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A12B2" w14:textId="77777777" w:rsidR="00E162CE" w:rsidRDefault="000245BA" w:rsidP="00A57E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引言</w:t>
      </w:r>
    </w:p>
    <w:p w14:paraId="585C0C3B" w14:textId="07B99D9C" w:rsidR="00CF564C" w:rsidRPr="00CF564C" w:rsidRDefault="003F0ECB" w:rsidP="00E162CE">
      <w:pPr>
        <w:pStyle w:val="a3"/>
        <w:ind w:firstLineChars="202" w:firstLine="424"/>
      </w:pPr>
      <w:r>
        <w:rPr>
          <w:rFonts w:hint="eastAsia"/>
        </w:rPr>
        <w:t>同步进行</w:t>
      </w:r>
      <w:r>
        <w:t>机器人自身定位和</w:t>
      </w:r>
      <w:r w:rsidR="00A57EEA">
        <w:rPr>
          <w:rFonts w:hint="eastAsia"/>
        </w:rPr>
        <w:t>地图创建</w:t>
      </w:r>
      <w:r w:rsidR="00E162CE">
        <w:rPr>
          <w:rFonts w:hint="eastAsia"/>
        </w:rPr>
        <w:t>（</w:t>
      </w:r>
      <w:r w:rsidR="00E162CE">
        <w:t>Simultaneous localization and mapping，SLAM</w:t>
      </w:r>
      <w:r w:rsidR="00E162CE">
        <w:rPr>
          <w:rFonts w:hint="eastAsia"/>
        </w:rPr>
        <w:t>）</w:t>
      </w:r>
      <w:r w:rsidR="00CF564C">
        <w:t>，作为</w:t>
      </w:r>
      <w:r w:rsidR="00CF564C">
        <w:rPr>
          <w:rFonts w:hint="eastAsia"/>
        </w:rPr>
        <w:t>机器人</w:t>
      </w:r>
      <w:r w:rsidR="00CF564C">
        <w:t>学中最为关键</w:t>
      </w:r>
      <w:r w:rsidR="00CF564C">
        <w:rPr>
          <w:rFonts w:hint="eastAsia"/>
        </w:rPr>
        <w:t>的一项</w:t>
      </w:r>
      <w:r w:rsidR="00CF564C">
        <w:t>应用技术</w:t>
      </w:r>
      <w:r>
        <w:rPr>
          <w:rFonts w:hint="eastAsia"/>
        </w:rPr>
        <w:t>，</w:t>
      </w:r>
      <w:r w:rsidR="00E162CE">
        <w:rPr>
          <w:rFonts w:hint="eastAsia"/>
        </w:rPr>
        <w:t>对移动机器人</w:t>
      </w:r>
      <w:r w:rsidR="00E162CE">
        <w:t>自身定位</w:t>
      </w:r>
      <w:r w:rsidR="00E162CE">
        <w:rPr>
          <w:rFonts w:hint="eastAsia"/>
        </w:rPr>
        <w:t>在</w:t>
      </w:r>
      <w:r w:rsidR="00E162CE">
        <w:t>精准度上有着</w:t>
      </w:r>
      <w:r w:rsidR="00E162CE">
        <w:rPr>
          <w:rFonts w:hint="eastAsia"/>
        </w:rPr>
        <w:t>很高</w:t>
      </w:r>
      <w:r w:rsidR="00E162CE">
        <w:t>的要求</w:t>
      </w:r>
      <w:r w:rsidR="00E162CE">
        <w:rPr>
          <w:rFonts w:hint="eastAsia"/>
        </w:rPr>
        <w:t>，</w:t>
      </w:r>
      <w:r w:rsidR="00954E15">
        <w:rPr>
          <w:rFonts w:hint="eastAsia"/>
        </w:rPr>
        <w:t>在早期</w:t>
      </w:r>
      <w:r w:rsidR="00954E15">
        <w:t>文章中被</w:t>
      </w:r>
      <w:r w:rsidR="00954E15">
        <w:rPr>
          <w:rFonts w:hint="eastAsia"/>
        </w:rPr>
        <w:t>重点的</w:t>
      </w:r>
      <w:r w:rsidR="00954E15">
        <w:t>探讨</w:t>
      </w:r>
      <w:r w:rsidR="00954E15">
        <w:rPr>
          <w:rFonts w:hint="eastAsia"/>
        </w:rPr>
        <w:t>过</w:t>
      </w:r>
      <w:r w:rsidR="00954E15">
        <w:t>(</w:t>
      </w:r>
      <w:r w:rsidR="00954E15">
        <w:rPr>
          <w:rFonts w:hint="eastAsia"/>
        </w:rPr>
        <w:t>1</w:t>
      </w:r>
      <w:r w:rsidR="00954E15">
        <w:t>)</w:t>
      </w:r>
      <w:r w:rsidR="00954E15">
        <w:rPr>
          <w:rFonts w:hint="eastAsia"/>
        </w:rPr>
        <w:t>。</w:t>
      </w:r>
      <w:r w:rsidR="009D3DEF">
        <w:rPr>
          <w:rFonts w:hint="eastAsia"/>
        </w:rPr>
        <w:t>但</w:t>
      </w:r>
      <w:r w:rsidR="00954E15">
        <w:rPr>
          <w:rFonts w:hint="eastAsia"/>
        </w:rPr>
        <w:t>由于</w:t>
      </w:r>
      <w:r w:rsidR="009D3DEF">
        <w:t>移动机器人本身运动</w:t>
      </w:r>
      <w:r w:rsidR="00954E15">
        <w:rPr>
          <w:rFonts w:hint="eastAsia"/>
        </w:rPr>
        <w:t>产生</w:t>
      </w:r>
      <w:r w:rsidR="009D3DEF">
        <w:t>的误差</w:t>
      </w:r>
      <w:r w:rsidR="009D3DEF">
        <w:rPr>
          <w:rFonts w:hint="eastAsia"/>
        </w:rPr>
        <w:t>存在积累</w:t>
      </w:r>
      <w:r w:rsidR="00954E15">
        <w:rPr>
          <w:rFonts w:hint="eastAsia"/>
        </w:rPr>
        <w:t>，</w:t>
      </w:r>
      <w:r w:rsidR="00954E15">
        <w:t>单</w:t>
      </w:r>
      <w:r w:rsidR="00954E15">
        <w:rPr>
          <w:rFonts w:hint="eastAsia"/>
        </w:rPr>
        <w:t>机器人</w:t>
      </w:r>
      <w:r w:rsidR="00954E15">
        <w:t>创建</w:t>
      </w:r>
      <w:r w:rsidR="00E24A13">
        <w:rPr>
          <w:rFonts w:hint="eastAsia"/>
        </w:rPr>
        <w:t>地图往往</w:t>
      </w:r>
      <w:r w:rsidR="00E24A13">
        <w:t>只适用于小、中型环境</w:t>
      </w:r>
      <w:r w:rsidR="00E24A13">
        <w:rPr>
          <w:rFonts w:hint="eastAsia"/>
        </w:rPr>
        <w:t>。</w:t>
      </w:r>
      <w:r w:rsidR="00E24A13">
        <w:t>要创建</w:t>
      </w:r>
      <w:r w:rsidR="00E24A13">
        <w:rPr>
          <w:rFonts w:hint="eastAsia"/>
        </w:rPr>
        <w:t>大型</w:t>
      </w:r>
      <w:r w:rsidR="00E24A13">
        <w:t>环境地图，多机器人</w:t>
      </w:r>
      <w:r w:rsidR="00935FA8">
        <w:rPr>
          <w:rFonts w:hint="eastAsia"/>
        </w:rPr>
        <w:t>联合建图</w:t>
      </w:r>
      <w:r w:rsidR="00E24A13">
        <w:t>系统</w:t>
      </w:r>
      <w:r w:rsidR="00E24A13">
        <w:rPr>
          <w:rFonts w:hint="eastAsia"/>
        </w:rPr>
        <w:t>从效率</w:t>
      </w:r>
      <w:r w:rsidR="00E24A13">
        <w:t>、精准度、鲁棒性</w:t>
      </w:r>
      <w:r w:rsidR="00935FA8">
        <w:rPr>
          <w:rFonts w:hint="eastAsia"/>
        </w:rPr>
        <w:t>等</w:t>
      </w:r>
      <w:r w:rsidR="00935FA8">
        <w:t>方面来说，是</w:t>
      </w:r>
      <w:r w:rsidR="00E24A13">
        <w:t>一个更好的选择</w:t>
      </w:r>
      <w:r w:rsidR="00935FA8">
        <w:rPr>
          <w:rFonts w:hint="eastAsia"/>
        </w:rPr>
        <w:t>，</w:t>
      </w:r>
      <w:r w:rsidR="00935FA8">
        <w:t>然而一个可以</w:t>
      </w:r>
      <w:r w:rsidR="00935FA8">
        <w:rPr>
          <w:rFonts w:hint="eastAsia"/>
        </w:rPr>
        <w:t>使</w:t>
      </w:r>
      <w:r w:rsidR="00935FA8">
        <w:t>多机器人</w:t>
      </w:r>
      <w:r w:rsidR="00935FA8">
        <w:rPr>
          <w:rFonts w:hint="eastAsia"/>
        </w:rPr>
        <w:t>实时协作的</w:t>
      </w:r>
      <w:r w:rsidR="00935FA8">
        <w:t>系统</w:t>
      </w:r>
      <w:r w:rsidR="00935FA8">
        <w:rPr>
          <w:rFonts w:hint="eastAsia"/>
        </w:rPr>
        <w:t>十分复杂，</w:t>
      </w:r>
      <w:r w:rsidR="00935FA8">
        <w:t>其中十分关键的一点是</w:t>
      </w:r>
      <w:r w:rsidR="00935FA8">
        <w:rPr>
          <w:rFonts w:hint="eastAsia"/>
        </w:rPr>
        <w:t>，在</w:t>
      </w:r>
      <w:r w:rsidR="00935FA8">
        <w:t>两台机器人相对位置不确定时</w:t>
      </w:r>
      <w:r w:rsidR="00935FA8">
        <w:rPr>
          <w:rFonts w:hint="eastAsia"/>
        </w:rPr>
        <w:t>，将</w:t>
      </w:r>
      <w:r w:rsidR="00935FA8">
        <w:t>二者创建的地图</w:t>
      </w:r>
      <w:r w:rsidR="00935FA8">
        <w:rPr>
          <w:rFonts w:hint="eastAsia"/>
        </w:rPr>
        <w:t>进行拼接</w:t>
      </w:r>
      <w:r w:rsidR="00935FA8">
        <w:t>，完成地图合并，这不仅可以</w:t>
      </w:r>
      <w:r w:rsidR="00935FA8">
        <w:rPr>
          <w:rFonts w:hint="eastAsia"/>
        </w:rPr>
        <w:t>重新校正两台</w:t>
      </w:r>
      <w:r w:rsidR="00935FA8">
        <w:t>机器人</w:t>
      </w:r>
      <w:r w:rsidR="00935FA8">
        <w:rPr>
          <w:rFonts w:hint="eastAsia"/>
        </w:rPr>
        <w:t>的</w:t>
      </w:r>
      <w:r w:rsidR="00935FA8">
        <w:t>相对位置。还是</w:t>
      </w:r>
      <w:r w:rsidR="00935FA8">
        <w:rPr>
          <w:rFonts w:hint="eastAsia"/>
        </w:rPr>
        <w:t>大规模</w:t>
      </w:r>
      <w:r w:rsidR="00935FA8">
        <w:t>地图拼接的第一步</w:t>
      </w:r>
      <w:r w:rsidR="00E162CE">
        <w:rPr>
          <w:rFonts w:hint="eastAsia"/>
        </w:rPr>
        <w:t>。</w:t>
      </w:r>
    </w:p>
    <w:p w14:paraId="07E0E798" w14:textId="37AECD8B" w:rsidR="0046252C" w:rsidRPr="007F4DD3" w:rsidRDefault="006A0025" w:rsidP="0046252C">
      <w:pPr>
        <w:pStyle w:val="a3"/>
        <w:ind w:firstLineChars="202" w:firstLine="424"/>
        <w:rPr>
          <w:rFonts w:hint="eastAsia"/>
        </w:rPr>
      </w:pPr>
      <w:r>
        <w:rPr>
          <w:rFonts w:hint="eastAsia"/>
        </w:rPr>
        <w:t>机器人学</w:t>
      </w:r>
      <w:r>
        <w:t>中</w:t>
      </w:r>
      <w:r>
        <w:rPr>
          <w:rFonts w:hint="eastAsia"/>
        </w:rPr>
        <w:t>的</w:t>
      </w:r>
      <w:r>
        <w:t>地图</w:t>
      </w:r>
      <w:r w:rsidR="003826BE">
        <w:rPr>
          <w:rFonts w:hint="eastAsia"/>
        </w:rPr>
        <w:t>根据</w:t>
      </w:r>
      <w:r w:rsidR="003826BE">
        <w:t>不同环境表示方式可以分为</w:t>
      </w:r>
      <w:r w:rsidR="003826BE">
        <w:rPr>
          <w:rFonts w:hint="eastAsia"/>
        </w:rPr>
        <w:t>3种</w:t>
      </w:r>
      <w:r w:rsidR="003826BE">
        <w:t>类型：特征地图、栅格地图和拓扑地图</w:t>
      </w:r>
      <w:r w:rsidR="003826BE">
        <w:rPr>
          <w:rFonts w:hint="eastAsia"/>
        </w:rPr>
        <w:t>。</w:t>
      </w:r>
      <w:r w:rsidR="009F3EDF">
        <w:rPr>
          <w:rFonts w:hint="eastAsia"/>
        </w:rPr>
        <w:t>其中栅格地图</w:t>
      </w:r>
      <w:r w:rsidR="007F4DD3">
        <w:rPr>
          <w:rFonts w:hint="eastAsia"/>
        </w:rPr>
        <w:t>是一种障碍</w:t>
      </w:r>
      <w:r w:rsidR="007F4DD3">
        <w:t>概率</w:t>
      </w:r>
      <w:r w:rsidR="007F4DD3">
        <w:rPr>
          <w:rFonts w:hint="eastAsia"/>
        </w:rPr>
        <w:t>地图</w:t>
      </w:r>
      <w:r w:rsidR="00AD27BD">
        <w:t>，</w:t>
      </w:r>
      <w:r w:rsidR="007F4DD3">
        <w:rPr>
          <w:rFonts w:hint="eastAsia"/>
        </w:rPr>
        <w:t>不同于其他两者</w:t>
      </w:r>
      <w:r w:rsidR="007F4DD3">
        <w:t>，</w:t>
      </w:r>
      <w:r w:rsidR="007F4DD3">
        <w:rPr>
          <w:rFonts w:hint="eastAsia"/>
        </w:rPr>
        <w:t>创建</w:t>
      </w:r>
      <w:r w:rsidR="007F4DD3">
        <w:t>栅格地图不需要</w:t>
      </w:r>
      <w:r w:rsidR="007F4DD3">
        <w:rPr>
          <w:rFonts w:hint="eastAsia"/>
        </w:rPr>
        <w:t>从环境</w:t>
      </w:r>
      <w:r w:rsidR="007F4DD3">
        <w:t>中</w:t>
      </w:r>
      <w:r w:rsidR="007F4DD3">
        <w:rPr>
          <w:rFonts w:hint="eastAsia"/>
        </w:rPr>
        <w:t>提取</w:t>
      </w:r>
      <w:r w:rsidR="007F4DD3">
        <w:t>特殊的环境特征</w:t>
      </w:r>
      <w:r w:rsidR="007F4DD3">
        <w:rPr>
          <w:rFonts w:hint="eastAsia"/>
        </w:rPr>
        <w:t>就能</w:t>
      </w:r>
      <w:r w:rsidR="007F4DD3">
        <w:t>较好得为多数环境</w:t>
      </w:r>
      <w:r w:rsidR="007F4DD3">
        <w:rPr>
          <w:rFonts w:hint="eastAsia"/>
        </w:rPr>
        <w:t>建模。</w:t>
      </w:r>
      <w:r w:rsidR="007F4DD3">
        <w:t>因此</w:t>
      </w:r>
      <w:r w:rsidR="007F4DD3">
        <w:rPr>
          <w:rFonts w:hint="eastAsia"/>
        </w:rPr>
        <w:t>，</w:t>
      </w:r>
      <w:r w:rsidR="007F4DD3">
        <w:t>在机器人学中栅格地图是十分</w:t>
      </w:r>
      <w:r w:rsidR="007F4DD3">
        <w:rPr>
          <w:rFonts w:hint="eastAsia"/>
        </w:rPr>
        <w:t>主流</w:t>
      </w:r>
      <w:r w:rsidR="007F4DD3">
        <w:t>的</w:t>
      </w:r>
      <w:r w:rsidR="007F4DD3">
        <w:rPr>
          <w:rFonts w:hint="eastAsia"/>
        </w:rPr>
        <w:t>环境</w:t>
      </w:r>
      <w:r w:rsidR="007F4DD3">
        <w:t>表示方法</w:t>
      </w:r>
      <w:r w:rsidR="00CA11EE">
        <w:rPr>
          <w:rFonts w:hint="eastAsia"/>
        </w:rPr>
        <w:t>，</w:t>
      </w:r>
      <w:r w:rsidR="00D86F54">
        <w:rPr>
          <w:rFonts w:hint="eastAsia"/>
        </w:rPr>
        <w:t>多机器人</w:t>
      </w:r>
      <w:r w:rsidR="00D86F54">
        <w:t>系统中栅格地图的拼接也就不可或缺了</w:t>
      </w:r>
      <w:r w:rsidR="00D86F54">
        <w:rPr>
          <w:rFonts w:hint="eastAsia"/>
        </w:rPr>
        <w:t>。</w:t>
      </w:r>
      <w:r w:rsidR="00D86F54">
        <w:t>目前</w:t>
      </w:r>
      <w:r w:rsidR="00D86F54">
        <w:rPr>
          <w:rFonts w:hint="eastAsia"/>
        </w:rPr>
        <w:t>这类</w:t>
      </w:r>
      <w:r w:rsidR="00D86F54">
        <w:t>拼接问题的</w:t>
      </w:r>
      <w:r w:rsidR="00D86F54">
        <w:rPr>
          <w:rFonts w:hint="eastAsia"/>
        </w:rPr>
        <w:t>主流</w:t>
      </w:r>
      <w:r w:rsidR="00D86F54">
        <w:t>解决办法是通过</w:t>
      </w:r>
      <w:r w:rsidR="00D86F54">
        <w:rPr>
          <w:rFonts w:hint="eastAsia"/>
        </w:rPr>
        <w:t>特征点</w:t>
      </w:r>
      <w:r w:rsidR="00D86F54">
        <w:t>匹配算法</w:t>
      </w:r>
      <w:r w:rsidR="00D86F54">
        <w:rPr>
          <w:rFonts w:hint="eastAsia"/>
        </w:rPr>
        <w:t>SIFT及其</w:t>
      </w:r>
      <w:r w:rsidR="00D86F54">
        <w:t>衍生SURF</w:t>
      </w:r>
      <w:r w:rsidR="00D86F54">
        <w:rPr>
          <w:rFonts w:hint="eastAsia"/>
        </w:rPr>
        <w:t>特征匹配算法。</w:t>
      </w:r>
      <w:r w:rsidR="00D86F54">
        <w:t>《</w:t>
      </w:r>
      <w:r w:rsidR="00D86F54" w:rsidRPr="00D86F54">
        <w:rPr>
          <w:rFonts w:hint="eastAsia"/>
        </w:rPr>
        <w:t>基于图像配准的栅格地图拼接方法</w:t>
      </w:r>
      <w:r w:rsidR="00D86F54">
        <w:t>》</w:t>
      </w:r>
      <w:r w:rsidR="00D86F54">
        <w:rPr>
          <w:rFonts w:hint="eastAsia"/>
        </w:rPr>
        <w:t>。</w:t>
      </w:r>
      <w:r w:rsidR="00A743B3">
        <w:rPr>
          <w:rFonts w:hint="eastAsia"/>
        </w:rPr>
        <w:t>然而</w:t>
      </w:r>
      <w:r w:rsidR="00A743B3">
        <w:t>，</w:t>
      </w:r>
      <w:r w:rsidR="00D86F54">
        <w:rPr>
          <w:rFonts w:hint="eastAsia"/>
        </w:rPr>
        <w:t>由于</w:t>
      </w:r>
      <w:r w:rsidR="00D86F54">
        <w:t>SIFT</w:t>
      </w:r>
      <w:r w:rsidR="00D86F54">
        <w:rPr>
          <w:rFonts w:hint="eastAsia"/>
        </w:rPr>
        <w:t>特征</w:t>
      </w:r>
      <w:r w:rsidR="003E1681">
        <w:t>提取</w:t>
      </w:r>
      <w:r w:rsidR="003E1681">
        <w:rPr>
          <w:rFonts w:hint="eastAsia"/>
        </w:rPr>
        <w:t>出</w:t>
      </w:r>
      <w:r w:rsidR="003E1681">
        <w:t>的描述</w:t>
      </w:r>
      <w:r w:rsidR="003E1681">
        <w:rPr>
          <w:rFonts w:hint="eastAsia"/>
        </w:rPr>
        <w:t>子</w:t>
      </w:r>
      <w:r w:rsidR="003E1681">
        <w:t>维度较高，</w:t>
      </w:r>
      <w:r w:rsidR="003E1681">
        <w:rPr>
          <w:rFonts w:hint="eastAsia"/>
        </w:rPr>
        <w:t>当</w:t>
      </w:r>
      <w:r w:rsidR="003E1681">
        <w:t>需要进行拼接的</w:t>
      </w:r>
      <w:r w:rsidR="003E1681">
        <w:rPr>
          <w:rFonts w:hint="eastAsia"/>
        </w:rPr>
        <w:t>栅格地图结构单一</w:t>
      </w:r>
      <w:r w:rsidR="003E1681">
        <w:t>纹理</w:t>
      </w:r>
      <w:r w:rsidR="003E1681">
        <w:rPr>
          <w:rFonts w:hint="eastAsia"/>
        </w:rPr>
        <w:t>过于</w:t>
      </w:r>
      <w:r w:rsidR="003E1681">
        <w:t>简单时</w:t>
      </w:r>
      <w:r w:rsidR="003E1681">
        <w:rPr>
          <w:rFonts w:hint="eastAsia"/>
        </w:rPr>
        <w:t>，</w:t>
      </w:r>
      <w:r w:rsidR="00A743B3">
        <w:rPr>
          <w:rFonts w:hint="eastAsia"/>
        </w:rPr>
        <w:t>误</w:t>
      </w:r>
      <w:r w:rsidR="00A743B3">
        <w:t>匹配概率较高</w:t>
      </w:r>
      <w:r w:rsidR="00A743B3">
        <w:rPr>
          <w:rFonts w:hint="eastAsia"/>
        </w:rPr>
        <w:t>。</w:t>
      </w:r>
      <w:r w:rsidR="00A743B3">
        <w:t>故</w:t>
      </w:r>
      <w:r w:rsidR="00A743B3">
        <w:rPr>
          <w:rFonts w:hint="eastAsia"/>
        </w:rPr>
        <w:t>需要</w:t>
      </w:r>
      <w:r w:rsidR="00A743B3">
        <w:t>一种</w:t>
      </w:r>
      <w:r w:rsidR="0046252C">
        <w:rPr>
          <w:rFonts w:hint="eastAsia"/>
        </w:rPr>
        <w:t>不过度依赖</w:t>
      </w:r>
      <w:r w:rsidR="0046252C">
        <w:t>栅格地图纹理</w:t>
      </w:r>
      <w:r w:rsidR="0046252C">
        <w:rPr>
          <w:rFonts w:hint="eastAsia"/>
        </w:rPr>
        <w:t>复杂度</w:t>
      </w:r>
      <w:r w:rsidR="0046252C">
        <w:t>的</w:t>
      </w:r>
      <w:r w:rsidR="0098683E">
        <w:rPr>
          <w:rFonts w:hint="eastAsia"/>
        </w:rPr>
        <w:t>更加鲁棒</w:t>
      </w:r>
      <w:r w:rsidR="0098683E">
        <w:t>，精确</w:t>
      </w:r>
      <w:r w:rsidR="0098683E">
        <w:rPr>
          <w:rFonts w:hint="eastAsia"/>
        </w:rPr>
        <w:t>并且高效</w:t>
      </w:r>
      <w:r w:rsidR="0098683E">
        <w:t>的</w:t>
      </w:r>
      <w:r w:rsidR="0046252C">
        <w:t>方法</w:t>
      </w:r>
      <w:r w:rsidR="0098683E">
        <w:rPr>
          <w:rFonts w:hint="eastAsia"/>
        </w:rPr>
        <w:t>。</w:t>
      </w:r>
    </w:p>
    <w:p w14:paraId="5E4E1DE8" w14:textId="3F53192F" w:rsidR="00CF564C" w:rsidRDefault="00365969" w:rsidP="000245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定义</w:t>
      </w:r>
    </w:p>
    <w:p w14:paraId="71FA06A6" w14:textId="66DBE099" w:rsidR="00365969" w:rsidRDefault="00057881" w:rsidP="0036596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地图</w:t>
      </w:r>
      <w:r>
        <w:t>拼接是创建大型</w:t>
      </w:r>
      <w:r>
        <w:rPr>
          <w:rFonts w:hint="eastAsia"/>
        </w:rPr>
        <w:t>环境模型</w:t>
      </w:r>
      <w:r>
        <w:t>的主流方法，</w:t>
      </w:r>
      <w:r>
        <w:rPr>
          <w:rFonts w:hint="eastAsia"/>
        </w:rPr>
        <w:t>对于多移动机器人系统</w:t>
      </w:r>
      <w:r>
        <w:t>，要解决此类问题，其实就是要</w:t>
      </w:r>
      <w:r>
        <w:rPr>
          <w:rFonts w:hint="eastAsia"/>
        </w:rPr>
        <w:t>通过</w:t>
      </w:r>
      <w:r>
        <w:t>两张栅格地图</w:t>
      </w:r>
      <w:r>
        <w:rPr>
          <w:rFonts w:hint="eastAsia"/>
        </w:rPr>
        <w:t>的共有部分，</w:t>
      </w:r>
      <w:r>
        <w:t>找到</w:t>
      </w:r>
      <w:r>
        <w:rPr>
          <w:rFonts w:hint="eastAsia"/>
        </w:rPr>
        <w:t>刚体变换T</w:t>
      </w:r>
      <w:r>
        <w:t>，</w:t>
      </w:r>
      <w:r>
        <w:rPr>
          <w:rFonts w:hint="eastAsia"/>
        </w:rPr>
        <w:t>通过</w:t>
      </w:r>
      <w:r w:rsidR="00587CDB">
        <w:rPr>
          <w:rFonts w:hint="eastAsia"/>
        </w:rPr>
        <w:t>T对给出的</w:t>
      </w:r>
      <w:r w:rsidR="00587CDB">
        <w:t>地图</w:t>
      </w:r>
      <w:r w:rsidR="00587CDB">
        <w:rPr>
          <w:rFonts w:hint="eastAsia"/>
        </w:rPr>
        <w:t>P</w:t>
      </w:r>
      <w:r w:rsidR="00587CDB">
        <w:t>进行旋转，</w:t>
      </w:r>
      <w:r w:rsidR="00587CDB">
        <w:rPr>
          <w:rFonts w:hint="eastAsia"/>
        </w:rPr>
        <w:t>平移</w:t>
      </w:r>
      <w:r w:rsidR="00587CDB">
        <w:t>变换，</w:t>
      </w:r>
      <w:r w:rsidR="00587CDB">
        <w:rPr>
          <w:rFonts w:hint="eastAsia"/>
        </w:rPr>
        <w:t>使栅格地图</w:t>
      </w:r>
      <w:r w:rsidR="00587CDB">
        <w:t>P与Q可以</w:t>
      </w:r>
      <w:r w:rsidR="00587CDB">
        <w:rPr>
          <w:rFonts w:hint="eastAsia"/>
        </w:rPr>
        <w:t>准确</w:t>
      </w:r>
      <w:r w:rsidR="00587CDB">
        <w:t>重合</w:t>
      </w:r>
      <w:r w:rsidR="00587CDB">
        <w:rPr>
          <w:rFonts w:hint="eastAsia"/>
        </w:rPr>
        <w:t>。一般的，</w:t>
      </w:r>
      <w:r w:rsidR="00587CDB">
        <w:t>在</w:t>
      </w:r>
      <w:r w:rsidR="00587CDB">
        <w:rPr>
          <w:rFonts w:hint="eastAsia"/>
        </w:rPr>
        <w:t>栅格地图</w:t>
      </w:r>
      <w:r w:rsidR="00587CDB">
        <w:t>具有相同尺度</w:t>
      </w:r>
      <w:r w:rsidR="00587CDB">
        <w:rPr>
          <w:rFonts w:hint="eastAsia"/>
        </w:rPr>
        <w:t>时</w:t>
      </w:r>
      <w:r w:rsidR="000D060D">
        <w:rPr>
          <w:rFonts w:hint="eastAsia"/>
        </w:rPr>
        <w:t>，</w:t>
      </w:r>
      <w:r w:rsidR="000D060D">
        <w:t>变换T由旋转矩阵R，以及关于</w:t>
      </w:r>
      <w:r w:rsidR="000D060D">
        <w:rPr>
          <w:rFonts w:hint="eastAsia"/>
        </w:rPr>
        <w:t>x,y轴</w:t>
      </w:r>
      <w:r w:rsidR="000D060D">
        <w:t>的平移</w:t>
      </w:r>
      <w:r w:rsidR="000D060D">
        <w:rPr>
          <w:rFonts w:hint="eastAsia"/>
        </w:rPr>
        <w:t>分量</w:t>
      </w:r>
      <w:r w:rsidR="000D060D" w:rsidRPr="000D060D">
        <w:rPr>
          <w:position w:val="-6"/>
        </w:rPr>
        <w:object w:dxaOrig="200" w:dyaOrig="340" w14:anchorId="36C60B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9.75pt;height:17.25pt" o:ole="">
            <v:imagedata r:id="rId7" o:title=""/>
          </v:shape>
          <o:OLEObject Type="Embed" ProgID="Equation.DSMT4" ShapeID="_x0000_i1033" DrawAspect="Content" ObjectID="_1598969416" r:id="rId8"/>
        </w:object>
      </w:r>
      <w:r w:rsidR="000D060D">
        <w:t xml:space="preserve"> ,</w:t>
      </w:r>
      <w:r w:rsidR="000D060D" w:rsidRPr="000D060D">
        <w:t xml:space="preserve"> </w:t>
      </w:r>
      <w:r w:rsidR="000D060D" w:rsidRPr="000D060D">
        <w:rPr>
          <w:position w:val="-10"/>
        </w:rPr>
        <w:object w:dxaOrig="220" w:dyaOrig="380" w14:anchorId="66B0EE5F">
          <v:shape id="_x0000_i1034" type="#_x0000_t75" style="width:11.25pt;height:18.75pt" o:ole="">
            <v:imagedata r:id="rId9" o:title=""/>
          </v:shape>
          <o:OLEObject Type="Embed" ProgID="Equation.DSMT4" ShapeID="_x0000_i1034" DrawAspect="Content" ObjectID="_1598969417" r:id="rId10"/>
        </w:object>
      </w:r>
      <w:r w:rsidR="00064B3F">
        <w:rPr>
          <w:rFonts w:hint="eastAsia"/>
        </w:rPr>
        <w:t>组成</w:t>
      </w:r>
      <w:r w:rsidR="00064B3F">
        <w:t>，</w:t>
      </w:r>
      <w:r w:rsidR="00064B3F">
        <w:rPr>
          <w:rFonts w:hint="eastAsia"/>
        </w:rPr>
        <w:t>即就是</w:t>
      </w:r>
      <w:r w:rsidR="00064B3F" w:rsidRPr="00064B3F">
        <w:rPr>
          <w:position w:val="-14"/>
        </w:rPr>
        <w:object w:dxaOrig="980" w:dyaOrig="400" w14:anchorId="714F251E">
          <v:shape id="_x0000_i1037" type="#_x0000_t75" style="width:48.75pt;height:20.25pt" o:ole="">
            <v:imagedata r:id="rId11" o:title=""/>
          </v:shape>
          <o:OLEObject Type="Embed" ProgID="Equation.DSMT4" ShapeID="_x0000_i1037" DrawAspect="Content" ObjectID="_1598969418" r:id="rId12"/>
        </w:object>
      </w:r>
      <w:r w:rsidR="00064B3F">
        <w:t xml:space="preserve"> </w:t>
      </w:r>
      <w:r w:rsidR="00064B3F">
        <w:rPr>
          <w:rFonts w:hint="eastAsia"/>
        </w:rPr>
        <w:t>，</w:t>
      </w:r>
      <w:r w:rsidR="00064B3F">
        <w:t>其中</w:t>
      </w:r>
      <w:r w:rsidR="00064B3F" w:rsidRPr="00064B3F">
        <w:rPr>
          <w:position w:val="-4"/>
        </w:rPr>
        <w:object w:dxaOrig="240" w:dyaOrig="260" w14:anchorId="2DB6EBD8">
          <v:shape id="_x0000_i1040" type="#_x0000_t75" style="width:12pt;height:12.75pt" o:ole="">
            <v:imagedata r:id="rId13" o:title=""/>
          </v:shape>
          <o:OLEObject Type="Embed" ProgID="Equation.DSMT4" ShapeID="_x0000_i1040" DrawAspect="Content" ObjectID="_1598969419" r:id="rId14"/>
        </w:object>
      </w:r>
      <w:r w:rsidR="00064B3F">
        <w:t xml:space="preserve"> </w:t>
      </w:r>
      <w:r w:rsidR="00064B3F">
        <w:rPr>
          <w:rFonts w:hint="eastAsia"/>
        </w:rPr>
        <w:t>为</w:t>
      </w:r>
      <w:r w:rsidR="00064B3F">
        <w:t>由绕地图</w:t>
      </w:r>
      <w:r w:rsidR="00064B3F">
        <w:rPr>
          <w:rFonts w:hint="eastAsia"/>
        </w:rPr>
        <w:t>平面</w:t>
      </w:r>
      <w:r w:rsidR="00064B3F">
        <w:t>法线的旋转角</w:t>
      </w:r>
      <w:r w:rsidR="00064B3F" w:rsidRPr="00064B3F">
        <w:rPr>
          <w:position w:val="-6"/>
        </w:rPr>
        <w:object w:dxaOrig="200" w:dyaOrig="279" w14:anchorId="63AD9548">
          <v:shape id="_x0000_i1043" type="#_x0000_t75" style="width:9.75pt;height:14.25pt" o:ole="">
            <v:imagedata r:id="rId15" o:title=""/>
          </v:shape>
          <o:OLEObject Type="Embed" ProgID="Equation.DSMT4" ShapeID="_x0000_i1043" DrawAspect="Content" ObjectID="_1598969420" r:id="rId16"/>
        </w:object>
      </w:r>
      <w:r w:rsidR="00064B3F">
        <w:t xml:space="preserve"> 所决定的</w:t>
      </w:r>
      <w:bookmarkStart w:id="0" w:name="_GoBack"/>
      <w:bookmarkEnd w:id="0"/>
    </w:p>
    <w:sectPr w:rsidR="00365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4B3FD" w14:textId="77777777" w:rsidR="004554E9" w:rsidRDefault="004554E9" w:rsidP="00476629">
      <w:r>
        <w:separator/>
      </w:r>
    </w:p>
  </w:endnote>
  <w:endnote w:type="continuationSeparator" w:id="0">
    <w:p w14:paraId="6A6894E5" w14:textId="77777777" w:rsidR="004554E9" w:rsidRDefault="004554E9" w:rsidP="00476629">
      <w:r>
        <w:continuationSeparator/>
      </w:r>
    </w:p>
  </w:endnote>
  <w:endnote w:type="continuationNotice" w:id="1">
    <w:p w14:paraId="2A432873" w14:textId="77777777" w:rsidR="004554E9" w:rsidRDefault="004554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6E0FF2" w14:textId="77777777" w:rsidR="004554E9" w:rsidRDefault="004554E9" w:rsidP="00476629">
      <w:r>
        <w:separator/>
      </w:r>
    </w:p>
  </w:footnote>
  <w:footnote w:type="continuationSeparator" w:id="0">
    <w:p w14:paraId="07CF192B" w14:textId="77777777" w:rsidR="004554E9" w:rsidRDefault="004554E9" w:rsidP="00476629">
      <w:r>
        <w:continuationSeparator/>
      </w:r>
    </w:p>
  </w:footnote>
  <w:footnote w:type="continuationNotice" w:id="1">
    <w:p w14:paraId="791C4586" w14:textId="77777777" w:rsidR="004554E9" w:rsidRDefault="004554E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E7492"/>
    <w:multiLevelType w:val="hybridMultilevel"/>
    <w:tmpl w:val="9702BD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9D4"/>
    <w:rsid w:val="000245BA"/>
    <w:rsid w:val="00057881"/>
    <w:rsid w:val="00064B3F"/>
    <w:rsid w:val="000D060D"/>
    <w:rsid w:val="001E0E43"/>
    <w:rsid w:val="003269BC"/>
    <w:rsid w:val="00365969"/>
    <w:rsid w:val="003826BE"/>
    <w:rsid w:val="003E1681"/>
    <w:rsid w:val="003F0ECB"/>
    <w:rsid w:val="00407083"/>
    <w:rsid w:val="004554E9"/>
    <w:rsid w:val="0046252C"/>
    <w:rsid w:val="0046464D"/>
    <w:rsid w:val="00476629"/>
    <w:rsid w:val="004A69D4"/>
    <w:rsid w:val="00587CDB"/>
    <w:rsid w:val="006A0025"/>
    <w:rsid w:val="00790381"/>
    <w:rsid w:val="007A2395"/>
    <w:rsid w:val="007A432E"/>
    <w:rsid w:val="007F4DD3"/>
    <w:rsid w:val="008B74BD"/>
    <w:rsid w:val="00935FA8"/>
    <w:rsid w:val="00954E15"/>
    <w:rsid w:val="0098683E"/>
    <w:rsid w:val="009C1CCB"/>
    <w:rsid w:val="009D3DEF"/>
    <w:rsid w:val="009F3EDF"/>
    <w:rsid w:val="00A57EEA"/>
    <w:rsid w:val="00A743B3"/>
    <w:rsid w:val="00AD27BD"/>
    <w:rsid w:val="00B82625"/>
    <w:rsid w:val="00CA11EE"/>
    <w:rsid w:val="00CF564C"/>
    <w:rsid w:val="00D53CF8"/>
    <w:rsid w:val="00D86F54"/>
    <w:rsid w:val="00E162CE"/>
    <w:rsid w:val="00E24A13"/>
    <w:rsid w:val="00E538E3"/>
    <w:rsid w:val="00E71C12"/>
    <w:rsid w:val="00ED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5CB88"/>
  <w15:chartTrackingRefBased/>
  <w15:docId w15:val="{BAB060F7-2156-4338-A1E2-2581A4C5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5B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76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66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6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6629"/>
    <w:rPr>
      <w:sz w:val="18"/>
      <w:szCs w:val="18"/>
    </w:rPr>
  </w:style>
  <w:style w:type="paragraph" w:styleId="a8">
    <w:name w:val="Revision"/>
    <w:hidden/>
    <w:uiPriority w:val="99"/>
    <w:semiHidden/>
    <w:rsid w:val="00D53CF8"/>
  </w:style>
  <w:style w:type="paragraph" w:styleId="a9">
    <w:name w:val="Balloon Text"/>
    <w:basedOn w:val="a"/>
    <w:link w:val="aa"/>
    <w:uiPriority w:val="99"/>
    <w:semiHidden/>
    <w:unhideWhenUsed/>
    <w:rsid w:val="00D53CF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53C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138</Words>
  <Characters>793</Characters>
  <Application>Microsoft Office Word</Application>
  <DocSecurity>0</DocSecurity>
  <Lines>6</Lines>
  <Paragraphs>1</Paragraphs>
  <ScaleCrop>false</ScaleCrop>
  <Company>Microsoft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2</cp:revision>
  <dcterms:created xsi:type="dcterms:W3CDTF">2018-09-10T07:51:00Z</dcterms:created>
  <dcterms:modified xsi:type="dcterms:W3CDTF">2018-09-20T09:23:00Z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