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bookmarkStart w:id="0" w:name="_fixture.anchor"/>
      <w:bookmarkEnd w:id="0"/>
      <w:r>
        <w:t>Fixture title.</w:t>
      </w:r>
    </w:p>
    <w:p>
      <w:pPr>
        <w:pStyle w:val="Heading1"/>
      </w:pPr>
      <w:r>
        <w:t>Decant fixture</w:t>
      </w:r>
    </w:p>
    <w:p>
      <w:r>
        <w:t xml:space="preserve">Plain paragraph with </w:t>
      </w:r>
      <w:r>
        <w:rPr>
          <w:b/>
        </w:rPr>
        <w:t>bold</w:t>
      </w:r>
      <w:r>
        <w:t xml:space="preserve"> text!</w:t>
      </w:r>
    </w:p>
    <w:p>
      <w:r>
        <w:t xml:space="preserve">Mon 11a-12:30p (online): </w:t>
      </w:r>
      <w:hyperlink r:id="rId2">
        <w:r>
          <w:t>class folder</w:t>
        </w:r>
      </w:hyperlink>
    </w:p>
    <w:p>
      <w:r>
        <w:rPr>
          <w:b/>
        </w:rPr>
        <w:t xml:space="preserve">Note: </w:t>
      </w:r>
      <w:r>
        <w:t>bring an oud.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yperlink" Target="http://example.com/class?x=1" TargetMode="External"/>
</Relationships>
</file>