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321" w:rsidRDefault="00A0210D" w:rsidP="00A0210D">
      <w:pPr>
        <w:jc w:val="right"/>
      </w:pPr>
      <w:r>
        <w:t xml:space="preserve">Jake </w:t>
      </w:r>
      <w:proofErr w:type="spellStart"/>
      <w:r>
        <w:t>Traut</w:t>
      </w:r>
      <w:proofErr w:type="spellEnd"/>
    </w:p>
    <w:p w:rsidR="00A0210D" w:rsidRDefault="00A0210D" w:rsidP="00A0210D">
      <w:pPr>
        <w:jc w:val="center"/>
      </w:pPr>
      <w:r>
        <w:t>CSCI 4446 Problem Set 12</w:t>
      </w:r>
    </w:p>
    <w:p w:rsidR="00A0210D" w:rsidRDefault="00CF2C7C" w:rsidP="00A0210D">
      <w:r>
        <w:rPr>
          <w:noProof/>
        </w:rPr>
        <w:drawing>
          <wp:anchor distT="0" distB="0" distL="114300" distR="114300" simplePos="0" relativeHeight="251659264" behindDoc="1" locked="0" layoutInCell="1" allowOverlap="1" wp14:anchorId="4357FC7E" wp14:editId="217E3E2C">
            <wp:simplePos x="0" y="0"/>
            <wp:positionH relativeFrom="column">
              <wp:posOffset>2941955</wp:posOffset>
            </wp:positionH>
            <wp:positionV relativeFrom="paragraph">
              <wp:posOffset>309880</wp:posOffset>
            </wp:positionV>
            <wp:extent cx="3926205" cy="2945130"/>
            <wp:effectExtent l="0" t="0" r="0" b="7620"/>
            <wp:wrapTight wrapText="bothSides">
              <wp:wrapPolygon edited="0">
                <wp:start x="0" y="0"/>
                <wp:lineTo x="0" y="21516"/>
                <wp:lineTo x="21485" y="21516"/>
                <wp:lineTo x="2148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12_binary_orbit_offset_view.png"/>
                    <pic:cNvPicPr/>
                  </pic:nvPicPr>
                  <pic:blipFill>
                    <a:blip r:embed="rId5">
                      <a:extLst>
                        <a:ext uri="{28A0092B-C50C-407E-A947-70E740481C1C}">
                          <a14:useLocalDpi xmlns:a14="http://schemas.microsoft.com/office/drawing/2010/main" val="0"/>
                        </a:ext>
                      </a:extLst>
                    </a:blip>
                    <a:stretch>
                      <a:fillRect/>
                    </a:stretch>
                  </pic:blipFill>
                  <pic:spPr>
                    <a:xfrm>
                      <a:off x="0" y="0"/>
                      <a:ext cx="3926205" cy="29451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9587012" wp14:editId="30D054F5">
            <wp:simplePos x="0" y="0"/>
            <wp:positionH relativeFrom="column">
              <wp:posOffset>-812800</wp:posOffset>
            </wp:positionH>
            <wp:positionV relativeFrom="paragraph">
              <wp:posOffset>331470</wp:posOffset>
            </wp:positionV>
            <wp:extent cx="3748405" cy="280670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12_binary_orbit.png"/>
                    <pic:cNvPicPr/>
                  </pic:nvPicPr>
                  <pic:blipFill>
                    <a:blip r:embed="rId6">
                      <a:extLst>
                        <a:ext uri="{28A0092B-C50C-407E-A947-70E740481C1C}">
                          <a14:useLocalDpi xmlns:a14="http://schemas.microsoft.com/office/drawing/2010/main" val="0"/>
                        </a:ext>
                      </a:extLst>
                    </a:blip>
                    <a:stretch>
                      <a:fillRect/>
                    </a:stretch>
                  </pic:blipFill>
                  <pic:spPr>
                    <a:xfrm>
                      <a:off x="0" y="0"/>
                      <a:ext cx="3748405" cy="2806700"/>
                    </a:xfrm>
                    <a:prstGeom prst="rect">
                      <a:avLst/>
                    </a:prstGeom>
                  </pic:spPr>
                </pic:pic>
              </a:graphicData>
            </a:graphic>
            <wp14:sizeRelH relativeFrom="page">
              <wp14:pctWidth>0</wp14:pctWidth>
            </wp14:sizeRelH>
            <wp14:sizeRelV relativeFrom="page">
              <wp14:pctHeight>0</wp14:pctHeight>
            </wp14:sizeRelV>
          </wp:anchor>
        </w:drawing>
      </w:r>
      <w:r w:rsidR="004546E0">
        <w:t>Binary star system – integrating the two-body equations</w:t>
      </w:r>
    </w:p>
    <w:p w:rsidR="00B67ABB" w:rsidRDefault="00B67ABB" w:rsidP="00A0210D"/>
    <w:p w:rsidR="00CF2C7C" w:rsidRDefault="00CF2C7C" w:rsidP="00A0210D">
      <w:r>
        <w:t>Integrating the two-body equations with RK4 produced a binary orbit that maintains its shape. In other words the masses will stay in this orbit infinitely with the assumption that inertia is never lost. This was expected with our simplified models. It should also be noted that the center of mass of the system</w:t>
      </w:r>
      <w:r w:rsidR="00EF3F9F">
        <w:t xml:space="preserve"> moves along the positive y axis</w:t>
      </w:r>
      <w:r>
        <w:t>, in relation to the initial velocity used for the 2</w:t>
      </w:r>
      <w:r w:rsidRPr="00CF2C7C">
        <w:rPr>
          <w:vertAlign w:val="superscript"/>
        </w:rPr>
        <w:t>nd</w:t>
      </w:r>
      <w:r>
        <w:t xml:space="preserve"> mass (blue</w:t>
      </w:r>
      <w:r w:rsidR="00EF3F9F">
        <w:t>, away from origin</w:t>
      </w:r>
      <w:r>
        <w:t>) [0 1 0]</w:t>
      </w:r>
      <w:r w:rsidR="00EF3F9F">
        <w:t xml:space="preserve">, which starts in the y direction. </w:t>
      </w:r>
      <w:r>
        <w:t xml:space="preserve"> </w:t>
      </w:r>
      <w:bookmarkStart w:id="0" w:name="_GoBack"/>
      <w:bookmarkEnd w:id="0"/>
    </w:p>
    <w:sectPr w:rsidR="00CF2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10D"/>
    <w:rsid w:val="004546E0"/>
    <w:rsid w:val="00A0210D"/>
    <w:rsid w:val="00B67ABB"/>
    <w:rsid w:val="00C62321"/>
    <w:rsid w:val="00CF2C7C"/>
    <w:rsid w:val="00EF3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7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A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7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A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84</Words>
  <Characters>482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Traut</dc:creator>
  <cp:lastModifiedBy>Jake Traut</cp:lastModifiedBy>
  <cp:revision>2</cp:revision>
  <dcterms:created xsi:type="dcterms:W3CDTF">2017-04-25T01:48:00Z</dcterms:created>
  <dcterms:modified xsi:type="dcterms:W3CDTF">2017-04-25T03:39:00Z</dcterms:modified>
</cp:coreProperties>
</file>