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 xml:space="preserve">Jake </w:t>
      </w:r>
      <w:proofErr w:type="spellStart"/>
      <w:r>
        <w:rPr>
          <w:rFonts w:ascii="Arial" w:hAnsi="Arial" w:cs="Arial"/>
          <w:color w:val="232323"/>
          <w:sz w:val="20"/>
          <w:szCs w:val="20"/>
        </w:rPr>
        <w:t>Traut</w:t>
      </w:r>
      <w:proofErr w:type="spellEnd"/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103134737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32323"/>
          <w:sz w:val="20"/>
          <w:szCs w:val="20"/>
        </w:rPr>
      </w:pP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Lab 3 Write Up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br/>
        <w:t>1)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An example of dynamic scoping providing a different answer than static scoping is: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32323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232323"/>
          <w:sz w:val="20"/>
          <w:szCs w:val="20"/>
        </w:rPr>
        <w:t xml:space="preserve"> x = 20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32323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232323"/>
          <w:sz w:val="20"/>
          <w:szCs w:val="20"/>
        </w:rPr>
        <w:t xml:space="preserve"> add = function(x) { return function(y) {return x + y} }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proofErr w:type="gramStart"/>
      <w:r>
        <w:rPr>
          <w:rFonts w:ascii="Arial" w:hAnsi="Arial" w:cs="Arial"/>
          <w:color w:val="232323"/>
          <w:sz w:val="20"/>
          <w:szCs w:val="20"/>
        </w:rPr>
        <w:t>add(</w:t>
      </w:r>
      <w:proofErr w:type="gramEnd"/>
      <w:r>
        <w:rPr>
          <w:rFonts w:ascii="Arial" w:hAnsi="Arial" w:cs="Arial"/>
          <w:color w:val="232323"/>
          <w:sz w:val="20"/>
          <w:szCs w:val="20"/>
        </w:rPr>
        <w:t>1)(10)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Static scoping returns: 11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Dynamic scoping returns: 30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This occurs because static scoping ignores the initial assignment of 20 to x, while the dynamic version does not.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2)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 xml:space="preserve">The evaluation order is deterministic because it evaluates from left to right, which is the way </w:t>
      </w:r>
      <w:proofErr w:type="spellStart"/>
      <w:r>
        <w:rPr>
          <w:rFonts w:ascii="Arial" w:hAnsi="Arial" w:cs="Arial"/>
          <w:color w:val="232323"/>
          <w:sz w:val="20"/>
          <w:szCs w:val="20"/>
        </w:rPr>
        <w:t>eval</w:t>
      </w:r>
      <w:proofErr w:type="spellEnd"/>
      <w:r>
        <w:rPr>
          <w:rFonts w:ascii="Arial" w:hAnsi="Arial" w:cs="Arial"/>
          <w:color w:val="232323"/>
          <w:sz w:val="20"/>
          <w:szCs w:val="20"/>
        </w:rPr>
        <w:t xml:space="preserve"> is written in the lab to interpret expressions.</w:t>
      </w:r>
      <w:r w:rsidR="009966FB">
        <w:rPr>
          <w:rFonts w:ascii="Arial" w:hAnsi="Arial" w:cs="Arial"/>
          <w:color w:val="232323"/>
          <w:sz w:val="20"/>
          <w:szCs w:val="20"/>
        </w:rPr>
        <w:t xml:space="preserve"> This is guaranteed by calling step always on the leftmost expression first then only if it is v</w:t>
      </w:r>
      <w:r w:rsidR="00E849E2">
        <w:rPr>
          <w:rFonts w:ascii="Arial" w:hAnsi="Arial" w:cs="Arial"/>
          <w:color w:val="232323"/>
          <w:sz w:val="20"/>
          <w:szCs w:val="20"/>
        </w:rPr>
        <w:t>erified that the left has been evaluated</w:t>
      </w:r>
      <w:r w:rsidR="009966FB">
        <w:rPr>
          <w:rFonts w:ascii="Arial" w:hAnsi="Arial" w:cs="Arial"/>
          <w:color w:val="232323"/>
          <w:sz w:val="20"/>
          <w:szCs w:val="20"/>
        </w:rPr>
        <w:t xml:space="preserve"> that the right will</w:t>
      </w:r>
      <w:r w:rsidR="00E849E2">
        <w:rPr>
          <w:rFonts w:ascii="Arial" w:hAnsi="Arial" w:cs="Arial"/>
          <w:color w:val="232323"/>
          <w:sz w:val="20"/>
          <w:szCs w:val="20"/>
        </w:rPr>
        <w:t xml:space="preserve"> then</w:t>
      </w:r>
      <w:r w:rsidR="009966FB">
        <w:rPr>
          <w:rFonts w:ascii="Arial" w:hAnsi="Arial" w:cs="Arial"/>
          <w:color w:val="232323"/>
          <w:sz w:val="20"/>
          <w:szCs w:val="20"/>
        </w:rPr>
        <w:t xml:space="preserve"> b</w:t>
      </w:r>
      <w:bookmarkStart w:id="0" w:name="_GoBack"/>
      <w:bookmarkEnd w:id="0"/>
      <w:r w:rsidR="009966FB">
        <w:rPr>
          <w:rFonts w:ascii="Arial" w:hAnsi="Arial" w:cs="Arial"/>
          <w:color w:val="232323"/>
          <w:sz w:val="20"/>
          <w:szCs w:val="20"/>
        </w:rPr>
        <w:t xml:space="preserve">e evaluated. 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3)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The ev</w:t>
      </w:r>
      <w:r w:rsidR="009966FB">
        <w:rPr>
          <w:rFonts w:ascii="Arial" w:hAnsi="Arial" w:cs="Arial"/>
          <w:color w:val="232323"/>
          <w:sz w:val="20"/>
          <w:szCs w:val="20"/>
        </w:rPr>
        <w:t>aluation order of e1 + e2 is e1, e2</w:t>
      </w:r>
      <w:r>
        <w:rPr>
          <w:rFonts w:ascii="Arial" w:hAnsi="Arial" w:cs="Arial"/>
          <w:color w:val="232323"/>
          <w:sz w:val="20"/>
          <w:szCs w:val="20"/>
        </w:rPr>
        <w:t xml:space="preserve">, and finally the + operator. </w:t>
      </w:r>
      <w:proofErr w:type="gramStart"/>
      <w:r>
        <w:rPr>
          <w:rFonts w:ascii="Arial" w:hAnsi="Arial" w:cs="Arial"/>
          <w:color w:val="232323"/>
          <w:sz w:val="20"/>
          <w:szCs w:val="20"/>
        </w:rPr>
        <w:t>e1</w:t>
      </w:r>
      <w:proofErr w:type="gramEnd"/>
      <w:r>
        <w:rPr>
          <w:rFonts w:ascii="Arial" w:hAnsi="Arial" w:cs="Arial"/>
          <w:color w:val="232323"/>
          <w:sz w:val="20"/>
          <w:szCs w:val="20"/>
        </w:rPr>
        <w:t xml:space="preserve"> and e2 are first checked if they are strings or numbers before they are evaluated with the operator. If the variables were dynamically type-checked instead of statically, we could change the rules to get an opposite evaluation order.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>4)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 xml:space="preserve">a)  Short circuiting is when an expression does not fully execute if only a few steps of it need to be evaluated for some desired result. For example, “a ||= b” short circuits in Ruby if </w:t>
      </w:r>
      <w:proofErr w:type="gramStart"/>
      <w:r>
        <w:rPr>
          <w:rFonts w:ascii="Arial" w:hAnsi="Arial" w:cs="Arial"/>
          <w:color w:val="232323"/>
          <w:sz w:val="20"/>
          <w:szCs w:val="20"/>
        </w:rPr>
        <w:t>a is</w:t>
      </w:r>
      <w:proofErr w:type="gramEnd"/>
      <w:r>
        <w:rPr>
          <w:rFonts w:ascii="Arial" w:hAnsi="Arial" w:cs="Arial"/>
          <w:color w:val="232323"/>
          <w:sz w:val="20"/>
          <w:szCs w:val="20"/>
        </w:rPr>
        <w:t xml:space="preserve"> already set to some value and returns the value of a. Otherwise, a is then set to b.</w:t>
      </w: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</w:p>
    <w:p w:rsidR="00E27A7C" w:rsidRDefault="00E27A7C" w:rsidP="00E27A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 xml:space="preserve">b)  </w:t>
      </w:r>
      <w:proofErr w:type="gramStart"/>
      <w:r>
        <w:rPr>
          <w:rFonts w:ascii="Arial" w:hAnsi="Arial" w:cs="Arial"/>
          <w:color w:val="232323"/>
          <w:sz w:val="20"/>
          <w:szCs w:val="20"/>
        </w:rPr>
        <w:t>e1</w:t>
      </w:r>
      <w:proofErr w:type="gramEnd"/>
      <w:r>
        <w:rPr>
          <w:rFonts w:ascii="Arial" w:hAnsi="Arial" w:cs="Arial"/>
          <w:color w:val="232323"/>
          <w:sz w:val="20"/>
          <w:szCs w:val="20"/>
        </w:rPr>
        <w:t xml:space="preserve"> &amp;&amp; e2 short circuits because it first checks if e1 = false, which if it is, the expression short circuits since there is no way for e1 &amp;&amp; e2 = true to be valid if one of the statements is false.</w:t>
      </w:r>
    </w:p>
    <w:p w:rsidR="002A51A6" w:rsidRDefault="002A51A6"/>
    <w:sectPr w:rsidR="002A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A7C"/>
    <w:rsid w:val="002A51A6"/>
    <w:rsid w:val="00463B02"/>
    <w:rsid w:val="009966FB"/>
    <w:rsid w:val="00E27A7C"/>
    <w:rsid w:val="00E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4</cp:revision>
  <cp:lastPrinted>2015-10-02T21:50:00Z</cp:lastPrinted>
  <dcterms:created xsi:type="dcterms:W3CDTF">2015-10-02T21:32:00Z</dcterms:created>
  <dcterms:modified xsi:type="dcterms:W3CDTF">2015-10-02T21:50:00Z</dcterms:modified>
</cp:coreProperties>
</file>