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84324E" w:rsidRPr="004E6B21" w:rsidRDefault="00B77979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>Python</w:t>
      </w:r>
      <w:r w:rsidR="00336398">
        <w:rPr>
          <w:rFonts w:ascii="Athelas Regular" w:eastAsia="Copse" w:hAnsi="Athelas Regular" w:cs="Copse"/>
          <w:b/>
        </w:rPr>
        <w:t xml:space="preserve"> Mosaic</w:t>
      </w:r>
      <w:r w:rsidRPr="004E6B21">
        <w:rPr>
          <w:rFonts w:ascii="Athelas Regular" w:eastAsia="Copse" w:hAnsi="Athelas Regular" w:cs="Copse"/>
          <w:b/>
        </w:rPr>
        <w:t xml:space="preserve"> Script</w:t>
      </w:r>
    </w:p>
    <w:p w:rsidR="0084324E" w:rsidRPr="004E6B21" w:rsidRDefault="00B77979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 xml:space="preserve">Jennifer </w:t>
      </w:r>
      <w:proofErr w:type="spellStart"/>
      <w:r w:rsidRPr="004E6B21">
        <w:rPr>
          <w:rFonts w:ascii="Athelas Regular" w:eastAsia="Copse" w:hAnsi="Athelas Regular" w:cs="Copse"/>
          <w:b/>
        </w:rPr>
        <w:t>Reinke</w:t>
      </w:r>
      <w:proofErr w:type="spellEnd"/>
    </w:p>
    <w:p w:rsidR="0084324E" w:rsidRPr="004E6B21" w:rsidRDefault="00B12C20">
      <w:pPr>
        <w:pStyle w:val="normal0"/>
        <w:jc w:val="center"/>
        <w:rPr>
          <w:rFonts w:ascii="Athelas Regular" w:hAnsi="Athelas Regular"/>
        </w:rPr>
      </w:pPr>
      <w:r>
        <w:rPr>
          <w:rFonts w:ascii="Athelas Regular" w:eastAsia="Copse" w:hAnsi="Athelas Regular" w:cs="Copse"/>
          <w:b/>
        </w:rPr>
        <w:t>5</w:t>
      </w:r>
      <w:r w:rsidR="00B77979" w:rsidRPr="004E6B21">
        <w:rPr>
          <w:rFonts w:ascii="Athelas Regular" w:eastAsia="Copse" w:hAnsi="Athelas Regular" w:cs="Copse"/>
          <w:b/>
        </w:rPr>
        <w:t>.14.2015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>Objective:</w:t>
      </w:r>
    </w:p>
    <w:p w:rsidR="0084324E" w:rsidRPr="004E6B21" w:rsidRDefault="00C95AB9">
      <w:pPr>
        <w:pStyle w:val="normal0"/>
        <w:rPr>
          <w:rFonts w:ascii="Athelas Regular" w:hAnsi="Athelas Regular"/>
        </w:rPr>
      </w:pPr>
      <w:r>
        <w:rPr>
          <w:rFonts w:ascii="Athelas Regular" w:eastAsia="Copse" w:hAnsi="Athelas Regular" w:cs="Copse"/>
        </w:rPr>
        <w:t xml:space="preserve"> To create a mosaic dataset </w:t>
      </w:r>
      <w:r w:rsidR="00CE0875">
        <w:rPr>
          <w:rFonts w:ascii="Athelas Regular" w:eastAsia="Copse" w:hAnsi="Athelas Regular" w:cs="Copse"/>
        </w:rPr>
        <w:t>through Python scripting</w:t>
      </w:r>
      <w:r>
        <w:rPr>
          <w:rFonts w:ascii="Athelas Regular" w:eastAsia="Copse" w:hAnsi="Athelas Regular" w:cs="Copse"/>
        </w:rPr>
        <w:t xml:space="preserve"> from four </w:t>
      </w:r>
      <w:proofErr w:type="spellStart"/>
      <w:r>
        <w:rPr>
          <w:rFonts w:ascii="Athelas Regular" w:eastAsia="Copse" w:hAnsi="Athelas Regular" w:cs="Copse"/>
        </w:rPr>
        <w:t>georeferenced</w:t>
      </w:r>
      <w:proofErr w:type="spellEnd"/>
      <w:r>
        <w:rPr>
          <w:rFonts w:ascii="Athelas Regular" w:eastAsia="Copse" w:hAnsi="Athelas Regular" w:cs="Copse"/>
        </w:rPr>
        <w:t xml:space="preserve"> historical aerials 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>Introduction:</w:t>
      </w:r>
    </w:p>
    <w:p w:rsidR="0084324E" w:rsidRPr="004E6B21" w:rsidRDefault="00146E76">
      <w:pPr>
        <w:pStyle w:val="normal0"/>
        <w:rPr>
          <w:rFonts w:ascii="Athelas Regular" w:eastAsia="Copse" w:hAnsi="Athelas Regular" w:cs="Copse"/>
        </w:rPr>
      </w:pPr>
      <w:r w:rsidRPr="004E6B21">
        <w:rPr>
          <w:rFonts w:ascii="Athelas Regular" w:eastAsia="Copse" w:hAnsi="Athelas Regular" w:cs="Copse"/>
        </w:rPr>
        <w:t>I</w:t>
      </w:r>
      <w:r w:rsidR="00B77979" w:rsidRPr="004E6B21">
        <w:rPr>
          <w:rFonts w:ascii="Athelas Regular" w:eastAsia="Copse" w:hAnsi="Athelas Regular" w:cs="Copse"/>
        </w:rPr>
        <w:t xml:space="preserve"> create</w:t>
      </w:r>
      <w:r w:rsidRPr="004E6B21">
        <w:rPr>
          <w:rFonts w:ascii="Athelas Regular" w:eastAsia="Copse" w:hAnsi="Athelas Regular" w:cs="Copse"/>
        </w:rPr>
        <w:t>d</w:t>
      </w:r>
      <w:r w:rsidR="00B77979" w:rsidRPr="004E6B21">
        <w:rPr>
          <w:rFonts w:ascii="Athelas Regular" w:eastAsia="Copse" w:hAnsi="Athelas Regular" w:cs="Copse"/>
        </w:rPr>
        <w:t xml:space="preserve"> a trial mosaic for the C</w:t>
      </w:r>
      <w:r w:rsidRPr="004E6B21">
        <w:rPr>
          <w:rFonts w:ascii="Athelas Regular" w:eastAsia="Copse" w:hAnsi="Athelas Regular" w:cs="Copse"/>
        </w:rPr>
        <w:t>enter of Urban and Regional Affairs (C</w:t>
      </w:r>
      <w:r w:rsidR="00B77979" w:rsidRPr="004E6B21">
        <w:rPr>
          <w:rFonts w:ascii="Athelas Regular" w:eastAsia="Copse" w:hAnsi="Athelas Regular" w:cs="Copse"/>
        </w:rPr>
        <w:t>URA</w:t>
      </w:r>
      <w:r w:rsidRPr="004E6B21">
        <w:rPr>
          <w:rFonts w:ascii="Athelas Regular" w:eastAsia="Copse" w:hAnsi="Athelas Regular" w:cs="Copse"/>
        </w:rPr>
        <w:t>)</w:t>
      </w:r>
      <w:r w:rsidR="00B77979" w:rsidRPr="004E6B21">
        <w:rPr>
          <w:rFonts w:ascii="Athelas Regular" w:eastAsia="Copse" w:hAnsi="Athelas Regular" w:cs="Copse"/>
        </w:rPr>
        <w:t xml:space="preserve"> department</w:t>
      </w:r>
      <w:r w:rsidRPr="004E6B21">
        <w:rPr>
          <w:rFonts w:ascii="Athelas Regular" w:eastAsia="Copse" w:hAnsi="Athelas Regular" w:cs="Copse"/>
        </w:rPr>
        <w:t xml:space="preserve"> at the University of Minnesota-Twin Cities. CURA</w:t>
      </w:r>
      <w:r w:rsidR="00B77979" w:rsidRPr="004E6B21">
        <w:rPr>
          <w:rFonts w:ascii="Athelas Regular" w:eastAsia="Copse" w:hAnsi="Athelas Regular" w:cs="Copse"/>
        </w:rPr>
        <w:t xml:space="preserve"> </w:t>
      </w:r>
      <w:r w:rsidR="00EE2E29" w:rsidRPr="004E6B21">
        <w:rPr>
          <w:rFonts w:ascii="Athelas Regular" w:eastAsia="Copse" w:hAnsi="Athelas Regular" w:cs="Copse"/>
        </w:rPr>
        <w:t>intends on</w:t>
      </w:r>
      <w:r w:rsidRPr="004E6B21">
        <w:rPr>
          <w:rFonts w:ascii="Athelas Regular" w:eastAsia="Copse" w:hAnsi="Athelas Regular" w:cs="Copse"/>
        </w:rPr>
        <w:t xml:space="preserve"> building historical mosaics </w:t>
      </w:r>
      <w:r w:rsidR="00CF7CB4" w:rsidRPr="004E6B21">
        <w:rPr>
          <w:rFonts w:ascii="Athelas Regular" w:eastAsia="Copse" w:hAnsi="Athelas Regular" w:cs="Copse"/>
        </w:rPr>
        <w:t>for the</w:t>
      </w:r>
      <w:r w:rsidRPr="004E6B21">
        <w:rPr>
          <w:rFonts w:ascii="Athelas Regular" w:eastAsia="Copse" w:hAnsi="Athelas Regular" w:cs="Copse"/>
        </w:rPr>
        <w:t xml:space="preserve"> </w:t>
      </w:r>
      <w:r w:rsidR="00EE2E29" w:rsidRPr="004E6B21">
        <w:rPr>
          <w:rFonts w:ascii="Athelas Regular" w:eastAsia="Copse" w:hAnsi="Athelas Regular" w:cs="Copse"/>
        </w:rPr>
        <w:t xml:space="preserve">entire </w:t>
      </w:r>
      <w:r w:rsidR="00D71B5C" w:rsidRPr="004E6B21">
        <w:rPr>
          <w:rFonts w:ascii="Athelas Regular" w:eastAsia="Copse" w:hAnsi="Athelas Regular" w:cs="Copse"/>
        </w:rPr>
        <w:t>Twin Cities Metropolitan Area</w:t>
      </w:r>
      <w:r w:rsidR="00161B87" w:rsidRPr="004E6B21">
        <w:rPr>
          <w:rFonts w:ascii="Athelas Regular" w:eastAsia="Copse" w:hAnsi="Athelas Regular" w:cs="Copse"/>
        </w:rPr>
        <w:t xml:space="preserve"> </w:t>
      </w:r>
      <w:r w:rsidR="00F72401" w:rsidRPr="004E6B21">
        <w:rPr>
          <w:rFonts w:ascii="Athelas Regular" w:eastAsia="Copse" w:hAnsi="Athelas Regular" w:cs="Copse"/>
        </w:rPr>
        <w:t>to be hosted</w:t>
      </w:r>
      <w:r w:rsidR="000B0E01" w:rsidRPr="004E6B21">
        <w:rPr>
          <w:rFonts w:ascii="Athelas Regular" w:eastAsia="Copse" w:hAnsi="Athelas Regular" w:cs="Copse"/>
        </w:rPr>
        <w:t xml:space="preserve"> </w:t>
      </w:r>
      <w:r w:rsidR="000A3594" w:rsidRPr="004E6B21">
        <w:rPr>
          <w:rFonts w:ascii="Athelas Regular" w:eastAsia="Copse" w:hAnsi="Athelas Regular" w:cs="Copse"/>
        </w:rPr>
        <w:t>online</w:t>
      </w:r>
      <w:r w:rsidR="00D71B5C" w:rsidRPr="004E6B21">
        <w:rPr>
          <w:rFonts w:ascii="Athelas Regular" w:eastAsia="Copse" w:hAnsi="Athelas Regular" w:cs="Copse"/>
        </w:rPr>
        <w:t xml:space="preserve">. </w:t>
      </w:r>
      <w:r w:rsidR="00B77979" w:rsidRPr="004E6B21">
        <w:rPr>
          <w:rFonts w:ascii="Athelas Regular" w:eastAsia="Copse" w:hAnsi="Athelas Regular" w:cs="Copse"/>
        </w:rPr>
        <w:t xml:space="preserve">Four photographs </w:t>
      </w:r>
      <w:r w:rsidR="00D71B5C" w:rsidRPr="004E6B21">
        <w:rPr>
          <w:rFonts w:ascii="Athelas Regular" w:eastAsia="Copse" w:hAnsi="Athelas Regular" w:cs="Copse"/>
        </w:rPr>
        <w:t xml:space="preserve">from 1956 </w:t>
      </w:r>
      <w:r w:rsidRPr="004E6B21">
        <w:rPr>
          <w:rFonts w:ascii="Athelas Regular" w:eastAsia="Copse" w:hAnsi="Athelas Regular" w:cs="Copse"/>
        </w:rPr>
        <w:t>showcasing</w:t>
      </w:r>
      <w:r w:rsidR="00B77979" w:rsidRPr="004E6B21">
        <w:rPr>
          <w:rFonts w:ascii="Athelas Regular" w:eastAsia="Copse" w:hAnsi="Athelas Regular" w:cs="Copse"/>
        </w:rPr>
        <w:t xml:space="preserve"> Minneapolis and St. Paul</w:t>
      </w:r>
      <w:r w:rsidRPr="004E6B21">
        <w:rPr>
          <w:rFonts w:ascii="Athelas Regular" w:eastAsia="Copse" w:hAnsi="Athelas Regular" w:cs="Copse"/>
        </w:rPr>
        <w:t xml:space="preserve"> completed the mosaic set</w:t>
      </w:r>
      <w:r w:rsidR="00B77979" w:rsidRPr="004E6B21">
        <w:rPr>
          <w:rFonts w:ascii="Athelas Regular" w:eastAsia="Copse" w:hAnsi="Athelas Regular" w:cs="Copse"/>
        </w:rPr>
        <w:t>.</w:t>
      </w:r>
      <w:r w:rsidR="006C1F41" w:rsidRPr="004E6B21">
        <w:rPr>
          <w:rFonts w:ascii="Athelas Regular" w:eastAsia="Copse" w:hAnsi="Athelas Regular" w:cs="Copse"/>
        </w:rPr>
        <w:t xml:space="preserve"> </w:t>
      </w:r>
      <w:r w:rsidR="00D22910" w:rsidRPr="004E6B21">
        <w:rPr>
          <w:rFonts w:ascii="Athelas Regular" w:eastAsia="Copse" w:hAnsi="Athelas Regular" w:cs="Copse"/>
        </w:rPr>
        <w:t xml:space="preserve">The aerial </w:t>
      </w:r>
      <w:proofErr w:type="spellStart"/>
      <w:r w:rsidR="00D22910" w:rsidRPr="004E6B21">
        <w:rPr>
          <w:rFonts w:ascii="Athelas Regular" w:eastAsia="Copse" w:hAnsi="Athelas Regular" w:cs="Copse"/>
        </w:rPr>
        <w:t>rasters</w:t>
      </w:r>
      <w:proofErr w:type="spellEnd"/>
      <w:r w:rsidR="00D22910" w:rsidRPr="004E6B21">
        <w:rPr>
          <w:rFonts w:ascii="Athelas Regular" w:eastAsia="Copse" w:hAnsi="Athelas Regular" w:cs="Copse"/>
        </w:rPr>
        <w:t xml:space="preserve"> must be </w:t>
      </w:r>
      <w:proofErr w:type="spellStart"/>
      <w:r w:rsidR="00D22910" w:rsidRPr="004E6B21">
        <w:rPr>
          <w:rFonts w:ascii="Athelas Regular" w:eastAsia="Copse" w:hAnsi="Athelas Regular" w:cs="Copse"/>
        </w:rPr>
        <w:t>georeferenced</w:t>
      </w:r>
      <w:proofErr w:type="spellEnd"/>
      <w:r w:rsidR="00D22910" w:rsidRPr="004E6B21">
        <w:rPr>
          <w:rFonts w:ascii="Athelas Regular" w:eastAsia="Copse" w:hAnsi="Athelas Regular" w:cs="Copse"/>
        </w:rPr>
        <w:t xml:space="preserve"> prior to using the script.</w:t>
      </w:r>
      <w:r w:rsidR="000D48F5" w:rsidRPr="004E6B21">
        <w:rPr>
          <w:rFonts w:ascii="Athelas Regular" w:eastAsia="Copse" w:hAnsi="Athelas Regular" w:cs="Copse"/>
        </w:rPr>
        <w:t xml:space="preserve"> </w:t>
      </w:r>
      <w:r w:rsidR="00B77979" w:rsidRPr="004E6B21">
        <w:rPr>
          <w:rFonts w:ascii="Athelas Regular" w:eastAsia="Copse" w:hAnsi="Athelas Regular" w:cs="Copse"/>
        </w:rPr>
        <w:t xml:space="preserve">The aerials provided were in jpeg format and I kept that format throughout the code and filtered for only </w:t>
      </w:r>
      <w:proofErr w:type="spellStart"/>
      <w:r w:rsidR="00B77979" w:rsidRPr="004E6B21">
        <w:rPr>
          <w:rFonts w:ascii="Athelas Regular" w:eastAsia="Copse" w:hAnsi="Athelas Regular" w:cs="Copse"/>
        </w:rPr>
        <w:t>jpgs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in the script. Therefore, when using this code other than for this exercise, make sure </w:t>
      </w:r>
      <w:proofErr w:type="spellStart"/>
      <w:r w:rsidR="00B77979" w:rsidRPr="004E6B21">
        <w:rPr>
          <w:rFonts w:ascii="Athelas Regular" w:eastAsia="Copse" w:hAnsi="Athelas Regular" w:cs="Cops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are in .jpg format or change the extension format in the code for individual use</w:t>
      </w:r>
      <w:r w:rsidR="00985936" w:rsidRPr="004E6B21">
        <w:rPr>
          <w:rFonts w:ascii="Athelas Regular" w:eastAsia="Copse" w:hAnsi="Athelas Regular" w:cs="Copse"/>
        </w:rPr>
        <w:t>.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591FDD" w:rsidRDefault="00A6053A" w:rsidP="00566D30">
      <w:pPr>
        <w:rPr>
          <w:rFonts w:ascii="Athelas Regular" w:hAnsi="Athelas Regular"/>
          <w:b/>
          <w:color w:val="222222"/>
          <w:sz w:val="21"/>
          <w:szCs w:val="21"/>
          <w:shd w:val="clear" w:color="auto" w:fill="FFFFFF"/>
        </w:rPr>
      </w:pPr>
      <w:r w:rsidRPr="004E6B21">
        <w:rPr>
          <w:rFonts w:ascii="Athelas Regular" w:hAnsi="Athelas Regular"/>
          <w:b/>
        </w:rPr>
        <w:t xml:space="preserve">Open </w:t>
      </w:r>
      <w:r w:rsidR="00566D30" w:rsidRPr="004E6B21">
        <w:rPr>
          <w:rFonts w:ascii="Athelas Regular" w:hAnsi="Athelas Regular"/>
          <w:b/>
        </w:rPr>
        <w:t>Python</w:t>
      </w:r>
      <w:r w:rsidR="00591FDD">
        <w:rPr>
          <w:rFonts w:ascii="Athelas Regular" w:hAnsi="Athelas Regular"/>
          <w:b/>
        </w:rPr>
        <w:t>’s</w:t>
      </w:r>
      <w:r w:rsidR="00566D30" w:rsidRPr="004E6B21">
        <w:rPr>
          <w:rFonts w:ascii="Athelas Regular" w:hAnsi="Athelas Regular"/>
          <w:b/>
        </w:rPr>
        <w:t xml:space="preserve"> </w:t>
      </w:r>
      <w:r w:rsidR="00566D30" w:rsidRPr="004E6B21">
        <w:rPr>
          <w:rFonts w:ascii="Athelas Regular" w:hAnsi="Athelas Regular"/>
          <w:b/>
          <w:color w:val="222222"/>
          <w:sz w:val="21"/>
          <w:szCs w:val="21"/>
          <w:shd w:val="clear" w:color="auto" w:fill="FFFFFF"/>
        </w:rPr>
        <w:t>Integrated Development and Learning Environment (IDLE)</w:t>
      </w:r>
      <w:r w:rsidR="00591FDD">
        <w:rPr>
          <w:rFonts w:ascii="Athelas Regular" w:hAnsi="Athelas Regular"/>
          <w:b/>
          <w:color w:val="222222"/>
          <w:sz w:val="21"/>
          <w:szCs w:val="21"/>
          <w:shd w:val="clear" w:color="auto" w:fill="FFFFFF"/>
        </w:rPr>
        <w:t>:</w:t>
      </w:r>
    </w:p>
    <w:p w:rsidR="00566D30" w:rsidRPr="006C2189" w:rsidRDefault="004C5DE6" w:rsidP="00566D30">
      <w:pPr>
        <w:rPr>
          <w:rFonts w:ascii="Athelas Regular" w:hAnsi="Athelas Regular"/>
          <w:color w:val="auto"/>
          <w:sz w:val="20"/>
          <w:szCs w:val="20"/>
        </w:rPr>
      </w:pPr>
      <w:r>
        <w:rPr>
          <w:rFonts w:ascii="Athelas Regular" w:hAnsi="Athelas Regular"/>
          <w:color w:val="222222"/>
          <w:sz w:val="21"/>
          <w:szCs w:val="21"/>
          <w:shd w:val="clear" w:color="auto" w:fill="FFFFFF"/>
        </w:rPr>
        <w:t>IDLE is t</w:t>
      </w:r>
      <w:r w:rsidR="006C2189">
        <w:rPr>
          <w:rFonts w:ascii="Athelas Regular" w:hAnsi="Athelas Regular"/>
          <w:color w:val="222222"/>
          <w:sz w:val="21"/>
          <w:szCs w:val="21"/>
          <w:shd w:val="clear" w:color="auto" w:fill="FFFFFF"/>
        </w:rPr>
        <w:t>he user interface to write and run the Python code.</w:t>
      </w:r>
    </w:p>
    <w:p w:rsidR="0084324E" w:rsidRPr="004E6B21" w:rsidRDefault="0084324E">
      <w:pPr>
        <w:pStyle w:val="normal0"/>
        <w:rPr>
          <w:rFonts w:ascii="Athelas Regular" w:hAnsi="Athelas Regular"/>
          <w:b/>
        </w:rPr>
      </w:pP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>Import System Modules:</w:t>
      </w: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highlight w:val="white"/>
        </w:rPr>
        <w:t xml:space="preserve">A module is a file composed of Python code in forms of definitions, statements, functions, classes, and variables that is stored. </w:t>
      </w:r>
      <w:r w:rsidRPr="004E6B21">
        <w:rPr>
          <w:rFonts w:ascii="Athelas Regular" w:eastAsia="Copse" w:hAnsi="Athelas Regular" w:cs="Copse"/>
        </w:rPr>
        <w:t xml:space="preserve">To begin the scripting process, </w:t>
      </w:r>
      <w:r w:rsidRPr="004E6B21">
        <w:rPr>
          <w:rFonts w:ascii="Athelas Regular" w:eastAsia="Copse" w:hAnsi="Athelas Regular" w:cs="Copse"/>
          <w:highlight w:val="white"/>
        </w:rPr>
        <w:t>it is important to import all the modules that you will need to reference or call later in the code. I typically</w:t>
      </w:r>
      <w:r w:rsidR="00BF7383" w:rsidRPr="004E6B21">
        <w:rPr>
          <w:rFonts w:ascii="Athelas Regular" w:eastAsia="Copse" w:hAnsi="Athelas Regular" w:cs="Copse"/>
          <w:highlight w:val="white"/>
        </w:rPr>
        <w:t xml:space="preserve"> import the same 3-4 modules </w:t>
      </w:r>
      <w:r w:rsidRPr="004E6B21">
        <w:rPr>
          <w:rFonts w:ascii="Athelas Regular" w:eastAsia="Copse" w:hAnsi="Athelas Regular" w:cs="Copse"/>
          <w:highlight w:val="white"/>
        </w:rPr>
        <w:t>whi</w:t>
      </w:r>
      <w:r w:rsidR="00CE6353" w:rsidRPr="004E6B21">
        <w:rPr>
          <w:rFonts w:ascii="Athelas Regular" w:eastAsia="Copse" w:hAnsi="Athelas Regular" w:cs="Copse"/>
          <w:highlight w:val="white"/>
        </w:rPr>
        <w:t xml:space="preserve">le working with </w:t>
      </w:r>
      <w:proofErr w:type="spellStart"/>
      <w:r w:rsidR="00CE6353" w:rsidRPr="004E6B21">
        <w:rPr>
          <w:rFonts w:ascii="Athelas Regular" w:eastAsia="Copse" w:hAnsi="Athelas Regular" w:cs="Copse"/>
          <w:highlight w:val="white"/>
        </w:rPr>
        <w:t>ArcGIS</w:t>
      </w:r>
      <w:proofErr w:type="spellEnd"/>
      <w:r w:rsidR="00CE6353" w:rsidRPr="004E6B21">
        <w:rPr>
          <w:rFonts w:ascii="Athelas Regular" w:eastAsia="Copse" w:hAnsi="Athelas Regular" w:cs="Copse"/>
          <w:highlight w:val="white"/>
        </w:rPr>
        <w:t xml:space="preserve"> software and any other modules required.</w:t>
      </w:r>
      <w:r w:rsidRPr="004E6B21">
        <w:rPr>
          <w:rFonts w:ascii="Athelas Regular" w:eastAsia="Copse" w:hAnsi="Athelas Regular" w:cs="Copse"/>
          <w:highlight w:val="white"/>
        </w:rPr>
        <w:t xml:space="preserve"> They are listed below: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highlight w:val="white"/>
        </w:rPr>
        <w:t>*</w:t>
      </w:r>
      <w:proofErr w:type="gramStart"/>
      <w:r w:rsidRPr="004E6B21">
        <w:rPr>
          <w:rFonts w:ascii="Athelas Regular" w:eastAsia="Copse" w:hAnsi="Athelas Regular" w:cs="Copse"/>
          <w:b/>
          <w:highlight w:val="white"/>
        </w:rPr>
        <w:t>import</w:t>
      </w:r>
      <w:proofErr w:type="gramEnd"/>
      <w:r w:rsidRPr="004E6B21">
        <w:rPr>
          <w:rFonts w:ascii="Athelas Regular" w:eastAsia="Copse" w:hAnsi="Athelas Regular" w:cs="Copse"/>
          <w:b/>
          <w:highlight w:val="white"/>
        </w:rPr>
        <w:t xml:space="preserve"> </w:t>
      </w:r>
      <w:proofErr w:type="spellStart"/>
      <w:r w:rsidRPr="004E6B21">
        <w:rPr>
          <w:rFonts w:ascii="Athelas Regular" w:eastAsia="Copse" w:hAnsi="Athelas Regular" w:cs="Copse"/>
          <w:b/>
          <w:highlight w:val="white"/>
        </w:rPr>
        <w:t>arcpy</w:t>
      </w:r>
      <w:proofErr w:type="spellEnd"/>
      <w:r w:rsidR="00B554EA" w:rsidRPr="004E6B21">
        <w:rPr>
          <w:rFonts w:ascii="Athelas Regular" w:eastAsia="Copse" w:hAnsi="Athelas Regular" w:cs="Copse"/>
          <w:highlight w:val="white"/>
        </w:rPr>
        <w:t>: It</w:t>
      </w:r>
      <w:r w:rsidRPr="004E6B21">
        <w:rPr>
          <w:rFonts w:ascii="Athelas Regular" w:eastAsia="Copse" w:hAnsi="Athelas Regular" w:cs="Copse"/>
          <w:highlight w:val="white"/>
        </w:rPr>
        <w:t xml:space="preserve"> is required in order to execute python scripts in junction with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ArcGIS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because the </w:t>
      </w:r>
      <w:r w:rsidRPr="004E6B21">
        <w:rPr>
          <w:rFonts w:ascii="Athelas Regular" w:eastAsia="Copse" w:hAnsi="Athelas Regular" w:cs="Copse"/>
          <w:color w:val="222222"/>
          <w:highlight w:val="white"/>
        </w:rPr>
        <w:t xml:space="preserve">package was based on the </w:t>
      </w:r>
      <w:proofErr w:type="spellStart"/>
      <w:r w:rsidRPr="004E6B21">
        <w:rPr>
          <w:rFonts w:ascii="Athelas Regular" w:eastAsia="Copse" w:hAnsi="Athelas Regular" w:cs="Copse"/>
          <w:color w:val="222222"/>
          <w:highlight w:val="white"/>
        </w:rPr>
        <w:t>arcgis</w:t>
      </w:r>
      <w:proofErr w:type="spellEnd"/>
      <w:r w:rsidR="00F17D70" w:rsidRPr="004E6B21">
        <w:rPr>
          <w:rFonts w:ascii="Athelas Regular" w:eastAsia="Copse" w:hAnsi="Athelas Regular" w:cs="Copse"/>
          <w:color w:val="222222"/>
          <w:highlight w:val="white"/>
        </w:rPr>
        <w:t xml:space="preserve"> </w:t>
      </w:r>
      <w:r w:rsidRPr="004E6B21">
        <w:rPr>
          <w:rFonts w:ascii="Athelas Regular" w:eastAsia="Copse" w:hAnsi="Athelas Regular" w:cs="Copse"/>
          <w:color w:val="222222"/>
          <w:highlight w:val="white"/>
        </w:rPr>
        <w:t>scripting module.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color w:val="222222"/>
          <w:highlight w:val="white"/>
        </w:rPr>
        <w:t>*</w:t>
      </w:r>
      <w:proofErr w:type="gramStart"/>
      <w:r w:rsidRPr="004E6B21">
        <w:rPr>
          <w:rFonts w:ascii="Athelas Regular" w:eastAsia="Copse" w:hAnsi="Athelas Regular" w:cs="Copse"/>
          <w:b/>
          <w:color w:val="222222"/>
          <w:highlight w:val="white"/>
        </w:rPr>
        <w:t>from</w:t>
      </w:r>
      <w:proofErr w:type="gramEnd"/>
      <w:r w:rsidRPr="004E6B21">
        <w:rPr>
          <w:rFonts w:ascii="Athelas Regular" w:eastAsia="Copse" w:hAnsi="Athelas Regular" w:cs="Copse"/>
          <w:b/>
          <w:color w:val="222222"/>
          <w:highlight w:val="white"/>
        </w:rPr>
        <w:t xml:space="preserve"> </w:t>
      </w:r>
      <w:proofErr w:type="spellStart"/>
      <w:r w:rsidRPr="004E6B21">
        <w:rPr>
          <w:rFonts w:ascii="Athelas Regular" w:eastAsia="Copse" w:hAnsi="Athelas Regular" w:cs="Copse"/>
          <w:b/>
          <w:color w:val="222222"/>
          <w:highlight w:val="white"/>
        </w:rPr>
        <w:t>arcpy</w:t>
      </w:r>
      <w:proofErr w:type="spellEnd"/>
      <w:r w:rsidRPr="004E6B21">
        <w:rPr>
          <w:rFonts w:ascii="Athelas Regular" w:eastAsia="Copse" w:hAnsi="Athelas Regular" w:cs="Copse"/>
          <w:b/>
          <w:color w:val="222222"/>
          <w:highlight w:val="white"/>
        </w:rPr>
        <w:t xml:space="preserve"> import </w:t>
      </w:r>
      <w:proofErr w:type="spellStart"/>
      <w:r w:rsidRPr="004E6B21">
        <w:rPr>
          <w:rFonts w:ascii="Athelas Regular" w:eastAsia="Copse" w:hAnsi="Athelas Regular" w:cs="Copse"/>
          <w:b/>
          <w:color w:val="222222"/>
          <w:highlight w:val="white"/>
        </w:rPr>
        <w:t>env</w:t>
      </w:r>
      <w:proofErr w:type="spellEnd"/>
      <w:r w:rsidRPr="004E6B21">
        <w:rPr>
          <w:rFonts w:ascii="Athelas Regular" w:eastAsia="Copse" w:hAnsi="Athelas Regular" w:cs="Copse"/>
          <w:b/>
          <w:color w:val="222222"/>
          <w:highlight w:val="white"/>
        </w:rPr>
        <w:t xml:space="preserve">: </w:t>
      </w:r>
      <w:r w:rsidRPr="004E6B21">
        <w:rPr>
          <w:rFonts w:ascii="Athelas Regular" w:eastAsia="Copse" w:hAnsi="Athelas Regular" w:cs="Copse"/>
          <w:color w:val="222222"/>
          <w:highlight w:val="white"/>
        </w:rPr>
        <w:t xml:space="preserve">The below example imports the </w:t>
      </w:r>
      <w:proofErr w:type="spellStart"/>
      <w:r w:rsidRPr="004E6B21">
        <w:rPr>
          <w:rFonts w:ascii="Athelas Regular" w:eastAsia="Copse" w:hAnsi="Athelas Regular" w:cs="Copse"/>
          <w:color w:val="222222"/>
          <w:highlight w:val="white"/>
        </w:rPr>
        <w:t>env</w:t>
      </w:r>
      <w:proofErr w:type="spellEnd"/>
      <w:r w:rsidRPr="004E6B21">
        <w:rPr>
          <w:rFonts w:ascii="Athelas Regular" w:eastAsia="Copse" w:hAnsi="Athelas Regular" w:cs="Copse"/>
          <w:color w:val="222222"/>
          <w:highlight w:val="white"/>
        </w:rPr>
        <w:t xml:space="preserve"> class consisting of the </w:t>
      </w:r>
      <w:proofErr w:type="spellStart"/>
      <w:r w:rsidRPr="004E6B21">
        <w:rPr>
          <w:rFonts w:ascii="Athelas Regular" w:eastAsia="Copse" w:hAnsi="Athelas Regular" w:cs="Copse"/>
          <w:color w:val="222222"/>
          <w:highlight w:val="white"/>
        </w:rPr>
        <w:t>geoprocessing</w:t>
      </w:r>
      <w:proofErr w:type="spellEnd"/>
      <w:r w:rsidRPr="004E6B21">
        <w:rPr>
          <w:rFonts w:ascii="Athelas Regular" w:eastAsia="Copse" w:hAnsi="Athelas Regular" w:cs="Copse"/>
          <w:color w:val="222222"/>
          <w:highlight w:val="white"/>
        </w:rPr>
        <w:t xml:space="preserve"> environments</w:t>
      </w:r>
      <w:r w:rsidR="00C04E24">
        <w:rPr>
          <w:rFonts w:ascii="Athelas Regular" w:eastAsia="Copse" w:hAnsi="Athelas Regular" w:cs="Copse"/>
          <w:color w:val="222222"/>
        </w:rPr>
        <w:t>.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B77979">
      <w:pPr>
        <w:pStyle w:val="normal0"/>
        <w:spacing w:after="160" w:line="342" w:lineRule="auto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highlight w:val="white"/>
        </w:rPr>
        <w:t>*</w:t>
      </w:r>
      <w:proofErr w:type="gramStart"/>
      <w:r w:rsidRPr="004E6B21">
        <w:rPr>
          <w:rFonts w:ascii="Athelas Regular" w:eastAsia="Copse" w:hAnsi="Athelas Regular" w:cs="Copse"/>
          <w:b/>
          <w:highlight w:val="white"/>
        </w:rPr>
        <w:t>import</w:t>
      </w:r>
      <w:proofErr w:type="gramEnd"/>
      <w:r w:rsidRPr="004E6B21">
        <w:rPr>
          <w:rFonts w:ascii="Athelas Regular" w:eastAsia="Copse" w:hAnsi="Athelas Regular" w:cs="Copse"/>
          <w:b/>
          <w:highlight w:val="white"/>
        </w:rPr>
        <w:t xml:space="preserve"> sys:</w:t>
      </w:r>
      <w:r w:rsidRPr="004E6B21">
        <w:rPr>
          <w:rFonts w:ascii="Athelas Regular" w:eastAsia="Copse" w:hAnsi="Athelas Regular" w:cs="Copse"/>
          <w:highlight w:val="white"/>
        </w:rPr>
        <w:t xml:space="preserve"> This module provides a number of functions and variables that can be used to manipulate different parts of the Python runtime environment</w:t>
      </w:r>
      <w:r w:rsidR="00C04E24">
        <w:rPr>
          <w:rFonts w:ascii="Athelas Regular" w:eastAsia="Copse" w:hAnsi="Athelas Regular" w:cs="Copse"/>
        </w:rPr>
        <w:t>.</w:t>
      </w:r>
    </w:p>
    <w:p w:rsidR="0084324E" w:rsidRPr="004E6B21" w:rsidRDefault="00B77979">
      <w:pPr>
        <w:pStyle w:val="normal0"/>
        <w:spacing w:after="160" w:line="342" w:lineRule="auto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highlight w:val="white"/>
        </w:rPr>
        <w:t>*</w:t>
      </w:r>
      <w:proofErr w:type="gramStart"/>
      <w:r w:rsidRPr="004E6B21">
        <w:rPr>
          <w:rFonts w:ascii="Athelas Regular" w:eastAsia="Copse" w:hAnsi="Athelas Regular" w:cs="Copse"/>
          <w:b/>
          <w:highlight w:val="white"/>
        </w:rPr>
        <w:t>import</w:t>
      </w:r>
      <w:proofErr w:type="gramEnd"/>
      <w:r w:rsidRPr="004E6B21">
        <w:rPr>
          <w:rFonts w:ascii="Athelas Regular" w:eastAsia="Copse" w:hAnsi="Athelas Regular" w:cs="Copse"/>
          <w:b/>
          <w:highlight w:val="white"/>
        </w:rPr>
        <w:t xml:space="preserve"> </w:t>
      </w:r>
      <w:proofErr w:type="spellStart"/>
      <w:r w:rsidRPr="004E6B21">
        <w:rPr>
          <w:rFonts w:ascii="Athelas Regular" w:eastAsia="Copse" w:hAnsi="Athelas Regular" w:cs="Copse"/>
          <w:b/>
          <w:highlight w:val="white"/>
        </w:rPr>
        <w:t>os</w:t>
      </w:r>
      <w:proofErr w:type="spellEnd"/>
      <w:r w:rsidRPr="004E6B21">
        <w:rPr>
          <w:rFonts w:ascii="Athelas Regular" w:eastAsia="Copse" w:hAnsi="Athelas Regular" w:cs="Copse"/>
          <w:b/>
          <w:highlight w:val="white"/>
        </w:rPr>
        <w:t>:</w:t>
      </w:r>
      <w:r w:rsidRPr="004E6B21">
        <w:rPr>
          <w:rFonts w:ascii="Athelas Regular" w:eastAsia="Copse" w:hAnsi="Athelas Regular" w:cs="Copse"/>
          <w:highlight w:val="white"/>
        </w:rPr>
        <w:t xml:space="preserve"> The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os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module provides a portable way of using operating system dependent functionality, which allows one to interface with the underlying OS that Python is running on</w:t>
      </w:r>
      <w:r w:rsidR="00C04E24">
        <w:rPr>
          <w:rFonts w:ascii="Athelas Regular" w:eastAsia="Copse" w:hAnsi="Athelas Regular" w:cs="Copse"/>
        </w:rPr>
        <w:t>.</w:t>
      </w:r>
    </w:p>
    <w:p w:rsidR="008122B9" w:rsidRPr="004E6B21" w:rsidRDefault="00B77979">
      <w:pPr>
        <w:pStyle w:val="normal0"/>
        <w:spacing w:after="160" w:line="342" w:lineRule="auto"/>
        <w:rPr>
          <w:rFonts w:ascii="Athelas Regular" w:eastAsia="Copse" w:hAnsi="Athelas Regular" w:cs="Copse"/>
          <w:color w:val="1C4587"/>
          <w:highlight w:val="white"/>
        </w:rPr>
      </w:pPr>
      <w:r w:rsidRPr="004E6B21">
        <w:rPr>
          <w:rFonts w:ascii="Athelas Regular" w:eastAsia="Copse" w:hAnsi="Athelas Regular" w:cs="Copse"/>
          <w:b/>
          <w:highlight w:val="white"/>
        </w:rPr>
        <w:t>*</w:t>
      </w:r>
      <w:proofErr w:type="gramStart"/>
      <w:r w:rsidRPr="004E6B21">
        <w:rPr>
          <w:rFonts w:ascii="Athelas Regular" w:eastAsia="Copse" w:hAnsi="Athelas Regular" w:cs="Copse"/>
          <w:b/>
          <w:highlight w:val="white"/>
        </w:rPr>
        <w:t>import</w:t>
      </w:r>
      <w:proofErr w:type="gramEnd"/>
      <w:r w:rsidRPr="004E6B21">
        <w:rPr>
          <w:rFonts w:ascii="Athelas Regular" w:eastAsia="Copse" w:hAnsi="Athelas Regular" w:cs="Copse"/>
          <w:b/>
          <w:highlight w:val="white"/>
        </w:rPr>
        <w:t xml:space="preserve"> </w:t>
      </w:r>
      <w:proofErr w:type="spellStart"/>
      <w:r w:rsidRPr="004E6B21">
        <w:rPr>
          <w:rFonts w:ascii="Athelas Regular" w:eastAsia="Copse" w:hAnsi="Athelas Regular" w:cs="Copse"/>
          <w:b/>
          <w:highlight w:val="white"/>
        </w:rPr>
        <w:t>numpy</w:t>
      </w:r>
      <w:proofErr w:type="spellEnd"/>
      <w:r w:rsidRPr="004E6B21">
        <w:rPr>
          <w:rFonts w:ascii="Athelas Regular" w:eastAsia="Copse" w:hAnsi="Athelas Regular" w:cs="Copse"/>
          <w:b/>
          <w:highlight w:val="white"/>
        </w:rPr>
        <w:t>:</w:t>
      </w:r>
      <w:r w:rsidR="00503EE6" w:rsidRPr="004E6B21">
        <w:rPr>
          <w:rFonts w:ascii="Athelas Regular" w:eastAsia="Copse" w:hAnsi="Athelas Regular" w:cs="Copse"/>
          <w:highlight w:val="white"/>
        </w:rPr>
        <w:t xml:space="preserve"> </w:t>
      </w:r>
      <w:proofErr w:type="spellStart"/>
      <w:r w:rsidR="007716F4">
        <w:rPr>
          <w:rFonts w:ascii="Athelas Regular" w:eastAsia="Copse" w:hAnsi="Athelas Regular" w:cs="Copse"/>
          <w:highlight w:val="white"/>
        </w:rPr>
        <w:t>Nu</w:t>
      </w:r>
      <w:r w:rsidR="00C04E24">
        <w:rPr>
          <w:rFonts w:ascii="Athelas Regular" w:eastAsia="Copse" w:hAnsi="Athelas Regular" w:cs="Copse"/>
          <w:highlight w:val="white"/>
        </w:rPr>
        <w:t>mpy</w:t>
      </w:r>
      <w:proofErr w:type="spellEnd"/>
      <w:r w:rsidR="00C04E24">
        <w:rPr>
          <w:rFonts w:ascii="Athelas Regular" w:eastAsia="Copse" w:hAnsi="Athelas Regular" w:cs="Copse"/>
          <w:highlight w:val="white"/>
        </w:rPr>
        <w:t xml:space="preserve"> i</w:t>
      </w:r>
      <w:r w:rsidR="00503EE6" w:rsidRPr="004E6B21">
        <w:rPr>
          <w:rFonts w:ascii="Athelas Regular" w:eastAsia="Copse" w:hAnsi="Athelas Regular" w:cs="Copse"/>
          <w:highlight w:val="white"/>
        </w:rPr>
        <w:t>s</w:t>
      </w:r>
      <w:r w:rsidRPr="004E6B21">
        <w:rPr>
          <w:rFonts w:ascii="Athelas Regular" w:eastAsia="Copse" w:hAnsi="Athelas Regular" w:cs="Copse"/>
          <w:highlight w:val="white"/>
        </w:rPr>
        <w:t xml:space="preserve"> often used for scripts employing scientific computation (Not necessary for this script, therefore omitted).</w:t>
      </w:r>
      <w:r w:rsidRPr="004E6B21">
        <w:rPr>
          <w:rFonts w:ascii="Athelas Regular" w:eastAsia="Copse" w:hAnsi="Athelas Regular" w:cs="Copse"/>
          <w:color w:val="333333"/>
          <w:highlight w:val="white"/>
        </w:rPr>
        <w:br/>
      </w:r>
      <w:r w:rsidRPr="004E6B21">
        <w:rPr>
          <w:rFonts w:ascii="Athelas Regular" w:eastAsia="Copse" w:hAnsi="Athelas Regular" w:cs="Copse"/>
          <w:color w:val="333333"/>
          <w:highlight w:val="white"/>
        </w:rPr>
        <w:tab/>
      </w:r>
      <w:r w:rsidRPr="004E6B21">
        <w:rPr>
          <w:rFonts w:ascii="Athelas Regular" w:eastAsia="Copse" w:hAnsi="Athelas Regular" w:cs="Copse"/>
          <w:color w:val="333333"/>
          <w:highlight w:val="white"/>
        </w:rPr>
        <w:tab/>
      </w:r>
      <w:r w:rsidRPr="004E6B21">
        <w:rPr>
          <w:rFonts w:ascii="Athelas Regular" w:eastAsia="Copse" w:hAnsi="Athelas Regular" w:cs="Copse"/>
          <w:color w:val="1C4587"/>
          <w:highlight w:val="white"/>
        </w:rPr>
        <w:tab/>
      </w:r>
    </w:p>
    <w:p w:rsidR="008122B9" w:rsidRPr="004E6B21" w:rsidRDefault="008122B9">
      <w:pPr>
        <w:pStyle w:val="normal0"/>
        <w:spacing w:after="160" w:line="342" w:lineRule="auto"/>
        <w:rPr>
          <w:rFonts w:ascii="Athelas Regular" w:eastAsia="Copse" w:hAnsi="Athelas Regular" w:cs="Copse"/>
          <w:color w:val="1C4587"/>
          <w:highlight w:val="white"/>
        </w:rPr>
      </w:pPr>
    </w:p>
    <w:p w:rsidR="002D7E3B" w:rsidRPr="004E6B21" w:rsidRDefault="002D7E3B" w:rsidP="008122B9">
      <w:pPr>
        <w:pStyle w:val="normal0"/>
        <w:spacing w:after="160" w:line="342" w:lineRule="auto"/>
        <w:rPr>
          <w:rFonts w:ascii="Athelas Regular" w:eastAsia="Copse" w:hAnsi="Athelas Regular" w:cs="Copse"/>
          <w:color w:val="1C4587"/>
          <w:highlight w:val="white"/>
        </w:rPr>
      </w:pPr>
    </w:p>
    <w:p w:rsidR="004E6B21" w:rsidRDefault="004E6B21" w:rsidP="002D7E3B">
      <w:pPr>
        <w:pStyle w:val="normal0"/>
        <w:spacing w:after="160" w:line="342" w:lineRule="auto"/>
        <w:jc w:val="center"/>
        <w:rPr>
          <w:rFonts w:ascii="Athelas Regular" w:eastAsia="Copse" w:hAnsi="Athelas Regular" w:cs="Copse"/>
          <w:b/>
          <w:color w:val="1C4587"/>
          <w:highlight w:val="white"/>
        </w:rPr>
      </w:pPr>
    </w:p>
    <w:p w:rsidR="0084324E" w:rsidRPr="004E6B21" w:rsidRDefault="00B77979" w:rsidP="002D7E3B">
      <w:pPr>
        <w:pStyle w:val="normal0"/>
        <w:spacing w:after="160" w:line="342" w:lineRule="auto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color w:val="1C4587"/>
          <w:highlight w:val="white"/>
        </w:rPr>
        <w:t>Step 1: Import these Python modules</w:t>
      </w:r>
    </w:p>
    <w:p w:rsidR="0084324E" w:rsidRPr="004E6B21" w:rsidRDefault="00B77979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highlight w:val="white"/>
        </w:rPr>
        <w:t xml:space="preserve"> </w:t>
      </w:r>
      <w:r w:rsidRPr="004E6B21">
        <w:rPr>
          <w:rFonts w:ascii="Athelas Regular" w:hAnsi="Athelas Regular"/>
          <w:noProof/>
        </w:rPr>
        <w:drawing>
          <wp:inline distT="114300" distB="114300" distL="114300" distR="114300">
            <wp:extent cx="1914525" cy="790575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324E" w:rsidRPr="004E6B21" w:rsidRDefault="00D64DF3" w:rsidP="006B54D4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1.</w:t>
      </w: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 xml:space="preserve">Workspace: </w:t>
      </w:r>
    </w:p>
    <w:p w:rsidR="0084324E" w:rsidRPr="004E6B21" w:rsidRDefault="00D002BD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</w:rPr>
        <w:t xml:space="preserve">To set-up a workspace, </w:t>
      </w:r>
      <w:r w:rsidR="00B77979" w:rsidRPr="004E6B21">
        <w:rPr>
          <w:rFonts w:ascii="Athelas Regular" w:eastAsia="Copse" w:hAnsi="Athelas Regular" w:cs="Copse"/>
        </w:rPr>
        <w:t>choose a location o</w:t>
      </w:r>
      <w:r w:rsidR="00B376BF" w:rsidRPr="004E6B21">
        <w:rPr>
          <w:rFonts w:ascii="Athelas Regular" w:eastAsia="Copse" w:hAnsi="Athelas Regular" w:cs="Copse"/>
        </w:rPr>
        <w:t>r workspace where the files are</w:t>
      </w:r>
      <w:r w:rsidR="00B77979" w:rsidRPr="004E6B21">
        <w:rPr>
          <w:rFonts w:ascii="Athelas Regular" w:eastAsia="Copse" w:hAnsi="Athelas Regular" w:cs="Copse"/>
        </w:rPr>
        <w:t xml:space="preserve"> to be held, maintained, and created in. I chose to put my workspace in the </w:t>
      </w:r>
      <w:r w:rsidR="00B77979" w:rsidRPr="004E6B21">
        <w:rPr>
          <w:rFonts w:ascii="Athelas Regular" w:eastAsia="Copse" w:hAnsi="Athelas Regular" w:cs="Copse"/>
          <w:i/>
        </w:rPr>
        <w:t>Temp folder</w:t>
      </w:r>
      <w:r w:rsidR="00B77979" w:rsidRPr="004E6B21">
        <w:rPr>
          <w:rFonts w:ascii="Athelas Regular" w:eastAsia="Copse" w:hAnsi="Athelas Regular" w:cs="Copse"/>
        </w:rPr>
        <w:t xml:space="preserve"> because most computers have the same generic Temp folder on the C: drive and I wanted accessibility for the end-users. Usually, there is a folder titled, “Workspace” within the Temp folder. If the Temp or Workspace folder is missing, right-click &gt; new &gt; folder and rename it to Temp and/or Workspace. The works</w:t>
      </w:r>
      <w:r w:rsidR="002839FF">
        <w:rPr>
          <w:rFonts w:ascii="Athelas Regular" w:eastAsia="Copse" w:hAnsi="Athelas Regular" w:cs="Copse"/>
        </w:rPr>
        <w:t>pace path should look like the F</w:t>
      </w:r>
      <w:r w:rsidR="00B77979" w:rsidRPr="004E6B21">
        <w:rPr>
          <w:rFonts w:ascii="Athelas Regular" w:eastAsia="Copse" w:hAnsi="Athelas Regular" w:cs="Copse"/>
        </w:rPr>
        <w:t xml:space="preserve">igure 2. Place the </w:t>
      </w:r>
      <w:proofErr w:type="spellStart"/>
      <w:r w:rsidR="00B77979" w:rsidRPr="004E6B21">
        <w:rPr>
          <w:rFonts w:ascii="Athelas Regular" w:eastAsia="Copse" w:hAnsi="Athelas Regular" w:cs="Copse"/>
        </w:rPr>
        <w:t>georeferenced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</w:t>
      </w:r>
      <w:proofErr w:type="spellStart"/>
      <w:r w:rsidR="00B77979" w:rsidRPr="004E6B21">
        <w:rPr>
          <w:rFonts w:ascii="Athelas Regular" w:eastAsia="Copse" w:hAnsi="Athelas Regular" w:cs="Cops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, their supplementary files, and </w:t>
      </w:r>
      <w:r w:rsidR="00F860E6">
        <w:rPr>
          <w:rFonts w:ascii="Athelas Regular" w:eastAsia="Copse" w:hAnsi="Athelas Regular" w:cs="Copse"/>
        </w:rPr>
        <w:t xml:space="preserve">the </w:t>
      </w:r>
      <w:proofErr w:type="spellStart"/>
      <w:r w:rsidR="00B77979" w:rsidRPr="004E6B21">
        <w:rPr>
          <w:rFonts w:ascii="Athelas Regular" w:eastAsia="Copse" w:hAnsi="Athelas Regular" w:cs="Copse"/>
        </w:rPr>
        <w:t>inputFiles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folder from the folder </w:t>
      </w:r>
      <w:r w:rsidR="00B77979" w:rsidRPr="004E6B21">
        <w:rPr>
          <w:rFonts w:ascii="Athelas Regular" w:eastAsia="Copse" w:hAnsi="Athelas Regular" w:cs="Copse"/>
          <w:b/>
          <w:i/>
        </w:rPr>
        <w:t xml:space="preserve">reinj05_files </w:t>
      </w:r>
      <w:r w:rsidR="00B77979" w:rsidRPr="004E6B21">
        <w:rPr>
          <w:rFonts w:ascii="Athelas Regular" w:eastAsia="Copse" w:hAnsi="Athelas Regular" w:cs="Copse"/>
          <w:i/>
        </w:rPr>
        <w:t>(ancillary files)</w:t>
      </w:r>
      <w:r w:rsidR="00B77979" w:rsidRPr="004E6B21">
        <w:rPr>
          <w:rFonts w:ascii="Athelas Regular" w:eastAsia="Copse" w:hAnsi="Athelas Regular" w:cs="Copse"/>
        </w:rPr>
        <w:t xml:space="preserve"> into the “Workspace” folder (i.e. Copy and paste everything within the folder, reinj05_files, into the Workspace folder). Confirm that the jpeg files are there since the code selects jpeg raster files to create the mosaic. Python is case sensitive; confirm that the “T” in Temp and the “W” in Workspace are capitalized.</w:t>
      </w:r>
    </w:p>
    <w:p w:rsidR="0084324E" w:rsidRPr="004E6B21" w:rsidRDefault="00B77979" w:rsidP="00D87A1B">
      <w:pPr>
        <w:pStyle w:val="normal0"/>
        <w:spacing w:line="342" w:lineRule="auto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color w:val="1C4587"/>
          <w:highlight w:val="white"/>
        </w:rPr>
        <w:t>Step 2: Define Workspace</w:t>
      </w:r>
    </w:p>
    <w:p w:rsidR="00D87A1B" w:rsidRPr="004E6B21" w:rsidRDefault="00B77979" w:rsidP="00D87A1B">
      <w:pPr>
        <w:pStyle w:val="normal0"/>
        <w:spacing w:line="240" w:lineRule="auto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color w:val="1C4587"/>
          <w:highlight w:val="white"/>
        </w:rPr>
        <w:t xml:space="preserve">      </w:t>
      </w:r>
      <w:r w:rsidRPr="004E6B21">
        <w:rPr>
          <w:rFonts w:ascii="Athelas Regular" w:hAnsi="Athelas Regular"/>
          <w:noProof/>
        </w:rPr>
        <w:drawing>
          <wp:inline distT="114300" distB="114300" distL="114300" distR="114300">
            <wp:extent cx="3396369" cy="46616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6369" cy="466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324E" w:rsidRPr="004E6B21" w:rsidRDefault="00D64DF3" w:rsidP="00D87A1B">
      <w:pPr>
        <w:pStyle w:val="normal0"/>
        <w:spacing w:line="240" w:lineRule="auto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2.</w:t>
      </w:r>
    </w:p>
    <w:p w:rsidR="0084324E" w:rsidRPr="004E6B21" w:rsidRDefault="0084324E">
      <w:pPr>
        <w:pStyle w:val="normal0"/>
        <w:spacing w:line="240" w:lineRule="auto"/>
        <w:rPr>
          <w:rFonts w:ascii="Athelas Regular" w:hAnsi="Athelas Regular"/>
        </w:rPr>
      </w:pPr>
    </w:p>
    <w:p w:rsidR="00D87A1B" w:rsidRPr="004E6B21" w:rsidRDefault="0096509D" w:rsidP="00D87A1B">
      <w:pPr>
        <w:pStyle w:val="normal0"/>
        <w:rPr>
          <w:rFonts w:ascii="Athelas Regular" w:eastAsia="Copse" w:hAnsi="Athelas Regular" w:cs="Copse"/>
        </w:rPr>
      </w:pPr>
      <w:r w:rsidRPr="004E6B21">
        <w:rPr>
          <w:rFonts w:ascii="Athelas Regular" w:eastAsia="Copse" w:hAnsi="Athelas Regular" w:cs="Copse"/>
        </w:rPr>
        <w:t>S</w:t>
      </w:r>
      <w:r w:rsidR="006C24D5" w:rsidRPr="004E6B21">
        <w:rPr>
          <w:rFonts w:ascii="Athelas Regular" w:eastAsia="Copse" w:hAnsi="Athelas Regular" w:cs="Copse"/>
        </w:rPr>
        <w:t>et paths to the</w:t>
      </w:r>
      <w:r w:rsidR="00B77979" w:rsidRPr="004E6B21">
        <w:rPr>
          <w:rFonts w:ascii="Athelas Regular" w:eastAsia="Copse" w:hAnsi="Athelas Regular" w:cs="Copse"/>
        </w:rPr>
        <w:t xml:space="preserve"> input folder (which might later contain additional </w:t>
      </w:r>
      <w:proofErr w:type="spellStart"/>
      <w:r w:rsidR="00B77979" w:rsidRPr="004E6B21">
        <w:rPr>
          <w:rFonts w:ascii="Athelas Regular" w:eastAsia="Copse" w:hAnsi="Athelas Regular" w:cs="Cops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</w:rPr>
        <w:t>) and an output folder</w:t>
      </w:r>
      <w:r w:rsidR="00EF0EC8" w:rsidRPr="004E6B21">
        <w:rPr>
          <w:rFonts w:ascii="Athelas Regular" w:eastAsia="Copse" w:hAnsi="Athelas Regular" w:cs="Copse"/>
        </w:rPr>
        <w:t>.</w:t>
      </w:r>
    </w:p>
    <w:p w:rsidR="0084324E" w:rsidRPr="004E6B21" w:rsidRDefault="00B77979" w:rsidP="00D87A1B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color w:val="1C4587"/>
          <w:highlight w:val="white"/>
        </w:rPr>
        <w:t>Step 3: Set Local Variables</w:t>
      </w:r>
    </w:p>
    <w:p w:rsidR="0084324E" w:rsidRPr="004E6B21" w:rsidRDefault="00B77979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hAnsi="Athelas Regular"/>
          <w:noProof/>
        </w:rPr>
        <w:drawing>
          <wp:inline distT="114300" distB="114300" distL="114300" distR="114300">
            <wp:extent cx="3857625" cy="542925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1F91" w:rsidRPr="004E6B21" w:rsidRDefault="00D64DF3" w:rsidP="00E83415">
      <w:pPr>
        <w:pStyle w:val="normal0"/>
        <w:jc w:val="center"/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3.</w:t>
      </w:r>
    </w:p>
    <w:p w:rsidR="008F1F91" w:rsidRPr="004E6B21" w:rsidRDefault="008F1F91" w:rsidP="00E83415">
      <w:pPr>
        <w:pStyle w:val="normal0"/>
        <w:jc w:val="center"/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</w:pPr>
    </w:p>
    <w:p w:rsidR="008F1F91" w:rsidRPr="004E6B21" w:rsidRDefault="00836B64" w:rsidP="00E83415">
      <w:pPr>
        <w:pStyle w:val="normal0"/>
        <w:jc w:val="center"/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</w:pPr>
      <w:r w:rsidRPr="004E6B21">
        <w:rPr>
          <w:rFonts w:ascii="Athelas Regular" w:eastAsia="Copse" w:hAnsi="Athelas Regular" w:cs="Copse"/>
          <w:noProof/>
          <w:color w:val="1C4587"/>
          <w:sz w:val="20"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1139190</wp:posOffset>
            </wp:positionH>
            <wp:positionV relativeFrom="paragraph">
              <wp:posOffset>38735</wp:posOffset>
            </wp:positionV>
            <wp:extent cx="4918710" cy="2573655"/>
            <wp:effectExtent l="25400" t="0" r="8890" b="0"/>
            <wp:wrapTight wrapText="bothSides">
              <wp:wrapPolygon edited="0">
                <wp:start x="-112" y="0"/>
                <wp:lineTo x="-112" y="21531"/>
                <wp:lineTo x="21639" y="21531"/>
                <wp:lineTo x="21639" y="0"/>
                <wp:lineTo x="-112" y="0"/>
              </wp:wrapPolygon>
            </wp:wrapTight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57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F1F91" w:rsidRPr="004E6B21" w:rsidRDefault="00B77979" w:rsidP="008F1F91">
      <w:pPr>
        <w:pStyle w:val="normal0"/>
        <w:rPr>
          <w:rFonts w:ascii="Athelas Regular" w:eastAsia="Copse" w:hAnsi="Athelas Regular" w:cs="Copse"/>
          <w:b/>
          <w:highlight w:val="white"/>
        </w:rPr>
      </w:pPr>
      <w:r w:rsidRPr="004E6B21">
        <w:rPr>
          <w:rFonts w:ascii="Athelas Regular" w:eastAsia="Copse" w:hAnsi="Athelas Regular" w:cs="Copse"/>
          <w:b/>
          <w:highlight w:val="white"/>
        </w:rPr>
        <w:t>Workflow:</w:t>
      </w:r>
      <w:r w:rsidR="00E83415" w:rsidRPr="004E6B21">
        <w:rPr>
          <w:rFonts w:ascii="Athelas Regular" w:eastAsia="Copse" w:hAnsi="Athelas Regular" w:cs="Copse"/>
          <w:b/>
          <w:highlight w:val="white"/>
        </w:rPr>
        <w:t xml:space="preserve"> </w:t>
      </w:r>
    </w:p>
    <w:p w:rsidR="00846AF5" w:rsidRPr="004E6B21" w:rsidRDefault="00B77979" w:rsidP="008F1F91">
      <w:pPr>
        <w:pStyle w:val="normal0"/>
        <w:rPr>
          <w:rFonts w:ascii="Athelas Regular" w:eastAsia="Copse" w:hAnsi="Athelas Regular" w:cs="Copse"/>
          <w:highlight w:val="white"/>
        </w:rPr>
      </w:pPr>
      <w:r w:rsidRPr="004E6B21">
        <w:rPr>
          <w:rFonts w:ascii="Athelas Regular" w:eastAsia="Copse" w:hAnsi="Athelas Regular" w:cs="Copse"/>
          <w:highlight w:val="white"/>
        </w:rPr>
        <w:t>My workflow is simil</w:t>
      </w:r>
      <w:r w:rsidR="009078AB" w:rsidRPr="004E6B21">
        <w:rPr>
          <w:rFonts w:ascii="Athelas Regular" w:eastAsia="Copse" w:hAnsi="Athelas Regular" w:cs="Copse"/>
          <w:highlight w:val="white"/>
        </w:rPr>
        <w:t xml:space="preserve">ar to figure </w:t>
      </w:r>
      <w:r w:rsidR="008F1F91" w:rsidRPr="004E6B21">
        <w:rPr>
          <w:rFonts w:ascii="Athelas Regular" w:eastAsia="Copse" w:hAnsi="Athelas Regular" w:cs="Copse"/>
          <w:highlight w:val="white"/>
        </w:rPr>
        <w:t xml:space="preserve">4. Create a file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geodatabase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base &gt; empty mosaic dataset &gt; list raster files in workspace &gt; </w:t>
      </w:r>
    </w:p>
    <w:p w:rsidR="0084324E" w:rsidRPr="004E6B21" w:rsidRDefault="00B77979" w:rsidP="008F1F91">
      <w:pPr>
        <w:pStyle w:val="normal0"/>
        <w:rPr>
          <w:rFonts w:ascii="Athelas Regular" w:eastAsia="Copse" w:hAnsi="Athelas Regular" w:cs="Copse"/>
          <w:highlight w:val="white"/>
        </w:rPr>
      </w:pPr>
      <w:proofErr w:type="gramStart"/>
      <w:r w:rsidRPr="004E6B21">
        <w:rPr>
          <w:rFonts w:ascii="Athelas Regular" w:eastAsia="Copse" w:hAnsi="Athelas Regular" w:cs="Copse"/>
          <w:highlight w:val="white"/>
        </w:rPr>
        <w:t>add</w:t>
      </w:r>
      <w:proofErr w:type="gramEnd"/>
      <w:r w:rsidRPr="004E6B21">
        <w:rPr>
          <w:rFonts w:ascii="Athelas Regular" w:eastAsia="Copse" w:hAnsi="Athelas Regular" w:cs="Copse"/>
          <w:highlight w:val="white"/>
        </w:rPr>
        <w:t xml:space="preserve">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rasters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to mosaic dataset.</w:t>
      </w:r>
    </w:p>
    <w:p w:rsidR="004E6B21" w:rsidRPr="00C27EC4" w:rsidRDefault="008F1F91">
      <w:pPr>
        <w:pStyle w:val="normal0"/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</w:t>
      </w:r>
      <w:r w:rsidR="006B771C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4.</w:t>
      </w: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highlight w:val="white"/>
        </w:rPr>
        <w:t>Procedure:</w:t>
      </w: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highlight w:val="white"/>
        </w:rPr>
        <w:t xml:space="preserve">The </w:t>
      </w:r>
      <w:r w:rsidR="00A831B3" w:rsidRPr="004E6B21">
        <w:rPr>
          <w:rFonts w:ascii="Athelas Regular" w:eastAsia="Copse" w:hAnsi="Athelas Regular" w:cs="Copse"/>
          <w:highlight w:val="white"/>
        </w:rPr>
        <w:t>first step of the script,</w:t>
      </w:r>
      <w:r w:rsidRPr="004E6B21">
        <w:rPr>
          <w:rFonts w:ascii="Athelas Regular" w:eastAsia="Copse" w:hAnsi="Athelas Regular" w:cs="Copse"/>
          <w:highlight w:val="white"/>
        </w:rPr>
        <w:t xml:space="preserve"> create a file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geodatabase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because a mosaic dataset cannot be created without being contained within a file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geodatabase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(FGDB). For each section, the variables are set prior </w:t>
      </w:r>
      <w:r w:rsidR="00EC15F8" w:rsidRPr="004E6B21">
        <w:rPr>
          <w:rFonts w:ascii="Athelas Regular" w:eastAsia="Copse" w:hAnsi="Athelas Regular" w:cs="Copse"/>
          <w:highlight w:val="white"/>
        </w:rPr>
        <w:t>use</w:t>
      </w:r>
      <w:r w:rsidRPr="004E6B21">
        <w:rPr>
          <w:rFonts w:ascii="Athelas Regular" w:eastAsia="Copse" w:hAnsi="Athelas Regular" w:cs="Copse"/>
          <w:highlight w:val="white"/>
        </w:rPr>
        <w:t xml:space="preserve"> in the function if it was not already defined. </w:t>
      </w:r>
    </w:p>
    <w:p w:rsidR="0084324E" w:rsidRPr="004E6B21" w:rsidRDefault="009172B8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highlight w:val="white"/>
        </w:rPr>
        <w:t>a.</w:t>
      </w:r>
      <w:r w:rsidR="00B77979" w:rsidRPr="004E6B21">
        <w:rPr>
          <w:rFonts w:ascii="Athelas Regular" w:eastAsia="Copse" w:hAnsi="Athelas Regular" w:cs="Copse"/>
          <w:b/>
          <w:highlight w:val="white"/>
        </w:rPr>
        <w:t>)</w:t>
      </w:r>
      <w:r w:rsidR="00B77979" w:rsidRPr="004E6B21">
        <w:rPr>
          <w:rFonts w:ascii="Athelas Regular" w:eastAsia="Copse" w:hAnsi="Athelas Regular" w:cs="Copse"/>
          <w:highlight w:val="white"/>
        </w:rPr>
        <w:t xml:space="preserve"> </w:t>
      </w:r>
      <w:r w:rsidRPr="004E6B21">
        <w:rPr>
          <w:rFonts w:ascii="Athelas Regular" w:eastAsia="Copse" w:hAnsi="Athelas Regular" w:cs="Copse"/>
          <w:highlight w:val="white"/>
        </w:rPr>
        <w:t xml:space="preserve">I created the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geodatabase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-name </w:t>
      </w:r>
      <w:r w:rsidR="00B77979" w:rsidRPr="004E6B21">
        <w:rPr>
          <w:rFonts w:ascii="Athelas Regular" w:eastAsia="Copse" w:hAnsi="Athelas Regular" w:cs="Copse"/>
          <w:highlight w:val="white"/>
        </w:rPr>
        <w:t>variable (</w:t>
      </w:r>
      <w:proofErr w:type="spellStart"/>
      <w:r w:rsidR="00B77979" w:rsidRPr="004E6B21">
        <w:rPr>
          <w:rFonts w:ascii="Athelas Regular" w:eastAsia="Copse" w:hAnsi="Athelas Regular" w:cs="Copse"/>
          <w:highlight w:val="white"/>
        </w:rPr>
        <w:t>gdbName</w:t>
      </w:r>
      <w:proofErr w:type="spellEnd"/>
      <w:r w:rsidR="00B77979" w:rsidRPr="004E6B21">
        <w:rPr>
          <w:rFonts w:ascii="Athelas Regular" w:eastAsia="Copse" w:hAnsi="Athelas Regular" w:cs="Copse"/>
          <w:highlight w:val="white"/>
        </w:rPr>
        <w:t xml:space="preserve">) and had it equal to </w:t>
      </w:r>
      <w:proofErr w:type="spellStart"/>
      <w:r w:rsidR="00B77979" w:rsidRPr="004E6B21">
        <w:rPr>
          <w:rFonts w:ascii="Athelas Regular" w:eastAsia="Copse" w:hAnsi="Athelas Regular" w:cs="Copse"/>
          <w:highlight w:val="white"/>
        </w:rPr>
        <w:t>CURA.gdb</w:t>
      </w:r>
      <w:proofErr w:type="spellEnd"/>
      <w:r w:rsidR="00B77979" w:rsidRPr="004E6B21">
        <w:rPr>
          <w:rFonts w:ascii="Athelas Regular" w:eastAsia="Copse" w:hAnsi="Athelas Regular" w:cs="Copse"/>
          <w:highlight w:val="white"/>
        </w:rPr>
        <w:t xml:space="preserve"> in order to create a FGDB that denotes what it is for (CURA) and where I can place the mosaic dataset.</w:t>
      </w: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highlight w:val="white"/>
        </w:rPr>
        <w:t>b.)</w:t>
      </w:r>
      <w:r w:rsidR="00D169DB" w:rsidRPr="004E6B21">
        <w:rPr>
          <w:rFonts w:ascii="Athelas Regular" w:eastAsia="Copse" w:hAnsi="Athelas Regular" w:cs="Copse"/>
          <w:highlight w:val="white"/>
        </w:rPr>
        <w:t xml:space="preserve"> Write</w:t>
      </w:r>
      <w:r w:rsidRPr="004E6B21">
        <w:rPr>
          <w:rFonts w:ascii="Athelas Regular" w:eastAsia="Copse" w:hAnsi="Athelas Regular" w:cs="Copse"/>
          <w:highlight w:val="white"/>
        </w:rPr>
        <w:t xml:space="preserve"> a conditional statement using </w:t>
      </w:r>
      <w:r w:rsidRPr="004E6B21">
        <w:rPr>
          <w:rFonts w:ascii="Athelas Regular" w:eastAsia="Copse" w:hAnsi="Athelas Regular" w:cs="Copse"/>
          <w:b/>
          <w:highlight w:val="white"/>
        </w:rPr>
        <w:t>if/else</w:t>
      </w:r>
      <w:r w:rsidRPr="004E6B21">
        <w:rPr>
          <w:rFonts w:ascii="Athelas Regular" w:eastAsia="Copse" w:hAnsi="Athelas Regular" w:cs="Copse"/>
          <w:highlight w:val="white"/>
        </w:rPr>
        <w:t xml:space="preserve"> to check </w:t>
      </w:r>
      <w:r w:rsidRPr="004E6B21">
        <w:rPr>
          <w:rFonts w:ascii="Athelas Regular" w:eastAsia="Copse" w:hAnsi="Athelas Regular" w:cs="Copse"/>
          <w:b/>
          <w:highlight w:val="white"/>
        </w:rPr>
        <w:t xml:space="preserve">if </w:t>
      </w:r>
      <w:r w:rsidRPr="004E6B21">
        <w:rPr>
          <w:rFonts w:ascii="Athelas Regular" w:eastAsia="Copse" w:hAnsi="Athelas Regular" w:cs="Copse"/>
          <w:highlight w:val="white"/>
        </w:rPr>
        <w:t xml:space="preserve">a file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geodatabase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of </w:t>
      </w:r>
      <w:r w:rsidR="00062BE3" w:rsidRPr="004E6B21">
        <w:rPr>
          <w:rFonts w:ascii="Athelas Regular" w:eastAsia="Copse" w:hAnsi="Athelas Regular" w:cs="Copse"/>
          <w:highlight w:val="white"/>
        </w:rPr>
        <w:t xml:space="preserve">the same name exists </w:t>
      </w:r>
      <w:r w:rsidR="00732E94" w:rsidRPr="004E6B21">
        <w:rPr>
          <w:rFonts w:ascii="Athelas Regular" w:eastAsia="Copse" w:hAnsi="Athelas Regular" w:cs="Copse"/>
          <w:highlight w:val="white"/>
        </w:rPr>
        <w:t xml:space="preserve">in the workspace </w:t>
      </w:r>
      <w:r w:rsidR="00A41FA3" w:rsidRPr="004E6B21">
        <w:rPr>
          <w:rFonts w:ascii="Athelas Regular" w:eastAsia="Copse" w:hAnsi="Athelas Regular" w:cs="Copse"/>
          <w:highlight w:val="white"/>
        </w:rPr>
        <w:t xml:space="preserve">and if so, </w:t>
      </w:r>
      <w:r w:rsidRPr="004E6B21">
        <w:rPr>
          <w:rFonts w:ascii="Athelas Regular" w:eastAsia="Copse" w:hAnsi="Athelas Regular" w:cs="Copse"/>
          <w:highlight w:val="white"/>
        </w:rPr>
        <w:t xml:space="preserve">verify the FGDB name. </w:t>
      </w:r>
      <w:r w:rsidRPr="004E6B21">
        <w:rPr>
          <w:rFonts w:ascii="Athelas Regular" w:eastAsia="Copse" w:hAnsi="Athelas Regular" w:cs="Copse"/>
          <w:b/>
          <w:highlight w:val="white"/>
        </w:rPr>
        <w:t xml:space="preserve">Else, </w:t>
      </w:r>
      <w:r w:rsidRPr="004E6B21">
        <w:rPr>
          <w:rFonts w:ascii="Athelas Regular" w:eastAsia="Copse" w:hAnsi="Athelas Regular" w:cs="Copse"/>
          <w:highlight w:val="white"/>
        </w:rPr>
        <w:t>when the workspace did not have the stated FGDB, the script created a FGDB with the given variable n</w:t>
      </w:r>
      <w:r w:rsidR="008C7DCE" w:rsidRPr="004E6B21">
        <w:rPr>
          <w:rFonts w:ascii="Athelas Regular" w:eastAsia="Copse" w:hAnsi="Athelas Regular" w:cs="Copse"/>
          <w:highlight w:val="white"/>
        </w:rPr>
        <w:t>ame as seen in figure 5. I also</w:t>
      </w:r>
      <w:r w:rsidRPr="004E6B21">
        <w:rPr>
          <w:rFonts w:ascii="Athelas Regular" w:eastAsia="Copse" w:hAnsi="Athelas Regular" w:cs="Copse"/>
          <w:highlight w:val="white"/>
        </w:rPr>
        <w:t xml:space="preserve"> informed the user</w:t>
      </w:r>
      <w:r w:rsidR="00DF7307" w:rsidRPr="004E6B21">
        <w:rPr>
          <w:rFonts w:ascii="Athelas Regular" w:eastAsia="Copse" w:hAnsi="Athelas Regular" w:cs="Copse"/>
          <w:highlight w:val="white"/>
        </w:rPr>
        <w:t xml:space="preserve"> with a print statement to </w:t>
      </w:r>
      <w:r w:rsidR="00515EE5" w:rsidRPr="004E6B21">
        <w:rPr>
          <w:rFonts w:ascii="Athelas Regular" w:eastAsia="Copse" w:hAnsi="Athelas Regular" w:cs="Copse"/>
          <w:highlight w:val="white"/>
        </w:rPr>
        <w:t>indicate whether</w:t>
      </w:r>
      <w:r w:rsidRPr="004E6B21">
        <w:rPr>
          <w:rFonts w:ascii="Athelas Regular" w:eastAsia="Copse" w:hAnsi="Athelas Regular" w:cs="Copse"/>
          <w:highlight w:val="white"/>
        </w:rPr>
        <w:t xml:space="preserve"> the FGDB existed </w:t>
      </w:r>
      <w:r w:rsidR="00A07A60" w:rsidRPr="004E6B21">
        <w:rPr>
          <w:rFonts w:ascii="Athelas Regular" w:eastAsia="Copse" w:hAnsi="Athelas Regular" w:cs="Copse"/>
          <w:highlight w:val="white"/>
        </w:rPr>
        <w:t>and/</w:t>
      </w:r>
      <w:r w:rsidR="00854899" w:rsidRPr="004E6B21">
        <w:rPr>
          <w:rFonts w:ascii="Athelas Regular" w:eastAsia="Copse" w:hAnsi="Athelas Regular" w:cs="Copse"/>
          <w:highlight w:val="white"/>
        </w:rPr>
        <w:t xml:space="preserve">or </w:t>
      </w:r>
      <w:r w:rsidRPr="004E6B21">
        <w:rPr>
          <w:rFonts w:ascii="Athelas Regular" w:eastAsia="Copse" w:hAnsi="Athelas Regular" w:cs="Copse"/>
          <w:highlight w:val="white"/>
        </w:rPr>
        <w:t>the code executed</w:t>
      </w:r>
      <w:r w:rsidR="00D55E15" w:rsidRPr="004E6B21">
        <w:rPr>
          <w:rFonts w:ascii="Athelas Regular" w:eastAsia="Copse" w:hAnsi="Athelas Regular" w:cs="Copse"/>
          <w:highlight w:val="white"/>
        </w:rPr>
        <w:t>.</w:t>
      </w:r>
      <w:r w:rsidRPr="004E6B21">
        <w:rPr>
          <w:rFonts w:ascii="Athelas Regular" w:eastAsia="Copse" w:hAnsi="Athelas Regular" w:cs="Copse"/>
          <w:highlight w:val="white"/>
        </w:rPr>
        <w:t xml:space="preserve"> </w:t>
      </w:r>
    </w:p>
    <w:p w:rsidR="00CF0709" w:rsidRDefault="00B77979">
      <w:pPr>
        <w:pStyle w:val="normal0"/>
        <w:ind w:left="1440" w:firstLine="720"/>
        <w:rPr>
          <w:rFonts w:ascii="Athelas Regular" w:eastAsia="Copse" w:hAnsi="Athelas Regular" w:cs="Copse"/>
          <w:b/>
          <w:color w:val="1C4587"/>
          <w:highlight w:val="white"/>
        </w:rPr>
      </w:pPr>
      <w:r w:rsidRPr="004E6B21">
        <w:rPr>
          <w:rFonts w:ascii="Athelas Regular" w:eastAsia="Copse" w:hAnsi="Athelas Regular" w:cs="Copse"/>
          <w:b/>
          <w:color w:val="1C4587"/>
          <w:highlight w:val="white"/>
        </w:rPr>
        <w:t xml:space="preserve">            </w:t>
      </w:r>
    </w:p>
    <w:p w:rsidR="0084324E" w:rsidRPr="004E6B21" w:rsidRDefault="00B77979">
      <w:pPr>
        <w:pStyle w:val="normal0"/>
        <w:ind w:left="1440" w:firstLine="72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color w:val="1C4587"/>
          <w:highlight w:val="white"/>
        </w:rPr>
        <w:t xml:space="preserve">Step 4: Create File </w:t>
      </w:r>
      <w:proofErr w:type="spellStart"/>
      <w:r w:rsidRPr="004E6B21">
        <w:rPr>
          <w:rFonts w:ascii="Athelas Regular" w:eastAsia="Copse" w:hAnsi="Athelas Regular" w:cs="Copse"/>
          <w:b/>
          <w:color w:val="1C4587"/>
          <w:highlight w:val="white"/>
        </w:rPr>
        <w:t>Geodatabase</w:t>
      </w:r>
      <w:proofErr w:type="spellEnd"/>
    </w:p>
    <w:p w:rsidR="0084324E" w:rsidRPr="004E6B21" w:rsidRDefault="00B77979">
      <w:pPr>
        <w:pStyle w:val="normal0"/>
        <w:spacing w:line="240" w:lineRule="auto"/>
        <w:jc w:val="center"/>
        <w:rPr>
          <w:rFonts w:ascii="Athelas Regular" w:hAnsi="Athelas Regular"/>
        </w:rPr>
      </w:pPr>
      <w:r w:rsidRPr="004E6B21">
        <w:rPr>
          <w:rFonts w:ascii="Athelas Regular" w:hAnsi="Athelas Regular"/>
          <w:noProof/>
        </w:rPr>
        <w:drawing>
          <wp:inline distT="114300" distB="114300" distL="114300" distR="114300">
            <wp:extent cx="4686300" cy="14859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324E" w:rsidRPr="004E6B21" w:rsidRDefault="00B77979">
      <w:pPr>
        <w:pStyle w:val="normal0"/>
        <w:spacing w:line="240" w:lineRule="auto"/>
        <w:ind w:left="360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color w:val="1C4587"/>
          <w:highlight w:val="white"/>
        </w:rPr>
        <w:t xml:space="preserve">      </w:t>
      </w: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 </w:t>
      </w:r>
      <w:r w:rsidR="00D64DF3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5.</w:t>
      </w:r>
    </w:p>
    <w:p w:rsidR="00033C1F" w:rsidRPr="004E6B21" w:rsidRDefault="00033C1F">
      <w:pPr>
        <w:pStyle w:val="normal0"/>
        <w:rPr>
          <w:rFonts w:ascii="Athelas Regular" w:eastAsia="Copse" w:hAnsi="Athelas Regular" w:cs="Copse"/>
        </w:rPr>
      </w:pPr>
    </w:p>
    <w:p w:rsidR="007E6BB2" w:rsidRPr="004E6B21" w:rsidRDefault="00033C1F">
      <w:pPr>
        <w:pStyle w:val="normal0"/>
        <w:rPr>
          <w:rFonts w:ascii="Athelas Regular" w:eastAsia="Copse" w:hAnsi="Athelas Regular" w:cs="Copse"/>
        </w:rPr>
      </w:pPr>
      <w:r w:rsidRPr="004E6B21">
        <w:rPr>
          <w:rFonts w:ascii="Athelas Regular" w:eastAsia="Copse" w:hAnsi="Athelas Regular" w:cs="Copse"/>
          <w:b/>
        </w:rPr>
        <w:t xml:space="preserve">c.) </w:t>
      </w:r>
      <w:r w:rsidR="00993A15" w:rsidRPr="004E6B21">
        <w:rPr>
          <w:rFonts w:ascii="Athelas Regular" w:eastAsia="Copse" w:hAnsi="Athelas Regular" w:cs="Copse"/>
        </w:rPr>
        <w:t>C</w:t>
      </w:r>
      <w:r w:rsidR="00B77979" w:rsidRPr="004E6B21">
        <w:rPr>
          <w:rFonts w:ascii="Athelas Regular" w:eastAsia="Copse" w:hAnsi="Athelas Regular" w:cs="Copse"/>
        </w:rPr>
        <w:t xml:space="preserve">reate an empty mosaic dataset within the file </w:t>
      </w:r>
      <w:proofErr w:type="spellStart"/>
      <w:r w:rsidR="00B77979" w:rsidRPr="004E6B21">
        <w:rPr>
          <w:rFonts w:ascii="Athelas Regular" w:eastAsia="Copse" w:hAnsi="Athelas Regular" w:cs="Copse"/>
        </w:rPr>
        <w:t>geodatabase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. Once again, in order to create </w:t>
      </w:r>
      <w:r w:rsidR="00283737" w:rsidRPr="004E6B21">
        <w:rPr>
          <w:rFonts w:ascii="Athelas Regular" w:eastAsia="Copse" w:hAnsi="Athelas Regular" w:cs="Copse"/>
        </w:rPr>
        <w:t xml:space="preserve">a </w:t>
      </w:r>
      <w:r w:rsidR="00B77979" w:rsidRPr="004E6B21">
        <w:rPr>
          <w:rFonts w:ascii="Athelas Regular" w:eastAsia="Copse" w:hAnsi="Athelas Regular" w:cs="Copse"/>
        </w:rPr>
        <w:t xml:space="preserve">mosaic dataset, it needs to be within the file </w:t>
      </w:r>
      <w:proofErr w:type="spellStart"/>
      <w:r w:rsidR="00B77979" w:rsidRPr="004E6B21">
        <w:rPr>
          <w:rFonts w:ascii="Athelas Regular" w:eastAsia="Copse" w:hAnsi="Athelas Regular" w:cs="Copse"/>
        </w:rPr>
        <w:t>geodatabase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or the parameters will not be met. One also needs an empty mosaic dataset</w:t>
      </w:r>
      <w:r w:rsidR="00E26744" w:rsidRPr="004E6B21">
        <w:rPr>
          <w:rFonts w:ascii="Athelas Regular" w:eastAsia="Copse" w:hAnsi="Athelas Regular" w:cs="Copse"/>
        </w:rPr>
        <w:t xml:space="preserve"> as to facilitate adding batch </w:t>
      </w:r>
      <w:proofErr w:type="spellStart"/>
      <w:r w:rsidR="00E26744" w:rsidRPr="004E6B21">
        <w:rPr>
          <w:rFonts w:ascii="Athelas Regular" w:eastAsia="Copse" w:hAnsi="Athelas Regular" w:cs="Cops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or single </w:t>
      </w:r>
      <w:proofErr w:type="spellStart"/>
      <w:r w:rsidR="00B77979" w:rsidRPr="004E6B21">
        <w:rPr>
          <w:rFonts w:ascii="Athelas Regular" w:eastAsia="Copse" w:hAnsi="Athelas Regular" w:cs="Cops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to the mosaic dataset. </w:t>
      </w:r>
    </w:p>
    <w:p w:rsidR="0084324E" w:rsidRPr="004E6B21" w:rsidRDefault="007E6BB2">
      <w:pPr>
        <w:pStyle w:val="normal0"/>
        <w:rPr>
          <w:rFonts w:ascii="Athelas Regular" w:eastAsia="Copse" w:hAnsi="Athelas Regular" w:cs="Copse"/>
        </w:rPr>
      </w:pPr>
      <w:r w:rsidRPr="004E6B21">
        <w:rPr>
          <w:rFonts w:ascii="Athelas Regular" w:eastAsia="Copse" w:hAnsi="Athelas Regular" w:cs="Copse"/>
          <w:b/>
        </w:rPr>
        <w:t>d.)</w:t>
      </w:r>
      <w:r w:rsidR="00D019A1" w:rsidRPr="004E6B21">
        <w:rPr>
          <w:rFonts w:ascii="Athelas Regular" w:eastAsia="Copse" w:hAnsi="Athelas Regular" w:cs="Copse"/>
          <w:b/>
        </w:rPr>
        <w:t xml:space="preserve"> </w:t>
      </w:r>
      <w:r w:rsidR="008B6977" w:rsidRPr="004E6B21">
        <w:rPr>
          <w:rFonts w:ascii="Athelas Regular" w:eastAsia="Copse" w:hAnsi="Athelas Regular" w:cs="Copse"/>
        </w:rPr>
        <w:t>Similarly to step 4, use</w:t>
      </w:r>
      <w:r w:rsidR="00B77979" w:rsidRPr="004E6B21">
        <w:rPr>
          <w:rFonts w:ascii="Athelas Regular" w:eastAsia="Copse" w:hAnsi="Athelas Regular" w:cs="Copse"/>
        </w:rPr>
        <w:t xml:space="preserve"> an </w:t>
      </w:r>
      <w:r w:rsidR="00B77979" w:rsidRPr="004E6B21">
        <w:rPr>
          <w:rFonts w:ascii="Athelas Regular" w:eastAsia="Copse" w:hAnsi="Athelas Regular" w:cs="Copse"/>
          <w:b/>
        </w:rPr>
        <w:t>if/else statement</w:t>
      </w:r>
      <w:r w:rsidR="00FA2907" w:rsidRPr="004E6B21">
        <w:rPr>
          <w:rFonts w:ascii="Athelas Regular" w:eastAsia="Copse" w:hAnsi="Athelas Regular" w:cs="Copse"/>
        </w:rPr>
        <w:t xml:space="preserve"> to check </w:t>
      </w:r>
      <w:r w:rsidR="00380C81" w:rsidRPr="004E6B21">
        <w:rPr>
          <w:rFonts w:ascii="Athelas Regular" w:eastAsia="Copse" w:hAnsi="Athelas Regular" w:cs="Copse"/>
        </w:rPr>
        <w:t>if the mosaic is</w:t>
      </w:r>
      <w:r w:rsidR="00266136" w:rsidRPr="004E6B21">
        <w:rPr>
          <w:rFonts w:ascii="Athelas Regular" w:eastAsia="Copse" w:hAnsi="Athelas Regular" w:cs="Copse"/>
        </w:rPr>
        <w:t xml:space="preserve"> already present</w:t>
      </w:r>
      <w:r w:rsidR="00C74A86" w:rsidRPr="004E6B21">
        <w:rPr>
          <w:rFonts w:ascii="Athelas Regular" w:eastAsia="Copse" w:hAnsi="Athelas Regular" w:cs="Copse"/>
        </w:rPr>
        <w:t xml:space="preserve"> in the workspace</w:t>
      </w:r>
      <w:r w:rsidR="00266136" w:rsidRPr="004E6B21">
        <w:rPr>
          <w:rFonts w:ascii="Athelas Regular" w:eastAsia="Copse" w:hAnsi="Athelas Regular" w:cs="Copse"/>
        </w:rPr>
        <w:t xml:space="preserve"> and to </w:t>
      </w:r>
      <w:r w:rsidR="00BC1F18" w:rsidRPr="004E6B21">
        <w:rPr>
          <w:rFonts w:ascii="Athelas Regular" w:eastAsia="Copse" w:hAnsi="Athelas Regular" w:cs="Copse"/>
        </w:rPr>
        <w:t>create a mosaic if it does not exist. Continue to</w:t>
      </w:r>
      <w:r w:rsidR="008227DD" w:rsidRPr="004E6B21">
        <w:rPr>
          <w:rFonts w:ascii="Athelas Regular" w:eastAsia="Copse" w:hAnsi="Athelas Regular" w:cs="Copse"/>
        </w:rPr>
        <w:t xml:space="preserve"> inform that user</w:t>
      </w:r>
      <w:r w:rsidR="00BC1F18" w:rsidRPr="004E6B21">
        <w:rPr>
          <w:rFonts w:ascii="Athelas Regular" w:eastAsia="Copse" w:hAnsi="Athelas Regular" w:cs="Copse"/>
        </w:rPr>
        <w:t xml:space="preserve"> about the status. </w:t>
      </w:r>
      <w:r w:rsidR="000A4F85" w:rsidRPr="004E6B21">
        <w:rPr>
          <w:rFonts w:ascii="Athelas Regular" w:eastAsia="Copse" w:hAnsi="Athelas Regular" w:cs="Copse"/>
        </w:rPr>
        <w:t>Remember to s</w:t>
      </w:r>
      <w:r w:rsidR="00B77979" w:rsidRPr="004E6B21">
        <w:rPr>
          <w:rFonts w:ascii="Athelas Regular" w:eastAsia="Copse" w:hAnsi="Athelas Regular" w:cs="Copse"/>
        </w:rPr>
        <w:t xml:space="preserve">et variable parameters that were going to be used in the </w:t>
      </w:r>
      <w:r w:rsidR="003F4F12" w:rsidRPr="004E6B21">
        <w:rPr>
          <w:rFonts w:ascii="Athelas Regular" w:eastAsia="Copse" w:hAnsi="Athelas Regular" w:cs="Copse"/>
        </w:rPr>
        <w:t>conditional.</w:t>
      </w:r>
      <w:r w:rsidR="00B77979" w:rsidRPr="004E6B21">
        <w:rPr>
          <w:rFonts w:ascii="Athelas Regular" w:eastAsia="Copse" w:hAnsi="Athelas Regular" w:cs="Copse"/>
        </w:rPr>
        <w:t xml:space="preserve"> </w:t>
      </w:r>
    </w:p>
    <w:p w:rsidR="0084324E" w:rsidRPr="004E6B21" w:rsidRDefault="005E5EDB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>e</w:t>
      </w:r>
      <w:r w:rsidR="00B77979" w:rsidRPr="004E6B21">
        <w:rPr>
          <w:rFonts w:ascii="Athelas Regular" w:eastAsia="Copse" w:hAnsi="Athelas Regular" w:cs="Copse"/>
          <w:b/>
        </w:rPr>
        <w:t xml:space="preserve">.) </w:t>
      </w:r>
      <w:r w:rsidR="00294370" w:rsidRPr="004E6B21">
        <w:rPr>
          <w:rFonts w:ascii="Athelas Regular" w:eastAsia="Copse" w:hAnsi="Athelas Regular" w:cs="Copse"/>
        </w:rPr>
        <w:t>S</w:t>
      </w:r>
      <w:r w:rsidR="00B77979" w:rsidRPr="004E6B21">
        <w:rPr>
          <w:rFonts w:ascii="Athelas Regular" w:eastAsia="Copse" w:hAnsi="Athelas Regular" w:cs="Copse"/>
        </w:rPr>
        <w:t xml:space="preserve">et the workspace to the file </w:t>
      </w:r>
      <w:proofErr w:type="spellStart"/>
      <w:r w:rsidR="00B77979" w:rsidRPr="004E6B21">
        <w:rPr>
          <w:rFonts w:ascii="Athelas Regular" w:eastAsia="Copse" w:hAnsi="Athelas Regular" w:cs="Copse"/>
        </w:rPr>
        <w:t>geodatabase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(</w:t>
      </w:r>
      <w:proofErr w:type="spellStart"/>
      <w:r w:rsidR="00B77979" w:rsidRPr="004E6B21">
        <w:rPr>
          <w:rFonts w:ascii="Athelas Regular" w:eastAsia="Copse" w:hAnsi="Athelas Regular" w:cs="Copse"/>
        </w:rPr>
        <w:t>CURA.gdb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) within the set workspace environment ("C:\Temp\Workspace\CURA.gdb"). </w:t>
      </w:r>
    </w:p>
    <w:p w:rsidR="0084324E" w:rsidRPr="004E6B21" w:rsidRDefault="002C445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>f</w:t>
      </w:r>
      <w:r w:rsidR="00B77979" w:rsidRPr="004E6B21">
        <w:rPr>
          <w:rFonts w:ascii="Athelas Regular" w:eastAsia="Copse" w:hAnsi="Athelas Regular" w:cs="Copse"/>
          <w:b/>
        </w:rPr>
        <w:t>.)</w:t>
      </w:r>
      <w:r w:rsidR="00184924" w:rsidRPr="004E6B21">
        <w:rPr>
          <w:rFonts w:ascii="Athelas Regular" w:eastAsia="Copse" w:hAnsi="Athelas Regular" w:cs="Copse"/>
        </w:rPr>
        <w:t xml:space="preserve"> Assign a</w:t>
      </w:r>
      <w:r w:rsidR="00B77979" w:rsidRPr="004E6B21">
        <w:rPr>
          <w:rFonts w:ascii="Athelas Regular" w:eastAsia="Copse" w:hAnsi="Athelas Regular" w:cs="Copse"/>
        </w:rPr>
        <w:t xml:space="preserve"> variable </w:t>
      </w:r>
      <w:proofErr w:type="spellStart"/>
      <w:r w:rsidR="00B77979" w:rsidRPr="004E6B21">
        <w:rPr>
          <w:rFonts w:ascii="Athelas Regular" w:eastAsia="Copse" w:hAnsi="Athelas Regular" w:cs="Copse"/>
        </w:rPr>
        <w:t>in_mosaicdataset_name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for the mosaic dataset (named mosaic).</w:t>
      </w:r>
    </w:p>
    <w:p w:rsidR="0084324E" w:rsidRPr="004E6B21" w:rsidRDefault="00FC2058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>g</w:t>
      </w:r>
      <w:r w:rsidR="00B77979" w:rsidRPr="004E6B21">
        <w:rPr>
          <w:rFonts w:ascii="Athelas Regular" w:eastAsia="Copse" w:hAnsi="Athelas Regular" w:cs="Copse"/>
          <w:b/>
        </w:rPr>
        <w:t>.)</w:t>
      </w:r>
      <w:r w:rsidR="001F7E8E" w:rsidRPr="004E6B21">
        <w:rPr>
          <w:rFonts w:ascii="Athelas Regular" w:eastAsia="Copse" w:hAnsi="Athelas Regular" w:cs="Copse"/>
        </w:rPr>
        <w:t xml:space="preserve"> S</w:t>
      </w:r>
      <w:r w:rsidR="006A20E6" w:rsidRPr="004E6B21">
        <w:rPr>
          <w:rFonts w:ascii="Athelas Regular" w:eastAsia="Copse" w:hAnsi="Athelas Regular" w:cs="Copse"/>
        </w:rPr>
        <w:t>et the coordinate system</w:t>
      </w:r>
      <w:r w:rsidR="00884E30" w:rsidRPr="004E6B21">
        <w:rPr>
          <w:rFonts w:ascii="Athelas Regular" w:eastAsia="Copse" w:hAnsi="Athelas Regular" w:cs="Copse"/>
        </w:rPr>
        <w:t xml:space="preserve"> (the coordi</w:t>
      </w:r>
      <w:r w:rsidR="00C90AEF" w:rsidRPr="004E6B21">
        <w:rPr>
          <w:rFonts w:ascii="Athelas Regular" w:eastAsia="Copse" w:hAnsi="Athelas Regular" w:cs="Copse"/>
        </w:rPr>
        <w:t>nate system should match the spatial reference</w:t>
      </w:r>
      <w:r w:rsidR="00884E30" w:rsidRPr="004E6B21">
        <w:rPr>
          <w:rFonts w:ascii="Athelas Regular" w:eastAsia="Copse" w:hAnsi="Athelas Regular" w:cs="Copse"/>
        </w:rPr>
        <w:t xml:space="preserve"> defined by the raster during </w:t>
      </w:r>
      <w:proofErr w:type="spellStart"/>
      <w:r w:rsidR="00884E30" w:rsidRPr="004E6B21">
        <w:rPr>
          <w:rFonts w:ascii="Athelas Regular" w:eastAsia="Copse" w:hAnsi="Athelas Regular" w:cs="Copse"/>
        </w:rPr>
        <w:t>georeferencing</w:t>
      </w:r>
      <w:proofErr w:type="spellEnd"/>
      <w:r w:rsidR="00884E30" w:rsidRPr="004E6B21">
        <w:rPr>
          <w:rFonts w:ascii="Athelas Regular" w:eastAsia="Copse" w:hAnsi="Athelas Regular" w:cs="Copse"/>
        </w:rPr>
        <w:t>)</w:t>
      </w:r>
      <w:r w:rsidR="006A20E6" w:rsidRPr="004E6B21">
        <w:rPr>
          <w:rFonts w:ascii="Athelas Regular" w:eastAsia="Copse" w:hAnsi="Athelas Regular" w:cs="Copse"/>
        </w:rPr>
        <w:t>. I used Web M</w:t>
      </w:r>
      <w:r w:rsidR="00B77979" w:rsidRPr="004E6B21">
        <w:rPr>
          <w:rFonts w:ascii="Athelas Regular" w:eastAsia="Copse" w:hAnsi="Athelas Regular" w:cs="Copse"/>
        </w:rPr>
        <w:t xml:space="preserve">ercator by its spatial reference number, 3857, because </w:t>
      </w:r>
      <w:r w:rsidR="00853EB1" w:rsidRPr="004E6B21">
        <w:rPr>
          <w:rFonts w:ascii="Athelas Regular" w:eastAsia="Copse" w:hAnsi="Athelas Regular" w:cs="Copse"/>
        </w:rPr>
        <w:t xml:space="preserve">the mosaic was destined for </w:t>
      </w:r>
      <w:r w:rsidR="00B77979" w:rsidRPr="004E6B21">
        <w:rPr>
          <w:rFonts w:ascii="Athelas Regular" w:eastAsia="Copse" w:hAnsi="Athelas Regular" w:cs="Copse"/>
        </w:rPr>
        <w:t>the web and I</w:t>
      </w:r>
      <w:r w:rsidR="004324B1" w:rsidRPr="004E6B21">
        <w:rPr>
          <w:rFonts w:ascii="Athelas Regular" w:eastAsia="Copse" w:hAnsi="Athelas Regular" w:cs="Copse"/>
        </w:rPr>
        <w:t xml:space="preserve"> previously</w:t>
      </w:r>
      <w:r w:rsidR="00376205" w:rsidRPr="004E6B21">
        <w:rPr>
          <w:rFonts w:ascii="Athelas Regular" w:eastAsia="Copse" w:hAnsi="Athelas Regular" w:cs="Copse"/>
        </w:rPr>
        <w:t xml:space="preserve"> </w:t>
      </w:r>
      <w:proofErr w:type="spellStart"/>
      <w:r w:rsidR="00376205" w:rsidRPr="004E6B21">
        <w:rPr>
          <w:rFonts w:ascii="Athelas Regular" w:eastAsia="Copse" w:hAnsi="Athelas Regular" w:cs="Copse"/>
        </w:rPr>
        <w:t>georeferenced</w:t>
      </w:r>
      <w:proofErr w:type="spellEnd"/>
      <w:r w:rsidR="00376205" w:rsidRPr="004E6B21">
        <w:rPr>
          <w:rFonts w:ascii="Athelas Regular" w:eastAsia="Copse" w:hAnsi="Athelas Regular" w:cs="Copse"/>
        </w:rPr>
        <w:t xml:space="preserve"> the images</w:t>
      </w:r>
      <w:r w:rsidR="000C0029" w:rsidRPr="004E6B21">
        <w:rPr>
          <w:rFonts w:ascii="Athelas Regular" w:eastAsia="Copse" w:hAnsi="Athelas Regular" w:cs="Copse"/>
        </w:rPr>
        <w:t xml:space="preserve"> as Web M</w:t>
      </w:r>
      <w:r w:rsidR="00B77979" w:rsidRPr="004E6B21">
        <w:rPr>
          <w:rFonts w:ascii="Athelas Regular" w:eastAsia="Copse" w:hAnsi="Athelas Regular" w:cs="Copse"/>
        </w:rPr>
        <w:t xml:space="preserve">ercator in </w:t>
      </w:r>
      <w:proofErr w:type="spellStart"/>
      <w:r w:rsidR="00B77979" w:rsidRPr="004E6B21">
        <w:rPr>
          <w:rFonts w:ascii="Athelas Regular" w:eastAsia="Copse" w:hAnsi="Athelas Regular" w:cs="Copse"/>
        </w:rPr>
        <w:t>ArcMap</w:t>
      </w:r>
      <w:proofErr w:type="spellEnd"/>
      <w:r w:rsidR="00B77979" w:rsidRPr="004E6B21">
        <w:rPr>
          <w:rFonts w:ascii="Athelas Regular" w:eastAsia="Copse" w:hAnsi="Athelas Regular" w:cs="Copse"/>
        </w:rPr>
        <w:t>.</w:t>
      </w:r>
    </w:p>
    <w:p w:rsidR="00DC044B" w:rsidRPr="004E6B21" w:rsidRDefault="008D5031">
      <w:pPr>
        <w:pStyle w:val="normal0"/>
        <w:rPr>
          <w:rFonts w:ascii="Athelas Regular" w:eastAsia="Copse" w:hAnsi="Athelas Regular" w:cs="Copse"/>
        </w:rPr>
      </w:pPr>
      <w:r w:rsidRPr="004E6B21">
        <w:rPr>
          <w:rFonts w:ascii="Athelas Regular" w:eastAsia="Copse" w:hAnsi="Athelas Regular" w:cs="Copse"/>
          <w:b/>
        </w:rPr>
        <w:t>h</w:t>
      </w:r>
      <w:r w:rsidR="00B77979" w:rsidRPr="004E6B21">
        <w:rPr>
          <w:rFonts w:ascii="Athelas Regular" w:eastAsia="Copse" w:hAnsi="Athelas Regular" w:cs="Copse"/>
          <w:b/>
        </w:rPr>
        <w:t>.)</w:t>
      </w:r>
      <w:r w:rsidR="00B77979" w:rsidRPr="004E6B21">
        <w:rPr>
          <w:rFonts w:ascii="Athelas Regular" w:eastAsia="Copse" w:hAnsi="Athelas Regular" w:cs="Copse"/>
        </w:rPr>
        <w:t xml:space="preserve"> </w:t>
      </w:r>
      <w:r w:rsidR="00377D35" w:rsidRPr="004E6B21">
        <w:rPr>
          <w:rFonts w:ascii="Athelas Regular" w:eastAsia="Copse" w:hAnsi="Athelas Regular" w:cs="Copse"/>
        </w:rPr>
        <w:t>U</w:t>
      </w:r>
      <w:r w:rsidR="000E78BB" w:rsidRPr="004E6B21">
        <w:rPr>
          <w:rFonts w:ascii="Athelas Regular" w:eastAsia="Copse" w:hAnsi="Athelas Regular" w:cs="Copse"/>
        </w:rPr>
        <w:t>se</w:t>
      </w:r>
      <w:r w:rsidR="00B77979" w:rsidRPr="004E6B21">
        <w:rPr>
          <w:rFonts w:ascii="Athelas Regular" w:eastAsia="Copse" w:hAnsi="Athelas Regular" w:cs="Copse"/>
        </w:rPr>
        <w:t xml:space="preserve"> the syntax </w:t>
      </w:r>
      <w:r w:rsidR="009E138C" w:rsidRPr="004E6B21">
        <w:rPr>
          <w:rFonts w:ascii="Athelas Regular" w:eastAsia="Copse" w:hAnsi="Athelas Regular" w:cs="Copse"/>
        </w:rPr>
        <w:t>(can be viewed in</w:t>
      </w:r>
      <w:r w:rsidR="00B77979" w:rsidRPr="004E6B21">
        <w:rPr>
          <w:rFonts w:ascii="Athelas Regular" w:eastAsia="Copse" w:hAnsi="Athelas Regular" w:cs="Copse"/>
        </w:rPr>
        <w:t xml:space="preserve"> </w:t>
      </w:r>
      <w:proofErr w:type="spellStart"/>
      <w:r w:rsidR="00B77979" w:rsidRPr="004E6B21">
        <w:rPr>
          <w:rFonts w:ascii="Athelas Regular" w:eastAsia="Copse" w:hAnsi="Athelas Regular" w:cs="Copse"/>
        </w:rPr>
        <w:t>ArcHelp</w:t>
      </w:r>
      <w:proofErr w:type="spellEnd"/>
      <w:r w:rsidR="00B77979" w:rsidRPr="004E6B21">
        <w:rPr>
          <w:rFonts w:ascii="Athelas Regular" w:eastAsia="Copse" w:hAnsi="Athelas Regular" w:cs="Copse"/>
        </w:rPr>
        <w:t xml:space="preserve"> Resources</w:t>
      </w:r>
      <w:r w:rsidR="009E138C" w:rsidRPr="004E6B21">
        <w:rPr>
          <w:rFonts w:ascii="Athelas Regular" w:eastAsia="Copse" w:hAnsi="Athelas Regular" w:cs="Copse"/>
        </w:rPr>
        <w:t>)</w:t>
      </w:r>
      <w:r w:rsidR="00B77979" w:rsidRPr="004E6B21">
        <w:rPr>
          <w:rFonts w:ascii="Athelas Regular" w:eastAsia="Copse" w:hAnsi="Athelas Regular" w:cs="Copse"/>
        </w:rPr>
        <w:t xml:space="preserve"> for</w:t>
      </w:r>
      <w:r w:rsidR="007E348D" w:rsidRPr="004E6B21">
        <w:rPr>
          <w:rFonts w:ascii="Athelas Regular" w:eastAsia="Copse" w:hAnsi="Athelas Regular" w:cs="Copse"/>
        </w:rPr>
        <w:t xml:space="preserve"> the</w:t>
      </w:r>
      <w:r w:rsidR="00B77979" w:rsidRPr="004E6B21">
        <w:rPr>
          <w:rFonts w:ascii="Athelas Regular" w:eastAsia="Copse" w:hAnsi="Athelas Regular" w:cs="Copse"/>
        </w:rPr>
        <w:t xml:space="preserve"> “Create a Mosaic Dataset”.</w:t>
      </w:r>
    </w:p>
    <w:p w:rsidR="00DC044B" w:rsidRPr="00B9272B" w:rsidRDefault="00DC044B" w:rsidP="00DC044B">
      <w:pP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" w:after="2" w:line="360" w:lineRule="atLeast"/>
        <w:rPr>
          <w:rFonts w:ascii="Athelas Regular" w:hAnsi="Athelas Regular" w:cs="Courier"/>
          <w:b/>
          <w:color w:val="4D4D4D"/>
          <w:sz w:val="16"/>
          <w:szCs w:val="15"/>
        </w:rPr>
      </w:pPr>
      <w:proofErr w:type="spellStart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CreateMosaicDataset_management</w:t>
      </w:r>
      <w:proofErr w:type="spellEnd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 xml:space="preserve"> (</w:t>
      </w:r>
      <w:proofErr w:type="spellStart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in_workspace</w:t>
      </w:r>
      <w:proofErr w:type="spellEnd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 xml:space="preserve">, </w:t>
      </w:r>
      <w:proofErr w:type="spellStart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in_mosaicdataset_name</w:t>
      </w:r>
      <w:proofErr w:type="spellEnd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 xml:space="preserve">, </w:t>
      </w:r>
      <w:proofErr w:type="spellStart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coordinate_system</w:t>
      </w:r>
      <w:proofErr w:type="spellEnd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, {</w:t>
      </w:r>
      <w:proofErr w:type="spellStart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num_bands</w:t>
      </w:r>
      <w:proofErr w:type="spellEnd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}, {</w:t>
      </w:r>
      <w:proofErr w:type="spellStart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pixel_type</w:t>
      </w:r>
      <w:proofErr w:type="spellEnd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}, {</w:t>
      </w:r>
      <w:proofErr w:type="spellStart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product_definition</w:t>
      </w:r>
      <w:proofErr w:type="spellEnd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}, {</w:t>
      </w:r>
      <w:proofErr w:type="spellStart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product_band_definitions</w:t>
      </w:r>
      <w:proofErr w:type="spellEnd"/>
      <w:r w:rsidRPr="00B9272B">
        <w:rPr>
          <w:rFonts w:ascii="Athelas Regular" w:hAnsi="Athelas Regular" w:cs="Courier"/>
          <w:b/>
          <w:color w:val="4D4D4D"/>
          <w:sz w:val="16"/>
          <w:szCs w:val="15"/>
        </w:rPr>
        <w:t>})</w:t>
      </w:r>
    </w:p>
    <w:p w:rsidR="00DC044B" w:rsidRPr="004E6B21" w:rsidRDefault="00DC044B" w:rsidP="00D831FE">
      <w:pPr>
        <w:pStyle w:val="normal0"/>
        <w:jc w:val="center"/>
        <w:rPr>
          <w:rFonts w:ascii="Athelas Regular" w:eastAsia="Copse" w:hAnsi="Athelas Regular" w:cs="Copse"/>
        </w:rPr>
      </w:pPr>
    </w:p>
    <w:p w:rsidR="00D831FE" w:rsidRPr="004E6B21" w:rsidRDefault="00D831FE" w:rsidP="00D831FE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hAnsi="Athelas Regular"/>
          <w:noProof/>
        </w:rPr>
        <w:drawing>
          <wp:anchor distT="57150" distB="57150" distL="57150" distR="57150" simplePos="0" relativeHeight="251666432" behindDoc="1" locked="0" layoutInCell="1" allowOverlap="0">
            <wp:simplePos x="0" y="0"/>
            <wp:positionH relativeFrom="margin">
              <wp:posOffset>-339090</wp:posOffset>
            </wp:positionH>
            <wp:positionV relativeFrom="paragraph">
              <wp:posOffset>81280</wp:posOffset>
            </wp:positionV>
            <wp:extent cx="6688455" cy="1498600"/>
            <wp:effectExtent l="25400" t="0" r="0" b="0"/>
            <wp:wrapNone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8455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64DF3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6.</w:t>
      </w:r>
    </w:p>
    <w:p w:rsidR="00D831FE" w:rsidRPr="004E6B21" w:rsidRDefault="00D831FE">
      <w:pPr>
        <w:pStyle w:val="normal0"/>
        <w:ind w:left="1440" w:firstLine="720"/>
        <w:rPr>
          <w:rFonts w:ascii="Athelas Regular" w:eastAsia="Copse" w:hAnsi="Athelas Regular" w:cs="Copse"/>
          <w:b/>
        </w:rPr>
      </w:pPr>
    </w:p>
    <w:p w:rsidR="00D831FE" w:rsidRPr="004E6B21" w:rsidRDefault="00B77979">
      <w:pPr>
        <w:pStyle w:val="normal0"/>
        <w:ind w:left="1440" w:firstLine="720"/>
        <w:rPr>
          <w:rFonts w:ascii="Athelas Regular" w:eastAsia="Copse" w:hAnsi="Athelas Regular" w:cs="Copse"/>
          <w:b/>
        </w:rPr>
      </w:pPr>
      <w:r w:rsidRPr="004E6B21">
        <w:rPr>
          <w:rFonts w:ascii="Athelas Regular" w:eastAsia="Copse" w:hAnsi="Athelas Regular" w:cs="Copse"/>
          <w:b/>
        </w:rPr>
        <w:t xml:space="preserve">   </w:t>
      </w:r>
    </w:p>
    <w:p w:rsidR="00D831FE" w:rsidRPr="004E6B21" w:rsidRDefault="00D831FE">
      <w:pPr>
        <w:pStyle w:val="normal0"/>
        <w:ind w:left="1440" w:firstLine="720"/>
        <w:rPr>
          <w:rFonts w:ascii="Athelas Regular" w:eastAsia="Copse" w:hAnsi="Athelas Regular" w:cs="Copse"/>
          <w:b/>
        </w:rPr>
      </w:pPr>
    </w:p>
    <w:p w:rsidR="00D831FE" w:rsidRPr="004E6B21" w:rsidRDefault="00D831FE">
      <w:pPr>
        <w:pStyle w:val="normal0"/>
        <w:ind w:left="1440" w:firstLine="720"/>
        <w:rPr>
          <w:rFonts w:ascii="Athelas Regular" w:eastAsia="Copse" w:hAnsi="Athelas Regular" w:cs="Copse"/>
          <w:b/>
        </w:rPr>
      </w:pPr>
    </w:p>
    <w:p w:rsidR="00D831FE" w:rsidRPr="004E6B21" w:rsidRDefault="00D831FE">
      <w:pPr>
        <w:pStyle w:val="normal0"/>
        <w:ind w:left="1440" w:firstLine="720"/>
        <w:rPr>
          <w:rFonts w:ascii="Athelas Regular" w:eastAsia="Copse" w:hAnsi="Athelas Regular" w:cs="Copse"/>
          <w:b/>
        </w:rPr>
      </w:pPr>
    </w:p>
    <w:p w:rsidR="00D63FF5" w:rsidRPr="004E6B21" w:rsidRDefault="00D63FF5" w:rsidP="00D63FF5">
      <w:pPr>
        <w:pStyle w:val="normal0"/>
        <w:rPr>
          <w:rFonts w:ascii="Athelas Regular" w:eastAsia="Copse" w:hAnsi="Athelas Regular" w:cs="Copse"/>
          <w:b/>
        </w:rPr>
      </w:pPr>
    </w:p>
    <w:p w:rsidR="0084324E" w:rsidRPr="004E6B21" w:rsidRDefault="00B77979" w:rsidP="00D63FF5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color w:val="1C4587"/>
          <w:highlight w:val="white"/>
        </w:rPr>
        <w:t>Step 5: Create an Empty Mosaic Dataset</w:t>
      </w:r>
    </w:p>
    <w:p w:rsidR="0084324E" w:rsidRPr="004E6B21" w:rsidRDefault="00B77979">
      <w:pPr>
        <w:pStyle w:val="normal0"/>
        <w:ind w:left="2880" w:firstLine="72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 </w:t>
      </w:r>
    </w:p>
    <w:p w:rsidR="0084324E" w:rsidRPr="004E6B21" w:rsidRDefault="005D71C6">
      <w:pPr>
        <w:pStyle w:val="normal0"/>
        <w:rPr>
          <w:rFonts w:ascii="Athelas Regular" w:hAnsi="Athelas Regular"/>
        </w:rPr>
      </w:pPr>
      <w:proofErr w:type="spellStart"/>
      <w:r w:rsidRPr="004E6B21">
        <w:rPr>
          <w:rFonts w:ascii="Athelas Regular" w:eastAsia="Copse" w:hAnsi="Athelas Regular" w:cs="Copse"/>
          <w:b/>
          <w:highlight w:val="white"/>
        </w:rPr>
        <w:t>i</w:t>
      </w:r>
      <w:proofErr w:type="spellEnd"/>
      <w:r w:rsidR="00B77979" w:rsidRPr="004E6B21">
        <w:rPr>
          <w:rFonts w:ascii="Athelas Regular" w:eastAsia="Copse" w:hAnsi="Athelas Regular" w:cs="Copse"/>
          <w:b/>
          <w:highlight w:val="white"/>
        </w:rPr>
        <w:t>.)</w:t>
      </w:r>
      <w:r w:rsidR="005D55AC" w:rsidRPr="004E6B21">
        <w:rPr>
          <w:rFonts w:ascii="Athelas Regular" w:eastAsia="Copse" w:hAnsi="Athelas Regular" w:cs="Copse"/>
          <w:highlight w:val="white"/>
        </w:rPr>
        <w:t xml:space="preserve"> In order to see what jpg raster images</w:t>
      </w:r>
      <w:r w:rsidR="00DF6284" w:rsidRPr="004E6B21">
        <w:rPr>
          <w:rFonts w:ascii="Athelas Regular" w:eastAsia="Copse" w:hAnsi="Athelas Regular" w:cs="Copse"/>
          <w:highlight w:val="white"/>
        </w:rPr>
        <w:t xml:space="preserve"> are in the Workspace, </w:t>
      </w:r>
      <w:r w:rsidR="00B77979" w:rsidRPr="004E6B21">
        <w:rPr>
          <w:rFonts w:ascii="Athelas Regular" w:eastAsia="Copse" w:hAnsi="Athelas Regular" w:cs="Copse"/>
          <w:highlight w:val="white"/>
        </w:rPr>
        <w:t xml:space="preserve">print a list of all the files within the folder with a .jpg extension. This helps to see what </w:t>
      </w:r>
      <w:proofErr w:type="spellStart"/>
      <w:r w:rsidR="00B77979" w:rsidRPr="004E6B21">
        <w:rPr>
          <w:rFonts w:ascii="Athelas Regular" w:eastAsia="Copse" w:hAnsi="Athelas Regular" w:cs="Copse"/>
          <w:highlight w:val="whit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  <w:highlight w:val="white"/>
        </w:rPr>
        <w:t xml:space="preserve"> will/could be added to the mosaic dataset. I used the </w:t>
      </w:r>
      <w:proofErr w:type="spellStart"/>
      <w:r w:rsidR="00B77979" w:rsidRPr="004E6B21">
        <w:rPr>
          <w:rFonts w:ascii="Athelas Regular" w:eastAsia="Copse" w:hAnsi="Athelas Regular" w:cs="Copse"/>
          <w:highlight w:val="white"/>
        </w:rPr>
        <w:t>ListRasters</w:t>
      </w:r>
      <w:proofErr w:type="spellEnd"/>
      <w:r w:rsidR="00B77979" w:rsidRPr="004E6B21">
        <w:rPr>
          <w:rFonts w:ascii="Athelas Regular" w:eastAsia="Copse" w:hAnsi="Athelas Regular" w:cs="Copse"/>
          <w:highlight w:val="white"/>
        </w:rPr>
        <w:t xml:space="preserve"> script with a wild card (*) and</w:t>
      </w:r>
      <w:r w:rsidR="007F3745" w:rsidRPr="004E6B21">
        <w:rPr>
          <w:rFonts w:ascii="Athelas Regular" w:eastAsia="Copse" w:hAnsi="Athelas Regular" w:cs="Copse"/>
          <w:highlight w:val="white"/>
        </w:rPr>
        <w:t xml:space="preserve"> </w:t>
      </w:r>
      <w:r w:rsidR="00F266F1" w:rsidRPr="004E6B21">
        <w:rPr>
          <w:rFonts w:ascii="Athelas Regular" w:eastAsia="Copse" w:hAnsi="Athelas Regular" w:cs="Copse"/>
          <w:highlight w:val="white"/>
        </w:rPr>
        <w:t>(JPG) to</w:t>
      </w:r>
      <w:r w:rsidR="00B77979" w:rsidRPr="004E6B21">
        <w:rPr>
          <w:rFonts w:ascii="Athelas Regular" w:eastAsia="Copse" w:hAnsi="Athelas Regular" w:cs="Copse"/>
          <w:highlight w:val="white"/>
        </w:rPr>
        <w:t xml:space="preserve"> select for jpegs. I also used a print statement so that the files would be seen once the script was running. It will also save the list of </w:t>
      </w:r>
      <w:proofErr w:type="spellStart"/>
      <w:r w:rsidR="00B77979" w:rsidRPr="004E6B21">
        <w:rPr>
          <w:rFonts w:ascii="Athelas Regular" w:eastAsia="Copse" w:hAnsi="Athelas Regular" w:cs="Copse"/>
          <w:highlight w:val="whit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  <w:highlight w:val="white"/>
        </w:rPr>
        <w:t xml:space="preserve"> to the variable “</w:t>
      </w:r>
      <w:proofErr w:type="spellStart"/>
      <w:r w:rsidR="00B77979" w:rsidRPr="004E6B21">
        <w:rPr>
          <w:rFonts w:ascii="Athelas Regular" w:eastAsia="Copse" w:hAnsi="Athelas Regular" w:cs="Copse"/>
          <w:highlight w:val="whit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  <w:highlight w:val="white"/>
        </w:rPr>
        <w:t xml:space="preserve">”, which will be used as a parameter in the last step for adding </w:t>
      </w:r>
      <w:proofErr w:type="spellStart"/>
      <w:r w:rsidR="00B77979" w:rsidRPr="004E6B21">
        <w:rPr>
          <w:rFonts w:ascii="Athelas Regular" w:eastAsia="Copse" w:hAnsi="Athelas Regular" w:cs="Copse"/>
          <w:highlight w:val="whit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  <w:highlight w:val="white"/>
        </w:rPr>
        <w:t xml:space="preserve"> to a mosaic dataset.</w:t>
      </w:r>
    </w:p>
    <w:p w:rsidR="003C71F6" w:rsidRPr="004E6B21" w:rsidRDefault="00B77979">
      <w:pPr>
        <w:pStyle w:val="normal0"/>
        <w:ind w:left="2880"/>
        <w:rPr>
          <w:rFonts w:ascii="Athelas Regular" w:eastAsia="Copse" w:hAnsi="Athelas Regular" w:cs="Copse"/>
          <w:highlight w:val="white"/>
        </w:rPr>
      </w:pPr>
      <w:r w:rsidRPr="004E6B21">
        <w:rPr>
          <w:rFonts w:ascii="Athelas Regular" w:eastAsia="Copse" w:hAnsi="Athelas Regular" w:cs="Copse"/>
          <w:highlight w:val="white"/>
        </w:rPr>
        <w:t xml:space="preserve">                </w:t>
      </w:r>
    </w:p>
    <w:p w:rsidR="0084324E" w:rsidRPr="004E6B21" w:rsidRDefault="00B77979" w:rsidP="003C71F6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color w:val="1C4587"/>
          <w:highlight w:val="white"/>
        </w:rPr>
        <w:t xml:space="preserve">Step 6: List </w:t>
      </w:r>
      <w:proofErr w:type="spellStart"/>
      <w:r w:rsidRPr="004E6B21">
        <w:rPr>
          <w:rFonts w:ascii="Athelas Regular" w:eastAsia="Copse" w:hAnsi="Athelas Regular" w:cs="Copse"/>
          <w:b/>
          <w:color w:val="1C4587"/>
          <w:highlight w:val="white"/>
        </w:rPr>
        <w:t>Rasters</w:t>
      </w:r>
      <w:proofErr w:type="spellEnd"/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hAnsi="Athelas Regular"/>
          <w:noProof/>
        </w:rPr>
        <w:drawing>
          <wp:inline distT="114300" distB="114300" distL="114300" distR="114300">
            <wp:extent cx="5943600" cy="5969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highlight w:val="white"/>
        </w:rPr>
        <w:tab/>
      </w:r>
      <w:r w:rsidRPr="004E6B21">
        <w:rPr>
          <w:rFonts w:ascii="Athelas Regular" w:eastAsia="Copse" w:hAnsi="Athelas Regular" w:cs="Copse"/>
          <w:highlight w:val="white"/>
        </w:rPr>
        <w:tab/>
      </w:r>
      <w:r w:rsidRPr="004E6B21">
        <w:rPr>
          <w:rFonts w:ascii="Athelas Regular" w:eastAsia="Copse" w:hAnsi="Athelas Regular" w:cs="Copse"/>
          <w:highlight w:val="white"/>
        </w:rPr>
        <w:tab/>
      </w:r>
      <w:r w:rsidRPr="004E6B21">
        <w:rPr>
          <w:rFonts w:ascii="Athelas Regular" w:eastAsia="Copse" w:hAnsi="Athelas Regular" w:cs="Copse"/>
          <w:highlight w:val="white"/>
        </w:rPr>
        <w:tab/>
        <w:t xml:space="preserve">                        </w:t>
      </w:r>
      <w:r w:rsidR="00D64DF3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7.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F32F7A" w:rsidRPr="004E6B21" w:rsidRDefault="00B77979">
      <w:pPr>
        <w:pStyle w:val="normal0"/>
        <w:rPr>
          <w:rFonts w:ascii="Athelas Regular" w:eastAsia="Copse" w:hAnsi="Athelas Regular" w:cs="Copse"/>
        </w:rPr>
      </w:pPr>
      <w:r w:rsidRPr="004E6B21">
        <w:rPr>
          <w:rFonts w:ascii="Athelas Regular" w:eastAsia="Copse" w:hAnsi="Athelas Regular" w:cs="Copse"/>
          <w:highlight w:val="white"/>
        </w:rPr>
        <w:t xml:space="preserve">The final section of the script adds the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georeferenced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rasters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from the workspace environment to the mosaic dataset. I used the sample parameters fro</w:t>
      </w:r>
      <w:r w:rsidR="00342419" w:rsidRPr="004E6B21">
        <w:rPr>
          <w:rFonts w:ascii="Athelas Regular" w:eastAsia="Copse" w:hAnsi="Athelas Regular" w:cs="Copse"/>
          <w:highlight w:val="white"/>
        </w:rPr>
        <w:t xml:space="preserve">m </w:t>
      </w:r>
      <w:proofErr w:type="spellStart"/>
      <w:r w:rsidR="00342419" w:rsidRPr="004E6B21">
        <w:rPr>
          <w:rFonts w:ascii="Athelas Regular" w:eastAsia="Copse" w:hAnsi="Athelas Regular" w:cs="Copse"/>
          <w:highlight w:val="white"/>
        </w:rPr>
        <w:t>ArcHelp</w:t>
      </w:r>
      <w:proofErr w:type="spellEnd"/>
      <w:r w:rsidR="00342419" w:rsidRPr="004E6B21">
        <w:rPr>
          <w:rFonts w:ascii="Athelas Regular" w:eastAsia="Copse" w:hAnsi="Athelas Regular" w:cs="Copse"/>
          <w:highlight w:val="white"/>
        </w:rPr>
        <w:t xml:space="preserve"> Resources, which requires three parameters and offers</w:t>
      </w:r>
      <w:r w:rsidRPr="004E6B21">
        <w:rPr>
          <w:rFonts w:ascii="Athelas Regular" w:eastAsia="Copse" w:hAnsi="Athelas Regular" w:cs="Copse"/>
          <w:highlight w:val="white"/>
        </w:rPr>
        <w:t xml:space="preserve"> optional parameters. I used a combination of the attributes. The first three parameters in figure 8 shows the required attributes, which are the </w:t>
      </w:r>
      <w:r w:rsidRPr="004E6B21">
        <w:rPr>
          <w:rFonts w:ascii="Athelas Regular" w:eastAsia="Copse" w:hAnsi="Athelas Regular" w:cs="Copse"/>
          <w:b/>
          <w:highlight w:val="white"/>
        </w:rPr>
        <w:t xml:space="preserve">target mosaic, the type of raster format, and the </w:t>
      </w:r>
      <w:proofErr w:type="spellStart"/>
      <w:r w:rsidRPr="004E6B21">
        <w:rPr>
          <w:rFonts w:ascii="Athelas Regular" w:eastAsia="Copse" w:hAnsi="Athelas Regular" w:cs="Copse"/>
          <w:b/>
          <w:highlight w:val="white"/>
        </w:rPr>
        <w:t>rasters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themselves. The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rasters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are stored in the variable “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rasters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” where I listed all the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rasters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in step 6. </w:t>
      </w:r>
      <w:r w:rsidR="00B27C85" w:rsidRPr="004E6B21">
        <w:rPr>
          <w:rFonts w:ascii="Athelas Regular" w:eastAsia="Copse" w:hAnsi="Athelas Regular" w:cs="Copse"/>
          <w:highlight w:val="white"/>
        </w:rPr>
        <w:t xml:space="preserve">Then I used the “#” to act as </w:t>
      </w:r>
      <w:r w:rsidRPr="004E6B21">
        <w:rPr>
          <w:rFonts w:ascii="Athelas Regular" w:eastAsia="Copse" w:hAnsi="Athelas Regular" w:cs="Copse"/>
          <w:highlight w:val="white"/>
        </w:rPr>
        <w:t>null/</w:t>
      </w:r>
      <w:r w:rsidR="00B27C85" w:rsidRPr="004E6B21">
        <w:rPr>
          <w:rFonts w:ascii="Athelas Regular" w:eastAsia="Copse" w:hAnsi="Athelas Regular" w:cs="Copse"/>
          <w:highlight w:val="white"/>
        </w:rPr>
        <w:t xml:space="preserve"> a </w:t>
      </w:r>
      <w:r w:rsidRPr="004E6B21">
        <w:rPr>
          <w:rFonts w:ascii="Athelas Regular" w:eastAsia="Copse" w:hAnsi="Athelas Regular" w:cs="Copse"/>
          <w:highlight w:val="white"/>
        </w:rPr>
        <w:t xml:space="preserve">placeholder so I could make sure to keep the correct number and order </w:t>
      </w:r>
      <w:r w:rsidR="00BE5EDA" w:rsidRPr="004E6B21">
        <w:rPr>
          <w:rFonts w:ascii="Athelas Regular" w:eastAsia="Copse" w:hAnsi="Athelas Regular" w:cs="Copse"/>
          <w:highlight w:val="white"/>
        </w:rPr>
        <w:t>for</w:t>
      </w:r>
      <w:r w:rsidRPr="004E6B21">
        <w:rPr>
          <w:rFonts w:ascii="Athelas Regular" w:eastAsia="Copse" w:hAnsi="Athelas Regular" w:cs="Copse"/>
          <w:highlight w:val="white"/>
        </w:rPr>
        <w:t xml:space="preserve"> the input parameters. I also added the aforementioned 3857 spatial </w:t>
      </w:r>
      <w:proofErr w:type="gramStart"/>
      <w:r w:rsidR="00B33EDE" w:rsidRPr="004E6B21">
        <w:rPr>
          <w:rFonts w:ascii="Athelas Regular" w:eastAsia="Copse" w:hAnsi="Athelas Regular" w:cs="Copse"/>
          <w:highlight w:val="white"/>
        </w:rPr>
        <w:t>reference</w:t>
      </w:r>
      <w:proofErr w:type="gramEnd"/>
      <w:r w:rsidRPr="004E6B21">
        <w:rPr>
          <w:rFonts w:ascii="Athelas Regular" w:eastAsia="Copse" w:hAnsi="Athelas Regular" w:cs="Copse"/>
          <w:highlight w:val="white"/>
        </w:rPr>
        <w:t xml:space="preserve"> to force the mosaics into this projection and made sure to select </w:t>
      </w:r>
      <w:proofErr w:type="spellStart"/>
      <w:r w:rsidRPr="004E6B21">
        <w:rPr>
          <w:rFonts w:ascii="Athelas Regular" w:eastAsia="Copse" w:hAnsi="Athelas Regular" w:cs="Copse"/>
          <w:highlight w:val="white"/>
        </w:rPr>
        <w:t>jpgs</w:t>
      </w:r>
      <w:proofErr w:type="spellEnd"/>
      <w:r w:rsidRPr="004E6B21">
        <w:rPr>
          <w:rFonts w:ascii="Athelas Regular" w:eastAsia="Copse" w:hAnsi="Athelas Regular" w:cs="Copse"/>
          <w:highlight w:val="white"/>
        </w:rPr>
        <w:t xml:space="preserve"> for the file format. The second half of the function as seen in figure 9, shows the remaining attributes. Most of them are null, but I wanted to construct pyramids</w:t>
      </w:r>
      <w:r w:rsidR="00E318E3" w:rsidRPr="004E6B21">
        <w:rPr>
          <w:rFonts w:ascii="Athelas Regular" w:eastAsia="Copse" w:hAnsi="Athelas Regular" w:cs="Copse"/>
          <w:highlight w:val="white"/>
        </w:rPr>
        <w:t xml:space="preserve"> for the larger mosaics in mind. A</w:t>
      </w:r>
      <w:r w:rsidRPr="004E6B21">
        <w:rPr>
          <w:rFonts w:ascii="Athelas Regular" w:eastAsia="Copse" w:hAnsi="Athelas Regular" w:cs="Copse"/>
          <w:highlight w:val="white"/>
        </w:rPr>
        <w:t>lso</w:t>
      </w:r>
      <w:r w:rsidR="00E318E3" w:rsidRPr="004E6B21">
        <w:rPr>
          <w:rFonts w:ascii="Athelas Regular" w:eastAsia="Copse" w:hAnsi="Athelas Regular" w:cs="Copse"/>
          <w:highlight w:val="white"/>
        </w:rPr>
        <w:t>, I wanted to</w:t>
      </w:r>
      <w:r w:rsidR="00D07850" w:rsidRPr="004E6B21">
        <w:rPr>
          <w:rFonts w:ascii="Athelas Regular" w:eastAsia="Copse" w:hAnsi="Athelas Regular" w:cs="Copse"/>
          <w:highlight w:val="white"/>
        </w:rPr>
        <w:t xml:space="preserve"> exclude duplicates, by adding “EXCLUDE_DUPLICATES” to</w:t>
      </w:r>
      <w:r w:rsidR="000F2541" w:rsidRPr="004E6B21">
        <w:rPr>
          <w:rFonts w:ascii="Athelas Regular" w:eastAsia="Copse" w:hAnsi="Athelas Regular" w:cs="Copse"/>
          <w:highlight w:val="white"/>
        </w:rPr>
        <w:t xml:space="preserve"> the parameters. This</w:t>
      </w:r>
      <w:r w:rsidRPr="004E6B21">
        <w:rPr>
          <w:rFonts w:ascii="Athelas Regular" w:eastAsia="Copse" w:hAnsi="Athelas Regular" w:cs="Copse"/>
          <w:highlight w:val="white"/>
        </w:rPr>
        <w:t xml:space="preserve"> </w:t>
      </w:r>
      <w:r w:rsidR="0004211E" w:rsidRPr="004E6B21">
        <w:rPr>
          <w:rFonts w:ascii="Athelas Regular" w:eastAsia="Copse" w:hAnsi="Athelas Regular" w:cs="Copse"/>
          <w:highlight w:val="white"/>
        </w:rPr>
        <w:t>provides a check to see if</w:t>
      </w:r>
      <w:r w:rsidR="003B3E03" w:rsidRPr="004E6B21">
        <w:rPr>
          <w:rFonts w:ascii="Athelas Regular" w:eastAsia="Copse" w:hAnsi="Athelas Regular" w:cs="Copse"/>
          <w:highlight w:val="white"/>
        </w:rPr>
        <w:t xml:space="preserve"> a</w:t>
      </w:r>
      <w:r w:rsidR="0004211E" w:rsidRPr="004E6B21">
        <w:rPr>
          <w:rFonts w:ascii="Athelas Regular" w:eastAsia="Copse" w:hAnsi="Athelas Regular" w:cs="Copse"/>
          <w:highlight w:val="white"/>
        </w:rPr>
        <w:t xml:space="preserve"> raster with </w:t>
      </w:r>
      <w:r w:rsidRPr="004E6B21">
        <w:rPr>
          <w:rFonts w:ascii="Athelas Regular" w:eastAsia="Copse" w:hAnsi="Athelas Regular" w:cs="Copse"/>
          <w:highlight w:val="white"/>
        </w:rPr>
        <w:t>the same name in the same workspace</w:t>
      </w:r>
      <w:r w:rsidR="0004211E" w:rsidRPr="004E6B21">
        <w:rPr>
          <w:rFonts w:ascii="Athelas Regular" w:eastAsia="Copse" w:hAnsi="Athelas Regular" w:cs="Copse"/>
          <w:highlight w:val="white"/>
        </w:rPr>
        <w:t xml:space="preserve"> will be added,</w:t>
      </w:r>
      <w:r w:rsidRPr="004E6B21">
        <w:rPr>
          <w:rFonts w:ascii="Athelas Regular" w:eastAsia="Copse" w:hAnsi="Athelas Regular" w:cs="Copse"/>
          <w:highlight w:val="white"/>
        </w:rPr>
        <w:t xml:space="preserve"> and will not permit the raster to be added</w:t>
      </w:r>
      <w:r w:rsidR="00F32F7A" w:rsidRPr="004E6B21">
        <w:rPr>
          <w:rFonts w:ascii="Athelas Regular" w:eastAsia="Copse" w:hAnsi="Athelas Regular" w:cs="Copse"/>
        </w:rPr>
        <w:t>.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651DAA" w:rsidRPr="004E6B21" w:rsidRDefault="00F32F7A" w:rsidP="00651DAA">
      <w:pPr>
        <w:pStyle w:val="normal0"/>
        <w:spacing w:line="240" w:lineRule="auto"/>
        <w:ind w:left="2160" w:firstLine="72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  <w:noProof/>
          <w:color w:val="1C4587"/>
        </w:rPr>
        <w:drawing>
          <wp:anchor distT="57150" distB="57150" distL="57150" distR="57150" simplePos="0" relativeHeight="251659264" behindDoc="0" locked="0" layoutInCell="0" allowOverlap="0">
            <wp:simplePos x="0" y="0"/>
            <wp:positionH relativeFrom="margin">
              <wp:posOffset>-584200</wp:posOffset>
            </wp:positionH>
            <wp:positionV relativeFrom="paragraph">
              <wp:posOffset>307340</wp:posOffset>
            </wp:positionV>
            <wp:extent cx="7153275" cy="604520"/>
            <wp:effectExtent l="25400" t="0" r="9525" b="0"/>
            <wp:wrapSquare wrapText="bothSides" distT="57150" distB="57150" distL="57150" distR="5715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60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77979" w:rsidRPr="004E6B21">
        <w:rPr>
          <w:rFonts w:ascii="Athelas Regular" w:eastAsia="Copse" w:hAnsi="Athelas Regular" w:cs="Copse"/>
          <w:b/>
          <w:color w:val="1C4587"/>
          <w:highlight w:val="white"/>
        </w:rPr>
        <w:t xml:space="preserve">Step 7: Add </w:t>
      </w:r>
      <w:proofErr w:type="spellStart"/>
      <w:r w:rsidR="00B77979" w:rsidRPr="004E6B21">
        <w:rPr>
          <w:rFonts w:ascii="Athelas Regular" w:eastAsia="Copse" w:hAnsi="Athelas Regular" w:cs="Copse"/>
          <w:b/>
          <w:color w:val="1C4587"/>
          <w:highlight w:val="whit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  <w:b/>
          <w:color w:val="1C4587"/>
          <w:highlight w:val="white"/>
        </w:rPr>
        <w:t xml:space="preserve"> to Mosaic Dataset</w:t>
      </w:r>
    </w:p>
    <w:p w:rsidR="0084324E" w:rsidRPr="004E6B21" w:rsidRDefault="0006522F" w:rsidP="00651DAA">
      <w:pPr>
        <w:pStyle w:val="normal0"/>
        <w:spacing w:line="240" w:lineRule="auto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8.</w:t>
      </w:r>
    </w:p>
    <w:p w:rsidR="0084324E" w:rsidRPr="004E6B21" w:rsidRDefault="00651DAA">
      <w:pPr>
        <w:pStyle w:val="normal0"/>
        <w:rPr>
          <w:rFonts w:ascii="Athelas Regular" w:eastAsia="Copse" w:hAnsi="Athelas Regular" w:cs="Copse"/>
        </w:rPr>
      </w:pPr>
      <w:r w:rsidRPr="004E6B21">
        <w:rPr>
          <w:rFonts w:ascii="Athelas Regular" w:eastAsia="Copse" w:hAnsi="Athelas Regular" w:cs="Copse"/>
          <w:noProof/>
        </w:rPr>
        <w:drawing>
          <wp:anchor distT="114300" distB="114300" distL="114300" distR="114300" simplePos="0" relativeHeight="251660288" behindDoc="1" locked="0" layoutInCell="1" allowOverlap="0">
            <wp:simplePos x="0" y="0"/>
            <wp:positionH relativeFrom="margin">
              <wp:posOffset>499533</wp:posOffset>
            </wp:positionH>
            <wp:positionV relativeFrom="paragraph">
              <wp:posOffset>117687</wp:posOffset>
            </wp:positionV>
            <wp:extent cx="4656667" cy="347133"/>
            <wp:effectExtent l="25400" t="0" r="0" b="0"/>
            <wp:wrapNone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667" cy="347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77979" w:rsidRPr="004E6B21">
        <w:rPr>
          <w:rFonts w:ascii="Athelas Regular" w:eastAsia="Copse" w:hAnsi="Athelas Regular" w:cs="Copse"/>
          <w:highlight w:val="white"/>
        </w:rPr>
        <w:t xml:space="preserve"> 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651DAA" w:rsidRPr="004E6B21" w:rsidRDefault="00651DAA" w:rsidP="003D2D22">
      <w:pPr>
        <w:pStyle w:val="normal0"/>
        <w:jc w:val="center"/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</w:t>
      </w: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ab/>
      </w:r>
    </w:p>
    <w:p w:rsidR="003D2D22" w:rsidRPr="004E6B21" w:rsidRDefault="004E6B21" w:rsidP="004E6B21">
      <w:pPr>
        <w:pStyle w:val="normal0"/>
        <w:jc w:val="center"/>
        <w:rPr>
          <w:rFonts w:ascii="Athelas Regular" w:eastAsia="Copse" w:hAnsi="Athelas Regular" w:cs="Copse"/>
          <w:color w:val="1C4587"/>
          <w:sz w:val="20"/>
          <w:szCs w:val="20"/>
        </w:rPr>
      </w:pPr>
      <w:r>
        <w:rPr>
          <w:rFonts w:ascii="Athelas Regular" w:eastAsia="Copse" w:hAnsi="Athelas Regular" w:cs="Copse"/>
          <w:noProof/>
          <w:color w:val="1C4587"/>
          <w:sz w:val="20"/>
          <w:szCs w:val="20"/>
        </w:rPr>
        <w:drawing>
          <wp:anchor distT="114300" distB="114300" distL="114300" distR="114300" simplePos="0" relativeHeight="251661312" behindDoc="1" locked="0" layoutInCell="1" allowOverlap="0">
            <wp:simplePos x="0" y="0"/>
            <wp:positionH relativeFrom="margin">
              <wp:posOffset>-482600</wp:posOffset>
            </wp:positionH>
            <wp:positionV relativeFrom="paragraph">
              <wp:posOffset>55880</wp:posOffset>
            </wp:positionV>
            <wp:extent cx="6985000" cy="1058334"/>
            <wp:effectExtent l="25400" t="0" r="0" b="0"/>
            <wp:wrapNone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105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gramStart"/>
      <w:r w:rsidR="0006522F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 </w:t>
      </w:r>
      <w:r w:rsidR="003D2D22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9</w:t>
      </w:r>
      <w:proofErr w:type="gramEnd"/>
      <w:r w:rsidR="003D2D22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.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3A11C7" w:rsidRPr="004E6B21" w:rsidRDefault="00B77979">
      <w:pPr>
        <w:pStyle w:val="normal0"/>
        <w:ind w:left="2880"/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 </w:t>
      </w: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ab/>
      </w: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ab/>
      </w:r>
    </w:p>
    <w:p w:rsidR="003A11C7" w:rsidRPr="004E6B21" w:rsidRDefault="003A11C7">
      <w:pPr>
        <w:pStyle w:val="normal0"/>
        <w:ind w:left="2880"/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</w:pPr>
    </w:p>
    <w:p w:rsidR="000A1176" w:rsidRDefault="000A1176" w:rsidP="000A117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</w:pPr>
    </w:p>
    <w:p w:rsidR="0084324E" w:rsidRPr="004E6B21" w:rsidRDefault="00D64DF3" w:rsidP="000A1176">
      <w:pPr>
        <w:pStyle w:val="normal0"/>
        <w:jc w:val="center"/>
        <w:rPr>
          <w:rFonts w:ascii="Athelas Regular" w:eastAsia="Copse" w:hAnsi="Athelas Regular" w:cs="Copse"/>
          <w:highlight w:val="white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Figure</w:t>
      </w:r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10. </w:t>
      </w:r>
      <w:r w:rsidR="00362055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(</w:t>
      </w:r>
      <w:r w:rsidR="0006522F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C</w:t>
      </w:r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ode to add </w:t>
      </w:r>
      <w:proofErr w:type="spellStart"/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rasters</w:t>
      </w:r>
      <w:proofErr w:type="spellEnd"/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 xml:space="preserve"> to mosaic dataset</w:t>
      </w:r>
      <w:r w:rsidR="00362055" w:rsidRPr="004E6B21">
        <w:rPr>
          <w:rFonts w:ascii="Athelas Regular" w:eastAsia="Copse" w:hAnsi="Athelas Regular" w:cs="Copse"/>
          <w:color w:val="1C4587"/>
          <w:sz w:val="20"/>
          <w:szCs w:val="20"/>
          <w:highlight w:val="white"/>
        </w:rPr>
        <w:t>)</w:t>
      </w:r>
    </w:p>
    <w:p w:rsidR="00C729A7" w:rsidRDefault="00F20930" w:rsidP="00F20930">
      <w:pPr>
        <w:pStyle w:val="normal0"/>
        <w:jc w:val="center"/>
        <w:rPr>
          <w:rFonts w:ascii="Athelas Regular" w:hAnsi="Athelas Regular"/>
          <w:b/>
          <w:color w:val="17365D" w:themeColor="text2" w:themeShade="BF"/>
        </w:rPr>
      </w:pPr>
      <w:r w:rsidRPr="00F20930">
        <w:rPr>
          <w:rFonts w:ascii="Athelas Regular" w:hAnsi="Athelas Regular"/>
          <w:b/>
          <w:color w:val="17365D" w:themeColor="text2" w:themeShade="BF"/>
        </w:rPr>
        <w:t>Step 8. Verify Mosaic Dataset</w:t>
      </w:r>
    </w:p>
    <w:p w:rsidR="00CB7FF2" w:rsidRDefault="00CB7FF2" w:rsidP="00CB7FF2">
      <w:pPr>
        <w:pStyle w:val="normal0"/>
        <w:numPr>
          <w:ilvl w:val="0"/>
          <w:numId w:val="1"/>
        </w:numPr>
        <w:rPr>
          <w:rFonts w:ascii="Athelas Regular" w:hAnsi="Athelas Regular"/>
          <w:b/>
          <w:color w:val="auto"/>
        </w:rPr>
      </w:pPr>
      <w:r w:rsidRPr="00CB7FF2">
        <w:rPr>
          <w:rFonts w:ascii="Athelas Regular" w:hAnsi="Athelas Regular"/>
          <w:color w:val="auto"/>
        </w:rPr>
        <w:t xml:space="preserve">Open </w:t>
      </w:r>
      <w:proofErr w:type="spellStart"/>
      <w:r w:rsidRPr="00CB7FF2">
        <w:rPr>
          <w:rFonts w:ascii="Athelas Regular" w:hAnsi="Athelas Regular"/>
          <w:color w:val="auto"/>
        </w:rPr>
        <w:t>ArcMap</w:t>
      </w:r>
      <w:proofErr w:type="spellEnd"/>
      <w:r>
        <w:rPr>
          <w:rFonts w:ascii="Athelas Regular" w:hAnsi="Athelas Regular"/>
          <w:b/>
          <w:color w:val="auto"/>
        </w:rPr>
        <w:t xml:space="preserve"> </w:t>
      </w:r>
    </w:p>
    <w:p w:rsidR="004160F4" w:rsidRDefault="00CB7174" w:rsidP="00CB7FF2">
      <w:pPr>
        <w:pStyle w:val="normal0"/>
        <w:numPr>
          <w:ilvl w:val="0"/>
          <w:numId w:val="1"/>
        </w:numPr>
        <w:rPr>
          <w:rFonts w:ascii="Athelas Regular" w:hAnsi="Athelas Regular"/>
          <w:color w:val="auto"/>
        </w:rPr>
      </w:pPr>
      <w:r w:rsidRPr="004772B9">
        <w:rPr>
          <w:rFonts w:ascii="Athelas Regular" w:hAnsi="Athelas Regular"/>
          <w:color w:val="auto"/>
        </w:rPr>
        <w:t xml:space="preserve">Connect to Workspace Folder and navigate to </w:t>
      </w:r>
      <w:r w:rsidR="004772B9" w:rsidRPr="004772B9">
        <w:rPr>
          <w:rFonts w:ascii="Athelas Regular" w:hAnsi="Athelas Regular"/>
          <w:color w:val="auto"/>
        </w:rPr>
        <w:t xml:space="preserve">the CURA FGDB </w:t>
      </w:r>
      <w:r w:rsidR="004772B9">
        <w:rPr>
          <w:rFonts w:ascii="Athelas Regular" w:hAnsi="Athelas Regular"/>
          <w:color w:val="auto"/>
        </w:rPr>
        <w:t>mosaic data set</w:t>
      </w:r>
      <w:r w:rsidR="00E9680D">
        <w:rPr>
          <w:rFonts w:ascii="Athelas Regular" w:hAnsi="Athelas Regular"/>
          <w:color w:val="auto"/>
        </w:rPr>
        <w:t xml:space="preserve"> (Figure 11)</w:t>
      </w:r>
    </w:p>
    <w:p w:rsidR="00701966" w:rsidRDefault="00701966" w:rsidP="00CB7FF2">
      <w:pPr>
        <w:pStyle w:val="normal0"/>
        <w:numPr>
          <w:ilvl w:val="0"/>
          <w:numId w:val="1"/>
        </w:numPr>
        <w:rPr>
          <w:rFonts w:ascii="Athelas Regular" w:hAnsi="Athelas Regular"/>
          <w:color w:val="auto"/>
        </w:rPr>
      </w:pPr>
      <w:r>
        <w:rPr>
          <w:rFonts w:ascii="Athelas Regular" w:hAnsi="Athelas Regular"/>
          <w:color w:val="auto"/>
        </w:rPr>
        <w:t xml:space="preserve">Open Mosaic and see if all </w:t>
      </w:r>
      <w:proofErr w:type="spellStart"/>
      <w:r>
        <w:rPr>
          <w:rFonts w:ascii="Athelas Regular" w:hAnsi="Athelas Regular"/>
          <w:color w:val="auto"/>
        </w:rPr>
        <w:t>rasters</w:t>
      </w:r>
      <w:proofErr w:type="spellEnd"/>
      <w:r>
        <w:rPr>
          <w:rFonts w:ascii="Athelas Regular" w:hAnsi="Athelas Regular"/>
          <w:color w:val="auto"/>
        </w:rPr>
        <w:t xml:space="preserve"> are present </w:t>
      </w:r>
    </w:p>
    <w:p w:rsidR="0084324E" w:rsidRPr="004772B9" w:rsidRDefault="0084324E" w:rsidP="00701966">
      <w:pPr>
        <w:pStyle w:val="normal0"/>
        <w:ind w:left="720"/>
        <w:jc w:val="center"/>
        <w:rPr>
          <w:rFonts w:ascii="Athelas Regular" w:hAnsi="Athelas Regular"/>
          <w:color w:val="auto"/>
        </w:rPr>
      </w:pPr>
    </w:p>
    <w:p w:rsidR="0084324E" w:rsidRPr="004E6B21" w:rsidRDefault="00701966">
      <w:pPr>
        <w:pStyle w:val="normal0"/>
        <w:rPr>
          <w:rFonts w:ascii="Athelas Regular" w:hAnsi="Athelas Regular"/>
        </w:rPr>
      </w:pPr>
      <w:r>
        <w:rPr>
          <w:rFonts w:ascii="Athelas Regular" w:eastAsia="Copse" w:hAnsi="Athelas Regular" w:cs="Copse"/>
          <w:b/>
          <w:noProof/>
        </w:rPr>
        <w:drawing>
          <wp:anchor distT="114300" distB="114300" distL="114300" distR="114300" simplePos="0" relativeHeight="251668480" behindDoc="0" locked="0" layoutInCell="0" allowOverlap="0">
            <wp:simplePos x="0" y="0"/>
            <wp:positionH relativeFrom="margin">
              <wp:posOffset>1828800</wp:posOffset>
            </wp:positionH>
            <wp:positionV relativeFrom="paragraph">
              <wp:posOffset>14605</wp:posOffset>
            </wp:positionV>
            <wp:extent cx="2277110" cy="1303655"/>
            <wp:effectExtent l="25400" t="0" r="8890" b="0"/>
            <wp:wrapSquare wrapText="bothSides" distT="114300" distB="114300" distL="114300" distR="11430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30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01966" w:rsidRDefault="00701966">
      <w:pPr>
        <w:pStyle w:val="normal0"/>
        <w:rPr>
          <w:rFonts w:ascii="Athelas Regular" w:eastAsia="Copse" w:hAnsi="Athelas Regular" w:cs="Copse"/>
          <w:b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b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b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b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b/>
        </w:rPr>
      </w:pPr>
    </w:p>
    <w:p w:rsidR="00701966" w:rsidRDefault="00701966" w:rsidP="00701966">
      <w:pPr>
        <w:pStyle w:val="normal0"/>
        <w:jc w:val="center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 w:rsidP="00701966">
      <w:pPr>
        <w:pStyle w:val="normal0"/>
        <w:jc w:val="center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 w:rsidP="00701966">
      <w:pPr>
        <w:pStyle w:val="normal0"/>
        <w:jc w:val="center"/>
        <w:rPr>
          <w:rFonts w:ascii="Athelas Regular" w:eastAsia="Copse" w:hAnsi="Athelas Regular" w:cs="Copse"/>
          <w:color w:val="1C4587"/>
          <w:sz w:val="20"/>
          <w:szCs w:val="20"/>
        </w:rPr>
      </w:pPr>
      <w:r>
        <w:rPr>
          <w:rFonts w:ascii="Athelas Regular" w:eastAsia="Copse" w:hAnsi="Athelas Regular" w:cs="Copse"/>
          <w:color w:val="1C4587"/>
          <w:sz w:val="20"/>
          <w:szCs w:val="20"/>
        </w:rPr>
        <w:tab/>
      </w:r>
      <w:r>
        <w:rPr>
          <w:rFonts w:ascii="Athelas Regular" w:eastAsia="Copse" w:hAnsi="Athelas Regular" w:cs="Copse"/>
          <w:color w:val="1C4587"/>
          <w:sz w:val="20"/>
          <w:szCs w:val="20"/>
        </w:rPr>
        <w:tab/>
      </w:r>
      <w:r>
        <w:rPr>
          <w:rFonts w:ascii="Athelas Regular" w:eastAsia="Copse" w:hAnsi="Athelas Regular" w:cs="Copse"/>
          <w:color w:val="1C4587"/>
          <w:sz w:val="20"/>
          <w:szCs w:val="20"/>
        </w:rPr>
        <w:tab/>
      </w:r>
    </w:p>
    <w:p w:rsidR="0084324E" w:rsidRPr="004E6B21" w:rsidRDefault="0006522F" w:rsidP="00701966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</w:rPr>
        <w:t>Figure</w:t>
      </w:r>
      <w:r w:rsidR="00E9680D">
        <w:rPr>
          <w:rFonts w:ascii="Athelas Regular" w:eastAsia="Copse" w:hAnsi="Athelas Regular" w:cs="Copse"/>
          <w:color w:val="1C4587"/>
          <w:sz w:val="20"/>
          <w:szCs w:val="20"/>
        </w:rPr>
        <w:t xml:space="preserve"> 11.</w:t>
      </w:r>
      <w:r w:rsidR="000A2B06">
        <w:rPr>
          <w:rFonts w:ascii="Athelas Regular" w:eastAsia="Copse" w:hAnsi="Athelas Regular" w:cs="Copse"/>
          <w:color w:val="1C4587"/>
          <w:sz w:val="20"/>
          <w:szCs w:val="20"/>
        </w:rPr>
        <w:t xml:space="preserve"> </w:t>
      </w:r>
      <w:proofErr w:type="spellStart"/>
      <w:r w:rsidR="000A2B06">
        <w:rPr>
          <w:rFonts w:ascii="Athelas Regular" w:eastAsia="Copse" w:hAnsi="Athelas Regular" w:cs="Copse"/>
          <w:color w:val="1C4587"/>
          <w:sz w:val="20"/>
          <w:szCs w:val="20"/>
        </w:rPr>
        <w:t>ArcCatalog</w:t>
      </w:r>
      <w:proofErr w:type="spellEnd"/>
      <w:r w:rsidR="000A2B06">
        <w:rPr>
          <w:rFonts w:ascii="Athelas Regular" w:eastAsia="Copse" w:hAnsi="Athelas Regular" w:cs="Copse"/>
          <w:color w:val="1C4587"/>
          <w:sz w:val="20"/>
          <w:szCs w:val="20"/>
        </w:rPr>
        <w:t xml:space="preserve"> folder connection to CURA mosaic dataset</w:t>
      </w:r>
    </w:p>
    <w:p w:rsidR="00701966" w:rsidRDefault="00B77979">
      <w:pPr>
        <w:pStyle w:val="normal0"/>
        <w:ind w:left="7200"/>
        <w:rPr>
          <w:rFonts w:ascii="Athelas Regular" w:eastAsia="Copse" w:hAnsi="Athelas Regular" w:cs="Copse"/>
          <w:color w:val="1C4587"/>
          <w:sz w:val="20"/>
          <w:szCs w:val="20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</w:rPr>
        <w:t xml:space="preserve"> </w:t>
      </w:r>
    </w:p>
    <w:p w:rsidR="00701966" w:rsidRDefault="00701966">
      <w:pPr>
        <w:pStyle w:val="normal0"/>
        <w:rPr>
          <w:rFonts w:ascii="Athelas Regular" w:hAnsi="Athelas Regular"/>
        </w:rPr>
      </w:pPr>
      <w:r w:rsidRPr="00701966">
        <w:rPr>
          <w:rFonts w:ascii="Athelas Regular" w:hAnsi="Athelas Regular"/>
        </w:rPr>
        <w:drawing>
          <wp:anchor distT="114300" distB="114300" distL="114300" distR="114300" simplePos="0" relativeHeight="251670528" behindDoc="1" locked="0" layoutInCell="1" allowOverlap="0">
            <wp:simplePos x="0" y="0"/>
            <wp:positionH relativeFrom="margin">
              <wp:posOffset>685800</wp:posOffset>
            </wp:positionH>
            <wp:positionV relativeFrom="paragraph">
              <wp:posOffset>13758</wp:posOffset>
            </wp:positionV>
            <wp:extent cx="5088467" cy="3818467"/>
            <wp:effectExtent l="25400" t="0" r="0" b="0"/>
            <wp:wrapNone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467" cy="3818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ab/>
      </w:r>
      <w:r w:rsidRPr="004E6B21">
        <w:rPr>
          <w:rFonts w:ascii="Athelas Regular" w:eastAsia="Copse" w:hAnsi="Athelas Regular" w:cs="Copse"/>
          <w:b/>
        </w:rPr>
        <w:tab/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701966" w:rsidRDefault="00701966">
      <w:pPr>
        <w:pStyle w:val="normal0"/>
        <w:rPr>
          <w:rFonts w:ascii="Athelas Regular" w:eastAsia="Copse" w:hAnsi="Athelas Regular" w:cs="Copse"/>
          <w:color w:val="1C4587"/>
          <w:sz w:val="20"/>
          <w:szCs w:val="20"/>
        </w:rPr>
      </w:pPr>
    </w:p>
    <w:p w:rsidR="0084324E" w:rsidRPr="004E6B21" w:rsidRDefault="00D64DF3" w:rsidP="00585CD2">
      <w:pPr>
        <w:pStyle w:val="normal0"/>
        <w:jc w:val="center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color w:val="1C4587"/>
          <w:sz w:val="20"/>
          <w:szCs w:val="20"/>
        </w:rPr>
        <w:t>Figure</w:t>
      </w:r>
      <w:r w:rsidR="00B77979" w:rsidRPr="004E6B21">
        <w:rPr>
          <w:rFonts w:ascii="Athelas Regular" w:eastAsia="Copse" w:hAnsi="Athelas Regular" w:cs="Copse"/>
          <w:color w:val="1C4587"/>
          <w:sz w:val="20"/>
          <w:szCs w:val="20"/>
        </w:rPr>
        <w:t xml:space="preserve"> 12. Image of mosaic created after running script</w:t>
      </w: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84324E">
      <w:pPr>
        <w:pStyle w:val="normal0"/>
        <w:rPr>
          <w:rFonts w:ascii="Athelas Regular" w:hAnsi="Athelas Regular"/>
        </w:rPr>
      </w:pP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b/>
        </w:rPr>
        <w:t>References:</w:t>
      </w: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sz w:val="20"/>
          <w:szCs w:val="20"/>
        </w:rPr>
        <w:t>http://resources.arcgis.com/en/help/main/10.1/index.html#//00170000008n000000</w:t>
      </w:r>
    </w:p>
    <w:p w:rsidR="0084324E" w:rsidRPr="004E6B21" w:rsidRDefault="00B77979">
      <w:pPr>
        <w:pStyle w:val="normal0"/>
        <w:rPr>
          <w:rFonts w:ascii="Athelas Regular" w:hAnsi="Athelas Regular"/>
        </w:rPr>
      </w:pPr>
      <w:r w:rsidRPr="004E6B21">
        <w:rPr>
          <w:rFonts w:ascii="Athelas Regular" w:eastAsia="Copse" w:hAnsi="Athelas Regular" w:cs="Copse"/>
          <w:sz w:val="20"/>
          <w:szCs w:val="20"/>
        </w:rPr>
        <w:t>http://resources.arcgis.com/en/help/main/10.1/index.html#//001700000085000000</w:t>
      </w:r>
    </w:p>
    <w:p w:rsidR="0084324E" w:rsidRPr="0035067C" w:rsidRDefault="0084324E">
      <w:pPr>
        <w:pStyle w:val="normal0"/>
        <w:rPr>
          <w:rFonts w:ascii="Athelas Regular" w:hAnsi="Athelas Regular"/>
        </w:rPr>
      </w:pPr>
      <w:hyperlink r:id="rId17">
        <w:r w:rsidR="00B77979" w:rsidRPr="0035067C">
          <w:rPr>
            <w:rFonts w:ascii="Athelas Regular" w:eastAsia="Copse" w:hAnsi="Athelas Regular" w:cs="Copse"/>
            <w:sz w:val="20"/>
            <w:szCs w:val="20"/>
          </w:rPr>
          <w:t>http://www.tutorialspoint.com/python/python_modules.htm</w:t>
        </w:r>
      </w:hyperlink>
    </w:p>
    <w:p w:rsidR="0084324E" w:rsidRPr="0035067C" w:rsidRDefault="0084324E">
      <w:pPr>
        <w:pStyle w:val="normal0"/>
        <w:rPr>
          <w:rFonts w:ascii="Athelas Regular" w:hAnsi="Athelas Regular"/>
        </w:rPr>
      </w:pPr>
      <w:hyperlink r:id="rId18">
        <w:r w:rsidR="00B77979" w:rsidRPr="0035067C">
          <w:rPr>
            <w:rFonts w:ascii="Athelas Regular" w:eastAsia="Copse" w:hAnsi="Athelas Regular" w:cs="Copse"/>
            <w:sz w:val="20"/>
            <w:szCs w:val="20"/>
          </w:rPr>
          <w:t>https://docs.python.org/2/tutorial/modules.html</w:t>
        </w:r>
      </w:hyperlink>
    </w:p>
    <w:sectPr w:rsidR="0084324E" w:rsidRPr="0035067C" w:rsidSect="0084324E">
      <w:pgSz w:w="12240" w:h="15840"/>
      <w:pgMar w:top="1440" w:right="1440" w:bottom="1440" w:left="1440" w:gutter="0"/>
      <w:pgNumType w:start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thelas Regular">
    <w:panose1 w:val="02000503000000020003"/>
    <w:charset w:val="00"/>
    <w:family w:val="auto"/>
    <w:pitch w:val="variable"/>
    <w:sig w:usb0="00000003" w:usb1="00000000" w:usb2="00000000" w:usb3="00000000" w:csb0="00000001" w:csb1="00000000"/>
  </w:font>
  <w:font w:name="Cops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mbria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F84CB4"/>
    <w:multiLevelType w:val="hybridMultilevel"/>
    <w:tmpl w:val="97D8C8A0"/>
    <w:lvl w:ilvl="0" w:tplc="5E74F5AE">
      <w:start w:val="1"/>
      <w:numFmt w:val="lowerLetter"/>
      <w:lvlText w:val="%1.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proofState w:spelling="clean" w:grammar="clean"/>
  <w:doNotTrackMoves/>
  <w:defaultTabStop w:val="720"/>
  <w:characterSpacingControl w:val="doNotCompress"/>
  <w:compat/>
  <w:rsids>
    <w:rsidRoot w:val="0084324E"/>
    <w:rsid w:val="00025F4A"/>
    <w:rsid w:val="00033C1F"/>
    <w:rsid w:val="0004211E"/>
    <w:rsid w:val="00062BE3"/>
    <w:rsid w:val="0006522F"/>
    <w:rsid w:val="00070231"/>
    <w:rsid w:val="0007309F"/>
    <w:rsid w:val="000A1176"/>
    <w:rsid w:val="000A2B06"/>
    <w:rsid w:val="000A3594"/>
    <w:rsid w:val="000A4F85"/>
    <w:rsid w:val="000B0E01"/>
    <w:rsid w:val="000C0029"/>
    <w:rsid w:val="000C550E"/>
    <w:rsid w:val="000D48F5"/>
    <w:rsid w:val="000D7CC0"/>
    <w:rsid w:val="000E78BB"/>
    <w:rsid w:val="000F2541"/>
    <w:rsid w:val="00116A91"/>
    <w:rsid w:val="00146E76"/>
    <w:rsid w:val="00161B87"/>
    <w:rsid w:val="00163859"/>
    <w:rsid w:val="00176F32"/>
    <w:rsid w:val="00184924"/>
    <w:rsid w:val="001B2447"/>
    <w:rsid w:val="001F7E8E"/>
    <w:rsid w:val="00220F95"/>
    <w:rsid w:val="00252846"/>
    <w:rsid w:val="00266136"/>
    <w:rsid w:val="00273D9D"/>
    <w:rsid w:val="00276BC0"/>
    <w:rsid w:val="00283737"/>
    <w:rsid w:val="002839FF"/>
    <w:rsid w:val="00294370"/>
    <w:rsid w:val="002C4459"/>
    <w:rsid w:val="002D7E3B"/>
    <w:rsid w:val="002F46A1"/>
    <w:rsid w:val="003256D9"/>
    <w:rsid w:val="00336398"/>
    <w:rsid w:val="00342419"/>
    <w:rsid w:val="0035067C"/>
    <w:rsid w:val="003522B6"/>
    <w:rsid w:val="00353519"/>
    <w:rsid w:val="003614DD"/>
    <w:rsid w:val="00362055"/>
    <w:rsid w:val="00376205"/>
    <w:rsid w:val="00377D35"/>
    <w:rsid w:val="00380C81"/>
    <w:rsid w:val="003950FB"/>
    <w:rsid w:val="003A0B81"/>
    <w:rsid w:val="003A11C7"/>
    <w:rsid w:val="003B2786"/>
    <w:rsid w:val="003B3E03"/>
    <w:rsid w:val="003B4AC9"/>
    <w:rsid w:val="003C71F6"/>
    <w:rsid w:val="003D2D22"/>
    <w:rsid w:val="003D3F13"/>
    <w:rsid w:val="003E22F3"/>
    <w:rsid w:val="003F4F12"/>
    <w:rsid w:val="00400DC9"/>
    <w:rsid w:val="0041110B"/>
    <w:rsid w:val="0041204F"/>
    <w:rsid w:val="00412442"/>
    <w:rsid w:val="004160F4"/>
    <w:rsid w:val="004324B1"/>
    <w:rsid w:val="004556B1"/>
    <w:rsid w:val="00462186"/>
    <w:rsid w:val="004772B9"/>
    <w:rsid w:val="004C5DE6"/>
    <w:rsid w:val="004D30B2"/>
    <w:rsid w:val="004E6B21"/>
    <w:rsid w:val="005036F2"/>
    <w:rsid w:val="00503EE6"/>
    <w:rsid w:val="00515EE5"/>
    <w:rsid w:val="005207B8"/>
    <w:rsid w:val="00533621"/>
    <w:rsid w:val="00566D30"/>
    <w:rsid w:val="00573AAC"/>
    <w:rsid w:val="00585CD2"/>
    <w:rsid w:val="00590D0C"/>
    <w:rsid w:val="00591C3D"/>
    <w:rsid w:val="00591FDD"/>
    <w:rsid w:val="005B5343"/>
    <w:rsid w:val="005B60AF"/>
    <w:rsid w:val="005D55AC"/>
    <w:rsid w:val="005D71C6"/>
    <w:rsid w:val="005E5EDB"/>
    <w:rsid w:val="005E61C5"/>
    <w:rsid w:val="00626EEE"/>
    <w:rsid w:val="00633D30"/>
    <w:rsid w:val="0063539A"/>
    <w:rsid w:val="00651DAA"/>
    <w:rsid w:val="00654501"/>
    <w:rsid w:val="00660C48"/>
    <w:rsid w:val="0066659C"/>
    <w:rsid w:val="00693708"/>
    <w:rsid w:val="006A20E6"/>
    <w:rsid w:val="006B54D4"/>
    <w:rsid w:val="006B771C"/>
    <w:rsid w:val="006C1F41"/>
    <w:rsid w:val="006C2189"/>
    <w:rsid w:val="006C24D5"/>
    <w:rsid w:val="006C5BF0"/>
    <w:rsid w:val="00701966"/>
    <w:rsid w:val="00732E94"/>
    <w:rsid w:val="007716F4"/>
    <w:rsid w:val="00783C20"/>
    <w:rsid w:val="007B1EB8"/>
    <w:rsid w:val="007B7FF7"/>
    <w:rsid w:val="007C2A23"/>
    <w:rsid w:val="007E348D"/>
    <w:rsid w:val="007E6BB2"/>
    <w:rsid w:val="007F3745"/>
    <w:rsid w:val="0081030B"/>
    <w:rsid w:val="008122B9"/>
    <w:rsid w:val="008227DD"/>
    <w:rsid w:val="00836B64"/>
    <w:rsid w:val="00841149"/>
    <w:rsid w:val="0084324E"/>
    <w:rsid w:val="00846AF5"/>
    <w:rsid w:val="00852FBC"/>
    <w:rsid w:val="00853EB1"/>
    <w:rsid w:val="00854899"/>
    <w:rsid w:val="008639AE"/>
    <w:rsid w:val="00884E30"/>
    <w:rsid w:val="0089471D"/>
    <w:rsid w:val="008B6977"/>
    <w:rsid w:val="008C7DCE"/>
    <w:rsid w:val="008D5031"/>
    <w:rsid w:val="008F1F91"/>
    <w:rsid w:val="00902E2A"/>
    <w:rsid w:val="009030C3"/>
    <w:rsid w:val="009078AB"/>
    <w:rsid w:val="009117B1"/>
    <w:rsid w:val="00913AE7"/>
    <w:rsid w:val="009172B8"/>
    <w:rsid w:val="00920D64"/>
    <w:rsid w:val="00941014"/>
    <w:rsid w:val="0096509D"/>
    <w:rsid w:val="00967D82"/>
    <w:rsid w:val="00976F29"/>
    <w:rsid w:val="00985936"/>
    <w:rsid w:val="0098640F"/>
    <w:rsid w:val="00993A15"/>
    <w:rsid w:val="009C4337"/>
    <w:rsid w:val="009D112D"/>
    <w:rsid w:val="009D22DF"/>
    <w:rsid w:val="009E0A53"/>
    <w:rsid w:val="009E138C"/>
    <w:rsid w:val="009F4DBA"/>
    <w:rsid w:val="00A000AE"/>
    <w:rsid w:val="00A02EEA"/>
    <w:rsid w:val="00A07A60"/>
    <w:rsid w:val="00A41FA3"/>
    <w:rsid w:val="00A6053A"/>
    <w:rsid w:val="00A831B3"/>
    <w:rsid w:val="00A83767"/>
    <w:rsid w:val="00AA26AD"/>
    <w:rsid w:val="00B12C20"/>
    <w:rsid w:val="00B13747"/>
    <w:rsid w:val="00B27C85"/>
    <w:rsid w:val="00B33EDE"/>
    <w:rsid w:val="00B376BF"/>
    <w:rsid w:val="00B554EA"/>
    <w:rsid w:val="00B75CB3"/>
    <w:rsid w:val="00B77979"/>
    <w:rsid w:val="00B9272B"/>
    <w:rsid w:val="00BA06BA"/>
    <w:rsid w:val="00BC1F18"/>
    <w:rsid w:val="00BD67A8"/>
    <w:rsid w:val="00BE5EDA"/>
    <w:rsid w:val="00BF7383"/>
    <w:rsid w:val="00C04E24"/>
    <w:rsid w:val="00C27EC4"/>
    <w:rsid w:val="00C5386D"/>
    <w:rsid w:val="00C546DA"/>
    <w:rsid w:val="00C55000"/>
    <w:rsid w:val="00C729A7"/>
    <w:rsid w:val="00C74A86"/>
    <w:rsid w:val="00C75117"/>
    <w:rsid w:val="00C90AEF"/>
    <w:rsid w:val="00C95AB9"/>
    <w:rsid w:val="00CB7174"/>
    <w:rsid w:val="00CB7FF2"/>
    <w:rsid w:val="00CE0875"/>
    <w:rsid w:val="00CE6353"/>
    <w:rsid w:val="00CF0709"/>
    <w:rsid w:val="00CF435B"/>
    <w:rsid w:val="00CF7CB4"/>
    <w:rsid w:val="00D002BD"/>
    <w:rsid w:val="00D019A1"/>
    <w:rsid w:val="00D07850"/>
    <w:rsid w:val="00D1562A"/>
    <w:rsid w:val="00D169DB"/>
    <w:rsid w:val="00D22910"/>
    <w:rsid w:val="00D258F2"/>
    <w:rsid w:val="00D3714B"/>
    <w:rsid w:val="00D4215C"/>
    <w:rsid w:val="00D44FA3"/>
    <w:rsid w:val="00D55E15"/>
    <w:rsid w:val="00D63FF5"/>
    <w:rsid w:val="00D64DF3"/>
    <w:rsid w:val="00D71B5C"/>
    <w:rsid w:val="00D72D1F"/>
    <w:rsid w:val="00D831FE"/>
    <w:rsid w:val="00D87A1B"/>
    <w:rsid w:val="00DA3CC9"/>
    <w:rsid w:val="00DC044B"/>
    <w:rsid w:val="00DF6284"/>
    <w:rsid w:val="00DF7307"/>
    <w:rsid w:val="00E26744"/>
    <w:rsid w:val="00E318E3"/>
    <w:rsid w:val="00E3254B"/>
    <w:rsid w:val="00E63A1F"/>
    <w:rsid w:val="00E83415"/>
    <w:rsid w:val="00E93E82"/>
    <w:rsid w:val="00E9679F"/>
    <w:rsid w:val="00E9680D"/>
    <w:rsid w:val="00EA5D8C"/>
    <w:rsid w:val="00EC15F8"/>
    <w:rsid w:val="00EE1401"/>
    <w:rsid w:val="00EE2E29"/>
    <w:rsid w:val="00EF0EC8"/>
    <w:rsid w:val="00F13CA8"/>
    <w:rsid w:val="00F17D70"/>
    <w:rsid w:val="00F20930"/>
    <w:rsid w:val="00F266F1"/>
    <w:rsid w:val="00F32F7A"/>
    <w:rsid w:val="00F72401"/>
    <w:rsid w:val="00F860E6"/>
    <w:rsid w:val="00FA2907"/>
    <w:rsid w:val="00FB453C"/>
    <w:rsid w:val="00FB6A23"/>
    <w:rsid w:val="00FC2058"/>
    <w:rsid w:val="00FE052C"/>
    <w:rsid w:val="00FF7619"/>
    <w:rsid w:val="00FF7A6C"/>
  </w:rsids>
  <m:mathPr>
    <m:mathFont m:val="Times New Roma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4324E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0"/>
    <w:next w:val="normal0"/>
    <w:rsid w:val="0084324E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0"/>
    <w:next w:val="normal0"/>
    <w:rsid w:val="0084324E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0"/>
    <w:next w:val="normal0"/>
    <w:rsid w:val="0084324E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rsid w:val="0084324E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rsid w:val="0084324E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normal0">
    <w:name w:val="normal"/>
    <w:rsid w:val="0084324E"/>
  </w:style>
  <w:style w:type="paragraph" w:styleId="Title">
    <w:name w:val="Title"/>
    <w:basedOn w:val="normal0"/>
    <w:next w:val="normal0"/>
    <w:rsid w:val="0084324E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0"/>
    <w:next w:val="normal0"/>
    <w:rsid w:val="0084324E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rsid w:val="00DC04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" w:hAnsi="Courier" w:cs="Courier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C044B"/>
    <w:rPr>
      <w:rFonts w:ascii="Courier" w:hAnsi="Courier" w:cs="Courier"/>
      <w:color w:val="auto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59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http://www.tutorialspoint.com/python/python_modules.htm" TargetMode="External"/><Relationship Id="rId18" Type="http://schemas.openxmlformats.org/officeDocument/2006/relationships/hyperlink" Target="https://docs.python.org/2/tutorial/modules.html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1230</Words>
  <Characters>7013</Characters>
  <Application>Microsoft Macintosh Word</Application>
  <DocSecurity>0</DocSecurity>
  <Lines>58</Lines>
  <Paragraphs>14</Paragraphs>
  <ScaleCrop>false</ScaleCrop>
  <Company>McNally Smith College of Music</Company>
  <LinksUpToDate>false</LinksUpToDate>
  <CharactersWithSpaces>8612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Jennifer Reinke</dc:creator>
  <cp:lastModifiedBy>Jennifer Reinke</cp:lastModifiedBy>
  <cp:revision>9</cp:revision>
  <cp:lastPrinted>2016-04-25T02:09:00Z</cp:lastPrinted>
  <dcterms:created xsi:type="dcterms:W3CDTF">2016-04-25T02:09:00Z</dcterms:created>
  <dcterms:modified xsi:type="dcterms:W3CDTF">2016-04-25T02:12:00Z</dcterms:modified>
</cp:coreProperties>
</file>