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Tableaux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Rôle</w:t>
            </w:r>
          </w:p>
        </w:tc>
        <w:tc>
          <w:p>
            <w:r>
              <w:rPr>
                <w:b/>
                <w:bCs/>
              </w:rPr>
              <w:t xml:space="preserve">Ville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Dev</w:t>
            </w:r>
          </w:p>
        </w:tc>
        <w:tc>
          <w:p>
            <w:r>
              <w:t xml:space="preserve">Montpellier</w:t>
            </w:r>
          </w:p>
        </w:tc>
      </w:tr>
      <w:tr>
        <w:tc>
          <w:p>
            <w:r>
              <w:t xml:space="preserve">Bob</w:t>
            </w:r>
          </w:p>
        </w:tc>
        <w:tc>
          <w:p>
            <w:r>
              <w:t xml:space="preserve">Design</w:t>
            </w:r>
          </w:p>
        </w:tc>
        <w:tc>
          <w:p>
            <w:r>
              <w:t xml:space="preserve">Lyon</w:t>
            </w:r>
          </w:p>
        </w:tc>
      </w:tr>
    </w:tbl>
    <w:p>
      <w:pPr>
        <w:pStyle w:val="Heading2"/>
      </w:pPr>
      <w:r>
        <w:t xml:space="preserve">Cellules fusionnées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gridSpan w:val="2"/>
          </w:tcPr>
          <w:p>
            <w:r>
              <w:t xml:space="preserve">Fusion sur deux colonnes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2026-10-12T20:48:32.013Z</dcterms:created>
  <dcterms:modified xsi:type="dcterms:W3CDTF">2026-10-12T20:48:32.013Z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