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c02975d11edd43b1" /><Relationship Type="http://schemas.openxmlformats.org/package/2006/relationships/metadata/core-properties" Target="/package/services/metadata/core-properties/c59a84c3b8834c3aa547f914eba4a18d.psmdcp" Id="R62121379a46d4f11"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ackground w:color="FFFFFF"/>
  <w:body>
    <w:p xmlns:wp14="http://schemas.microsoft.com/office/word/2010/wordml" w:rsidRPr="00000000" w:rsidR="00000000" w:rsidDel="00000000" w:rsidP="00000000" w:rsidRDefault="00000000" w14:paraId="1C4E43E8" wp14:textId="77777777">
      <w:pPr>
        <w:contextualSpacing w:val="0"/>
      </w:pPr>
      <w:r w:rsidRPr="00000000" w:rsidDel="00000000" w:rsidR="00000000">
        <w:drawing>
          <wp:inline xmlns:wp14="http://schemas.microsoft.com/office/word/2010/wordprocessingDrawing" distT="114300" distB="114300" distL="114300" distR="114300" wp14:anchorId="7D3C5E84" wp14:editId="7777777">
            <wp:extent cx="5943600" cy="4102100"/>
            <wp:effectExtent l="0" t="0" r="0" b="0"/>
            <wp:docPr id="1" name="image01.png"/>
            <a:graphic>
              <a:graphicData uri="http://schemas.openxmlformats.org/drawingml/2006/picture">
                <pic:pic>
                  <pic:nvPicPr>
                    <pic:cNvPr id="0" name="image01.png"/>
                    <pic:cNvPicPr preferRelativeResize="0"/>
                  </pic:nvPicPr>
                  <pic:blipFill>
                    <a:blip r:embed="rId5"/>
                    <a:srcRect l="0" t="0" r="0" b="0"/>
                    <a:stretch>
                      <a:fillRect/>
                    </a:stretch>
                  </pic:blipFill>
                  <pic:spPr>
                    <a:xfrm>
                      <a:off x="0" y="0"/>
                      <a:ext cx="5943600" cy="41021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7F410357" wp14:textId="77777777">
      <w:pPr>
        <w:contextualSpacing w:val="0"/>
      </w:pPr>
    </w:p>
    <w:p xmlns:wp14="http://schemas.microsoft.com/office/word/2010/wordml" w:rsidRPr="00000000" w:rsidR="00000000" w:rsidDel="00000000" w:rsidP="00000000" w:rsidRDefault="00000000" w14:paraId="11F52CBF"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6C5FA7C2" wp14:noSpellErr="1" wp14:textId="0E0FBC3B">
      <w:pPr>
        <w:contextualSpacing w:val="0"/>
      </w:pPr>
      <w:r w:rsidR="05CC17D6">
        <w:rPr/>
        <w:t>The white perch is not really a perch, however it is a fish of the temperate bass family. Sometimes the White Crappie is called</w:t>
      </w:r>
      <w:r w:rsidR="05CC17D6">
        <w:rPr/>
        <w:t xml:space="preserve"> "White Perch"</w:t>
      </w:r>
      <w:r w:rsidR="05CC17D6">
        <w:rPr/>
        <w:t xml:space="preserve">, however The White Perch is sometimes incorrectly as "Silver Bass". This is most </w:t>
      </w:r>
      <w:r w:rsidR="05CC17D6">
        <w:rPr/>
        <w:t>likely</w:t>
      </w:r>
      <w:r w:rsidR="05CC17D6">
        <w:rPr/>
        <w:t xml:space="preserve"> because it is generally silvery-white in color.</w:t>
      </w:r>
      <w:r w:rsidR="05CC17D6">
        <w:rPr/>
        <w:t xml:space="preserve"> </w:t>
      </w:r>
      <w:r w:rsidR="05CC17D6">
        <w:rPr/>
        <w:t xml:space="preserve"> </w:t>
      </w:r>
      <w:r w:rsidR="05CC17D6">
        <w:rPr/>
        <w:t xml:space="preserve">The white perch is about 49.5 cm (19.5 in) length, and </w:t>
      </w:r>
      <w:r w:rsidR="05CC17D6">
        <w:rPr/>
        <w:t>we</w:t>
      </w:r>
      <w:r w:rsidR="05CC17D6">
        <w:rPr/>
        <w:t>ighs</w:t>
      </w:r>
      <w:r w:rsidR="05CC17D6">
        <w:rPr/>
        <w:t xml:space="preserve"> about 2.2 kg (4.9 lb). The White Perch likes to eat eggs of many other species living in the Great Lakes, and it also eats worms, shrimp, crabs, insects, and other small fishes. At times, fish eggs are 100% of their diet. The </w:t>
      </w:r>
      <w:r w:rsidR="05CC17D6">
        <w:rPr/>
        <w:t>conservation</w:t>
      </w:r>
      <w:r w:rsidR="05CC17D6">
        <w:rPr/>
        <w:t xml:space="preserve"> status of the White Perch is "Least Concern", because they </w:t>
      </w:r>
      <w:r w:rsidR="05CC17D6">
        <w:rPr/>
        <w:t>reproduce</w:t>
      </w:r>
      <w:r w:rsidR="05CC17D6">
        <w:rPr/>
        <w:t xml:space="preserve"> so fast. They can have over 150,000 eggs in a spawning season. The white Perch can destroy fisheries, d</w:t>
      </w:r>
      <w:r w:rsidR="05CC17D6">
        <w:rPr/>
        <w:t xml:space="preserve">ue to this some states consider the white perch to be "a nuisance species". Many states have laws that forbid the </w:t>
      </w:r>
      <w:r w:rsidR="05CC17D6">
        <w:rPr/>
        <w:t>poss</w:t>
      </w:r>
      <w:r w:rsidR="05CC17D6">
        <w:rPr/>
        <w:t>essi</w:t>
      </w:r>
      <w:r w:rsidR="05CC17D6">
        <w:rPr/>
        <w:t>on</w:t>
      </w:r>
      <w:r w:rsidR="05CC17D6">
        <w:rPr/>
        <w:t xml:space="preserve"> of a live White Perch, </w:t>
      </w:r>
      <w:r w:rsidR="05CC17D6">
        <w:rPr/>
        <w:t>also these states</w:t>
      </w:r>
      <w:r w:rsidR="05CC17D6">
        <w:rPr/>
        <w:t xml:space="preserve"> </w:t>
      </w:r>
      <w:r w:rsidR="05CC17D6">
        <w:rPr/>
        <w:t>rec</w:t>
      </w:r>
      <w:r w:rsidR="05CC17D6">
        <w:rPr/>
        <w:t>om</w:t>
      </w:r>
      <w:r w:rsidR="05CC17D6">
        <w:rPr/>
        <w:t>mend</w:t>
      </w:r>
      <w:r w:rsidR="05CC17D6">
        <w:rPr/>
        <w:t xml:space="preserve"> not releasing them once captured.</w:t>
      </w:r>
      <w:r w:rsidRPr="00000000" w:rsidDel="00000000" w:rsidR="00000000">
        <w:rPr>
          <w:rtl w:val="0"/>
        </w:rPr>
      </w:r>
    </w:p>
    <w:p xmlns:wp14="http://schemas.microsoft.com/office/word/2010/wordml" w:rsidRPr="00000000" w:rsidR="00000000" w:rsidDel="00000000" w:rsidP="00000000" w:rsidRDefault="00000000" w14:paraId="363D9044"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293DB36B" wp14:textId="77777777">
      <w:pPr>
        <w:contextualSpacing w:val="0"/>
      </w:pPr>
    </w:p>
    <w:p xmlns:wp14="http://schemas.microsoft.com/office/word/2010/wordml" w:rsidRPr="00000000" w:rsidR="00000000" w:rsidDel="00000000" w:rsidP="05CC17D6" w:rsidRDefault="00000000" wp14:textId="77777777" w14:paraId="23EE5C19">
      <w:pPr>
        <w:pStyle w:val="Normal"/>
        <w:contextualSpacing w:val="0"/>
      </w:pPr>
    </w:p>
    <w:p xmlns:wp14="http://schemas.microsoft.com/office/word/2010/wordml" w:rsidRPr="00000000" w:rsidR="00000000" w:rsidDel="00000000" w:rsidP="00000000" w:rsidRDefault="00000000" w14:paraId="255F2E4D" wp14:textId="77777777" wp14:noSpellErr="1">
      <w:pPr>
        <w:contextualSpacing w:val="0"/>
      </w:pPr>
      <w:r w:rsidRPr="05CC17D6" w:rsidR="05CC17D6">
        <w:rPr>
          <w:b w:val="1"/>
          <w:bCs w:val="1"/>
          <w:i w:val="1"/>
          <w:iCs w:val="1"/>
          <w:sz w:val="28"/>
          <w:szCs w:val="28"/>
        </w:rPr>
        <w:t>Resources:</w:t>
      </w:r>
    </w:p>
    <w:p xmlns:wp14="http://schemas.microsoft.com/office/word/2010/wordml" w:rsidRPr="00000000" w:rsidR="00000000" w:rsidDel="00000000" w:rsidP="00000000" w:rsidRDefault="00000000" wp14:noSpellErr="1" w14:paraId="42EF2963" wp14:textId="69226064">
      <w:pPr>
        <w:spacing w:line="240" w:lineRule="auto"/>
        <w:contextualSpacing w:val="0"/>
      </w:pPr>
      <w:r w:rsidRPr="00000000" w:rsidDel="00000000" w:rsidR="00000000">
        <w:rPr>
          <w:sz w:val="20"/>
          <w:szCs w:val="20"/>
        </w:rPr>
        <w:t xml:space="preserve"> </w:t>
      </w:r>
      <w:hyperlink r:id="R53b6ff8ed53b4e96">
        <w:r w:rsidRPr="05CC17D6" w:rsidDel="00000000" w:rsidR="00000000">
          <w:rPr>
            <w:i w:val="1"/>
            <w:iCs w:val="1"/>
            <w:color w:val="1155cc"/>
            <w:sz w:val="20"/>
            <w:szCs w:val="20"/>
            <w:u w:val="single"/>
          </w:rPr>
          <w:t xml:space="preserve">Guide to Freshwater Fishes</w:t>
        </w:r>
      </w:hyperlink>
      <w:r w:rsidRPr="00000000" w:rsidDel="00000000" w:rsidR="00000000">
        <w:rPr>
          <w:sz w:val="20"/>
          <w:szCs w:val="20"/>
        </w:rPr>
        <w:t xml:space="preserve">. DNR, n.d. Web. 18 Nov. 2016. </w:t>
      </w:r>
    </w:p>
    <w:p xmlns:wp14="http://schemas.microsoft.com/office/word/2010/wordml" w:rsidRPr="00000000" w:rsidR="00000000" w:rsidDel="00000000" w:rsidP="05CC17D6" w:rsidRDefault="00000000" wp14:noSpellErr="1" w14:paraId="0DC28165" wp14:textId="61D4CD75">
      <w:pPr>
        <w:pStyle w:val="Normal"/>
        <w:bidi w:val="0"/>
        <w:spacing w:before="0" w:beforeAutospacing="off" w:after="0" w:afterAutospacing="off" w:line="240" w:lineRule="auto"/>
        <w:ind w:left="0" w:right="0"/>
        <w:jc w:val="left"/>
      </w:pPr>
      <w:r w:rsidRPr="05CC17D6" w:rsidR="05CC17D6">
        <w:rPr>
          <w:sz w:val="20"/>
          <w:szCs w:val="20"/>
        </w:rPr>
        <w:t xml:space="preserve">  </w:t>
      </w:r>
      <w:hyperlink r:id="R98eaf9f951ba4cd5">
        <w:r w:rsidRPr="05CC17D6" w:rsidR="05CC17D6">
          <w:rPr>
            <w:rStyle w:val="Hyperlink"/>
            <w:i w:val="1"/>
            <w:iCs w:val="1"/>
            <w:color w:val="1155CC"/>
            <w:sz w:val="20"/>
            <w:szCs w:val="20"/>
            <w:u w:val="single"/>
          </w:rPr>
          <w:t>White perch</w:t>
        </w:r>
      </w:hyperlink>
      <w:r w:rsidRPr="05CC17D6" w:rsidR="05CC17D6">
        <w:rPr>
          <w:sz w:val="20"/>
          <w:szCs w:val="20"/>
        </w:rPr>
        <w:t xml:space="preserve">. </w:t>
      </w:r>
      <w:r w:rsidRPr="05CC17D6" w:rsidR="05CC17D6">
        <w:rPr>
          <w:sz w:val="20"/>
          <w:szCs w:val="20"/>
        </w:rPr>
        <w:t>Wikipedia</w:t>
      </w:r>
      <w:r w:rsidRPr="05CC17D6" w:rsidR="05CC17D6">
        <w:rPr>
          <w:sz w:val="20"/>
          <w:szCs w:val="20"/>
        </w:rPr>
        <w:t xml:space="preserve">, </w:t>
      </w:r>
      <w:r w:rsidRPr="05CC17D6" w:rsidR="05CC17D6">
        <w:rPr>
          <w:sz w:val="20"/>
          <w:szCs w:val="20"/>
        </w:rPr>
        <w:t xml:space="preserve">25 April. 2016, </w:t>
      </w:r>
      <w:r w:rsidRPr="05CC17D6" w:rsidR="05CC17D6">
        <w:rPr>
          <w:sz w:val="20"/>
          <w:szCs w:val="20"/>
        </w:rPr>
        <w:t xml:space="preserve"> </w:t>
      </w:r>
      <w:r w:rsidRPr="05CC17D6" w:rsidR="05CC17D6">
        <w:rPr>
          <w:sz w:val="20"/>
          <w:szCs w:val="20"/>
        </w:rPr>
        <w:t xml:space="preserve">Web. </w:t>
      </w:r>
      <w:r w:rsidRPr="05CC17D6" w:rsidR="05CC17D6">
        <w:rPr>
          <w:sz w:val="20"/>
          <w:szCs w:val="20"/>
        </w:rPr>
        <w:t>2 Dec</w:t>
      </w:r>
      <w:r w:rsidRPr="05CC17D6" w:rsidR="05CC17D6">
        <w:rPr>
          <w:sz w:val="20"/>
          <w:szCs w:val="20"/>
        </w:rPr>
        <w:t xml:space="preserve">. 2016. </w:t>
      </w:r>
    </w:p>
    <w:p xmlns:wp14="http://schemas.microsoft.com/office/word/2010/wordml" w:rsidRPr="00000000" w:rsidR="00000000" w:rsidDel="00000000" w:rsidP="05CC17D6" w:rsidRDefault="00000000" wp14:textId="77777777" wp14:noSpellErr="1" w14:paraId="29CE1E4E">
      <w:pPr>
        <w:pStyle w:val="Normal"/>
        <w:spacing w:line="240" w:lineRule="auto"/>
        <w:contextualSpacing w:val="0"/>
        <w:rPr>
          <w:sz w:val="20"/>
          <w:szCs w:val="20"/>
          <w:rtl w:val="0"/>
        </w:rPr>
      </w:pPr>
    </w:p>
    <w:sectPr>
      <w:footerReference w:type="default" r:id="rId7"/>
      <w:pgSz w:w="12240" w:h="15840" w:orient="portrait"/>
      <w:pgMar w:top="1440" w:right="1440" w:bottom="1440" w:lef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p xmlns:wp14="http://schemas.microsoft.com/office/word/2010/wordml" w:rsidRPr="00000000" w:rsidR="00000000" w:rsidDel="00000000" w:rsidP="00000000" w:rsidRDefault="00000000" w14:paraId="20D212B2" wp14:textId="77777777">
    <w:pPr>
      <w:contextualSpacing w:val="0"/>
    </w:pPr>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displayBackgroundShape w:val="1"/>
  <w:defaultTabStop w:val="720"/>
  <w:compat>
    <w:compatSetting w:val="14" w:name="compatibilityMode" w:uri="http://schemas.microsoft.com/office/word"/>
  </w:compat>
  <w14:docId w14:val="4A3B96A0"/>
  <w:rsids>
    <w:rsidRoot w:val="05CC17D6"/>
    <w:rsid w:val="05CC17D6"/>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rPr>
    </w:rPrDefault>
    <w:pPrDefault>
      <w:pPr>
        <w:keepNext w:val="0"/>
        <w:keepLines w:val="0"/>
        <w:widowControl w:val="1"/>
        <w:spacing w:before="0" w:after="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contextualSpacing w:val="1"/>
    </w:pPr>
    <w:rPr>
      <w:sz w:val="40"/>
      <w:szCs w:val="40"/>
    </w:rPr>
  </w:style>
  <w:style w:type="paragraph" w:styleId="Heading2">
    <w:name w:val="heading 2"/>
    <w:basedOn w:val="Normal"/>
    <w:next w:val="Normal"/>
    <w:pPr>
      <w:keepNext w:val="1"/>
      <w:keepLines w:val="1"/>
      <w:spacing w:before="360" w:after="120" w:lineRule="auto"/>
      <w:contextualSpacing w:val="1"/>
    </w:pPr>
    <w:rPr>
      <w:b w:val="0"/>
      <w:sz w:val="32"/>
      <w:szCs w:val="32"/>
    </w:rPr>
  </w:style>
  <w:style w:type="paragraph" w:styleId="Heading3">
    <w:name w:val="heading 3"/>
    <w:basedOn w:val="Normal"/>
    <w:next w:val="Normal"/>
    <w:pPr>
      <w:keepNext w:val="1"/>
      <w:keepLines w:val="1"/>
      <w:spacing w:before="320" w:after="80" w:lineRule="auto"/>
      <w:contextualSpacing w:val="1"/>
    </w:pPr>
    <w:rPr>
      <w:b w:val="0"/>
      <w:color w:val="434343"/>
      <w:sz w:val="28"/>
      <w:szCs w:val="28"/>
    </w:rPr>
  </w:style>
  <w:style w:type="paragraph" w:styleId="Heading4">
    <w:name w:val="heading 4"/>
    <w:basedOn w:val="Normal"/>
    <w:next w:val="Normal"/>
    <w:pPr>
      <w:keepNext w:val="1"/>
      <w:keepLines w:val="1"/>
      <w:spacing w:before="280" w:after="80" w:lineRule="auto"/>
      <w:contextualSpacing w:val="1"/>
    </w:pPr>
    <w:rPr>
      <w:color w:val="666666"/>
      <w:sz w:val="24"/>
      <w:szCs w:val="24"/>
    </w:rPr>
  </w:style>
  <w:style w:type="paragraph" w:styleId="Heading5">
    <w:name w:val="heading 5"/>
    <w:basedOn w:val="Normal"/>
    <w:next w:val="Normal"/>
    <w:pPr>
      <w:keepNext w:val="1"/>
      <w:keepLines w:val="1"/>
      <w:spacing w:before="240" w:after="80" w:lineRule="auto"/>
      <w:contextualSpacing w:val="1"/>
    </w:pPr>
    <w:rPr>
      <w:color w:val="666666"/>
      <w:sz w:val="22"/>
      <w:szCs w:val="22"/>
    </w:rPr>
  </w:style>
  <w:style w:type="paragraph" w:styleId="Heading6">
    <w:name w:val="heading 6"/>
    <w:basedOn w:val="Normal"/>
    <w:next w:val="Normal"/>
    <w:pPr>
      <w:keepNext w:val="1"/>
      <w:keepLines w:val="1"/>
      <w:spacing w:before="240" w:after="80" w:lineRule="auto"/>
      <w:contextualSpacing w:val="1"/>
    </w:pPr>
    <w:rPr>
      <w:i w:val="1"/>
      <w:color w:val="666666"/>
      <w:sz w:val="22"/>
      <w:szCs w:val="22"/>
    </w:rPr>
  </w:style>
  <w:style w:type="paragraph" w:styleId="Title">
    <w:name w:val="Title"/>
    <w:basedOn w:val="Normal"/>
    <w:next w:val="Normal"/>
    <w:pPr>
      <w:keepNext w:val="1"/>
      <w:keepLines w:val="1"/>
      <w:spacing w:before="0" w:after="60" w:lineRule="auto"/>
      <w:contextualSpacing w:val="1"/>
    </w:pPr>
    <w:rPr>
      <w:sz w:val="52"/>
      <w:szCs w:val="52"/>
    </w:rPr>
  </w:style>
  <w:style w:type="paragraph" w:styleId="Subtitle">
    <w:name w:val="Subtitle"/>
    <w:basedOn w:val="Normal"/>
    <w:next w:val="Normal"/>
    <w:pPr>
      <w:keepNext w:val="1"/>
      <w:keepLines w:val="1"/>
      <w:spacing w:before="0" w:after="320" w:lineRule="auto"/>
      <w:contextualSpacing w:val="1"/>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image" Target="media/image01.png" Id="rId5" /><Relationship Type="http://schemas.openxmlformats.org/officeDocument/2006/relationships/footer" Target="footer1.xml" Id="rId7" /><Relationship Type="http://schemas.openxmlformats.org/officeDocument/2006/relationships/hyperlink" Target="http://bit.ly/2fo4woq" TargetMode="External" Id="R53b6ff8ed53b4e96" /><Relationship Type="http://schemas.openxmlformats.org/officeDocument/2006/relationships/hyperlink" Target="http://bit.ly/2gPj7gM" TargetMode="External" Id="R98eaf9f951ba4cd5"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