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1774" w14:textId="21B218CF" w:rsidR="00157041" w:rsidRPr="00D44B62" w:rsidRDefault="00157041" w:rsidP="00D44B62">
      <w:pPr>
        <w:widowControl/>
        <w:adjustRightInd w:val="0"/>
        <w:snapToGrid w:val="0"/>
        <w:spacing w:line="500" w:lineRule="exact"/>
        <w:jc w:val="center"/>
        <w:rPr>
          <w:rFonts w:ascii="微软雅黑" w:eastAsia="微软雅黑" w:hAnsi="微软雅黑" w:cs="宋体"/>
          <w:kern w:val="0"/>
          <w:sz w:val="32"/>
          <w:szCs w:val="30"/>
        </w:rPr>
      </w:pPr>
      <w:r w:rsidRPr="00D44B62">
        <w:rPr>
          <w:rFonts w:ascii="微软雅黑" w:eastAsia="微软雅黑" w:hAnsi="微软雅黑" w:cs="宋体" w:hint="eastAsia"/>
          <w:kern w:val="0"/>
          <w:sz w:val="32"/>
          <w:szCs w:val="30"/>
        </w:rPr>
        <w:t>关于举办2</w:t>
      </w:r>
      <w:r w:rsidR="00EC5EEA">
        <w:rPr>
          <w:rFonts w:ascii="微软雅黑" w:eastAsia="微软雅黑" w:hAnsi="微软雅黑" w:cs="宋体"/>
          <w:kern w:val="0"/>
          <w:sz w:val="32"/>
          <w:szCs w:val="30"/>
        </w:rPr>
        <w:t>02</w:t>
      </w:r>
      <w:r w:rsidRPr="00D44B62">
        <w:rPr>
          <w:rFonts w:ascii="微软雅黑" w:eastAsia="微软雅黑" w:hAnsi="微软雅黑" w:cs="宋体"/>
          <w:kern w:val="0"/>
          <w:sz w:val="32"/>
          <w:szCs w:val="30"/>
        </w:rPr>
        <w:t>2</w:t>
      </w:r>
      <w:r w:rsidRPr="00D44B62">
        <w:rPr>
          <w:rFonts w:ascii="微软雅黑" w:eastAsia="微软雅黑" w:hAnsi="微软雅黑" w:cs="宋体" w:hint="eastAsia"/>
          <w:kern w:val="0"/>
          <w:sz w:val="32"/>
          <w:szCs w:val="30"/>
        </w:rPr>
        <w:t>年秋季学期西</w:t>
      </w:r>
      <w:proofErr w:type="gramStart"/>
      <w:r w:rsidRPr="00D44B62">
        <w:rPr>
          <w:rFonts w:ascii="微软雅黑" w:eastAsia="微软雅黑" w:hAnsi="微软雅黑" w:cs="宋体" w:hint="eastAsia"/>
          <w:kern w:val="0"/>
          <w:sz w:val="32"/>
          <w:szCs w:val="30"/>
        </w:rPr>
        <w:t>电智课</w:t>
      </w:r>
      <w:proofErr w:type="gramEnd"/>
      <w:r w:rsidRPr="00D44B62">
        <w:rPr>
          <w:rFonts w:ascii="微软雅黑" w:eastAsia="微软雅黑" w:hAnsi="微软雅黑" w:cs="宋体" w:hint="eastAsia"/>
          <w:kern w:val="0"/>
          <w:sz w:val="32"/>
          <w:szCs w:val="30"/>
        </w:rPr>
        <w:t>平台线上培训的通知</w:t>
      </w:r>
    </w:p>
    <w:p w14:paraId="4861A42B" w14:textId="77777777" w:rsidR="00157041" w:rsidRPr="00EC5EEA" w:rsidRDefault="00157041" w:rsidP="00157041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14:paraId="64E3D62B" w14:textId="77777777" w:rsidR="007821E7" w:rsidRDefault="00D44D8E" w:rsidP="00FD1739">
      <w:pPr>
        <w:widowControl/>
        <w:adjustRightInd w:val="0"/>
        <w:snapToGrid w:val="0"/>
        <w:spacing w:line="5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各教学单位：</w:t>
      </w:r>
    </w:p>
    <w:p w14:paraId="139C1394" w14:textId="77777777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为保障我校2022年</w:t>
      </w:r>
      <w:r w:rsidR="007821E7">
        <w:rPr>
          <w:rFonts w:ascii="仿宋_GB2312" w:eastAsia="仿宋_GB2312" w:hAnsi="宋体" w:cs="宋体" w:hint="eastAsia"/>
          <w:kern w:val="0"/>
          <w:sz w:val="30"/>
          <w:szCs w:val="30"/>
        </w:rPr>
        <w:t>秋季学期线上教学顺利开展，确保线上线下教学同质等效，学校现</w:t>
      </w: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举办西电智课平台线上培训，具体安排如下：</w:t>
      </w:r>
    </w:p>
    <w:p w14:paraId="65A7D414" w14:textId="77777777" w:rsidR="00157041" w:rsidRPr="00157041" w:rsidRDefault="00157041" w:rsidP="00157041">
      <w:pPr>
        <w:widowControl/>
        <w:adjustRightInd w:val="0"/>
        <w:snapToGrid w:val="0"/>
        <w:spacing w:line="500" w:lineRule="exact"/>
        <w:ind w:firstLine="602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 w:rsidRPr="00157041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一、</w:t>
      </w:r>
      <w:r w:rsidR="00D44D8E" w:rsidRPr="00157041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培训时间</w:t>
      </w:r>
    </w:p>
    <w:p w14:paraId="727FEFC2" w14:textId="5FC5D1AB" w:rsidR="00D44D8E" w:rsidRPr="00D44B62" w:rsidRDefault="00D44D8E" w:rsidP="00D44B62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B62">
        <w:rPr>
          <w:rFonts w:ascii="仿宋_GB2312" w:eastAsia="仿宋_GB2312" w:hAnsi="宋体" w:cs="宋体" w:hint="eastAsia"/>
          <w:kern w:val="0"/>
          <w:sz w:val="30"/>
          <w:szCs w:val="30"/>
        </w:rPr>
        <w:t>2022年</w:t>
      </w:r>
      <w:r w:rsidRPr="00D44B62">
        <w:rPr>
          <w:rFonts w:ascii="仿宋_GB2312" w:eastAsia="仿宋_GB2312" w:hAnsi="宋体" w:cs="宋体"/>
          <w:kern w:val="0"/>
          <w:sz w:val="30"/>
          <w:szCs w:val="30"/>
        </w:rPr>
        <w:t>8</w:t>
      </w:r>
      <w:r w:rsidRPr="00D44B62">
        <w:rPr>
          <w:rFonts w:ascii="仿宋_GB2312" w:eastAsia="仿宋_GB2312" w:hAnsi="宋体" w:cs="宋体" w:hint="eastAsia"/>
          <w:kern w:val="0"/>
          <w:sz w:val="30"/>
          <w:szCs w:val="30"/>
        </w:rPr>
        <w:t>月</w:t>
      </w:r>
      <w:r w:rsidRPr="00D44B62">
        <w:rPr>
          <w:rFonts w:ascii="仿宋_GB2312" w:eastAsia="仿宋_GB2312" w:hAnsi="宋体" w:cs="宋体"/>
          <w:kern w:val="0"/>
          <w:sz w:val="30"/>
          <w:szCs w:val="30"/>
        </w:rPr>
        <w:t>2</w:t>
      </w:r>
      <w:r w:rsidR="000E475F">
        <w:rPr>
          <w:rFonts w:ascii="仿宋_GB2312" w:eastAsia="仿宋_GB2312" w:hAnsi="宋体" w:cs="宋体"/>
          <w:kern w:val="0"/>
          <w:sz w:val="30"/>
          <w:szCs w:val="30"/>
        </w:rPr>
        <w:t>7</w:t>
      </w:r>
      <w:r w:rsidRPr="00D44B62">
        <w:rPr>
          <w:rFonts w:ascii="仿宋_GB2312" w:eastAsia="仿宋_GB2312" w:hAnsi="宋体" w:cs="宋体" w:hint="eastAsia"/>
          <w:kern w:val="0"/>
          <w:sz w:val="30"/>
          <w:szCs w:val="30"/>
        </w:rPr>
        <w:t>日（周六）上午10:00</w:t>
      </w:r>
    </w:p>
    <w:p w14:paraId="311DE648" w14:textId="77777777" w:rsidR="00157041" w:rsidRDefault="00D44D8E" w:rsidP="00157041">
      <w:pPr>
        <w:widowControl/>
        <w:adjustRightInd w:val="0"/>
        <w:snapToGrid w:val="0"/>
        <w:spacing w:line="500" w:lineRule="exact"/>
        <w:ind w:firstLineChars="200" w:firstLine="602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二、培训对象</w:t>
      </w:r>
    </w:p>
    <w:p w14:paraId="631814EC" w14:textId="77777777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2022年</w:t>
      </w:r>
      <w:r w:rsidR="00D44B62">
        <w:rPr>
          <w:rFonts w:ascii="仿宋_GB2312" w:eastAsia="仿宋_GB2312" w:hAnsi="宋体" w:cs="宋体" w:hint="eastAsia"/>
          <w:kern w:val="0"/>
          <w:sz w:val="30"/>
          <w:szCs w:val="30"/>
        </w:rPr>
        <w:t>秋</w:t>
      </w: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季学期开课教师</w:t>
      </w:r>
    </w:p>
    <w:p w14:paraId="2DE7877D" w14:textId="77777777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2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三、培训内容</w:t>
      </w:r>
    </w:p>
    <w:p w14:paraId="26459383" w14:textId="77777777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1.西</w:t>
      </w:r>
      <w:proofErr w:type="gramStart"/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电智课</w:t>
      </w:r>
      <w:proofErr w:type="gramEnd"/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平台功能简介</w:t>
      </w:r>
    </w:p>
    <w:p w14:paraId="5638DEE8" w14:textId="77777777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2.西</w:t>
      </w:r>
      <w:proofErr w:type="gramStart"/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电智课</w:t>
      </w:r>
      <w:proofErr w:type="gramEnd"/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平台操作培训—建课、互动、西电课堂直播等</w:t>
      </w:r>
    </w:p>
    <w:p w14:paraId="5ECC4DB6" w14:textId="77777777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2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四、主讲教师</w:t>
      </w:r>
    </w:p>
    <w:p w14:paraId="5ECE1A61" w14:textId="6DBF879C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谢琨 </w:t>
      </w:r>
      <w:r w:rsidR="00EC5EEA">
        <w:rPr>
          <w:rFonts w:ascii="仿宋_GB2312" w:eastAsia="仿宋_GB2312" w:hAnsi="宋体" w:cs="宋体" w:hint="eastAsia"/>
          <w:kern w:val="0"/>
          <w:sz w:val="30"/>
          <w:szCs w:val="30"/>
        </w:rPr>
        <w:t>计算机科学与技术学院</w:t>
      </w: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副教授</w:t>
      </w:r>
    </w:p>
    <w:p w14:paraId="23D6DE38" w14:textId="77777777" w:rsidR="00D44D8E" w:rsidRDefault="00D44D8E" w:rsidP="00157041">
      <w:pPr>
        <w:widowControl/>
        <w:adjustRightInd w:val="0"/>
        <w:snapToGrid w:val="0"/>
        <w:spacing w:line="500" w:lineRule="exact"/>
        <w:ind w:firstLineChars="200" w:firstLine="602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五、培训方式</w:t>
      </w:r>
    </w:p>
    <w:p w14:paraId="0517E22A" w14:textId="77777777" w:rsidR="00157041" w:rsidRDefault="00D44D8E" w:rsidP="00157041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线上直播培训，通过“西电课堂”开展，课堂码：</w:t>
      </w:r>
      <w:r w:rsidR="00157041" w:rsidRPr="00157041">
        <w:rPr>
          <w:rFonts w:ascii="仿宋_GB2312" w:eastAsia="仿宋_GB2312" w:hAnsi="宋体" w:cs="宋体"/>
          <w:kern w:val="0"/>
          <w:sz w:val="30"/>
          <w:szCs w:val="30"/>
        </w:rPr>
        <w:t>K54693</w:t>
      </w:r>
      <w:r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。</w:t>
      </w:r>
    </w:p>
    <w:p w14:paraId="004C143E" w14:textId="77777777" w:rsidR="00D44D8E" w:rsidRPr="00157041" w:rsidRDefault="00D44D8E" w:rsidP="00157041">
      <w:pPr>
        <w:pStyle w:val="a6"/>
        <w:widowControl/>
        <w:numPr>
          <w:ilvl w:val="0"/>
          <w:numId w:val="3"/>
        </w:numPr>
        <w:adjustRightInd w:val="0"/>
        <w:snapToGrid w:val="0"/>
        <w:spacing w:line="500" w:lineRule="exact"/>
        <w:ind w:firstLineChars="0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 w:rsidRPr="00157041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PC端观看：</w:t>
      </w:r>
    </w:p>
    <w:p w14:paraId="01B13DBB" w14:textId="77777777" w:rsidR="00D44D8E" w:rsidRPr="00157041" w:rsidRDefault="00157041" w:rsidP="00D44B62">
      <w:pPr>
        <w:widowControl/>
        <w:adjustRightInd w:val="0"/>
        <w:snapToGrid w:val="0"/>
        <w:spacing w:line="500" w:lineRule="exact"/>
        <w:ind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下载</w:t>
      </w:r>
      <w:r w:rsidR="00D44B62">
        <w:rPr>
          <w:rFonts w:ascii="仿宋_GB2312" w:eastAsia="仿宋_GB2312" w:hAnsi="宋体" w:cs="宋体" w:hint="eastAsia"/>
          <w:kern w:val="0"/>
          <w:sz w:val="30"/>
          <w:szCs w:val="30"/>
        </w:rPr>
        <w:t>“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西电课堂</w:t>
      </w:r>
      <w:r w:rsidR="00D44B62">
        <w:rPr>
          <w:rFonts w:ascii="仿宋_GB2312" w:eastAsia="仿宋_GB2312" w:hAnsi="宋体" w:cs="宋体" w:hint="eastAsia"/>
          <w:kern w:val="0"/>
          <w:sz w:val="30"/>
          <w:szCs w:val="30"/>
        </w:rPr>
        <w:t>”电脑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客户端，</w:t>
      </w:r>
      <w:r w:rsidRPr="00157041">
        <w:rPr>
          <w:rFonts w:ascii="仿宋_GB2312" w:eastAsia="仿宋_GB2312" w:hAnsi="宋体" w:cs="宋体" w:hint="eastAsia"/>
          <w:kern w:val="0"/>
          <w:sz w:val="30"/>
          <w:szCs w:val="30"/>
        </w:rPr>
        <w:t>安装后“加入”课堂码（K54693）进入课堂。</w:t>
      </w:r>
    </w:p>
    <w:p w14:paraId="0799F30C" w14:textId="77777777" w:rsidR="00157041" w:rsidRDefault="00157041" w:rsidP="00157041">
      <w:pPr>
        <w:widowControl/>
        <w:adjustRightInd w:val="0"/>
        <w:snapToGrid w:val="0"/>
        <w:spacing w:line="500" w:lineRule="exact"/>
        <w:ind w:firstLineChars="200" w:firstLine="602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（二）</w:t>
      </w:r>
      <w:r w:rsidR="00D44D8E" w:rsidRPr="00D44D8E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移动端观看：</w:t>
      </w:r>
    </w:p>
    <w:p w14:paraId="380DD97B" w14:textId="77777777" w:rsidR="00157041" w:rsidRDefault="00D44B62" w:rsidP="00157041">
      <w:pPr>
        <w:widowControl/>
        <w:adjustRightInd w:val="0"/>
        <w:snapToGrid w:val="0"/>
        <w:spacing w:line="500" w:lineRule="exact"/>
        <w:ind w:leftChars="100" w:left="210"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>手机</w:t>
      </w:r>
      <w:proofErr w:type="gramStart"/>
      <w:r>
        <w:rPr>
          <w:rFonts w:ascii="仿宋_GB2312" w:eastAsia="仿宋_GB2312" w:hAnsi="宋体" w:cs="宋体" w:hint="eastAsia"/>
          <w:kern w:val="0"/>
          <w:sz w:val="30"/>
          <w:szCs w:val="30"/>
        </w:rPr>
        <w:t>下载</w:t>
      </w:r>
      <w:r w:rsidR="00D44D8E"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学</w:t>
      </w:r>
      <w:proofErr w:type="gramEnd"/>
      <w:r w:rsidR="00D44D8E"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在西电APP，“首页”右上角点击后输入“邀请码（</w:t>
      </w:r>
      <w:r w:rsidR="00157041" w:rsidRPr="00157041">
        <w:rPr>
          <w:rFonts w:ascii="仿宋_GB2312" w:eastAsia="仿宋_GB2312" w:hAnsi="宋体" w:cs="宋体"/>
          <w:kern w:val="0"/>
          <w:sz w:val="30"/>
          <w:szCs w:val="30"/>
        </w:rPr>
        <w:t>K54693</w:t>
      </w:r>
      <w:r w:rsidR="00D44D8E"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）”即可。</w:t>
      </w:r>
    </w:p>
    <w:p w14:paraId="065D1E3D" w14:textId="77777777" w:rsidR="00D44B62" w:rsidRDefault="00D44D8E" w:rsidP="00157041">
      <w:pPr>
        <w:widowControl/>
        <w:adjustRightInd w:val="0"/>
        <w:snapToGrid w:val="0"/>
        <w:spacing w:line="500" w:lineRule="exact"/>
        <w:ind w:leftChars="100" w:left="210" w:firstLineChars="200" w:firstLine="602"/>
        <w:jc w:val="left"/>
        <w:rPr>
          <w:rFonts w:ascii="仿宋_GB2312" w:eastAsia="仿宋_GB2312" w:hAnsi="宋体" w:cs="宋体"/>
          <w:b/>
          <w:bCs/>
          <w:kern w:val="0"/>
          <w:sz w:val="30"/>
          <w:szCs w:val="30"/>
        </w:rPr>
      </w:pPr>
      <w:r w:rsidRPr="00D44D8E">
        <w:rPr>
          <w:rFonts w:ascii="仿宋_GB2312" w:eastAsia="仿宋_GB2312" w:hAnsi="宋体" w:cs="宋体" w:hint="eastAsia"/>
          <w:b/>
          <w:bCs/>
          <w:kern w:val="0"/>
          <w:sz w:val="30"/>
          <w:szCs w:val="30"/>
        </w:rPr>
        <w:t>六、其他事宜</w:t>
      </w:r>
    </w:p>
    <w:p w14:paraId="3D5DBE29" w14:textId="77777777" w:rsidR="00D44B62" w:rsidRDefault="00D44B62" w:rsidP="00157041">
      <w:pPr>
        <w:widowControl/>
        <w:adjustRightInd w:val="0"/>
        <w:snapToGrid w:val="0"/>
        <w:spacing w:line="500" w:lineRule="exact"/>
        <w:ind w:leftChars="100" w:left="210"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/>
          <w:kern w:val="0"/>
          <w:sz w:val="30"/>
          <w:szCs w:val="30"/>
        </w:rPr>
        <w:t>1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、西电课堂地址</w:t>
      </w:r>
    </w:p>
    <w:p w14:paraId="505506FB" w14:textId="77777777" w:rsidR="00D44B62" w:rsidRDefault="00D44B62" w:rsidP="00157041">
      <w:pPr>
        <w:widowControl/>
        <w:adjustRightInd w:val="0"/>
        <w:snapToGrid w:val="0"/>
        <w:spacing w:line="500" w:lineRule="exact"/>
        <w:ind w:leftChars="100" w:left="210"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lastRenderedPageBreak/>
        <w:t>登录</w:t>
      </w:r>
      <w:r w:rsidRPr="00157041">
        <w:rPr>
          <w:rFonts w:ascii="仿宋_GB2312" w:eastAsia="仿宋_GB2312" w:hAnsi="宋体" w:cs="宋体" w:hint="eastAsia"/>
          <w:kern w:val="0"/>
          <w:sz w:val="30"/>
          <w:szCs w:val="30"/>
        </w:rPr>
        <w:t>西</w:t>
      </w:r>
      <w:proofErr w:type="gramStart"/>
      <w:r w:rsidRPr="00157041">
        <w:rPr>
          <w:rFonts w:ascii="仿宋_GB2312" w:eastAsia="仿宋_GB2312" w:hAnsi="宋体" w:cs="宋体" w:hint="eastAsia"/>
          <w:kern w:val="0"/>
          <w:sz w:val="30"/>
          <w:szCs w:val="30"/>
        </w:rPr>
        <w:t>电智课平台官网</w:t>
      </w:r>
      <w:proofErr w:type="gramEnd"/>
      <w:r w:rsidRPr="00D44B62">
        <w:rPr>
          <w:rFonts w:ascii="仿宋_GB2312" w:eastAsia="仿宋_GB2312" w:hAnsi="宋体" w:cs="宋体"/>
          <w:kern w:val="0"/>
          <w:sz w:val="30"/>
          <w:szCs w:val="30"/>
        </w:rPr>
        <w:t>http://xdspoc.xidian.edu.cn</w:t>
      </w:r>
      <w:r w:rsidRPr="00157041">
        <w:rPr>
          <w:rFonts w:ascii="仿宋_GB2312" w:eastAsia="仿宋_GB2312" w:hAnsi="宋体" w:cs="宋体" w:hint="eastAsia"/>
          <w:kern w:val="0"/>
          <w:sz w:val="30"/>
          <w:szCs w:val="30"/>
        </w:rPr>
        <w:t>，左侧导航栏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“操作指南”、</w:t>
      </w:r>
      <w:r w:rsidRPr="00157041">
        <w:rPr>
          <w:rFonts w:ascii="仿宋_GB2312" w:eastAsia="仿宋_GB2312" w:hAnsi="宋体" w:cs="宋体" w:hint="eastAsia"/>
          <w:kern w:val="0"/>
          <w:sz w:val="30"/>
          <w:szCs w:val="30"/>
        </w:rPr>
        <w:t>“相关下载”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查看操作手册、操作视频以及</w:t>
      </w:r>
      <w:r>
        <w:rPr>
          <w:rFonts w:ascii="仿宋_GB2312" w:eastAsia="仿宋_GB2312" w:hAnsi="宋体" w:cs="宋体"/>
          <w:kern w:val="0"/>
          <w:sz w:val="30"/>
          <w:szCs w:val="30"/>
        </w:rPr>
        <w:t>PC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端、移动端下载地址。</w:t>
      </w:r>
    </w:p>
    <w:p w14:paraId="68F9AE16" w14:textId="77777777" w:rsidR="00157041" w:rsidRDefault="00D44B62" w:rsidP="00D44B62">
      <w:pPr>
        <w:widowControl/>
        <w:adjustRightInd w:val="0"/>
        <w:snapToGrid w:val="0"/>
        <w:spacing w:line="500" w:lineRule="exact"/>
        <w:ind w:leftChars="100" w:left="210" w:firstLineChars="200" w:firstLine="60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/>
          <w:kern w:val="0"/>
          <w:sz w:val="30"/>
          <w:szCs w:val="30"/>
        </w:rPr>
        <w:t>2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、</w:t>
      </w:r>
      <w:r w:rsidR="00D44D8E"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西</w:t>
      </w:r>
      <w:proofErr w:type="gramStart"/>
      <w:r w:rsidR="00D44D8E"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电智课</w:t>
      </w:r>
      <w:proofErr w:type="gramEnd"/>
      <w:r w:rsidR="00D44D8E" w:rsidRPr="00D44D8E">
        <w:rPr>
          <w:rFonts w:ascii="仿宋_GB2312" w:eastAsia="仿宋_GB2312" w:hAnsi="宋体" w:cs="宋体" w:hint="eastAsia"/>
          <w:kern w:val="0"/>
          <w:sz w:val="30"/>
          <w:szCs w:val="30"/>
        </w:rPr>
        <w:t>平台答疑群（QQ群：826646873</w:t>
      </w:r>
      <w:r w:rsidR="00157041">
        <w:rPr>
          <w:rFonts w:ascii="仿宋_GB2312" w:eastAsia="仿宋_GB2312" w:hAnsi="宋体" w:cs="宋体" w:hint="eastAsia"/>
          <w:kern w:val="0"/>
          <w:sz w:val="30"/>
          <w:szCs w:val="30"/>
        </w:rPr>
        <w:t>）</w:t>
      </w:r>
    </w:p>
    <w:p w14:paraId="4D987934" w14:textId="77777777" w:rsidR="00157041" w:rsidRDefault="00D44B62" w:rsidP="00157041">
      <w:pPr>
        <w:widowControl/>
        <w:adjustRightInd w:val="0"/>
        <w:snapToGrid w:val="0"/>
        <w:spacing w:line="500" w:lineRule="exact"/>
        <w:ind w:leftChars="100" w:left="210" w:firstLineChars="200" w:firstLine="48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7C4269" wp14:editId="770C9CCB">
            <wp:simplePos x="0" y="0"/>
            <wp:positionH relativeFrom="column">
              <wp:posOffset>947737</wp:posOffset>
            </wp:positionH>
            <wp:positionV relativeFrom="paragraph">
              <wp:posOffset>91758</wp:posOffset>
            </wp:positionV>
            <wp:extent cx="3124200" cy="3619500"/>
            <wp:effectExtent l="0" t="0" r="0" b="0"/>
            <wp:wrapSquare wrapText="bothSides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E995A" w14:textId="51BB3642" w:rsidR="00D44D8E" w:rsidRPr="00EC5EEA" w:rsidRDefault="00D44D8E" w:rsidP="00EC5EEA">
      <w:pPr>
        <w:widowControl/>
        <w:adjustRightInd w:val="0"/>
        <w:snapToGrid w:val="0"/>
        <w:spacing w:line="500" w:lineRule="exact"/>
        <w:ind w:leftChars="100" w:left="210" w:firstLineChars="200" w:firstLine="480"/>
        <w:jc w:val="right"/>
        <w:rPr>
          <w:rFonts w:ascii="仿宋_GB2312" w:eastAsia="仿宋_GB2312" w:hAnsi="宋体" w:cs="宋体"/>
          <w:kern w:val="0"/>
          <w:sz w:val="30"/>
          <w:szCs w:val="30"/>
        </w:rPr>
      </w:pPr>
      <w:r w:rsidRPr="00D44D8E">
        <w:rPr>
          <w:rFonts w:ascii="宋体" w:eastAsia="宋体" w:hAnsi="宋体" w:cs="宋体"/>
          <w:kern w:val="0"/>
          <w:sz w:val="24"/>
          <w:szCs w:val="24"/>
        </w:rPr>
        <w:t>                                               </w:t>
      </w:r>
      <w:r w:rsidRPr="00D44D8E">
        <w:rPr>
          <w:rFonts w:ascii="宋体" w:eastAsia="宋体" w:hAnsi="宋体" w:cs="宋体"/>
          <w:spacing w:val="11"/>
          <w:kern w:val="0"/>
          <w:sz w:val="24"/>
          <w:szCs w:val="24"/>
        </w:rPr>
        <w:t xml:space="preserve">                          </w:t>
      </w:r>
      <w:r w:rsidR="00EC5EEA" w:rsidRPr="00EC5EEA">
        <w:rPr>
          <w:rFonts w:ascii="仿宋_GB2312" w:eastAsia="仿宋_GB2312" w:hAnsi="宋体" w:cs="宋体" w:hint="eastAsia"/>
          <w:kern w:val="0"/>
          <w:sz w:val="30"/>
          <w:szCs w:val="30"/>
        </w:rPr>
        <w:t>本科生院</w:t>
      </w:r>
    </w:p>
    <w:p w14:paraId="46D460F1" w14:textId="1D80BB0C" w:rsidR="00EC5EEA" w:rsidRPr="00EC5EEA" w:rsidRDefault="00EC5EEA" w:rsidP="00EC5EEA">
      <w:pPr>
        <w:widowControl/>
        <w:adjustRightInd w:val="0"/>
        <w:snapToGrid w:val="0"/>
        <w:spacing w:line="500" w:lineRule="exact"/>
        <w:ind w:leftChars="100" w:left="210" w:firstLineChars="200" w:firstLine="600"/>
        <w:jc w:val="right"/>
        <w:rPr>
          <w:rFonts w:ascii="仿宋_GB2312" w:eastAsia="仿宋_GB2312" w:hAnsi="宋体" w:cs="宋体"/>
          <w:kern w:val="0"/>
          <w:sz w:val="30"/>
          <w:szCs w:val="30"/>
        </w:rPr>
      </w:pPr>
      <w:r w:rsidRPr="00EC5EEA">
        <w:rPr>
          <w:rFonts w:ascii="仿宋_GB2312" w:eastAsia="仿宋_GB2312" w:hAnsi="宋体" w:cs="宋体" w:hint="eastAsia"/>
          <w:kern w:val="0"/>
          <w:sz w:val="30"/>
          <w:szCs w:val="30"/>
        </w:rPr>
        <w:t>2</w:t>
      </w:r>
      <w:r w:rsidRPr="00EC5EEA">
        <w:rPr>
          <w:rFonts w:ascii="仿宋_GB2312" w:eastAsia="仿宋_GB2312" w:hAnsi="宋体" w:cs="宋体"/>
          <w:kern w:val="0"/>
          <w:sz w:val="30"/>
          <w:szCs w:val="30"/>
        </w:rPr>
        <w:t>022</w:t>
      </w:r>
      <w:r w:rsidRPr="00EC5EEA">
        <w:rPr>
          <w:rFonts w:ascii="仿宋_GB2312" w:eastAsia="仿宋_GB2312" w:hAnsi="宋体" w:cs="宋体" w:hint="eastAsia"/>
          <w:kern w:val="0"/>
          <w:sz w:val="30"/>
          <w:szCs w:val="30"/>
        </w:rPr>
        <w:t>年8月2</w:t>
      </w:r>
      <w:r w:rsidRPr="00EC5EEA">
        <w:rPr>
          <w:rFonts w:ascii="仿宋_GB2312" w:eastAsia="仿宋_GB2312" w:hAnsi="宋体" w:cs="宋体"/>
          <w:kern w:val="0"/>
          <w:sz w:val="30"/>
          <w:szCs w:val="30"/>
        </w:rPr>
        <w:t>6</w:t>
      </w:r>
      <w:r w:rsidRPr="00EC5EEA">
        <w:rPr>
          <w:rFonts w:ascii="仿宋_GB2312" w:eastAsia="仿宋_GB2312" w:hAnsi="宋体" w:cs="宋体" w:hint="eastAsia"/>
          <w:kern w:val="0"/>
          <w:sz w:val="30"/>
          <w:szCs w:val="30"/>
        </w:rPr>
        <w:t>日</w:t>
      </w:r>
    </w:p>
    <w:p w14:paraId="4A16A31C" w14:textId="161D6316" w:rsidR="002E487F" w:rsidRDefault="002E487F" w:rsidP="00D44B62">
      <w:pPr>
        <w:adjustRightInd w:val="0"/>
        <w:snapToGrid w:val="0"/>
        <w:spacing w:line="500" w:lineRule="exact"/>
        <w:ind w:firstLineChars="200" w:firstLine="420"/>
      </w:pPr>
    </w:p>
    <w:sectPr w:rsidR="002E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34A"/>
    <w:multiLevelType w:val="hybridMultilevel"/>
    <w:tmpl w:val="BB704DEA"/>
    <w:lvl w:ilvl="0" w:tplc="3D1E16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5522F18"/>
    <w:multiLevelType w:val="hybridMultilevel"/>
    <w:tmpl w:val="8416A768"/>
    <w:lvl w:ilvl="0" w:tplc="71A0A962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2" w15:restartNumberingAfterBreak="0">
    <w:nsid w:val="3F32111D"/>
    <w:multiLevelType w:val="hybridMultilevel"/>
    <w:tmpl w:val="0BBC7FB8"/>
    <w:lvl w:ilvl="0" w:tplc="5350B318">
      <w:start w:val="1"/>
      <w:numFmt w:val="japaneseCounting"/>
      <w:lvlText w:val="（%1）"/>
      <w:lvlJc w:val="left"/>
      <w:pPr>
        <w:ind w:left="168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75E"/>
    <w:rsid w:val="000E475F"/>
    <w:rsid w:val="00157041"/>
    <w:rsid w:val="002E487F"/>
    <w:rsid w:val="007821E7"/>
    <w:rsid w:val="00A0775E"/>
    <w:rsid w:val="00D44B62"/>
    <w:rsid w:val="00D44D8E"/>
    <w:rsid w:val="00DB2DC3"/>
    <w:rsid w:val="00EC5EEA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611D"/>
  <w15:chartTrackingRefBased/>
  <w15:docId w15:val="{FC66949D-91AF-4977-AB0B-730E3F60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4D8E"/>
    <w:rPr>
      <w:b/>
      <w:bCs/>
    </w:rPr>
  </w:style>
  <w:style w:type="paragraph" w:styleId="a4">
    <w:name w:val="Normal (Web)"/>
    <w:basedOn w:val="a"/>
    <w:uiPriority w:val="99"/>
    <w:semiHidden/>
    <w:unhideWhenUsed/>
    <w:rsid w:val="00D44D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44D8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70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84</Words>
  <Characters>482</Characters>
  <Application>Microsoft Office Word</Application>
  <DocSecurity>0</DocSecurity>
  <Lines>4</Lines>
  <Paragraphs>1</Paragraphs>
  <ScaleCrop>false</ScaleCrop>
  <Company>P R C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大大</dc:creator>
  <cp:keywords/>
  <dc:description/>
  <cp:lastModifiedBy>林 大大</cp:lastModifiedBy>
  <cp:revision>7</cp:revision>
  <dcterms:created xsi:type="dcterms:W3CDTF">2022-08-26T00:58:00Z</dcterms:created>
  <dcterms:modified xsi:type="dcterms:W3CDTF">2022-08-26T03:49:00Z</dcterms:modified>
</cp:coreProperties>
</file>