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E7F" w:rsidRPr="00B64E7F" w:rsidRDefault="00B64E7F" w:rsidP="00B64E7F">
      <w:pPr>
        <w:widowControl/>
        <w:shd w:val="clear" w:color="auto" w:fill="F2F2F2"/>
        <w:spacing w:line="264" w:lineRule="atLeast"/>
        <w:jc w:val="left"/>
        <w:rPr>
          <w:rFonts w:ascii="微软雅黑" w:eastAsia="微软雅黑" w:hAnsi="微软雅黑" w:cs="宋体"/>
          <w:color w:val="666666"/>
          <w:kern w:val="0"/>
          <w:sz w:val="14"/>
          <w:szCs w:val="14"/>
        </w:rPr>
      </w:pPr>
      <w:r w:rsidRPr="00B64E7F">
        <w:rPr>
          <w:rFonts w:ascii="微软雅黑" w:eastAsia="微软雅黑" w:hAnsi="微软雅黑" w:cs="宋体"/>
          <w:color w:val="666666"/>
          <w:kern w:val="0"/>
          <w:sz w:val="14"/>
          <w:szCs w:val="14"/>
        </w:rPr>
        <w:fldChar w:fldCharType="begin"/>
      </w:r>
      <w:r w:rsidRPr="00B64E7F">
        <w:rPr>
          <w:rFonts w:ascii="微软雅黑" w:eastAsia="微软雅黑" w:hAnsi="微软雅黑" w:cs="宋体"/>
          <w:color w:val="666666"/>
          <w:kern w:val="0"/>
          <w:sz w:val="14"/>
          <w:szCs w:val="14"/>
        </w:rPr>
        <w:instrText xml:space="preserve"> HYPERLINK "ms-help://MS.EXCEL.14.2052/EXCEL/content/HP10342750.htm" </w:instrText>
      </w:r>
      <w:r w:rsidRPr="00B64E7F">
        <w:rPr>
          <w:rFonts w:ascii="微软雅黑" w:eastAsia="微软雅黑" w:hAnsi="微软雅黑" w:cs="宋体"/>
          <w:color w:val="666666"/>
          <w:kern w:val="0"/>
          <w:sz w:val="14"/>
          <w:szCs w:val="14"/>
        </w:rPr>
        <w:fldChar w:fldCharType="separate"/>
      </w:r>
      <w:r w:rsidRPr="00B64E7F">
        <w:rPr>
          <w:rFonts w:ascii="微软雅黑" w:eastAsia="微软雅黑" w:hAnsi="微软雅黑" w:cs="宋体" w:hint="eastAsia"/>
          <w:color w:val="0560A6"/>
          <w:kern w:val="0"/>
          <w:sz w:val="14"/>
          <w:szCs w:val="14"/>
        </w:rPr>
        <w:t>Excel</w:t>
      </w:r>
      <w:r w:rsidRPr="00B64E7F">
        <w:rPr>
          <w:rFonts w:ascii="微软雅黑" w:eastAsia="微软雅黑" w:hAnsi="微软雅黑" w:cs="宋体"/>
          <w:color w:val="666666"/>
          <w:kern w:val="0"/>
          <w:sz w:val="14"/>
          <w:szCs w:val="14"/>
        </w:rPr>
        <w:fldChar w:fldCharType="end"/>
      </w:r>
      <w:r w:rsidRPr="00B64E7F">
        <w:rPr>
          <w:rFonts w:ascii="微软雅黑" w:eastAsia="微软雅黑" w:hAnsi="微软雅黑" w:cs="宋体" w:hint="eastAsia"/>
          <w:color w:val="666666"/>
          <w:kern w:val="0"/>
          <w:sz w:val="14"/>
          <w:szCs w:val="14"/>
        </w:rPr>
        <w:t xml:space="preserve"> &gt; </w:t>
      </w:r>
      <w:hyperlink r:id="rId6" w:history="1">
        <w:r w:rsidRPr="00B64E7F">
          <w:rPr>
            <w:rFonts w:ascii="微软雅黑" w:eastAsia="微软雅黑" w:hAnsi="微软雅黑" w:cs="宋体" w:hint="eastAsia"/>
            <w:color w:val="0560A6"/>
            <w:kern w:val="0"/>
            <w:sz w:val="14"/>
            <w:szCs w:val="14"/>
          </w:rPr>
          <w:t>公式</w:t>
        </w:r>
      </w:hyperlink>
      <w:r w:rsidRPr="00B64E7F">
        <w:rPr>
          <w:rFonts w:ascii="微软雅黑" w:eastAsia="微软雅黑" w:hAnsi="微软雅黑" w:cs="宋体" w:hint="eastAsia"/>
          <w:color w:val="666666"/>
          <w:kern w:val="0"/>
          <w:sz w:val="14"/>
          <w:szCs w:val="14"/>
        </w:rPr>
        <w:t xml:space="preserve"> &gt; </w:t>
      </w:r>
      <w:hyperlink r:id="rId7" w:history="1">
        <w:r w:rsidRPr="00B64E7F">
          <w:rPr>
            <w:rFonts w:ascii="微软雅黑" w:eastAsia="微软雅黑" w:hAnsi="微软雅黑" w:cs="宋体" w:hint="eastAsia"/>
            <w:color w:val="0560A6"/>
            <w:kern w:val="0"/>
            <w:sz w:val="14"/>
            <w:szCs w:val="14"/>
          </w:rPr>
          <w:t>创建公式</w:t>
        </w:r>
      </w:hyperlink>
    </w:p>
    <w:p w:rsidR="00B64E7F" w:rsidRPr="00B64E7F" w:rsidRDefault="00B64E7F" w:rsidP="00B64E7F">
      <w:pPr>
        <w:widowControl/>
        <w:jc w:val="left"/>
        <w:rPr>
          <w:rFonts w:ascii="微软雅黑" w:eastAsia="微软雅黑" w:hAnsi="微软雅黑" w:cs="宋体"/>
          <w:color w:val="999999"/>
          <w:kern w:val="0"/>
          <w:sz w:val="30"/>
          <w:szCs w:val="30"/>
        </w:rPr>
      </w:pPr>
      <w:r w:rsidRPr="00B64E7F">
        <w:rPr>
          <w:rFonts w:ascii="微软雅黑" w:eastAsia="微软雅黑" w:hAnsi="微软雅黑" w:cs="宋体" w:hint="eastAsia"/>
          <w:color w:val="999999"/>
          <w:kern w:val="0"/>
          <w:sz w:val="30"/>
          <w:szCs w:val="30"/>
        </w:rPr>
        <w:t>公式概述</w:t>
      </w:r>
    </w:p>
    <w:p w:rsidR="00B64E7F" w:rsidRPr="00B64E7F" w:rsidRDefault="00A853DC" w:rsidP="00B64E7F">
      <w:pPr>
        <w:widowControl/>
        <w:spacing w:line="384" w:lineRule="atLeast"/>
        <w:jc w:val="right"/>
        <w:rPr>
          <w:rFonts w:ascii="微软雅黑" w:eastAsia="微软雅黑" w:hAnsi="微软雅黑" w:cs="宋体"/>
          <w:color w:val="555555"/>
          <w:kern w:val="0"/>
          <w:sz w:val="19"/>
          <w:szCs w:val="19"/>
        </w:rPr>
      </w:pPr>
      <w:hyperlink r:id="rId8" w:history="1">
        <w:r w:rsidR="00B64E7F">
          <w:rPr>
            <w:rFonts w:ascii="微软雅黑" w:eastAsia="微软雅黑" w:hAnsi="微软雅黑" w:cs="宋体"/>
            <w:noProof/>
            <w:color w:val="666666"/>
            <w:kern w:val="0"/>
            <w:sz w:val="19"/>
            <w:szCs w:val="19"/>
          </w:rPr>
          <w:drawing>
            <wp:inline distT="0" distB="0" distL="0" distR="0">
              <wp:extent cx="182880" cy="99060"/>
              <wp:effectExtent l="0" t="0" r="7620" b="0"/>
              <wp:docPr id="37" name="图片 37" descr="全部显示">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Header" descr="全部显示">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99060"/>
                      </a:xfrm>
                      <a:prstGeom prst="rect">
                        <a:avLst/>
                      </a:prstGeom>
                      <a:noFill/>
                      <a:ln>
                        <a:noFill/>
                      </a:ln>
                    </pic:spPr>
                  </pic:pic>
                </a:graphicData>
              </a:graphic>
            </wp:inline>
          </w:drawing>
        </w:r>
        <w:r w:rsidR="00B64E7F" w:rsidRPr="00B64E7F">
          <w:rPr>
            <w:rFonts w:ascii="微软雅黑" w:eastAsia="微软雅黑" w:hAnsi="微软雅黑" w:cs="宋体" w:hint="eastAsia"/>
            <w:color w:val="666666"/>
            <w:kern w:val="0"/>
            <w:sz w:val="19"/>
            <w:szCs w:val="19"/>
          </w:rPr>
          <w:t>全部显示</w:t>
        </w:r>
      </w:hyperlink>
    </w:p>
    <w:p w:rsidR="00B64E7F" w:rsidRPr="00B64E7F" w:rsidRDefault="00A853DC" w:rsidP="00B64E7F">
      <w:pPr>
        <w:widowControl/>
        <w:spacing w:line="384" w:lineRule="atLeast"/>
        <w:jc w:val="right"/>
        <w:rPr>
          <w:rFonts w:ascii="微软雅黑" w:eastAsia="微软雅黑" w:hAnsi="微软雅黑" w:cs="宋体"/>
          <w:vanish/>
          <w:color w:val="555555"/>
          <w:kern w:val="0"/>
          <w:sz w:val="19"/>
          <w:szCs w:val="19"/>
        </w:rPr>
      </w:pPr>
      <w:hyperlink r:id="rId10" w:history="1">
        <w:r w:rsidR="00B64E7F">
          <w:rPr>
            <w:rFonts w:ascii="微软雅黑" w:eastAsia="微软雅黑" w:hAnsi="微软雅黑" w:cs="宋体"/>
            <w:noProof/>
            <w:vanish/>
            <w:color w:val="666666"/>
            <w:kern w:val="0"/>
            <w:sz w:val="19"/>
            <w:szCs w:val="19"/>
          </w:rPr>
          <w:drawing>
            <wp:inline distT="0" distB="0" distL="0" distR="0">
              <wp:extent cx="182880" cy="99060"/>
              <wp:effectExtent l="0" t="0" r="7620" b="0"/>
              <wp:docPr id="36" name="图片 36" descr="全部隐藏">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全部隐藏">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99060"/>
                      </a:xfrm>
                      <a:prstGeom prst="rect">
                        <a:avLst/>
                      </a:prstGeom>
                      <a:noFill/>
                      <a:ln>
                        <a:noFill/>
                      </a:ln>
                    </pic:spPr>
                  </pic:pic>
                </a:graphicData>
              </a:graphic>
            </wp:inline>
          </w:drawing>
        </w:r>
        <w:r w:rsidR="00B64E7F" w:rsidRPr="00B64E7F">
          <w:rPr>
            <w:rFonts w:ascii="微软雅黑" w:eastAsia="微软雅黑" w:hAnsi="微软雅黑" w:cs="宋体" w:hint="eastAsia"/>
            <w:vanish/>
            <w:color w:val="666666"/>
            <w:kern w:val="0"/>
            <w:sz w:val="19"/>
            <w:szCs w:val="19"/>
          </w:rPr>
          <w:t>全部隐藏</w:t>
        </w:r>
      </w:hyperlink>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bookmarkStart w:id="0" w:name="backtotop"/>
      <w:bookmarkEnd w:id="0"/>
      <w:r w:rsidRPr="00B64E7F">
        <w:rPr>
          <w:rFonts w:ascii="微软雅黑" w:eastAsia="微软雅黑" w:hAnsi="微软雅黑" w:cs="宋体" w:hint="eastAsia"/>
          <w:color w:val="555555"/>
          <w:kern w:val="0"/>
          <w:sz w:val="19"/>
          <w:szCs w:val="19"/>
        </w:rPr>
        <w:t>公式是可以进行以下操作的方程式：执行计算、返回信息、操作其他单元格的内容、测试条件等等。公式始终以等号 (</w:t>
      </w:r>
      <w:r w:rsidRPr="00B64E7F">
        <w:rPr>
          <w:rFonts w:ascii="微软雅黑" w:eastAsia="微软雅黑" w:hAnsi="微软雅黑" w:cs="宋体" w:hint="eastAsia"/>
          <w:b/>
          <w:bCs/>
          <w:color w:val="555555"/>
          <w:kern w:val="0"/>
          <w:sz w:val="19"/>
          <w:szCs w:val="19"/>
        </w:rPr>
        <w:t>=</w:t>
      </w:r>
      <w:r w:rsidRPr="00B64E7F">
        <w:rPr>
          <w:rFonts w:ascii="微软雅黑" w:eastAsia="微软雅黑" w:hAnsi="微软雅黑" w:cs="宋体" w:hint="eastAsia"/>
          <w:color w:val="555555"/>
          <w:kern w:val="0"/>
          <w:sz w:val="19"/>
          <w:szCs w:val="19"/>
        </w:rPr>
        <w:t>) 开头。</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下面举例说明您可以在工作表中输入的公式类型。</w:t>
      </w:r>
    </w:p>
    <w:p w:rsidR="00B64E7F" w:rsidRPr="00B64E7F" w:rsidRDefault="00B64E7F" w:rsidP="00B64E7F">
      <w:pPr>
        <w:widowControl/>
        <w:numPr>
          <w:ilvl w:val="0"/>
          <w:numId w:val="1"/>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=5+2*3</w:t>
      </w:r>
      <w:r w:rsidRPr="00B64E7F">
        <w:rPr>
          <w:rFonts w:ascii="微软雅黑" w:eastAsia="微软雅黑" w:hAnsi="微软雅黑" w:cs="宋体" w:hint="eastAsia"/>
          <w:color w:val="555555"/>
          <w:kern w:val="0"/>
          <w:sz w:val="19"/>
          <w:szCs w:val="19"/>
        </w:rPr>
        <w:t xml:space="preserve"> 将 5 加到 2 与 3 的乘积中。 </w:t>
      </w:r>
    </w:p>
    <w:p w:rsidR="00B64E7F" w:rsidRPr="00B64E7F" w:rsidRDefault="00B64E7F" w:rsidP="00B64E7F">
      <w:pPr>
        <w:widowControl/>
        <w:numPr>
          <w:ilvl w:val="0"/>
          <w:numId w:val="1"/>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=A1+A2+A3</w:t>
      </w:r>
      <w:r w:rsidRPr="00B64E7F">
        <w:rPr>
          <w:rFonts w:ascii="微软雅黑" w:eastAsia="微软雅黑" w:hAnsi="微软雅黑" w:cs="宋体" w:hint="eastAsia"/>
          <w:color w:val="555555"/>
          <w:kern w:val="0"/>
          <w:sz w:val="19"/>
          <w:szCs w:val="19"/>
        </w:rPr>
        <w:t xml:space="preserve"> 将单元格 A1、A2 和 A3 中的值相加。 </w:t>
      </w:r>
    </w:p>
    <w:p w:rsidR="00B64E7F" w:rsidRPr="00B64E7F" w:rsidRDefault="00B64E7F" w:rsidP="00B64E7F">
      <w:pPr>
        <w:widowControl/>
        <w:numPr>
          <w:ilvl w:val="0"/>
          <w:numId w:val="1"/>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=SQRT(A1)</w:t>
      </w:r>
      <w:r w:rsidRPr="00B64E7F">
        <w:rPr>
          <w:rFonts w:ascii="微软雅黑" w:eastAsia="微软雅黑" w:hAnsi="微软雅黑" w:cs="宋体" w:hint="eastAsia"/>
          <w:color w:val="555555"/>
          <w:kern w:val="0"/>
          <w:sz w:val="19"/>
          <w:szCs w:val="19"/>
        </w:rPr>
        <w:t xml:space="preserve"> 使用 </w:t>
      </w:r>
      <w:r w:rsidRPr="00B64E7F">
        <w:rPr>
          <w:rFonts w:ascii="微软雅黑" w:eastAsia="微软雅黑" w:hAnsi="微软雅黑" w:cs="宋体" w:hint="eastAsia"/>
          <w:b/>
          <w:bCs/>
          <w:color w:val="555555"/>
          <w:kern w:val="0"/>
          <w:sz w:val="19"/>
          <w:szCs w:val="19"/>
        </w:rPr>
        <w:t>SQRT</w:t>
      </w:r>
      <w:r w:rsidRPr="00B64E7F">
        <w:rPr>
          <w:rFonts w:ascii="微软雅黑" w:eastAsia="微软雅黑" w:hAnsi="微软雅黑" w:cs="宋体" w:hint="eastAsia"/>
          <w:color w:val="555555"/>
          <w:kern w:val="0"/>
          <w:sz w:val="19"/>
          <w:szCs w:val="19"/>
        </w:rPr>
        <w:t xml:space="preserve"> 函数返回 A1 中值的平方根。 </w:t>
      </w:r>
    </w:p>
    <w:p w:rsidR="00B64E7F" w:rsidRPr="00B64E7F" w:rsidRDefault="00B64E7F" w:rsidP="00B64E7F">
      <w:pPr>
        <w:widowControl/>
        <w:numPr>
          <w:ilvl w:val="0"/>
          <w:numId w:val="1"/>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=TODAY()</w:t>
      </w:r>
      <w:r w:rsidRPr="00B64E7F">
        <w:rPr>
          <w:rFonts w:ascii="微软雅黑" w:eastAsia="微软雅黑" w:hAnsi="微软雅黑" w:cs="宋体" w:hint="eastAsia"/>
          <w:color w:val="555555"/>
          <w:kern w:val="0"/>
          <w:sz w:val="19"/>
          <w:szCs w:val="19"/>
        </w:rPr>
        <w:t xml:space="preserve"> 返回当前日期。 </w:t>
      </w:r>
    </w:p>
    <w:p w:rsidR="00B64E7F" w:rsidRPr="00B64E7F" w:rsidRDefault="00B64E7F" w:rsidP="00B64E7F">
      <w:pPr>
        <w:widowControl/>
        <w:numPr>
          <w:ilvl w:val="0"/>
          <w:numId w:val="1"/>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=UPPER("hello")</w:t>
      </w:r>
      <w:r w:rsidRPr="00B64E7F">
        <w:rPr>
          <w:rFonts w:ascii="微软雅黑" w:eastAsia="微软雅黑" w:hAnsi="微软雅黑" w:cs="宋体" w:hint="eastAsia"/>
          <w:color w:val="555555"/>
          <w:kern w:val="0"/>
          <w:sz w:val="19"/>
          <w:szCs w:val="19"/>
        </w:rPr>
        <w:t xml:space="preserve"> 使用 </w:t>
      </w:r>
      <w:r w:rsidRPr="00B64E7F">
        <w:rPr>
          <w:rFonts w:ascii="微软雅黑" w:eastAsia="微软雅黑" w:hAnsi="微软雅黑" w:cs="宋体" w:hint="eastAsia"/>
          <w:b/>
          <w:bCs/>
          <w:color w:val="555555"/>
          <w:kern w:val="0"/>
          <w:sz w:val="19"/>
          <w:szCs w:val="19"/>
        </w:rPr>
        <w:t>UPPER</w:t>
      </w:r>
      <w:r w:rsidRPr="00B64E7F">
        <w:rPr>
          <w:rFonts w:ascii="微软雅黑" w:eastAsia="微软雅黑" w:hAnsi="微软雅黑" w:cs="宋体" w:hint="eastAsia"/>
          <w:color w:val="555555"/>
          <w:kern w:val="0"/>
          <w:sz w:val="19"/>
          <w:szCs w:val="19"/>
        </w:rPr>
        <w:t xml:space="preserve"> 工作表函数将文本“hello”转换为“HELLO”。 </w:t>
      </w:r>
    </w:p>
    <w:p w:rsidR="00B64E7F" w:rsidRPr="00B64E7F" w:rsidRDefault="00B64E7F" w:rsidP="00B64E7F">
      <w:pPr>
        <w:widowControl/>
        <w:numPr>
          <w:ilvl w:val="0"/>
          <w:numId w:val="1"/>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=IF(A1&gt;0)</w:t>
      </w:r>
      <w:r w:rsidRPr="00B64E7F">
        <w:rPr>
          <w:rFonts w:ascii="微软雅黑" w:eastAsia="微软雅黑" w:hAnsi="微软雅黑" w:cs="宋体" w:hint="eastAsia"/>
          <w:color w:val="555555"/>
          <w:kern w:val="0"/>
          <w:sz w:val="19"/>
          <w:szCs w:val="19"/>
        </w:rPr>
        <w:t xml:space="preserve"> 测试单元格 A1，确定它是否包含大于 0 值。</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25" style="width:0;height:.75pt" o:hralign="center" o:hrstd="t" o:hrnoshade="t" o:hr="t" fillcolor="#ccc" stroked="f"/>
        </w:pict>
      </w:r>
    </w:p>
    <w:p w:rsidR="00B64E7F" w:rsidRPr="00B64E7F" w:rsidRDefault="00B64E7F" w:rsidP="00B64E7F">
      <w:pPr>
        <w:widowControl/>
        <w:spacing w:after="75" w:line="384" w:lineRule="atLeast"/>
        <w:jc w:val="left"/>
        <w:rPr>
          <w:rFonts w:ascii="微软雅黑" w:eastAsia="微软雅黑" w:hAnsi="微软雅黑" w:cs="宋体"/>
          <w:b/>
          <w:bCs/>
          <w:color w:val="999999"/>
          <w:kern w:val="0"/>
          <w:sz w:val="27"/>
          <w:szCs w:val="27"/>
        </w:rPr>
      </w:pPr>
      <w:r w:rsidRPr="00B64E7F">
        <w:rPr>
          <w:rFonts w:ascii="微软雅黑" w:eastAsia="微软雅黑" w:hAnsi="微软雅黑" w:cs="宋体" w:hint="eastAsia"/>
          <w:b/>
          <w:bCs/>
          <w:color w:val="999999"/>
          <w:kern w:val="0"/>
          <w:sz w:val="27"/>
          <w:szCs w:val="27"/>
        </w:rPr>
        <w:t>本文内容</w:t>
      </w:r>
    </w:p>
    <w:p w:rsidR="00B64E7F" w:rsidRPr="00B64E7F" w:rsidRDefault="00A853DC" w:rsidP="00B64E7F">
      <w:pPr>
        <w:widowControl/>
        <w:spacing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26" style="width:0;height:.75pt" o:hralign="center" o:hrstd="t" o:hrnoshade="t" o:hr="t" fillcolor="#ccc" stroked="f"/>
        </w:pict>
      </w:r>
    </w:p>
    <w:p w:rsidR="00B64E7F" w:rsidRPr="00B64E7F" w:rsidRDefault="00A853DC" w:rsidP="00B64E7F">
      <w:pPr>
        <w:widowControl/>
        <w:spacing w:before="90" w:after="90" w:line="384" w:lineRule="atLeast"/>
        <w:jc w:val="left"/>
        <w:rPr>
          <w:rFonts w:ascii="微软雅黑" w:eastAsia="微软雅黑" w:hAnsi="微软雅黑" w:cs="宋体"/>
          <w:color w:val="555555"/>
          <w:kern w:val="0"/>
          <w:sz w:val="19"/>
          <w:szCs w:val="19"/>
        </w:rPr>
      </w:pPr>
      <w:hyperlink r:id="rId12" w:anchor="Components" w:history="1">
        <w:r w:rsidR="00B64E7F">
          <w:rPr>
            <w:rFonts w:ascii="微软雅黑" w:eastAsia="微软雅黑" w:hAnsi="微软雅黑" w:cs="宋体"/>
            <w:noProof/>
            <w:color w:val="4685DF"/>
            <w:kern w:val="0"/>
            <w:sz w:val="19"/>
            <w:szCs w:val="19"/>
          </w:rPr>
          <w:drawing>
            <wp:inline distT="0" distB="0" distL="0" distR="0">
              <wp:extent cx="68580" cy="106680"/>
              <wp:effectExtent l="0" t="0" r="7620" b="7620"/>
              <wp:docPr id="35" name="图片 35" descr="书签链接">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书签链接">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 cy="106680"/>
                      </a:xfrm>
                      <a:prstGeom prst="rect">
                        <a:avLst/>
                      </a:prstGeom>
                      <a:noFill/>
                      <a:ln>
                        <a:noFill/>
                      </a:ln>
                    </pic:spPr>
                  </pic:pic>
                </a:graphicData>
              </a:graphic>
            </wp:inline>
          </w:drawing>
        </w:r>
        <w:r w:rsidR="00B64E7F" w:rsidRPr="00B64E7F">
          <w:rPr>
            <w:rFonts w:ascii="微软雅黑" w:eastAsia="微软雅黑" w:hAnsi="微软雅黑" w:cs="宋体" w:hint="eastAsia"/>
            <w:color w:val="4685DF"/>
            <w:kern w:val="0"/>
            <w:sz w:val="19"/>
            <w:szCs w:val="19"/>
          </w:rPr>
          <w:t>公式的组成部分</w:t>
        </w:r>
      </w:hyperlink>
    </w:p>
    <w:p w:rsidR="00B64E7F" w:rsidRPr="00B64E7F" w:rsidRDefault="00A853DC" w:rsidP="00B64E7F">
      <w:pPr>
        <w:widowControl/>
        <w:spacing w:before="90" w:after="90" w:line="384" w:lineRule="atLeast"/>
        <w:jc w:val="left"/>
        <w:rPr>
          <w:rFonts w:ascii="微软雅黑" w:eastAsia="微软雅黑" w:hAnsi="微软雅黑" w:cs="宋体"/>
          <w:color w:val="555555"/>
          <w:kern w:val="0"/>
          <w:sz w:val="19"/>
          <w:szCs w:val="19"/>
        </w:rPr>
      </w:pPr>
      <w:hyperlink r:id="rId15" w:anchor="Using constants in formulas" w:history="1">
        <w:r w:rsidR="00B64E7F">
          <w:rPr>
            <w:rFonts w:ascii="微软雅黑" w:eastAsia="微软雅黑" w:hAnsi="微软雅黑" w:cs="宋体"/>
            <w:noProof/>
            <w:color w:val="4685DF"/>
            <w:kern w:val="0"/>
            <w:sz w:val="19"/>
            <w:szCs w:val="19"/>
          </w:rPr>
          <w:drawing>
            <wp:inline distT="0" distB="0" distL="0" distR="0">
              <wp:extent cx="68580" cy="106680"/>
              <wp:effectExtent l="0" t="0" r="7620" b="7620"/>
              <wp:docPr id="34" name="图片 34" descr="书签链接">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书签链接">
                        <a:hlinkClick r:id="rId1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 cy="106680"/>
                      </a:xfrm>
                      <a:prstGeom prst="rect">
                        <a:avLst/>
                      </a:prstGeom>
                      <a:noFill/>
                      <a:ln>
                        <a:noFill/>
                      </a:ln>
                    </pic:spPr>
                  </pic:pic>
                </a:graphicData>
              </a:graphic>
            </wp:inline>
          </w:drawing>
        </w:r>
        <w:r w:rsidR="00B64E7F" w:rsidRPr="00B64E7F">
          <w:rPr>
            <w:rFonts w:ascii="微软雅黑" w:eastAsia="微软雅黑" w:hAnsi="微软雅黑" w:cs="宋体" w:hint="eastAsia"/>
            <w:color w:val="4685DF"/>
            <w:kern w:val="0"/>
            <w:sz w:val="19"/>
            <w:szCs w:val="19"/>
          </w:rPr>
          <w:t>在公式中使用常量</w:t>
        </w:r>
      </w:hyperlink>
    </w:p>
    <w:p w:rsidR="00B64E7F" w:rsidRPr="00B64E7F" w:rsidRDefault="00A853DC" w:rsidP="00B64E7F">
      <w:pPr>
        <w:widowControl/>
        <w:spacing w:before="90" w:after="90" w:line="384" w:lineRule="atLeast"/>
        <w:jc w:val="left"/>
        <w:rPr>
          <w:rFonts w:ascii="微软雅黑" w:eastAsia="微软雅黑" w:hAnsi="微软雅黑" w:cs="宋体"/>
          <w:color w:val="555555"/>
          <w:kern w:val="0"/>
          <w:sz w:val="19"/>
          <w:szCs w:val="19"/>
        </w:rPr>
      </w:pPr>
      <w:hyperlink r:id="rId17" w:anchor="Using calculation operators in formulas" w:history="1">
        <w:r w:rsidR="00B64E7F">
          <w:rPr>
            <w:rFonts w:ascii="微软雅黑" w:eastAsia="微软雅黑" w:hAnsi="微软雅黑" w:cs="宋体"/>
            <w:noProof/>
            <w:color w:val="4685DF"/>
            <w:kern w:val="0"/>
            <w:sz w:val="19"/>
            <w:szCs w:val="19"/>
          </w:rPr>
          <w:drawing>
            <wp:inline distT="0" distB="0" distL="0" distR="0">
              <wp:extent cx="68580" cy="106680"/>
              <wp:effectExtent l="0" t="0" r="7620" b="7620"/>
              <wp:docPr id="33" name="图片 33" descr="书签链接">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书签链接">
                        <a:hlinkClick r:id="rId18"/>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 cy="106680"/>
                      </a:xfrm>
                      <a:prstGeom prst="rect">
                        <a:avLst/>
                      </a:prstGeom>
                      <a:noFill/>
                      <a:ln>
                        <a:noFill/>
                      </a:ln>
                    </pic:spPr>
                  </pic:pic>
                </a:graphicData>
              </a:graphic>
            </wp:inline>
          </w:drawing>
        </w:r>
        <w:r w:rsidR="00B64E7F" w:rsidRPr="00B64E7F">
          <w:rPr>
            <w:rFonts w:ascii="微软雅黑" w:eastAsia="微软雅黑" w:hAnsi="微软雅黑" w:cs="宋体" w:hint="eastAsia"/>
            <w:color w:val="4685DF"/>
            <w:kern w:val="0"/>
            <w:sz w:val="19"/>
            <w:szCs w:val="19"/>
          </w:rPr>
          <w:t>在公式中使用计算运算符</w:t>
        </w:r>
      </w:hyperlink>
    </w:p>
    <w:p w:rsidR="00B64E7F" w:rsidRPr="00B64E7F" w:rsidRDefault="00A853DC" w:rsidP="00B64E7F">
      <w:pPr>
        <w:widowControl/>
        <w:spacing w:before="90" w:after="90" w:line="384" w:lineRule="atLeast"/>
        <w:jc w:val="left"/>
        <w:rPr>
          <w:rFonts w:ascii="微软雅黑" w:eastAsia="微软雅黑" w:hAnsi="微软雅黑" w:cs="宋体"/>
          <w:color w:val="555555"/>
          <w:kern w:val="0"/>
          <w:sz w:val="19"/>
          <w:szCs w:val="19"/>
        </w:rPr>
      </w:pPr>
      <w:hyperlink r:id="rId19" w:anchor="Using functions in formulas" w:history="1">
        <w:r w:rsidR="00B64E7F">
          <w:rPr>
            <w:rFonts w:ascii="微软雅黑" w:eastAsia="微软雅黑" w:hAnsi="微软雅黑" w:cs="宋体"/>
            <w:noProof/>
            <w:color w:val="4685DF"/>
            <w:kern w:val="0"/>
            <w:sz w:val="19"/>
            <w:szCs w:val="19"/>
          </w:rPr>
          <w:drawing>
            <wp:inline distT="0" distB="0" distL="0" distR="0">
              <wp:extent cx="68580" cy="106680"/>
              <wp:effectExtent l="0" t="0" r="7620" b="7620"/>
              <wp:docPr id="32" name="图片 32" descr="书签链接">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书签链接">
                        <a:hlinkClick r:id="rId2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 cy="106680"/>
                      </a:xfrm>
                      <a:prstGeom prst="rect">
                        <a:avLst/>
                      </a:prstGeom>
                      <a:noFill/>
                      <a:ln>
                        <a:noFill/>
                      </a:ln>
                    </pic:spPr>
                  </pic:pic>
                </a:graphicData>
              </a:graphic>
            </wp:inline>
          </w:drawing>
        </w:r>
        <w:r w:rsidR="00B64E7F" w:rsidRPr="00B64E7F">
          <w:rPr>
            <w:rFonts w:ascii="微软雅黑" w:eastAsia="微软雅黑" w:hAnsi="微软雅黑" w:cs="宋体" w:hint="eastAsia"/>
            <w:color w:val="4685DF"/>
            <w:kern w:val="0"/>
            <w:sz w:val="19"/>
            <w:szCs w:val="19"/>
          </w:rPr>
          <w:t>在公式中使用函数和嵌套函数</w:t>
        </w:r>
      </w:hyperlink>
    </w:p>
    <w:p w:rsidR="00B64E7F" w:rsidRPr="00B64E7F" w:rsidRDefault="00A853DC" w:rsidP="00B64E7F">
      <w:pPr>
        <w:widowControl/>
        <w:spacing w:before="90" w:after="90" w:line="384" w:lineRule="atLeast"/>
        <w:jc w:val="left"/>
        <w:rPr>
          <w:rFonts w:ascii="微软雅黑" w:eastAsia="微软雅黑" w:hAnsi="微软雅黑" w:cs="宋体"/>
          <w:color w:val="555555"/>
          <w:kern w:val="0"/>
          <w:sz w:val="19"/>
          <w:szCs w:val="19"/>
        </w:rPr>
      </w:pPr>
      <w:hyperlink r:id="rId21" w:anchor="Using references in formulas" w:history="1">
        <w:r w:rsidR="00B64E7F">
          <w:rPr>
            <w:rFonts w:ascii="微软雅黑" w:eastAsia="微软雅黑" w:hAnsi="微软雅黑" w:cs="宋体"/>
            <w:noProof/>
            <w:color w:val="4685DF"/>
            <w:kern w:val="0"/>
            <w:sz w:val="19"/>
            <w:szCs w:val="19"/>
          </w:rPr>
          <w:drawing>
            <wp:inline distT="0" distB="0" distL="0" distR="0">
              <wp:extent cx="68580" cy="106680"/>
              <wp:effectExtent l="0" t="0" r="7620" b="7620"/>
              <wp:docPr id="31" name="图片 31" descr="书签链接">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书签链接">
                        <a:hlinkClick r:id="rId22"/>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 cy="106680"/>
                      </a:xfrm>
                      <a:prstGeom prst="rect">
                        <a:avLst/>
                      </a:prstGeom>
                      <a:noFill/>
                      <a:ln>
                        <a:noFill/>
                      </a:ln>
                    </pic:spPr>
                  </pic:pic>
                </a:graphicData>
              </a:graphic>
            </wp:inline>
          </w:drawing>
        </w:r>
        <w:r w:rsidR="00B64E7F" w:rsidRPr="00B64E7F">
          <w:rPr>
            <w:rFonts w:ascii="微软雅黑" w:eastAsia="微软雅黑" w:hAnsi="微软雅黑" w:cs="宋体" w:hint="eastAsia"/>
            <w:color w:val="4685DF"/>
            <w:kern w:val="0"/>
            <w:sz w:val="19"/>
            <w:szCs w:val="19"/>
          </w:rPr>
          <w:t>在公式中使用引用</w:t>
        </w:r>
      </w:hyperlink>
    </w:p>
    <w:p w:rsidR="00B64E7F" w:rsidRPr="00B64E7F" w:rsidRDefault="00A853DC" w:rsidP="00B64E7F">
      <w:pPr>
        <w:widowControl/>
        <w:spacing w:before="90" w:after="90" w:line="384" w:lineRule="atLeast"/>
        <w:jc w:val="left"/>
        <w:rPr>
          <w:rFonts w:ascii="微软雅黑" w:eastAsia="微软雅黑" w:hAnsi="微软雅黑" w:cs="宋体"/>
          <w:color w:val="555555"/>
          <w:kern w:val="0"/>
          <w:sz w:val="19"/>
          <w:szCs w:val="19"/>
        </w:rPr>
      </w:pPr>
      <w:hyperlink r:id="rId23" w:anchor="Using names in formulas" w:history="1">
        <w:r w:rsidR="00B64E7F">
          <w:rPr>
            <w:rFonts w:ascii="微软雅黑" w:eastAsia="微软雅黑" w:hAnsi="微软雅黑" w:cs="宋体"/>
            <w:noProof/>
            <w:color w:val="4685DF"/>
            <w:kern w:val="0"/>
            <w:sz w:val="19"/>
            <w:szCs w:val="19"/>
          </w:rPr>
          <w:drawing>
            <wp:inline distT="0" distB="0" distL="0" distR="0">
              <wp:extent cx="68580" cy="106680"/>
              <wp:effectExtent l="0" t="0" r="7620" b="7620"/>
              <wp:docPr id="30" name="图片 30" descr="书签链接">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书签链接">
                        <a:hlinkClick r:id="rId24"/>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 cy="106680"/>
                      </a:xfrm>
                      <a:prstGeom prst="rect">
                        <a:avLst/>
                      </a:prstGeom>
                      <a:noFill/>
                      <a:ln>
                        <a:noFill/>
                      </a:ln>
                    </pic:spPr>
                  </pic:pic>
                </a:graphicData>
              </a:graphic>
            </wp:inline>
          </w:drawing>
        </w:r>
        <w:r w:rsidR="00B64E7F" w:rsidRPr="00B64E7F">
          <w:rPr>
            <w:rFonts w:ascii="微软雅黑" w:eastAsia="微软雅黑" w:hAnsi="微软雅黑" w:cs="宋体" w:hint="eastAsia"/>
            <w:color w:val="4685DF"/>
            <w:kern w:val="0"/>
            <w:sz w:val="19"/>
            <w:szCs w:val="19"/>
          </w:rPr>
          <w:t>在公式中使用名称</w:t>
        </w:r>
      </w:hyperlink>
    </w:p>
    <w:p w:rsidR="00B64E7F" w:rsidRPr="00B64E7F" w:rsidRDefault="00A853DC" w:rsidP="00B64E7F">
      <w:pPr>
        <w:widowControl/>
        <w:spacing w:before="90" w:after="90" w:line="384" w:lineRule="atLeast"/>
        <w:jc w:val="left"/>
        <w:rPr>
          <w:rFonts w:ascii="微软雅黑" w:eastAsia="微软雅黑" w:hAnsi="微软雅黑" w:cs="宋体"/>
          <w:color w:val="555555"/>
          <w:kern w:val="0"/>
          <w:sz w:val="19"/>
          <w:szCs w:val="19"/>
        </w:rPr>
      </w:pPr>
      <w:hyperlink r:id="rId25" w:anchor="Using array formulas and array constants" w:history="1">
        <w:r w:rsidR="00B64E7F">
          <w:rPr>
            <w:rFonts w:ascii="微软雅黑" w:eastAsia="微软雅黑" w:hAnsi="微软雅黑" w:cs="宋体"/>
            <w:noProof/>
            <w:color w:val="4685DF"/>
            <w:kern w:val="0"/>
            <w:sz w:val="19"/>
            <w:szCs w:val="19"/>
          </w:rPr>
          <w:drawing>
            <wp:inline distT="0" distB="0" distL="0" distR="0">
              <wp:extent cx="68580" cy="106680"/>
              <wp:effectExtent l="0" t="0" r="7620" b="7620"/>
              <wp:docPr id="29" name="图片 29" descr="书签链接">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书签链接">
                        <a:hlinkClick r:id="rId2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 cy="106680"/>
                      </a:xfrm>
                      <a:prstGeom prst="rect">
                        <a:avLst/>
                      </a:prstGeom>
                      <a:noFill/>
                      <a:ln>
                        <a:noFill/>
                      </a:ln>
                    </pic:spPr>
                  </pic:pic>
                </a:graphicData>
              </a:graphic>
            </wp:inline>
          </w:drawing>
        </w:r>
        <w:r w:rsidR="00B64E7F" w:rsidRPr="00B64E7F">
          <w:rPr>
            <w:rFonts w:ascii="微软雅黑" w:eastAsia="微软雅黑" w:hAnsi="微软雅黑" w:cs="宋体" w:hint="eastAsia"/>
            <w:color w:val="4685DF"/>
            <w:kern w:val="0"/>
            <w:sz w:val="19"/>
            <w:szCs w:val="19"/>
          </w:rPr>
          <w:t>使用数组公式和数组常量</w:t>
        </w:r>
      </w:hyperlink>
    </w:p>
    <w:p w:rsidR="00B64E7F" w:rsidRPr="00B64E7F" w:rsidRDefault="00A853DC" w:rsidP="00B64E7F">
      <w:pPr>
        <w:widowControl/>
        <w:spacing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27" style="width:0;height:.75pt" o:hralign="center" o:hrstd="t" o:hrnoshade="t" o:hr="t" fillcolor="#ccc" stroked="f"/>
        </w:pict>
      </w:r>
    </w:p>
    <w:p w:rsidR="00B64E7F" w:rsidRPr="00B64E7F" w:rsidRDefault="00B64E7F" w:rsidP="00B64E7F">
      <w:pPr>
        <w:widowControl/>
        <w:pBdr>
          <w:bottom w:val="single" w:sz="6" w:space="8" w:color="FFC200"/>
        </w:pBdr>
        <w:spacing w:after="150" w:line="384" w:lineRule="atLeast"/>
        <w:jc w:val="left"/>
        <w:outlineLvl w:val="2"/>
        <w:rPr>
          <w:rFonts w:ascii="微软雅黑" w:eastAsia="微软雅黑" w:hAnsi="微软雅黑" w:cs="宋体"/>
          <w:color w:val="454545"/>
          <w:kern w:val="0"/>
          <w:sz w:val="30"/>
          <w:szCs w:val="30"/>
        </w:rPr>
      </w:pPr>
      <w:bookmarkStart w:id="1" w:name="Components"/>
      <w:bookmarkEnd w:id="1"/>
      <w:r w:rsidRPr="00B64E7F">
        <w:rPr>
          <w:rFonts w:ascii="微软雅黑" w:eastAsia="微软雅黑" w:hAnsi="微软雅黑" w:cs="宋体" w:hint="eastAsia"/>
          <w:color w:val="454545"/>
          <w:kern w:val="0"/>
          <w:sz w:val="30"/>
          <w:szCs w:val="30"/>
        </w:rPr>
        <w:t>公式的组成部分</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公式可以包含下列部分内容或全部内容：</w:t>
      </w:r>
      <w:r w:rsidRPr="00B64E7F">
        <w:rPr>
          <w:rFonts w:ascii="微软雅黑" w:eastAsia="微软雅黑" w:hAnsi="微软雅黑" w:cs="宋体"/>
          <w:color w:val="555555"/>
          <w:kern w:val="0"/>
          <w:sz w:val="19"/>
          <w:szCs w:val="19"/>
        </w:rPr>
        <w:fldChar w:fldCharType="begin"/>
      </w:r>
      <w:r w:rsidRPr="00B64E7F">
        <w:rPr>
          <w:rFonts w:ascii="微软雅黑" w:eastAsia="微软雅黑" w:hAnsi="微软雅黑" w:cs="宋体"/>
          <w:color w:val="555555"/>
          <w:kern w:val="0"/>
          <w:sz w:val="19"/>
          <w:szCs w:val="19"/>
        </w:rPr>
        <w:instrText xml:space="preserve"> HYPERLINK "javascript:AppendPopup(this,'IDH_xldefFunction_1_1')" </w:instrText>
      </w:r>
      <w:r w:rsidRPr="00B64E7F">
        <w:rPr>
          <w:rFonts w:ascii="微软雅黑" w:eastAsia="微软雅黑" w:hAnsi="微软雅黑" w:cs="宋体"/>
          <w:color w:val="555555"/>
          <w:kern w:val="0"/>
          <w:sz w:val="19"/>
          <w:szCs w:val="19"/>
        </w:rPr>
        <w:fldChar w:fldCharType="separate"/>
      </w:r>
      <w:r w:rsidRPr="00B64E7F">
        <w:rPr>
          <w:rFonts w:ascii="微软雅黑" w:eastAsia="微软雅黑" w:hAnsi="微软雅黑" w:cs="宋体" w:hint="eastAsia"/>
          <w:color w:val="660000"/>
          <w:kern w:val="0"/>
          <w:sz w:val="19"/>
          <w:szCs w:val="19"/>
        </w:rPr>
        <w:t>函数</w:t>
      </w:r>
      <w:r w:rsidRPr="00B64E7F">
        <w:rPr>
          <w:rFonts w:ascii="微软雅黑" w:eastAsia="微软雅黑" w:hAnsi="微软雅黑" w:cs="宋体" w:hint="eastAsia"/>
          <w:vanish/>
          <w:color w:val="660000"/>
          <w:kern w:val="0"/>
          <w:sz w:val="19"/>
          <w:szCs w:val="19"/>
        </w:rPr>
        <w:t xml:space="preserve"> （函数：函数是预先编写的公式，可以对一个或多个值执行运算，并返回一个或多个值。函数可以简化和缩短工作表中的公式，尤其在用公式执行很长或复杂的计算时。）</w:t>
      </w:r>
      <w:r w:rsidRPr="00B64E7F">
        <w:rPr>
          <w:rFonts w:ascii="微软雅黑" w:eastAsia="微软雅黑" w:hAnsi="微软雅黑" w:cs="宋体"/>
          <w:color w:val="555555"/>
          <w:kern w:val="0"/>
          <w:sz w:val="19"/>
          <w:szCs w:val="19"/>
        </w:rPr>
        <w:fldChar w:fldCharType="end"/>
      </w:r>
      <w:r w:rsidRPr="00B64E7F">
        <w:rPr>
          <w:rFonts w:ascii="微软雅黑" w:eastAsia="微软雅黑" w:hAnsi="微软雅黑" w:cs="宋体" w:hint="eastAsia"/>
          <w:color w:val="555555"/>
          <w:kern w:val="0"/>
          <w:sz w:val="19"/>
          <w:szCs w:val="19"/>
        </w:rPr>
        <w:t>、</w:t>
      </w:r>
      <w:hyperlink r:id="rId27" w:history="1">
        <w:r w:rsidRPr="00B64E7F">
          <w:rPr>
            <w:rFonts w:ascii="微软雅黑" w:eastAsia="微软雅黑" w:hAnsi="微软雅黑" w:cs="宋体" w:hint="eastAsia"/>
            <w:color w:val="660000"/>
            <w:kern w:val="0"/>
            <w:sz w:val="19"/>
            <w:szCs w:val="19"/>
          </w:rPr>
          <w:t>引用</w:t>
        </w:r>
        <w:r w:rsidRPr="00B64E7F">
          <w:rPr>
            <w:rFonts w:ascii="微软雅黑" w:eastAsia="微软雅黑" w:hAnsi="微软雅黑" w:cs="宋体" w:hint="eastAsia"/>
            <w:vanish/>
            <w:color w:val="660000"/>
            <w:kern w:val="0"/>
            <w:sz w:val="19"/>
            <w:szCs w:val="19"/>
          </w:rPr>
          <w:t xml:space="preserve"> （单元格引用：用于表示单元格在工作表上所处位置的坐标集。例如，显示在第 B 列和第 3 行交叉处的单元格，其引用形式为“B3”。）</w:t>
        </w:r>
      </w:hyperlink>
      <w:r w:rsidRPr="00B64E7F">
        <w:rPr>
          <w:rFonts w:ascii="微软雅黑" w:eastAsia="微软雅黑" w:hAnsi="微软雅黑" w:cs="宋体" w:hint="eastAsia"/>
          <w:color w:val="555555"/>
          <w:kern w:val="0"/>
          <w:sz w:val="19"/>
          <w:szCs w:val="19"/>
        </w:rPr>
        <w:t>、</w:t>
      </w:r>
      <w:hyperlink r:id="rId28" w:history="1">
        <w:r w:rsidRPr="00B64E7F">
          <w:rPr>
            <w:rFonts w:ascii="微软雅黑" w:eastAsia="微软雅黑" w:hAnsi="微软雅黑" w:cs="宋体" w:hint="eastAsia"/>
            <w:color w:val="660000"/>
            <w:kern w:val="0"/>
            <w:sz w:val="19"/>
            <w:szCs w:val="19"/>
          </w:rPr>
          <w:t>运算符</w:t>
        </w:r>
        <w:r w:rsidRPr="00B64E7F">
          <w:rPr>
            <w:rFonts w:ascii="微软雅黑" w:eastAsia="微软雅黑" w:hAnsi="微软雅黑" w:cs="宋体" w:hint="eastAsia"/>
            <w:vanish/>
            <w:color w:val="660000"/>
            <w:kern w:val="0"/>
            <w:sz w:val="19"/>
            <w:szCs w:val="19"/>
          </w:rPr>
          <w:t xml:space="preserve"> （运算符：一个标记或符号，指定表达式内执行的计算的类型。有数学、比较、逻辑和引用运算符等。）</w:t>
        </w:r>
      </w:hyperlink>
      <w:r w:rsidRPr="00B64E7F">
        <w:rPr>
          <w:rFonts w:ascii="微软雅黑" w:eastAsia="微软雅黑" w:hAnsi="微软雅黑" w:cs="宋体" w:hint="eastAsia"/>
          <w:color w:val="555555"/>
          <w:kern w:val="0"/>
          <w:sz w:val="19"/>
          <w:szCs w:val="19"/>
        </w:rPr>
        <w:t>和</w:t>
      </w:r>
      <w:hyperlink r:id="rId29" w:history="1">
        <w:r w:rsidRPr="00B64E7F">
          <w:rPr>
            <w:rFonts w:ascii="微软雅黑" w:eastAsia="微软雅黑" w:hAnsi="微软雅黑" w:cs="宋体" w:hint="eastAsia"/>
            <w:color w:val="660000"/>
            <w:kern w:val="0"/>
            <w:sz w:val="19"/>
            <w:szCs w:val="19"/>
          </w:rPr>
          <w:t>常量</w:t>
        </w:r>
        <w:r w:rsidRPr="00B64E7F">
          <w:rPr>
            <w:rFonts w:ascii="微软雅黑" w:eastAsia="微软雅黑" w:hAnsi="微软雅黑" w:cs="宋体" w:hint="eastAsia"/>
            <w:vanish/>
            <w:color w:val="660000"/>
            <w:kern w:val="0"/>
            <w:sz w:val="19"/>
            <w:szCs w:val="19"/>
          </w:rPr>
          <w:t xml:space="preserve"> （常量：不进行计算的值，因此也不会发生变化。例如，数字 210 以及文本“每季度收入”都是常量。表达式以及表达式产生的值都不是常量。）</w:t>
        </w:r>
      </w:hyperlink>
      <w:r w:rsidRPr="00B64E7F">
        <w:rPr>
          <w:rFonts w:ascii="微软雅黑" w:eastAsia="微软雅黑" w:hAnsi="微软雅黑" w:cs="宋体" w:hint="eastAsia"/>
          <w:color w:val="555555"/>
          <w:kern w:val="0"/>
          <w:sz w:val="19"/>
          <w:szCs w:val="19"/>
        </w:rPr>
        <w:t>。</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28" style="width:0;height:.75pt" o:hralign="center" o:hrstd="t" o:hrnoshade="t" o:hr="t" fillcolor="#ccc" stroked="f"/>
        </w:pict>
      </w:r>
    </w:p>
    <w:p w:rsidR="00B64E7F" w:rsidRPr="00B64E7F" w:rsidRDefault="00B64E7F"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615440" cy="716280"/>
            <wp:effectExtent l="0" t="0" r="3810" b="7620"/>
            <wp:docPr id="28" name="图片 28" descr="公式的组成部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公式的组成部分"/>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5440" cy="716280"/>
                    </a:xfrm>
                    <a:prstGeom prst="rect">
                      <a:avLst/>
                    </a:prstGeom>
                    <a:noFill/>
                    <a:ln>
                      <a:noFill/>
                    </a:ln>
                  </pic:spPr>
                </pic:pic>
              </a:graphicData>
            </a:graphic>
          </wp:inline>
        </w:drawing>
      </w:r>
    </w:p>
    <w:p w:rsidR="00B64E7F" w:rsidRPr="00B64E7F" w:rsidRDefault="00B64E7F" w:rsidP="00B64E7F">
      <w:pPr>
        <w:widowControl/>
        <w:spacing w:line="384" w:lineRule="atLeast"/>
        <w:jc w:val="left"/>
        <w:rPr>
          <w:rFonts w:ascii="微软雅黑" w:eastAsia="微软雅黑" w:hAnsi="微软雅黑" w:cs="宋体"/>
          <w:color w:val="555555"/>
          <w:kern w:val="0"/>
          <w:sz w:val="17"/>
          <w:szCs w:val="17"/>
        </w:rPr>
      </w:pPr>
      <w:r w:rsidRPr="00B64E7F">
        <w:rPr>
          <w:rFonts w:ascii="微软雅黑" w:eastAsia="微软雅黑" w:hAnsi="微软雅黑" w:cs="宋体" w:hint="eastAsia"/>
          <w:color w:val="555555"/>
          <w:kern w:val="0"/>
          <w:sz w:val="17"/>
          <w:szCs w:val="17"/>
        </w:rPr>
        <w:t>公式的组成部分</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21920" cy="137160"/>
            <wp:effectExtent l="0" t="0" r="0" b="0"/>
            <wp:docPr id="27" name="图片 27" descr="标注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标注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B64E7F">
        <w:rPr>
          <w:rFonts w:ascii="微软雅黑" w:eastAsia="微软雅黑" w:hAnsi="微软雅黑" w:cs="宋体" w:hint="eastAsia"/>
          <w:color w:val="555555"/>
          <w:kern w:val="0"/>
          <w:sz w:val="19"/>
          <w:szCs w:val="19"/>
        </w:rPr>
        <w:t>函数：PI() 函数返回值 pi：3.142...</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21920" cy="137160"/>
            <wp:effectExtent l="0" t="0" r="0" b="0"/>
            <wp:docPr id="26" name="图片 26" descr="标注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标注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B64E7F">
        <w:rPr>
          <w:rFonts w:ascii="微软雅黑" w:eastAsia="微软雅黑" w:hAnsi="微软雅黑" w:cs="宋体" w:hint="eastAsia"/>
          <w:color w:val="555555"/>
          <w:kern w:val="0"/>
          <w:sz w:val="19"/>
          <w:szCs w:val="19"/>
        </w:rPr>
        <w:t>引用：A2 返回单元格 A2 中的值。</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21920" cy="137160"/>
            <wp:effectExtent l="0" t="0" r="0" b="0"/>
            <wp:docPr id="25" name="图片 25" descr="标注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标注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B64E7F">
        <w:rPr>
          <w:rFonts w:ascii="微软雅黑" w:eastAsia="微软雅黑" w:hAnsi="微软雅黑" w:cs="宋体" w:hint="eastAsia"/>
          <w:color w:val="555555"/>
          <w:kern w:val="0"/>
          <w:sz w:val="19"/>
          <w:szCs w:val="19"/>
        </w:rPr>
        <w:t>常量：直接输入公式中的数字或文本值，如 2。</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21920" cy="137160"/>
            <wp:effectExtent l="0" t="0" r="0" b="0"/>
            <wp:docPr id="24" name="图片 24" descr="标注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标注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B64E7F">
        <w:rPr>
          <w:rFonts w:ascii="微软雅黑" w:eastAsia="微软雅黑" w:hAnsi="微软雅黑" w:cs="宋体" w:hint="eastAsia"/>
          <w:color w:val="555555"/>
          <w:kern w:val="0"/>
          <w:sz w:val="19"/>
          <w:szCs w:val="19"/>
        </w:rPr>
        <w:t>运算符：</w:t>
      </w:r>
      <w:r w:rsidRPr="00B64E7F">
        <w:rPr>
          <w:rFonts w:ascii="微软雅黑" w:eastAsia="微软雅黑" w:hAnsi="微软雅黑" w:cs="宋体" w:hint="eastAsia"/>
          <w:b/>
          <w:bCs/>
          <w:color w:val="555555"/>
          <w:kern w:val="0"/>
          <w:sz w:val="19"/>
          <w:szCs w:val="19"/>
        </w:rPr>
        <w:t>^</w:t>
      </w:r>
      <w:r w:rsidR="00A853DC">
        <w:rPr>
          <w:rFonts w:ascii="微软雅黑" w:eastAsia="微软雅黑" w:hAnsi="微软雅黑" w:cs="宋体" w:hint="eastAsia"/>
          <w:color w:val="555555"/>
          <w:kern w:val="0"/>
          <w:sz w:val="19"/>
          <w:szCs w:val="19"/>
        </w:rPr>
        <w:t>（脱字号）运算符</w:t>
      </w:r>
      <w:bookmarkStart w:id="2" w:name="_GoBack"/>
      <w:bookmarkEnd w:id="2"/>
      <w:r w:rsidRPr="00B64E7F">
        <w:rPr>
          <w:rFonts w:ascii="微软雅黑" w:eastAsia="微软雅黑" w:hAnsi="微软雅黑" w:cs="宋体" w:hint="eastAsia"/>
          <w:color w:val="555555"/>
          <w:kern w:val="0"/>
          <w:sz w:val="19"/>
          <w:szCs w:val="19"/>
        </w:rPr>
        <w:t xml:space="preserve">表示数字的乘方，而 </w:t>
      </w:r>
      <w:r w:rsidRPr="00B64E7F">
        <w:rPr>
          <w:rFonts w:ascii="微软雅黑" w:eastAsia="微软雅黑" w:hAnsi="微软雅黑" w:cs="宋体" w:hint="eastAsia"/>
          <w:b/>
          <w:bCs/>
          <w:color w:val="555555"/>
          <w:kern w:val="0"/>
          <w:sz w:val="19"/>
          <w:szCs w:val="19"/>
        </w:rPr>
        <w:t>*</w:t>
      </w:r>
      <w:r w:rsidRPr="00B64E7F">
        <w:rPr>
          <w:rFonts w:ascii="微软雅黑" w:eastAsia="微软雅黑" w:hAnsi="微软雅黑" w:cs="宋体" w:hint="eastAsia"/>
          <w:color w:val="555555"/>
          <w:kern w:val="0"/>
          <w:sz w:val="19"/>
          <w:szCs w:val="19"/>
        </w:rPr>
        <w:t>（星号）运算符表示数字的乘积。</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83820" cy="114300"/>
            <wp:effectExtent l="0" t="0" r="0" b="0"/>
            <wp:docPr id="23" name="图片 23" descr="ms-help://MS.EXCEL.14.2052/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s-help://MS.EXCEL.14.2052/EXCEL/content/TopPageIcon_CLV.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hyperlink r:id="rId36" w:anchor="backtotop" w:history="1">
        <w:r w:rsidRPr="00B64E7F">
          <w:rPr>
            <w:rFonts w:ascii="微软雅黑" w:eastAsia="微软雅黑" w:hAnsi="微软雅黑" w:cs="宋体" w:hint="eastAsia"/>
            <w:color w:val="4685DF"/>
            <w:kern w:val="0"/>
            <w:sz w:val="19"/>
            <w:szCs w:val="19"/>
          </w:rPr>
          <w:t>返回页首</w:t>
        </w:r>
      </w:hyperlink>
    </w:p>
    <w:p w:rsidR="00B64E7F" w:rsidRPr="00B64E7F" w:rsidRDefault="00B64E7F" w:rsidP="00B64E7F">
      <w:pPr>
        <w:widowControl/>
        <w:pBdr>
          <w:bottom w:val="single" w:sz="6" w:space="8" w:color="FFC200"/>
        </w:pBdr>
        <w:spacing w:after="150" w:line="384" w:lineRule="atLeast"/>
        <w:jc w:val="left"/>
        <w:outlineLvl w:val="2"/>
        <w:rPr>
          <w:rFonts w:ascii="微软雅黑" w:eastAsia="微软雅黑" w:hAnsi="微软雅黑" w:cs="宋体"/>
          <w:color w:val="454545"/>
          <w:kern w:val="0"/>
          <w:sz w:val="30"/>
          <w:szCs w:val="30"/>
        </w:rPr>
      </w:pPr>
      <w:bookmarkStart w:id="3" w:name="Using_constants_in_formulas"/>
      <w:bookmarkEnd w:id="3"/>
      <w:r w:rsidRPr="00B64E7F">
        <w:rPr>
          <w:rFonts w:ascii="微软雅黑" w:eastAsia="微软雅黑" w:hAnsi="微软雅黑" w:cs="宋体" w:hint="eastAsia"/>
          <w:color w:val="454545"/>
          <w:kern w:val="0"/>
          <w:sz w:val="30"/>
          <w:szCs w:val="30"/>
        </w:rPr>
        <w:t>在公式中使用常量</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常量是一个不被计算的值；它始终保持相同。例如，日期 2008-10-9、数字 210 以及文本“季度收入”都是常量。</w:t>
      </w:r>
      <w:r w:rsidRPr="00B64E7F">
        <w:rPr>
          <w:rFonts w:ascii="微软雅黑" w:eastAsia="微软雅黑" w:hAnsi="微软雅黑" w:cs="宋体"/>
          <w:color w:val="555555"/>
          <w:kern w:val="0"/>
          <w:sz w:val="19"/>
          <w:szCs w:val="19"/>
        </w:rPr>
        <w:fldChar w:fldCharType="begin"/>
      </w:r>
      <w:r w:rsidRPr="00B64E7F">
        <w:rPr>
          <w:rFonts w:ascii="微软雅黑" w:eastAsia="微软雅黑" w:hAnsi="微软雅黑" w:cs="宋体"/>
          <w:color w:val="555555"/>
          <w:kern w:val="0"/>
          <w:sz w:val="19"/>
          <w:szCs w:val="19"/>
        </w:rPr>
        <w:instrText xml:space="preserve"> HYPERLINK "javascript:AppendPopup(this,'qudefExpression_5_5')" </w:instrText>
      </w:r>
      <w:r w:rsidRPr="00B64E7F">
        <w:rPr>
          <w:rFonts w:ascii="微软雅黑" w:eastAsia="微软雅黑" w:hAnsi="微软雅黑" w:cs="宋体"/>
          <w:color w:val="555555"/>
          <w:kern w:val="0"/>
          <w:sz w:val="19"/>
          <w:szCs w:val="19"/>
        </w:rPr>
        <w:fldChar w:fldCharType="separate"/>
      </w:r>
      <w:r w:rsidRPr="00B64E7F">
        <w:rPr>
          <w:rFonts w:ascii="微软雅黑" w:eastAsia="微软雅黑" w:hAnsi="微软雅黑" w:cs="宋体" w:hint="eastAsia"/>
          <w:color w:val="660000"/>
          <w:kern w:val="0"/>
          <w:sz w:val="19"/>
          <w:szCs w:val="19"/>
        </w:rPr>
        <w:t>表达式</w:t>
      </w:r>
      <w:r w:rsidRPr="00B64E7F">
        <w:rPr>
          <w:rFonts w:ascii="微软雅黑" w:eastAsia="微软雅黑" w:hAnsi="微软雅黑" w:cs="宋体" w:hint="eastAsia"/>
          <w:vanish/>
          <w:color w:val="660000"/>
          <w:kern w:val="0"/>
          <w:sz w:val="19"/>
          <w:szCs w:val="19"/>
        </w:rPr>
        <w:t xml:space="preserve"> （表达式：运算符、字段名、函数、文本和常量的组合，计算结果为单个值。表达式可以指定条件（如 Order Amount&gt;10000），也可以对字段值执行计算（如 Price*Quantity）。）</w:t>
      </w:r>
      <w:r w:rsidRPr="00B64E7F">
        <w:rPr>
          <w:rFonts w:ascii="微软雅黑" w:eastAsia="微软雅黑" w:hAnsi="微软雅黑" w:cs="宋体"/>
          <w:color w:val="555555"/>
          <w:kern w:val="0"/>
          <w:sz w:val="19"/>
          <w:szCs w:val="19"/>
        </w:rPr>
        <w:fldChar w:fldCharType="end"/>
      </w:r>
      <w:r w:rsidRPr="00B64E7F">
        <w:rPr>
          <w:rFonts w:ascii="微软雅黑" w:eastAsia="微软雅黑" w:hAnsi="微软雅黑" w:cs="宋体" w:hint="eastAsia"/>
          <w:color w:val="555555"/>
          <w:kern w:val="0"/>
          <w:sz w:val="19"/>
          <w:szCs w:val="19"/>
        </w:rPr>
        <w:t>或从表达式得到的值不是常量。如果在公式中使用常量而不是对单元格的引用（例如，=30+70+110），则只有在</w:t>
      </w:r>
      <w:proofErr w:type="gramStart"/>
      <w:r w:rsidRPr="00B64E7F">
        <w:rPr>
          <w:rFonts w:ascii="微软雅黑" w:eastAsia="微软雅黑" w:hAnsi="微软雅黑" w:cs="宋体" w:hint="eastAsia"/>
          <w:color w:val="555555"/>
          <w:kern w:val="0"/>
          <w:sz w:val="19"/>
          <w:szCs w:val="19"/>
        </w:rPr>
        <w:t>您修改</w:t>
      </w:r>
      <w:proofErr w:type="gramEnd"/>
      <w:r w:rsidRPr="00B64E7F">
        <w:rPr>
          <w:rFonts w:ascii="微软雅黑" w:eastAsia="微软雅黑" w:hAnsi="微软雅黑" w:cs="宋体" w:hint="eastAsia"/>
          <w:color w:val="555555"/>
          <w:kern w:val="0"/>
          <w:sz w:val="19"/>
          <w:szCs w:val="19"/>
        </w:rPr>
        <w:t>公式时结果才会发生变化。</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lastRenderedPageBreak/>
        <w:drawing>
          <wp:inline distT="0" distB="0" distL="0" distR="0">
            <wp:extent cx="83820" cy="114300"/>
            <wp:effectExtent l="0" t="0" r="0" b="0"/>
            <wp:docPr id="22" name="图片 22" descr="ms-help://MS.EXCEL.14.2052/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s-help://MS.EXCEL.14.2052/EXCEL/content/TopPageIcon_CLV.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hyperlink r:id="rId37" w:anchor="backtotop" w:history="1">
        <w:r w:rsidRPr="00B64E7F">
          <w:rPr>
            <w:rFonts w:ascii="微软雅黑" w:eastAsia="微软雅黑" w:hAnsi="微软雅黑" w:cs="宋体" w:hint="eastAsia"/>
            <w:color w:val="4685DF"/>
            <w:kern w:val="0"/>
            <w:sz w:val="19"/>
            <w:szCs w:val="19"/>
          </w:rPr>
          <w:t>返回页首</w:t>
        </w:r>
      </w:hyperlink>
    </w:p>
    <w:p w:rsidR="00B64E7F" w:rsidRPr="00B64E7F" w:rsidRDefault="00B64E7F" w:rsidP="00B64E7F">
      <w:pPr>
        <w:widowControl/>
        <w:pBdr>
          <w:bottom w:val="single" w:sz="6" w:space="8" w:color="FFC200"/>
        </w:pBdr>
        <w:spacing w:after="150" w:line="384" w:lineRule="atLeast"/>
        <w:jc w:val="left"/>
        <w:outlineLvl w:val="2"/>
        <w:rPr>
          <w:rFonts w:ascii="微软雅黑" w:eastAsia="微软雅黑" w:hAnsi="微软雅黑" w:cs="宋体"/>
          <w:color w:val="454545"/>
          <w:kern w:val="0"/>
          <w:sz w:val="30"/>
          <w:szCs w:val="30"/>
        </w:rPr>
      </w:pPr>
      <w:bookmarkStart w:id="4" w:name="Using_calculation_operators_in_formulas"/>
      <w:bookmarkEnd w:id="4"/>
      <w:r w:rsidRPr="00B64E7F">
        <w:rPr>
          <w:rFonts w:ascii="微软雅黑" w:eastAsia="微软雅黑" w:hAnsi="微软雅黑" w:cs="宋体" w:hint="eastAsia"/>
          <w:color w:val="454545"/>
          <w:kern w:val="0"/>
          <w:sz w:val="30"/>
          <w:szCs w:val="30"/>
        </w:rPr>
        <w:t>在公式中使用计算运算符</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运算符用于指定要对公式中的元素执行的计算类型。计算时有一个默认的次序（遵循一般的数学规则），但可以使用括号更改该计算次序。</w:t>
      </w:r>
    </w:p>
    <w:p w:rsidR="00B64E7F" w:rsidRPr="00B64E7F" w:rsidRDefault="00B64E7F" w:rsidP="00B64E7F">
      <w:pPr>
        <w:widowControl/>
        <w:spacing w:before="525" w:after="75" w:line="384" w:lineRule="atLeast"/>
        <w:jc w:val="left"/>
        <w:outlineLvl w:val="3"/>
        <w:rPr>
          <w:rFonts w:ascii="微软雅黑" w:eastAsia="微软雅黑" w:hAnsi="微软雅黑" w:cs="宋体"/>
          <w:caps/>
          <w:color w:val="454545"/>
          <w:kern w:val="0"/>
          <w:sz w:val="23"/>
          <w:szCs w:val="23"/>
        </w:rPr>
      </w:pPr>
      <w:r w:rsidRPr="00B64E7F">
        <w:rPr>
          <w:rFonts w:ascii="微软雅黑" w:eastAsia="微软雅黑" w:hAnsi="微软雅黑" w:cs="宋体" w:hint="eastAsia"/>
          <w:caps/>
          <w:color w:val="454545"/>
          <w:kern w:val="0"/>
          <w:sz w:val="23"/>
          <w:szCs w:val="23"/>
        </w:rPr>
        <w:t>运算符类型</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计算运算符分为四种不同类型：算术、比较、文本连接和引用。</w:t>
      </w:r>
    </w:p>
    <w:p w:rsidR="00B64E7F" w:rsidRPr="00B64E7F" w:rsidRDefault="00B64E7F" w:rsidP="00B64E7F">
      <w:pPr>
        <w:widowControl/>
        <w:spacing w:before="300" w:after="30" w:line="384" w:lineRule="atLeast"/>
        <w:jc w:val="left"/>
        <w:outlineLvl w:val="4"/>
        <w:rPr>
          <w:rFonts w:ascii="微软雅黑" w:eastAsia="微软雅黑" w:hAnsi="微软雅黑" w:cs="宋体"/>
          <w:b/>
          <w:bCs/>
          <w:color w:val="454545"/>
          <w:kern w:val="0"/>
          <w:sz w:val="20"/>
          <w:szCs w:val="20"/>
        </w:rPr>
      </w:pPr>
      <w:r w:rsidRPr="00B64E7F">
        <w:rPr>
          <w:rFonts w:ascii="微软雅黑" w:eastAsia="微软雅黑" w:hAnsi="微软雅黑" w:cs="宋体" w:hint="eastAsia"/>
          <w:b/>
          <w:bCs/>
          <w:color w:val="454545"/>
          <w:kern w:val="0"/>
          <w:sz w:val="20"/>
          <w:szCs w:val="20"/>
        </w:rPr>
        <w:t>算术运算符</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若要进行基本的数学运算（如加法、减法、乘法或除法）、合并数字以及生成数值结果，请使用以下算术运算符。</w:t>
      </w:r>
    </w:p>
    <w:tbl>
      <w:tblPr>
        <w:tblW w:w="0" w:type="auto"/>
        <w:tblInd w:w="24" w:type="dxa"/>
        <w:tblCellMar>
          <w:top w:w="15" w:type="dxa"/>
          <w:left w:w="15" w:type="dxa"/>
          <w:bottom w:w="15" w:type="dxa"/>
          <w:right w:w="15" w:type="dxa"/>
        </w:tblCellMar>
        <w:tblLook w:val="04A0" w:firstRow="1" w:lastRow="0" w:firstColumn="1" w:lastColumn="0" w:noHBand="0" w:noVBand="1"/>
      </w:tblPr>
      <w:tblGrid>
        <w:gridCol w:w="1303"/>
        <w:gridCol w:w="840"/>
        <w:gridCol w:w="690"/>
      </w:tblGrid>
      <w:tr w:rsidR="00B64E7F" w:rsidRPr="00B64E7F" w:rsidTr="00B64E7F">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算术运算符</w:t>
            </w:r>
          </w:p>
        </w:tc>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含义</w:t>
            </w:r>
          </w:p>
        </w:tc>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示例</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+（加号）</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加法</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3+3</w:t>
            </w:r>
          </w:p>
        </w:tc>
      </w:tr>
      <w:tr w:rsidR="00B64E7F" w:rsidRPr="00B64E7F" w:rsidTr="00B64E7F">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–（减号）</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 xml:space="preserve">减法 </w:t>
            </w:r>
            <w:r w:rsidRPr="00B64E7F">
              <w:rPr>
                <w:rFonts w:ascii="微软雅黑" w:eastAsia="微软雅黑" w:hAnsi="微软雅黑" w:cs="宋体" w:hint="eastAsia"/>
                <w:kern w:val="0"/>
                <w:sz w:val="16"/>
                <w:szCs w:val="16"/>
              </w:rPr>
              <w:br/>
              <w:t>负数</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3–1</w:t>
            </w:r>
            <w:r w:rsidRPr="00B64E7F">
              <w:rPr>
                <w:rFonts w:ascii="微软雅黑" w:eastAsia="微软雅黑" w:hAnsi="微软雅黑" w:cs="宋体" w:hint="eastAsia"/>
                <w:kern w:val="0"/>
                <w:sz w:val="16"/>
                <w:szCs w:val="16"/>
              </w:rPr>
              <w:br/>
              <w:t>–1</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*（星号）</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乘法</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3*3</w:t>
            </w:r>
          </w:p>
        </w:tc>
      </w:tr>
      <w:tr w:rsidR="00B64E7F" w:rsidRPr="00B64E7F" w:rsidTr="00B64E7F">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/（正斜杠）</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除法</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3/3</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%（百分号）</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 xml:space="preserve">百分比 </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20%</w:t>
            </w:r>
          </w:p>
        </w:tc>
      </w:tr>
      <w:tr w:rsidR="00B64E7F" w:rsidRPr="00B64E7F" w:rsidTr="00B64E7F">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^（脱字号）</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乘方</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3^2</w:t>
            </w:r>
          </w:p>
        </w:tc>
      </w:tr>
    </w:tbl>
    <w:p w:rsidR="00B64E7F" w:rsidRPr="00B64E7F" w:rsidRDefault="00B64E7F" w:rsidP="00B64E7F">
      <w:pPr>
        <w:widowControl/>
        <w:spacing w:before="300" w:after="30" w:line="384" w:lineRule="atLeast"/>
        <w:jc w:val="left"/>
        <w:outlineLvl w:val="4"/>
        <w:rPr>
          <w:rFonts w:ascii="微软雅黑" w:eastAsia="微软雅黑" w:hAnsi="微软雅黑" w:cs="宋体"/>
          <w:b/>
          <w:bCs/>
          <w:color w:val="454545"/>
          <w:kern w:val="0"/>
          <w:sz w:val="20"/>
          <w:szCs w:val="20"/>
        </w:rPr>
      </w:pPr>
      <w:r w:rsidRPr="00B64E7F">
        <w:rPr>
          <w:rFonts w:ascii="微软雅黑" w:eastAsia="微软雅黑" w:hAnsi="微软雅黑" w:cs="宋体" w:hint="eastAsia"/>
          <w:b/>
          <w:bCs/>
          <w:color w:val="454545"/>
          <w:kern w:val="0"/>
          <w:sz w:val="20"/>
          <w:szCs w:val="20"/>
        </w:rPr>
        <w:t>比较运算符</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可以使用下列运算符比较两个值。当使用这些运算符比较两个值时，结果为逻辑值 TRUE 或 FALSE。</w:t>
      </w:r>
    </w:p>
    <w:tbl>
      <w:tblPr>
        <w:tblW w:w="0" w:type="auto"/>
        <w:tblInd w:w="24" w:type="dxa"/>
        <w:tblCellMar>
          <w:top w:w="15" w:type="dxa"/>
          <w:left w:w="15" w:type="dxa"/>
          <w:bottom w:w="15" w:type="dxa"/>
          <w:right w:w="15" w:type="dxa"/>
        </w:tblCellMar>
        <w:tblLook w:val="04A0" w:firstRow="1" w:lastRow="0" w:firstColumn="1" w:lastColumn="0" w:noHBand="0" w:noVBand="1"/>
      </w:tblPr>
      <w:tblGrid>
        <w:gridCol w:w="1718"/>
        <w:gridCol w:w="1160"/>
        <w:gridCol w:w="998"/>
      </w:tblGrid>
      <w:tr w:rsidR="00B64E7F" w:rsidRPr="00B64E7F" w:rsidTr="00B64E7F">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lastRenderedPageBreak/>
              <w:t>比较运算符</w:t>
            </w:r>
          </w:p>
        </w:tc>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 xml:space="preserve">含义 </w:t>
            </w:r>
          </w:p>
        </w:tc>
        <w:tc>
          <w:tcPr>
            <w:tcW w:w="48" w:type="dxa"/>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示例</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=（等号）</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 xml:space="preserve">等于 </w:t>
            </w:r>
          </w:p>
        </w:tc>
        <w:tc>
          <w:tcPr>
            <w:tcW w:w="48" w:type="dxa"/>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A1=B1</w:t>
            </w:r>
          </w:p>
        </w:tc>
      </w:tr>
      <w:tr w:rsidR="00B64E7F" w:rsidRPr="00B64E7F" w:rsidTr="00B64E7F">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&gt;（大于号）</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 xml:space="preserve">大于 </w:t>
            </w:r>
          </w:p>
        </w:tc>
        <w:tc>
          <w:tcPr>
            <w:tcW w:w="48" w:type="dxa"/>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A1&gt;B1</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&lt;（小于号）</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 xml:space="preserve">小于 </w:t>
            </w:r>
          </w:p>
        </w:tc>
        <w:tc>
          <w:tcPr>
            <w:tcW w:w="48" w:type="dxa"/>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A1&lt;B1</w:t>
            </w:r>
          </w:p>
        </w:tc>
      </w:tr>
      <w:tr w:rsidR="00B64E7F" w:rsidRPr="00B64E7F" w:rsidTr="00B64E7F">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&gt;=（大于等于号）</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 xml:space="preserve">大于或等于 </w:t>
            </w:r>
          </w:p>
        </w:tc>
        <w:tc>
          <w:tcPr>
            <w:tcW w:w="48" w:type="dxa"/>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A1&gt;=B1</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&lt;=（小于等于号）</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 xml:space="preserve">小于或等于 </w:t>
            </w:r>
          </w:p>
        </w:tc>
        <w:tc>
          <w:tcPr>
            <w:tcW w:w="48" w:type="dxa"/>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A1&lt;=B1</w:t>
            </w:r>
          </w:p>
        </w:tc>
      </w:tr>
      <w:tr w:rsidR="00B64E7F" w:rsidRPr="00B64E7F" w:rsidTr="00B64E7F">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&lt;&gt;（不等号）</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不等于</w:t>
            </w:r>
          </w:p>
        </w:tc>
        <w:tc>
          <w:tcPr>
            <w:tcW w:w="48" w:type="dxa"/>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A1&lt;&gt;B1</w:t>
            </w:r>
          </w:p>
        </w:tc>
      </w:tr>
    </w:tbl>
    <w:p w:rsidR="00B64E7F" w:rsidRPr="00B64E7F" w:rsidRDefault="00B64E7F" w:rsidP="00B64E7F">
      <w:pPr>
        <w:widowControl/>
        <w:spacing w:before="300" w:after="30" w:line="384" w:lineRule="atLeast"/>
        <w:jc w:val="left"/>
        <w:outlineLvl w:val="4"/>
        <w:rPr>
          <w:rFonts w:ascii="微软雅黑" w:eastAsia="微软雅黑" w:hAnsi="微软雅黑" w:cs="宋体"/>
          <w:b/>
          <w:bCs/>
          <w:color w:val="454545"/>
          <w:kern w:val="0"/>
          <w:sz w:val="20"/>
          <w:szCs w:val="20"/>
        </w:rPr>
      </w:pPr>
      <w:r w:rsidRPr="00B64E7F">
        <w:rPr>
          <w:rFonts w:ascii="微软雅黑" w:eastAsia="微软雅黑" w:hAnsi="微软雅黑" w:cs="宋体" w:hint="eastAsia"/>
          <w:b/>
          <w:bCs/>
          <w:color w:val="454545"/>
          <w:kern w:val="0"/>
          <w:sz w:val="20"/>
          <w:szCs w:val="20"/>
        </w:rPr>
        <w:t>文本连接运算符</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可以使用与号 (</w:t>
      </w:r>
      <w:r w:rsidRPr="00B64E7F">
        <w:rPr>
          <w:rFonts w:ascii="微软雅黑" w:eastAsia="微软雅黑" w:hAnsi="微软雅黑" w:cs="宋体" w:hint="eastAsia"/>
          <w:b/>
          <w:bCs/>
          <w:color w:val="555555"/>
          <w:kern w:val="0"/>
          <w:sz w:val="19"/>
          <w:szCs w:val="19"/>
        </w:rPr>
        <w:t>&amp;</w:t>
      </w:r>
      <w:r w:rsidRPr="00B64E7F">
        <w:rPr>
          <w:rFonts w:ascii="微软雅黑" w:eastAsia="微软雅黑" w:hAnsi="微软雅黑" w:cs="宋体" w:hint="eastAsia"/>
          <w:color w:val="555555"/>
          <w:kern w:val="0"/>
          <w:sz w:val="19"/>
          <w:szCs w:val="19"/>
        </w:rPr>
        <w:t>) 连接（联接）一个或多个文本字符串，以生成一段文本。</w:t>
      </w:r>
    </w:p>
    <w:tbl>
      <w:tblPr>
        <w:tblW w:w="0" w:type="auto"/>
        <w:tblInd w:w="24" w:type="dxa"/>
        <w:tblCellMar>
          <w:top w:w="15" w:type="dxa"/>
          <w:left w:w="15" w:type="dxa"/>
          <w:bottom w:w="15" w:type="dxa"/>
          <w:right w:w="15" w:type="dxa"/>
        </w:tblCellMar>
        <w:tblLook w:val="04A0" w:firstRow="1" w:lastRow="0" w:firstColumn="1" w:lastColumn="0" w:noHBand="0" w:noVBand="1"/>
      </w:tblPr>
      <w:tblGrid>
        <w:gridCol w:w="1157"/>
        <w:gridCol w:w="4017"/>
        <w:gridCol w:w="3348"/>
      </w:tblGrid>
      <w:tr w:rsidR="00B64E7F" w:rsidRPr="00B64E7F" w:rsidTr="00B64E7F">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文本运算符</w:t>
            </w:r>
          </w:p>
        </w:tc>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含义</w:t>
            </w:r>
          </w:p>
        </w:tc>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示例</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&amp;（与号）</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 xml:space="preserve">将两个值连接（或串联）起来产生一个连续的文本值 </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w:t>
            </w:r>
            <w:proofErr w:type="spellStart"/>
            <w:r w:rsidRPr="00B64E7F">
              <w:rPr>
                <w:rFonts w:ascii="微软雅黑" w:eastAsia="微软雅黑" w:hAnsi="微软雅黑" w:cs="宋体" w:hint="eastAsia"/>
                <w:kern w:val="0"/>
                <w:sz w:val="16"/>
                <w:szCs w:val="16"/>
              </w:rPr>
              <w:t>North"&amp;"wind</w:t>
            </w:r>
            <w:proofErr w:type="spellEnd"/>
            <w:r w:rsidRPr="00B64E7F">
              <w:rPr>
                <w:rFonts w:ascii="微软雅黑" w:eastAsia="微软雅黑" w:hAnsi="微软雅黑" w:cs="宋体" w:hint="eastAsia"/>
                <w:kern w:val="0"/>
                <w:sz w:val="16"/>
                <w:szCs w:val="16"/>
              </w:rPr>
              <w:t>" 的结果为 "</w:t>
            </w:r>
            <w:proofErr w:type="spellStart"/>
            <w:r w:rsidRPr="00B64E7F">
              <w:rPr>
                <w:rFonts w:ascii="微软雅黑" w:eastAsia="微软雅黑" w:hAnsi="微软雅黑" w:cs="宋体" w:hint="eastAsia"/>
                <w:kern w:val="0"/>
                <w:sz w:val="16"/>
                <w:szCs w:val="16"/>
              </w:rPr>
              <w:t>Northwind</w:t>
            </w:r>
            <w:proofErr w:type="spellEnd"/>
            <w:r w:rsidRPr="00B64E7F">
              <w:rPr>
                <w:rFonts w:ascii="微软雅黑" w:eastAsia="微软雅黑" w:hAnsi="微软雅黑" w:cs="宋体" w:hint="eastAsia"/>
                <w:kern w:val="0"/>
                <w:sz w:val="16"/>
                <w:szCs w:val="16"/>
              </w:rPr>
              <w:t>"</w:t>
            </w:r>
          </w:p>
        </w:tc>
      </w:tr>
    </w:tbl>
    <w:p w:rsidR="00B64E7F" w:rsidRPr="00B64E7F" w:rsidRDefault="00B64E7F" w:rsidP="00B64E7F">
      <w:pPr>
        <w:widowControl/>
        <w:spacing w:before="300" w:after="30" w:line="384" w:lineRule="atLeast"/>
        <w:jc w:val="left"/>
        <w:outlineLvl w:val="4"/>
        <w:rPr>
          <w:rFonts w:ascii="微软雅黑" w:eastAsia="微软雅黑" w:hAnsi="微软雅黑" w:cs="宋体"/>
          <w:b/>
          <w:bCs/>
          <w:color w:val="454545"/>
          <w:kern w:val="0"/>
          <w:sz w:val="20"/>
          <w:szCs w:val="20"/>
        </w:rPr>
      </w:pPr>
      <w:r w:rsidRPr="00B64E7F">
        <w:rPr>
          <w:rFonts w:ascii="微软雅黑" w:eastAsia="微软雅黑" w:hAnsi="微软雅黑" w:cs="宋体" w:hint="eastAsia"/>
          <w:b/>
          <w:bCs/>
          <w:color w:val="454545"/>
          <w:kern w:val="0"/>
          <w:sz w:val="20"/>
          <w:szCs w:val="20"/>
        </w:rPr>
        <w:t>引用运算符</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可以使用以下运算符对单元格区域进行合并计算。</w:t>
      </w:r>
    </w:p>
    <w:tbl>
      <w:tblPr>
        <w:tblW w:w="0" w:type="auto"/>
        <w:tblInd w:w="24" w:type="dxa"/>
        <w:tblCellMar>
          <w:top w:w="15" w:type="dxa"/>
          <w:left w:w="15" w:type="dxa"/>
          <w:bottom w:w="15" w:type="dxa"/>
          <w:right w:w="15" w:type="dxa"/>
        </w:tblCellMar>
        <w:tblLook w:val="04A0" w:firstRow="1" w:lastRow="0" w:firstColumn="1" w:lastColumn="0" w:noHBand="0" w:noVBand="1"/>
      </w:tblPr>
      <w:tblGrid>
        <w:gridCol w:w="1112"/>
        <w:gridCol w:w="5451"/>
        <w:gridCol w:w="1959"/>
      </w:tblGrid>
      <w:tr w:rsidR="00B64E7F" w:rsidRPr="00B64E7F" w:rsidTr="00B64E7F">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引用运算符</w:t>
            </w:r>
          </w:p>
        </w:tc>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含义</w:t>
            </w:r>
          </w:p>
        </w:tc>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示例</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 :（冒号）</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区域运算符，生成一个对两个引用之间所有单元格的引用（包括这两个引用）。</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B5:B15</w:t>
            </w:r>
          </w:p>
        </w:tc>
      </w:tr>
      <w:tr w:rsidR="00B64E7F" w:rsidRPr="00B64E7F" w:rsidTr="00B64E7F">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,（逗号）</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 xml:space="preserve">联合运算符，将多个引用合并为一个引用 </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SUM(B5:B15,D5:D15)</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（空格）</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交集运算符，生成一个对两个引用中共有单元格的引用</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B7:D7 C6:C8</w:t>
            </w:r>
          </w:p>
        </w:tc>
      </w:tr>
    </w:tbl>
    <w:p w:rsidR="00B64E7F" w:rsidRPr="00B64E7F" w:rsidRDefault="00B64E7F" w:rsidP="00B64E7F">
      <w:pPr>
        <w:widowControl/>
        <w:spacing w:before="525" w:after="75" w:line="384" w:lineRule="atLeast"/>
        <w:jc w:val="left"/>
        <w:outlineLvl w:val="3"/>
        <w:rPr>
          <w:rFonts w:ascii="微软雅黑" w:eastAsia="微软雅黑" w:hAnsi="微软雅黑" w:cs="宋体"/>
          <w:caps/>
          <w:color w:val="454545"/>
          <w:kern w:val="0"/>
          <w:sz w:val="23"/>
          <w:szCs w:val="23"/>
        </w:rPr>
      </w:pPr>
      <w:r w:rsidRPr="00B64E7F">
        <w:rPr>
          <w:rFonts w:ascii="微软雅黑" w:eastAsia="微软雅黑" w:hAnsi="微软雅黑" w:cs="宋体" w:hint="eastAsia"/>
          <w:caps/>
          <w:color w:val="454545"/>
          <w:kern w:val="0"/>
          <w:sz w:val="23"/>
          <w:szCs w:val="23"/>
        </w:rPr>
        <w:t>Excel 执行公式运算的次序</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lastRenderedPageBreak/>
        <w:t>在某些情况下，执行计算的次序会影响公式的返回值，因此，了解如何确定计算次序以及如何更改次序以获得所需结果非常重要。</w:t>
      </w:r>
    </w:p>
    <w:p w:rsidR="00B64E7F" w:rsidRPr="00B64E7F" w:rsidRDefault="00B64E7F" w:rsidP="00B64E7F">
      <w:pPr>
        <w:widowControl/>
        <w:spacing w:before="300" w:after="30" w:line="384" w:lineRule="atLeast"/>
        <w:jc w:val="left"/>
        <w:outlineLvl w:val="4"/>
        <w:rPr>
          <w:rFonts w:ascii="微软雅黑" w:eastAsia="微软雅黑" w:hAnsi="微软雅黑" w:cs="宋体"/>
          <w:b/>
          <w:bCs/>
          <w:color w:val="454545"/>
          <w:kern w:val="0"/>
          <w:sz w:val="20"/>
          <w:szCs w:val="20"/>
        </w:rPr>
      </w:pPr>
      <w:r w:rsidRPr="00B64E7F">
        <w:rPr>
          <w:rFonts w:ascii="微软雅黑" w:eastAsia="微软雅黑" w:hAnsi="微软雅黑" w:cs="宋体" w:hint="eastAsia"/>
          <w:b/>
          <w:bCs/>
          <w:color w:val="454545"/>
          <w:kern w:val="0"/>
          <w:sz w:val="20"/>
          <w:szCs w:val="20"/>
        </w:rPr>
        <w:t>计算次序</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公式按特定次序计算值。Excel 中的公式始终以等号 (</w:t>
      </w:r>
      <w:r w:rsidRPr="00B64E7F">
        <w:rPr>
          <w:rFonts w:ascii="微软雅黑" w:eastAsia="微软雅黑" w:hAnsi="微软雅黑" w:cs="宋体" w:hint="eastAsia"/>
          <w:b/>
          <w:bCs/>
          <w:color w:val="555555"/>
          <w:kern w:val="0"/>
          <w:sz w:val="19"/>
          <w:szCs w:val="19"/>
        </w:rPr>
        <w:t>=</w:t>
      </w:r>
      <w:r w:rsidRPr="00B64E7F">
        <w:rPr>
          <w:rFonts w:ascii="微软雅黑" w:eastAsia="微软雅黑" w:hAnsi="微软雅黑" w:cs="宋体" w:hint="eastAsia"/>
          <w:color w:val="555555"/>
          <w:kern w:val="0"/>
          <w:sz w:val="19"/>
          <w:szCs w:val="19"/>
        </w:rPr>
        <w:t>) 开头。Excel 会将等号后面的字符解释为公式。等号后面是要计算的元素（即操作数），如常量或单元格引用。它们由计算运算符分隔。Excel 按照公式中每个运算符的特定次序从左到</w:t>
      </w:r>
      <w:proofErr w:type="gramStart"/>
      <w:r w:rsidRPr="00B64E7F">
        <w:rPr>
          <w:rFonts w:ascii="微软雅黑" w:eastAsia="微软雅黑" w:hAnsi="微软雅黑" w:cs="宋体" w:hint="eastAsia"/>
          <w:color w:val="555555"/>
          <w:kern w:val="0"/>
          <w:sz w:val="19"/>
          <w:szCs w:val="19"/>
        </w:rPr>
        <w:t>右计算</w:t>
      </w:r>
      <w:proofErr w:type="gramEnd"/>
      <w:r w:rsidRPr="00B64E7F">
        <w:rPr>
          <w:rFonts w:ascii="微软雅黑" w:eastAsia="微软雅黑" w:hAnsi="微软雅黑" w:cs="宋体" w:hint="eastAsia"/>
          <w:color w:val="555555"/>
          <w:kern w:val="0"/>
          <w:sz w:val="19"/>
          <w:szCs w:val="19"/>
        </w:rPr>
        <w:t>公式。</w:t>
      </w:r>
    </w:p>
    <w:p w:rsidR="00B64E7F" w:rsidRPr="00B64E7F" w:rsidRDefault="00B64E7F" w:rsidP="00B64E7F">
      <w:pPr>
        <w:widowControl/>
        <w:spacing w:before="300" w:after="30" w:line="384" w:lineRule="atLeast"/>
        <w:jc w:val="left"/>
        <w:outlineLvl w:val="4"/>
        <w:rPr>
          <w:rFonts w:ascii="微软雅黑" w:eastAsia="微软雅黑" w:hAnsi="微软雅黑" w:cs="宋体"/>
          <w:b/>
          <w:bCs/>
          <w:color w:val="454545"/>
          <w:kern w:val="0"/>
          <w:sz w:val="20"/>
          <w:szCs w:val="20"/>
        </w:rPr>
      </w:pPr>
      <w:r w:rsidRPr="00B64E7F">
        <w:rPr>
          <w:rFonts w:ascii="微软雅黑" w:eastAsia="微软雅黑" w:hAnsi="微软雅黑" w:cs="宋体" w:hint="eastAsia"/>
          <w:b/>
          <w:bCs/>
          <w:color w:val="454545"/>
          <w:kern w:val="0"/>
          <w:sz w:val="20"/>
          <w:szCs w:val="20"/>
        </w:rPr>
        <w:t>运算符优先级</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如果一个公式中有若干个运算符，Excel 将按下表中的次序进行计算。如果一个公式中的若干个运算符具有相同的优先顺序（例如，如果一个公式中既有乘号又有除号），则 Excel 将从左到</w:t>
      </w:r>
      <w:proofErr w:type="gramStart"/>
      <w:r w:rsidRPr="00B64E7F">
        <w:rPr>
          <w:rFonts w:ascii="微软雅黑" w:eastAsia="微软雅黑" w:hAnsi="微软雅黑" w:cs="宋体" w:hint="eastAsia"/>
          <w:color w:val="555555"/>
          <w:kern w:val="0"/>
          <w:sz w:val="19"/>
          <w:szCs w:val="19"/>
        </w:rPr>
        <w:t>右计算</w:t>
      </w:r>
      <w:proofErr w:type="gramEnd"/>
      <w:r w:rsidRPr="00B64E7F">
        <w:rPr>
          <w:rFonts w:ascii="微软雅黑" w:eastAsia="微软雅黑" w:hAnsi="微软雅黑" w:cs="宋体" w:hint="eastAsia"/>
          <w:color w:val="555555"/>
          <w:kern w:val="0"/>
          <w:sz w:val="19"/>
          <w:szCs w:val="19"/>
        </w:rPr>
        <w:t>各运算符。</w:t>
      </w:r>
    </w:p>
    <w:tbl>
      <w:tblPr>
        <w:tblW w:w="0" w:type="auto"/>
        <w:tblInd w:w="24" w:type="dxa"/>
        <w:tblCellMar>
          <w:top w:w="15" w:type="dxa"/>
          <w:left w:w="15" w:type="dxa"/>
          <w:bottom w:w="15" w:type="dxa"/>
          <w:right w:w="15" w:type="dxa"/>
        </w:tblCellMar>
        <w:tblLook w:val="04A0" w:firstRow="1" w:lastRow="0" w:firstColumn="1" w:lastColumn="0" w:noHBand="0" w:noVBand="1"/>
      </w:tblPr>
      <w:tblGrid>
        <w:gridCol w:w="1320"/>
        <w:gridCol w:w="3960"/>
      </w:tblGrid>
      <w:tr w:rsidR="00B64E7F" w:rsidRPr="00B64E7F" w:rsidTr="00B64E7F">
        <w:tc>
          <w:tcPr>
            <w:tcW w:w="1250" w:type="pct"/>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运算符</w:t>
            </w:r>
          </w:p>
        </w:tc>
        <w:tc>
          <w:tcPr>
            <w:tcW w:w="3750" w:type="pct"/>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说明</w:t>
            </w:r>
          </w:p>
        </w:tc>
      </w:tr>
      <w:tr w:rsidR="00B64E7F" w:rsidRPr="00B64E7F" w:rsidTr="00B64E7F">
        <w:tc>
          <w:tcPr>
            <w:tcW w:w="1250" w:type="pct"/>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 xml:space="preserve">: :（冒号） </w:t>
            </w:r>
          </w:p>
          <w:p w:rsidR="00B64E7F" w:rsidRPr="00B64E7F" w:rsidRDefault="00B64E7F" w:rsidP="00B64E7F">
            <w:pPr>
              <w:widowControl/>
              <w:spacing w:before="270" w:after="27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（单个空格）</w:t>
            </w:r>
          </w:p>
          <w:p w:rsidR="00B64E7F" w:rsidRPr="00B64E7F" w:rsidRDefault="00B64E7F" w:rsidP="00B64E7F">
            <w:pPr>
              <w:widowControl/>
              <w:spacing w:before="270" w:after="27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,（逗号）</w:t>
            </w:r>
          </w:p>
        </w:tc>
        <w:tc>
          <w:tcPr>
            <w:tcW w:w="3750" w:type="pct"/>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引用运算符</w:t>
            </w:r>
          </w:p>
        </w:tc>
      </w:tr>
      <w:tr w:rsidR="00B64E7F" w:rsidRPr="00B64E7F" w:rsidTr="00B64E7F">
        <w:tc>
          <w:tcPr>
            <w:tcW w:w="1250" w:type="pct"/>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w:t>
            </w:r>
          </w:p>
        </w:tc>
        <w:tc>
          <w:tcPr>
            <w:tcW w:w="3750" w:type="pct"/>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负数（如 –1）</w:t>
            </w:r>
          </w:p>
        </w:tc>
      </w:tr>
      <w:tr w:rsidR="00B64E7F" w:rsidRPr="00B64E7F" w:rsidTr="00B64E7F">
        <w:tc>
          <w:tcPr>
            <w:tcW w:w="1250" w:type="pct"/>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w:t>
            </w:r>
          </w:p>
        </w:tc>
        <w:tc>
          <w:tcPr>
            <w:tcW w:w="3750" w:type="pct"/>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百分比</w:t>
            </w:r>
          </w:p>
        </w:tc>
      </w:tr>
      <w:tr w:rsidR="00B64E7F" w:rsidRPr="00B64E7F" w:rsidTr="00B64E7F">
        <w:tc>
          <w:tcPr>
            <w:tcW w:w="1250" w:type="pct"/>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w:t>
            </w:r>
          </w:p>
        </w:tc>
        <w:tc>
          <w:tcPr>
            <w:tcW w:w="3750" w:type="pct"/>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乘方</w:t>
            </w:r>
          </w:p>
        </w:tc>
      </w:tr>
      <w:tr w:rsidR="00B64E7F" w:rsidRPr="00B64E7F" w:rsidTr="00B64E7F">
        <w:tc>
          <w:tcPr>
            <w:tcW w:w="1250" w:type="pct"/>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 和 /</w:t>
            </w:r>
          </w:p>
        </w:tc>
        <w:tc>
          <w:tcPr>
            <w:tcW w:w="3750" w:type="pct"/>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乘和除</w:t>
            </w:r>
          </w:p>
        </w:tc>
      </w:tr>
      <w:tr w:rsidR="00B64E7F" w:rsidRPr="00B64E7F" w:rsidTr="00B64E7F">
        <w:tc>
          <w:tcPr>
            <w:tcW w:w="1250" w:type="pct"/>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 和 –</w:t>
            </w:r>
          </w:p>
        </w:tc>
        <w:tc>
          <w:tcPr>
            <w:tcW w:w="3750" w:type="pct"/>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加和减</w:t>
            </w:r>
          </w:p>
        </w:tc>
      </w:tr>
      <w:tr w:rsidR="00B64E7F" w:rsidRPr="00B64E7F" w:rsidTr="00B64E7F">
        <w:tc>
          <w:tcPr>
            <w:tcW w:w="1250" w:type="pct"/>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&amp;</w:t>
            </w:r>
          </w:p>
        </w:tc>
        <w:tc>
          <w:tcPr>
            <w:tcW w:w="3750" w:type="pct"/>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连接两个文本字符串（串连）</w:t>
            </w:r>
          </w:p>
        </w:tc>
      </w:tr>
      <w:tr w:rsidR="00B64E7F" w:rsidRPr="00B64E7F" w:rsidTr="00B64E7F">
        <w:tc>
          <w:tcPr>
            <w:tcW w:w="1250" w:type="pct"/>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lastRenderedPageBreak/>
              <w:t>=</w:t>
            </w:r>
            <w:r w:rsidRPr="00B64E7F">
              <w:rPr>
                <w:rFonts w:ascii="微软雅黑" w:eastAsia="微软雅黑" w:hAnsi="微软雅黑" w:cs="宋体" w:hint="eastAsia"/>
                <w:kern w:val="0"/>
                <w:sz w:val="16"/>
                <w:szCs w:val="16"/>
              </w:rPr>
              <w:br/>
              <w:t>&lt; &gt;</w:t>
            </w:r>
            <w:r w:rsidRPr="00B64E7F">
              <w:rPr>
                <w:rFonts w:ascii="微软雅黑" w:eastAsia="微软雅黑" w:hAnsi="微软雅黑" w:cs="宋体" w:hint="eastAsia"/>
                <w:kern w:val="0"/>
                <w:sz w:val="16"/>
                <w:szCs w:val="16"/>
              </w:rPr>
              <w:br/>
              <w:t>&lt;=</w:t>
            </w:r>
            <w:r w:rsidRPr="00B64E7F">
              <w:rPr>
                <w:rFonts w:ascii="微软雅黑" w:eastAsia="微软雅黑" w:hAnsi="微软雅黑" w:cs="宋体" w:hint="eastAsia"/>
                <w:kern w:val="0"/>
                <w:sz w:val="16"/>
                <w:szCs w:val="16"/>
              </w:rPr>
              <w:br/>
              <w:t>&gt;=</w:t>
            </w:r>
            <w:r w:rsidRPr="00B64E7F">
              <w:rPr>
                <w:rFonts w:ascii="微软雅黑" w:eastAsia="微软雅黑" w:hAnsi="微软雅黑" w:cs="宋体" w:hint="eastAsia"/>
                <w:kern w:val="0"/>
                <w:sz w:val="16"/>
                <w:szCs w:val="16"/>
              </w:rPr>
              <w:br/>
              <w:t>&lt;&gt;</w:t>
            </w:r>
          </w:p>
        </w:tc>
        <w:tc>
          <w:tcPr>
            <w:tcW w:w="3750" w:type="pct"/>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比较运算符</w:t>
            </w:r>
          </w:p>
        </w:tc>
      </w:tr>
    </w:tbl>
    <w:p w:rsidR="00B64E7F" w:rsidRPr="00B64E7F" w:rsidRDefault="00B64E7F" w:rsidP="00B64E7F">
      <w:pPr>
        <w:widowControl/>
        <w:spacing w:before="300" w:after="30" w:line="384" w:lineRule="atLeast"/>
        <w:jc w:val="left"/>
        <w:outlineLvl w:val="4"/>
        <w:rPr>
          <w:rFonts w:ascii="微软雅黑" w:eastAsia="微软雅黑" w:hAnsi="微软雅黑" w:cs="宋体"/>
          <w:b/>
          <w:bCs/>
          <w:color w:val="454545"/>
          <w:kern w:val="0"/>
          <w:sz w:val="20"/>
          <w:szCs w:val="20"/>
        </w:rPr>
      </w:pPr>
      <w:r w:rsidRPr="00B64E7F">
        <w:rPr>
          <w:rFonts w:ascii="微软雅黑" w:eastAsia="微软雅黑" w:hAnsi="微软雅黑" w:cs="宋体" w:hint="eastAsia"/>
          <w:b/>
          <w:bCs/>
          <w:color w:val="454545"/>
          <w:kern w:val="0"/>
          <w:sz w:val="20"/>
          <w:szCs w:val="20"/>
        </w:rPr>
        <w:t>使用括号</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若要更改求值的顺序，请将公式中要先计算的部分用括号</w:t>
      </w:r>
      <w:proofErr w:type="gramStart"/>
      <w:r w:rsidRPr="00B64E7F">
        <w:rPr>
          <w:rFonts w:ascii="微软雅黑" w:eastAsia="微软雅黑" w:hAnsi="微软雅黑" w:cs="宋体" w:hint="eastAsia"/>
          <w:color w:val="555555"/>
          <w:kern w:val="0"/>
          <w:sz w:val="19"/>
          <w:szCs w:val="19"/>
        </w:rPr>
        <w:t>括</w:t>
      </w:r>
      <w:proofErr w:type="gramEnd"/>
      <w:r w:rsidRPr="00B64E7F">
        <w:rPr>
          <w:rFonts w:ascii="微软雅黑" w:eastAsia="微软雅黑" w:hAnsi="微软雅黑" w:cs="宋体" w:hint="eastAsia"/>
          <w:color w:val="555555"/>
          <w:kern w:val="0"/>
          <w:sz w:val="19"/>
          <w:szCs w:val="19"/>
        </w:rPr>
        <w:t>起来。例如，下面的公式的结果是 11，因为 Excel 先进行乘法运算后进行加法运算。该公式先将 2 与 3 相乘，然后再将 5 与结果相加。</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=5+2*3</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但是，如果用括号对该语法进行更改，则 Excel 会先将 5 与 2 相加在一起，然后再用结果乘以 3 得到 21。</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proofErr w:type="gramStart"/>
      <w:r w:rsidRPr="00B64E7F">
        <w:rPr>
          <w:rFonts w:ascii="微软雅黑" w:eastAsia="微软雅黑" w:hAnsi="微软雅黑" w:cs="宋体" w:hint="eastAsia"/>
          <w:color w:val="555555"/>
          <w:kern w:val="0"/>
          <w:sz w:val="19"/>
          <w:szCs w:val="19"/>
        </w:rPr>
        <w:t>=(</w:t>
      </w:r>
      <w:proofErr w:type="gramEnd"/>
      <w:r w:rsidRPr="00B64E7F">
        <w:rPr>
          <w:rFonts w:ascii="微软雅黑" w:eastAsia="微软雅黑" w:hAnsi="微软雅黑" w:cs="宋体" w:hint="eastAsia"/>
          <w:color w:val="555555"/>
          <w:kern w:val="0"/>
          <w:sz w:val="19"/>
          <w:szCs w:val="19"/>
        </w:rPr>
        <w:t>5+2)*3</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在下例中，</w:t>
      </w:r>
      <w:proofErr w:type="gramStart"/>
      <w:r w:rsidRPr="00B64E7F">
        <w:rPr>
          <w:rFonts w:ascii="微软雅黑" w:eastAsia="微软雅黑" w:hAnsi="微软雅黑" w:cs="宋体" w:hint="eastAsia"/>
          <w:color w:val="555555"/>
          <w:kern w:val="0"/>
          <w:sz w:val="19"/>
          <w:szCs w:val="19"/>
        </w:rPr>
        <w:t>公式第</w:t>
      </w:r>
      <w:proofErr w:type="gramEnd"/>
      <w:r w:rsidRPr="00B64E7F">
        <w:rPr>
          <w:rFonts w:ascii="微软雅黑" w:eastAsia="微软雅黑" w:hAnsi="微软雅黑" w:cs="宋体" w:hint="eastAsia"/>
          <w:color w:val="555555"/>
          <w:kern w:val="0"/>
          <w:sz w:val="19"/>
          <w:szCs w:val="19"/>
        </w:rPr>
        <w:t>一部分的括号强制 Excel 先计算 B4+25，然后再用该结果除以单元格 D5、E5 和 F5 中值的</w:t>
      </w:r>
      <w:proofErr w:type="gramStart"/>
      <w:r w:rsidRPr="00B64E7F">
        <w:rPr>
          <w:rFonts w:ascii="微软雅黑" w:eastAsia="微软雅黑" w:hAnsi="微软雅黑" w:cs="宋体" w:hint="eastAsia"/>
          <w:color w:val="555555"/>
          <w:kern w:val="0"/>
          <w:sz w:val="19"/>
          <w:szCs w:val="19"/>
        </w:rPr>
        <w:t>和</w:t>
      </w:r>
      <w:proofErr w:type="gramEnd"/>
      <w:r w:rsidRPr="00B64E7F">
        <w:rPr>
          <w:rFonts w:ascii="微软雅黑" w:eastAsia="微软雅黑" w:hAnsi="微软雅黑" w:cs="宋体" w:hint="eastAsia"/>
          <w:color w:val="555555"/>
          <w:kern w:val="0"/>
          <w:sz w:val="19"/>
          <w:szCs w:val="19"/>
        </w:rPr>
        <w:t>。</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proofErr w:type="gramStart"/>
      <w:r w:rsidRPr="00B64E7F">
        <w:rPr>
          <w:rFonts w:ascii="微软雅黑" w:eastAsia="微软雅黑" w:hAnsi="微软雅黑" w:cs="宋体" w:hint="eastAsia"/>
          <w:color w:val="555555"/>
          <w:kern w:val="0"/>
          <w:sz w:val="19"/>
          <w:szCs w:val="19"/>
        </w:rPr>
        <w:t>=(</w:t>
      </w:r>
      <w:proofErr w:type="gramEnd"/>
      <w:r w:rsidRPr="00B64E7F">
        <w:rPr>
          <w:rFonts w:ascii="微软雅黑" w:eastAsia="微软雅黑" w:hAnsi="微软雅黑" w:cs="宋体" w:hint="eastAsia"/>
          <w:color w:val="555555"/>
          <w:kern w:val="0"/>
          <w:sz w:val="19"/>
          <w:szCs w:val="19"/>
        </w:rPr>
        <w:t>B4+25)/SUM(D5:F5)</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83820" cy="114300"/>
            <wp:effectExtent l="0" t="0" r="0" b="0"/>
            <wp:docPr id="21" name="图片 21" descr="ms-help://MS.EXCEL.14.2052/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s-help://MS.EXCEL.14.2052/EXCEL/content/TopPageIcon_CLV.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hyperlink r:id="rId38" w:anchor="backtotop" w:history="1">
        <w:r w:rsidRPr="00B64E7F">
          <w:rPr>
            <w:rFonts w:ascii="微软雅黑" w:eastAsia="微软雅黑" w:hAnsi="微软雅黑" w:cs="宋体" w:hint="eastAsia"/>
            <w:color w:val="4685DF"/>
            <w:kern w:val="0"/>
            <w:sz w:val="19"/>
            <w:szCs w:val="19"/>
          </w:rPr>
          <w:t>返回页首</w:t>
        </w:r>
      </w:hyperlink>
    </w:p>
    <w:p w:rsidR="00B64E7F" w:rsidRPr="00B64E7F" w:rsidRDefault="00B64E7F" w:rsidP="00B64E7F">
      <w:pPr>
        <w:widowControl/>
        <w:pBdr>
          <w:bottom w:val="single" w:sz="6" w:space="8" w:color="FFC200"/>
        </w:pBdr>
        <w:spacing w:after="150" w:line="384" w:lineRule="atLeast"/>
        <w:jc w:val="left"/>
        <w:outlineLvl w:val="2"/>
        <w:rPr>
          <w:rFonts w:ascii="微软雅黑" w:eastAsia="微软雅黑" w:hAnsi="微软雅黑" w:cs="宋体"/>
          <w:color w:val="454545"/>
          <w:kern w:val="0"/>
          <w:sz w:val="30"/>
          <w:szCs w:val="30"/>
        </w:rPr>
      </w:pPr>
      <w:bookmarkStart w:id="5" w:name="Using_functions_in_formulas"/>
      <w:bookmarkEnd w:id="5"/>
      <w:r w:rsidRPr="00B64E7F">
        <w:rPr>
          <w:rFonts w:ascii="微软雅黑" w:eastAsia="微软雅黑" w:hAnsi="微软雅黑" w:cs="宋体" w:hint="eastAsia"/>
          <w:color w:val="454545"/>
          <w:kern w:val="0"/>
          <w:sz w:val="30"/>
          <w:szCs w:val="30"/>
        </w:rPr>
        <w:t>在公式中使用函数和嵌套函数</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 xml:space="preserve">函数是预定义的公式，通过使用一些称为参数的特定数值来特定的顺序或结构执行计算。函数可用于执行简单或复杂的计算。 </w:t>
      </w:r>
    </w:p>
    <w:p w:rsidR="00B64E7F" w:rsidRPr="00B64E7F" w:rsidRDefault="00B64E7F" w:rsidP="00B64E7F">
      <w:pPr>
        <w:widowControl/>
        <w:spacing w:before="525" w:after="75" w:line="384" w:lineRule="atLeast"/>
        <w:jc w:val="left"/>
        <w:outlineLvl w:val="3"/>
        <w:rPr>
          <w:rFonts w:ascii="微软雅黑" w:eastAsia="微软雅黑" w:hAnsi="微软雅黑" w:cs="宋体"/>
          <w:caps/>
          <w:color w:val="454545"/>
          <w:kern w:val="0"/>
          <w:sz w:val="23"/>
          <w:szCs w:val="23"/>
        </w:rPr>
      </w:pPr>
      <w:r w:rsidRPr="00B64E7F">
        <w:rPr>
          <w:rFonts w:ascii="微软雅黑" w:eastAsia="微软雅黑" w:hAnsi="微软雅黑" w:cs="宋体" w:hint="eastAsia"/>
          <w:caps/>
          <w:color w:val="454545"/>
          <w:kern w:val="0"/>
          <w:sz w:val="23"/>
          <w:szCs w:val="23"/>
        </w:rPr>
        <w:lastRenderedPageBreak/>
        <w:t>函数的语法</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 xml:space="preserve">下面的 </w:t>
      </w:r>
      <w:r w:rsidRPr="00B64E7F">
        <w:rPr>
          <w:rFonts w:ascii="微软雅黑" w:eastAsia="微软雅黑" w:hAnsi="微软雅黑" w:cs="宋体" w:hint="eastAsia"/>
          <w:b/>
          <w:bCs/>
          <w:color w:val="555555"/>
          <w:kern w:val="0"/>
          <w:sz w:val="19"/>
          <w:szCs w:val="19"/>
        </w:rPr>
        <w:t>ROUND</w:t>
      </w:r>
      <w:r w:rsidRPr="00B64E7F">
        <w:rPr>
          <w:rFonts w:ascii="微软雅黑" w:eastAsia="微软雅黑" w:hAnsi="微软雅黑" w:cs="宋体" w:hint="eastAsia"/>
          <w:color w:val="555555"/>
          <w:kern w:val="0"/>
          <w:sz w:val="19"/>
          <w:szCs w:val="19"/>
        </w:rPr>
        <w:t xml:space="preserve"> 函数示例说明了函数的语法，它将单元格 A10 中的数字四舍五入。</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29" style="width:0;height:.75pt" o:hralign="center" o:hrstd="t" o:hrnoshade="t" o:hr="t" fillcolor="#ccc" stroked="f"/>
        </w:pict>
      </w:r>
    </w:p>
    <w:p w:rsidR="00B64E7F" w:rsidRPr="00B64E7F" w:rsidRDefault="00B64E7F"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760220" cy="1127760"/>
            <wp:effectExtent l="0" t="0" r="0" b="0"/>
            <wp:docPr id="20" name="图片 20" descr="函数的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函数的结构"/>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60220" cy="1127760"/>
                    </a:xfrm>
                    <a:prstGeom prst="rect">
                      <a:avLst/>
                    </a:prstGeom>
                    <a:noFill/>
                    <a:ln>
                      <a:noFill/>
                    </a:ln>
                  </pic:spPr>
                </pic:pic>
              </a:graphicData>
            </a:graphic>
          </wp:inline>
        </w:drawing>
      </w:r>
    </w:p>
    <w:p w:rsidR="00B64E7F" w:rsidRPr="00B64E7F" w:rsidRDefault="00B64E7F" w:rsidP="00B64E7F">
      <w:pPr>
        <w:widowControl/>
        <w:spacing w:line="384" w:lineRule="atLeast"/>
        <w:jc w:val="left"/>
        <w:rPr>
          <w:rFonts w:ascii="微软雅黑" w:eastAsia="微软雅黑" w:hAnsi="微软雅黑" w:cs="宋体"/>
          <w:color w:val="555555"/>
          <w:kern w:val="0"/>
          <w:sz w:val="17"/>
          <w:szCs w:val="17"/>
        </w:rPr>
      </w:pPr>
      <w:r w:rsidRPr="00B64E7F">
        <w:rPr>
          <w:rFonts w:ascii="微软雅黑" w:eastAsia="微软雅黑" w:hAnsi="微软雅黑" w:cs="宋体" w:hint="eastAsia"/>
          <w:color w:val="555555"/>
          <w:kern w:val="0"/>
          <w:sz w:val="17"/>
          <w:szCs w:val="17"/>
        </w:rPr>
        <w:t>函数的结构</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21920" cy="137160"/>
            <wp:effectExtent l="0" t="0" r="0" b="0"/>
            <wp:docPr id="19" name="图片 19" descr="标注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标注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B64E7F">
        <w:rPr>
          <w:rFonts w:ascii="微软雅黑" w:eastAsia="微软雅黑" w:hAnsi="微软雅黑" w:cs="宋体" w:hint="eastAsia"/>
          <w:color w:val="555555"/>
          <w:kern w:val="0"/>
          <w:sz w:val="19"/>
          <w:szCs w:val="19"/>
        </w:rPr>
        <w:t>结构。函数的结构以等号 (</w:t>
      </w:r>
      <w:r w:rsidRPr="00B64E7F">
        <w:rPr>
          <w:rFonts w:ascii="微软雅黑" w:eastAsia="微软雅黑" w:hAnsi="微软雅黑" w:cs="宋体" w:hint="eastAsia"/>
          <w:b/>
          <w:bCs/>
          <w:color w:val="555555"/>
          <w:kern w:val="0"/>
          <w:sz w:val="19"/>
          <w:szCs w:val="19"/>
        </w:rPr>
        <w:t>=</w:t>
      </w:r>
      <w:r w:rsidRPr="00B64E7F">
        <w:rPr>
          <w:rFonts w:ascii="微软雅黑" w:eastAsia="微软雅黑" w:hAnsi="微软雅黑" w:cs="宋体" w:hint="eastAsia"/>
          <w:color w:val="555555"/>
          <w:kern w:val="0"/>
          <w:sz w:val="19"/>
          <w:szCs w:val="19"/>
        </w:rPr>
        <w:t>) 开始，后面紧跟函数名称和左括号，然后以逗号分隔输入该函数的参数，最后是右括号。</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21920" cy="137160"/>
            <wp:effectExtent l="0" t="0" r="0" b="0"/>
            <wp:docPr id="18" name="图片 18" descr="标注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标注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B64E7F">
        <w:rPr>
          <w:rFonts w:ascii="微软雅黑" w:eastAsia="微软雅黑" w:hAnsi="微软雅黑" w:cs="宋体" w:hint="eastAsia"/>
          <w:color w:val="555555"/>
          <w:kern w:val="0"/>
          <w:sz w:val="19"/>
          <w:szCs w:val="19"/>
        </w:rPr>
        <w:t>函数名称。如果要查看可用函数的列表，可单击一个单元格并按 Shift+F3。</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21920" cy="137160"/>
            <wp:effectExtent l="0" t="0" r="0" b="0"/>
            <wp:docPr id="17" name="图片 17" descr="标注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标注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B64E7F">
        <w:rPr>
          <w:rFonts w:ascii="微软雅黑" w:eastAsia="微软雅黑" w:hAnsi="微软雅黑" w:cs="宋体" w:hint="eastAsia"/>
          <w:color w:val="555555"/>
          <w:kern w:val="0"/>
          <w:sz w:val="19"/>
          <w:szCs w:val="19"/>
        </w:rPr>
        <w:t>参数。参数可以是数字、文本、TRUE 或 FALSE 等逻辑值、</w:t>
      </w:r>
      <w:r w:rsidRPr="00B64E7F">
        <w:rPr>
          <w:rFonts w:ascii="微软雅黑" w:eastAsia="微软雅黑" w:hAnsi="微软雅黑" w:cs="宋体"/>
          <w:color w:val="555555"/>
          <w:kern w:val="0"/>
          <w:sz w:val="19"/>
          <w:szCs w:val="19"/>
        </w:rPr>
        <w:fldChar w:fldCharType="begin"/>
      </w:r>
      <w:r w:rsidRPr="00B64E7F">
        <w:rPr>
          <w:rFonts w:ascii="微软雅黑" w:eastAsia="微软雅黑" w:hAnsi="微软雅黑" w:cs="宋体"/>
          <w:color w:val="555555"/>
          <w:kern w:val="0"/>
          <w:sz w:val="19"/>
          <w:szCs w:val="19"/>
        </w:rPr>
        <w:instrText xml:space="preserve"> HYPERLINK "javascript:AppendPopup(this,'xldefArray_6_6')" </w:instrText>
      </w:r>
      <w:r w:rsidRPr="00B64E7F">
        <w:rPr>
          <w:rFonts w:ascii="微软雅黑" w:eastAsia="微软雅黑" w:hAnsi="微软雅黑" w:cs="宋体"/>
          <w:color w:val="555555"/>
          <w:kern w:val="0"/>
          <w:sz w:val="19"/>
          <w:szCs w:val="19"/>
        </w:rPr>
        <w:fldChar w:fldCharType="separate"/>
      </w:r>
      <w:r w:rsidRPr="00B64E7F">
        <w:rPr>
          <w:rFonts w:ascii="微软雅黑" w:eastAsia="微软雅黑" w:hAnsi="微软雅黑" w:cs="宋体" w:hint="eastAsia"/>
          <w:color w:val="660000"/>
          <w:kern w:val="0"/>
          <w:sz w:val="19"/>
          <w:szCs w:val="19"/>
        </w:rPr>
        <w:t>数组</w:t>
      </w:r>
      <w:r w:rsidRPr="00B64E7F">
        <w:rPr>
          <w:rFonts w:ascii="微软雅黑" w:eastAsia="微软雅黑" w:hAnsi="微软雅黑" w:cs="宋体" w:hint="eastAsia"/>
          <w:vanish/>
          <w:color w:val="660000"/>
          <w:kern w:val="0"/>
          <w:sz w:val="19"/>
          <w:szCs w:val="19"/>
        </w:rPr>
        <w:t xml:space="preserve"> （数组：用于建立可生成多个结果或可对在行和列中排列的一组参数进行运算的单个公式。数组区域共用一个公式；数组常量是用作参数的一组常量。）</w:t>
      </w:r>
      <w:r w:rsidRPr="00B64E7F">
        <w:rPr>
          <w:rFonts w:ascii="微软雅黑" w:eastAsia="微软雅黑" w:hAnsi="微软雅黑" w:cs="宋体"/>
          <w:color w:val="555555"/>
          <w:kern w:val="0"/>
          <w:sz w:val="19"/>
          <w:szCs w:val="19"/>
        </w:rPr>
        <w:fldChar w:fldCharType="end"/>
      </w:r>
      <w:r w:rsidRPr="00B64E7F">
        <w:rPr>
          <w:rFonts w:ascii="微软雅黑" w:eastAsia="微软雅黑" w:hAnsi="微软雅黑" w:cs="宋体" w:hint="eastAsia"/>
          <w:color w:val="555555"/>
          <w:kern w:val="0"/>
          <w:sz w:val="19"/>
          <w:szCs w:val="19"/>
        </w:rPr>
        <w:t>、#N/A 等错误值或</w:t>
      </w:r>
      <w:r w:rsidRPr="00B64E7F">
        <w:rPr>
          <w:rFonts w:ascii="微软雅黑" w:eastAsia="微软雅黑" w:hAnsi="微软雅黑" w:cs="宋体"/>
          <w:color w:val="555555"/>
          <w:kern w:val="0"/>
          <w:sz w:val="19"/>
          <w:szCs w:val="19"/>
        </w:rPr>
        <w:fldChar w:fldCharType="begin"/>
      </w:r>
      <w:r w:rsidRPr="00B64E7F">
        <w:rPr>
          <w:rFonts w:ascii="微软雅黑" w:eastAsia="微软雅黑" w:hAnsi="微软雅黑" w:cs="宋体"/>
          <w:color w:val="555555"/>
          <w:kern w:val="0"/>
          <w:sz w:val="19"/>
          <w:szCs w:val="19"/>
        </w:rPr>
        <w:instrText xml:space="preserve"> HYPERLINK "javascript:AppendPopup(this,'xldefCellReference_7_7')" </w:instrText>
      </w:r>
      <w:r w:rsidRPr="00B64E7F">
        <w:rPr>
          <w:rFonts w:ascii="微软雅黑" w:eastAsia="微软雅黑" w:hAnsi="微软雅黑" w:cs="宋体"/>
          <w:color w:val="555555"/>
          <w:kern w:val="0"/>
          <w:sz w:val="19"/>
          <w:szCs w:val="19"/>
        </w:rPr>
        <w:fldChar w:fldCharType="separate"/>
      </w:r>
      <w:r w:rsidRPr="00B64E7F">
        <w:rPr>
          <w:rFonts w:ascii="微软雅黑" w:eastAsia="微软雅黑" w:hAnsi="微软雅黑" w:cs="宋体" w:hint="eastAsia"/>
          <w:color w:val="660000"/>
          <w:kern w:val="0"/>
          <w:sz w:val="19"/>
          <w:szCs w:val="19"/>
        </w:rPr>
        <w:t>单元格引用</w:t>
      </w:r>
      <w:r w:rsidRPr="00B64E7F">
        <w:rPr>
          <w:rFonts w:ascii="微软雅黑" w:eastAsia="微软雅黑" w:hAnsi="微软雅黑" w:cs="宋体" w:hint="eastAsia"/>
          <w:vanish/>
          <w:color w:val="660000"/>
          <w:kern w:val="0"/>
          <w:sz w:val="19"/>
          <w:szCs w:val="19"/>
        </w:rPr>
        <w:t xml:space="preserve"> （单元格引用：用于表示单元格在工作表上所处位置的坐标集。例如，显示在第 B 列和第 3 行交叉处的单元格，其引用形式为“B3”。）</w:t>
      </w:r>
      <w:r w:rsidRPr="00B64E7F">
        <w:rPr>
          <w:rFonts w:ascii="微软雅黑" w:eastAsia="微软雅黑" w:hAnsi="微软雅黑" w:cs="宋体"/>
          <w:color w:val="555555"/>
          <w:kern w:val="0"/>
          <w:sz w:val="19"/>
          <w:szCs w:val="19"/>
        </w:rPr>
        <w:fldChar w:fldCharType="end"/>
      </w:r>
      <w:r w:rsidRPr="00B64E7F">
        <w:rPr>
          <w:rFonts w:ascii="微软雅黑" w:eastAsia="微软雅黑" w:hAnsi="微软雅黑" w:cs="宋体" w:hint="eastAsia"/>
          <w:color w:val="555555"/>
          <w:kern w:val="0"/>
          <w:sz w:val="19"/>
          <w:szCs w:val="19"/>
        </w:rPr>
        <w:t>。指定的参数都必须为有效参数值。参数也可以是</w:t>
      </w:r>
      <w:hyperlink r:id="rId40" w:history="1">
        <w:r w:rsidRPr="00B64E7F">
          <w:rPr>
            <w:rFonts w:ascii="微软雅黑" w:eastAsia="微软雅黑" w:hAnsi="微软雅黑" w:cs="宋体" w:hint="eastAsia"/>
            <w:color w:val="660000"/>
            <w:kern w:val="0"/>
            <w:sz w:val="19"/>
            <w:szCs w:val="19"/>
          </w:rPr>
          <w:t>常量</w:t>
        </w:r>
        <w:r w:rsidRPr="00B64E7F">
          <w:rPr>
            <w:rFonts w:ascii="微软雅黑" w:eastAsia="微软雅黑" w:hAnsi="微软雅黑" w:cs="宋体" w:hint="eastAsia"/>
            <w:vanish/>
            <w:color w:val="660000"/>
            <w:kern w:val="0"/>
            <w:sz w:val="19"/>
            <w:szCs w:val="19"/>
          </w:rPr>
          <w:t xml:space="preserve"> （常量：不进行计算的值，因此也不会发生变化。例如，数字 210 以及文本“每季度收入”都是常量。表达式以及表达式产生的值都不是常量。）</w:t>
        </w:r>
      </w:hyperlink>
      <w:r w:rsidRPr="00B64E7F">
        <w:rPr>
          <w:rFonts w:ascii="微软雅黑" w:eastAsia="微软雅黑" w:hAnsi="微软雅黑" w:cs="宋体" w:hint="eastAsia"/>
          <w:color w:val="555555"/>
          <w:kern w:val="0"/>
          <w:sz w:val="19"/>
          <w:szCs w:val="19"/>
        </w:rPr>
        <w:t>、公式或其他函数。</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21920" cy="137160"/>
            <wp:effectExtent l="0" t="0" r="0" b="0"/>
            <wp:docPr id="16" name="图片 16" descr="标注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标注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B64E7F">
        <w:rPr>
          <w:rFonts w:ascii="微软雅黑" w:eastAsia="微软雅黑" w:hAnsi="微软雅黑" w:cs="宋体" w:hint="eastAsia"/>
          <w:color w:val="555555"/>
          <w:kern w:val="0"/>
          <w:sz w:val="19"/>
          <w:szCs w:val="19"/>
        </w:rPr>
        <w:t xml:space="preserve">参数工具提示。在键入函数时，会出现一个带有语法和参数的工具提示。例如，键入 </w:t>
      </w:r>
      <w:r w:rsidRPr="00B64E7F">
        <w:rPr>
          <w:rFonts w:ascii="微软雅黑" w:eastAsia="微软雅黑" w:hAnsi="微软雅黑" w:cs="宋体" w:hint="eastAsia"/>
          <w:b/>
          <w:bCs/>
          <w:color w:val="555555"/>
          <w:kern w:val="0"/>
          <w:sz w:val="19"/>
          <w:szCs w:val="19"/>
        </w:rPr>
        <w:t>=ROUND(</w:t>
      </w:r>
      <w:r w:rsidRPr="00B64E7F">
        <w:rPr>
          <w:rFonts w:ascii="微软雅黑" w:eastAsia="微软雅黑" w:hAnsi="微软雅黑" w:cs="宋体" w:hint="eastAsia"/>
          <w:color w:val="555555"/>
          <w:kern w:val="0"/>
          <w:sz w:val="19"/>
          <w:szCs w:val="19"/>
        </w:rPr>
        <w:t xml:space="preserve"> 时，会出现工具提示。仅在使用内置函数时才出现工具提示。</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30" style="width:0;height:.75pt" o:hralign="center" o:hrstd="t" o:hrnoshade="t" o:hr="t" fillcolor="#ccc" stroked="f"/>
        </w:pict>
      </w:r>
    </w:p>
    <w:p w:rsidR="00B64E7F" w:rsidRPr="00B64E7F" w:rsidRDefault="00B64E7F" w:rsidP="00B64E7F">
      <w:pPr>
        <w:widowControl/>
        <w:spacing w:before="525" w:after="75" w:line="384" w:lineRule="atLeast"/>
        <w:jc w:val="left"/>
        <w:outlineLvl w:val="3"/>
        <w:rPr>
          <w:rFonts w:ascii="微软雅黑" w:eastAsia="微软雅黑" w:hAnsi="微软雅黑" w:cs="宋体"/>
          <w:caps/>
          <w:color w:val="454545"/>
          <w:kern w:val="0"/>
          <w:sz w:val="23"/>
          <w:szCs w:val="23"/>
        </w:rPr>
      </w:pPr>
      <w:r w:rsidRPr="00B64E7F">
        <w:rPr>
          <w:rFonts w:ascii="微软雅黑" w:eastAsia="微软雅黑" w:hAnsi="微软雅黑" w:cs="宋体" w:hint="eastAsia"/>
          <w:caps/>
          <w:color w:val="454545"/>
          <w:kern w:val="0"/>
          <w:sz w:val="23"/>
          <w:szCs w:val="23"/>
        </w:rPr>
        <w:t>输入函数</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如果创建带函数的公式，则使用“插入函数”对话框将有助于您输入工作表函数。在公式中输入函数时，“插入函数”对话框将显示函数的名称、其各个参数、函数及其各个参数的说明、函数的当前结果以及整个公式的当前结果。</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lastRenderedPageBreak/>
        <w:t>若要更轻松地创建和编辑公式并将键入错误和语法错误减到最少，可使用“公式记忆式键入”。当您键入 =（等号）和开头的几个字母或显示触发字符之后，Excel 会在单元格的下方显示一个动态下拉列表，该列表中包含与这几个字母或该触发字符相匹配的有效函数、参数和名称。然后可以将该下拉列表中的一项插入到公式中。</w:t>
      </w:r>
    </w:p>
    <w:p w:rsidR="00B64E7F" w:rsidRPr="00B64E7F" w:rsidRDefault="00B64E7F" w:rsidP="00B64E7F">
      <w:pPr>
        <w:widowControl/>
        <w:spacing w:before="525" w:after="75" w:line="384" w:lineRule="atLeast"/>
        <w:jc w:val="left"/>
        <w:outlineLvl w:val="3"/>
        <w:rPr>
          <w:rFonts w:ascii="微软雅黑" w:eastAsia="微软雅黑" w:hAnsi="微软雅黑" w:cs="宋体"/>
          <w:caps/>
          <w:color w:val="454545"/>
          <w:kern w:val="0"/>
          <w:sz w:val="23"/>
          <w:szCs w:val="23"/>
        </w:rPr>
      </w:pPr>
      <w:r w:rsidRPr="00B64E7F">
        <w:rPr>
          <w:rFonts w:ascii="微软雅黑" w:eastAsia="微软雅黑" w:hAnsi="微软雅黑" w:cs="宋体" w:hint="eastAsia"/>
          <w:caps/>
          <w:color w:val="454545"/>
          <w:kern w:val="0"/>
          <w:sz w:val="23"/>
          <w:szCs w:val="23"/>
        </w:rPr>
        <w:t>嵌套函数</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在某些情况下，您可能需要将相应函数作为另一函数的</w:t>
      </w:r>
      <w:hyperlink r:id="rId41" w:history="1">
        <w:r w:rsidRPr="00B64E7F">
          <w:rPr>
            <w:rFonts w:ascii="微软雅黑" w:eastAsia="微软雅黑" w:hAnsi="微软雅黑" w:cs="宋体" w:hint="eastAsia"/>
            <w:color w:val="660000"/>
            <w:kern w:val="0"/>
            <w:sz w:val="19"/>
            <w:szCs w:val="19"/>
          </w:rPr>
          <w:t>参数</w:t>
        </w:r>
        <w:r w:rsidRPr="00B64E7F">
          <w:rPr>
            <w:rFonts w:ascii="微软雅黑" w:eastAsia="微软雅黑" w:hAnsi="微软雅黑" w:cs="宋体" w:hint="eastAsia"/>
            <w:vanish/>
            <w:color w:val="660000"/>
            <w:kern w:val="0"/>
            <w:sz w:val="19"/>
            <w:szCs w:val="19"/>
          </w:rPr>
          <w:t xml:space="preserve"> （参数：函数中用来执行操作或计算的值。参数的类型与函数有关。函数中常用的参数类型包括数字、文本、单元格引用和名称。）</w:t>
        </w:r>
      </w:hyperlink>
      <w:r w:rsidRPr="00B64E7F">
        <w:rPr>
          <w:rFonts w:ascii="微软雅黑" w:eastAsia="微软雅黑" w:hAnsi="微软雅黑" w:cs="宋体" w:hint="eastAsia"/>
          <w:color w:val="555555"/>
          <w:kern w:val="0"/>
          <w:sz w:val="19"/>
          <w:szCs w:val="19"/>
        </w:rPr>
        <w:t xml:space="preserve">使用。例如，下面的公式使用了嵌套的 </w:t>
      </w:r>
      <w:r w:rsidRPr="00B64E7F">
        <w:rPr>
          <w:rFonts w:ascii="微软雅黑" w:eastAsia="微软雅黑" w:hAnsi="微软雅黑" w:cs="宋体" w:hint="eastAsia"/>
          <w:b/>
          <w:bCs/>
          <w:color w:val="555555"/>
          <w:kern w:val="0"/>
          <w:sz w:val="19"/>
          <w:szCs w:val="19"/>
        </w:rPr>
        <w:t>AVERAGE</w:t>
      </w:r>
      <w:r w:rsidRPr="00B64E7F">
        <w:rPr>
          <w:rFonts w:ascii="微软雅黑" w:eastAsia="微软雅黑" w:hAnsi="微软雅黑" w:cs="宋体" w:hint="eastAsia"/>
          <w:color w:val="555555"/>
          <w:kern w:val="0"/>
          <w:sz w:val="19"/>
          <w:szCs w:val="19"/>
        </w:rPr>
        <w:t xml:space="preserve"> 函数并将结果与值 50 进行了比较。</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2316480" cy="548640"/>
            <wp:effectExtent l="0" t="0" r="7620" b="3810"/>
            <wp:docPr id="15" name="图片 15" descr="嵌套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嵌套函数"/>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16480" cy="548640"/>
                    </a:xfrm>
                    <a:prstGeom prst="rect">
                      <a:avLst/>
                    </a:prstGeom>
                    <a:noFill/>
                    <a:ln>
                      <a:noFill/>
                    </a:ln>
                  </pic:spPr>
                </pic:pic>
              </a:graphicData>
            </a:graphic>
          </wp:inline>
        </w:drawing>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21920" cy="137160"/>
            <wp:effectExtent l="0" t="0" r="0" b="0"/>
            <wp:docPr id="14" name="图片 14" descr="标注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标注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B64E7F">
        <w:rPr>
          <w:rFonts w:ascii="微软雅黑" w:eastAsia="微软雅黑" w:hAnsi="微软雅黑" w:cs="宋体" w:hint="eastAsia"/>
          <w:color w:val="555555"/>
          <w:kern w:val="0"/>
          <w:sz w:val="19"/>
          <w:szCs w:val="19"/>
        </w:rPr>
        <w:t>AVERAGE 和 SUM 函数嵌套在 IF 函数中。</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有效的返回值</w:t>
      </w:r>
      <w:r w:rsidRPr="00B64E7F">
        <w:rPr>
          <w:rFonts w:ascii="微软雅黑" w:eastAsia="微软雅黑" w:hAnsi="微软雅黑" w:cs="宋体" w:hint="eastAsia"/>
          <w:color w:val="555555"/>
          <w:kern w:val="0"/>
          <w:sz w:val="19"/>
          <w:szCs w:val="19"/>
        </w:rPr>
        <w:t xml:space="preserve"> 当将嵌套函数作为参数使用时，该嵌套函数返回的</w:t>
      </w:r>
      <w:proofErr w:type="gramStart"/>
      <w:r w:rsidRPr="00B64E7F">
        <w:rPr>
          <w:rFonts w:ascii="微软雅黑" w:eastAsia="微软雅黑" w:hAnsi="微软雅黑" w:cs="宋体" w:hint="eastAsia"/>
          <w:color w:val="555555"/>
          <w:kern w:val="0"/>
          <w:sz w:val="19"/>
          <w:szCs w:val="19"/>
        </w:rPr>
        <w:t>值类型</w:t>
      </w:r>
      <w:proofErr w:type="gramEnd"/>
      <w:r w:rsidRPr="00B64E7F">
        <w:rPr>
          <w:rFonts w:ascii="微软雅黑" w:eastAsia="微软雅黑" w:hAnsi="微软雅黑" w:cs="宋体" w:hint="eastAsia"/>
          <w:color w:val="555555"/>
          <w:kern w:val="0"/>
          <w:sz w:val="19"/>
          <w:szCs w:val="19"/>
        </w:rPr>
        <w:t>必须与参数使用的</w:t>
      </w:r>
      <w:proofErr w:type="gramStart"/>
      <w:r w:rsidRPr="00B64E7F">
        <w:rPr>
          <w:rFonts w:ascii="微软雅黑" w:eastAsia="微软雅黑" w:hAnsi="微软雅黑" w:cs="宋体" w:hint="eastAsia"/>
          <w:color w:val="555555"/>
          <w:kern w:val="0"/>
          <w:sz w:val="19"/>
          <w:szCs w:val="19"/>
        </w:rPr>
        <w:t>值类型</w:t>
      </w:r>
      <w:proofErr w:type="gramEnd"/>
      <w:r w:rsidRPr="00B64E7F">
        <w:rPr>
          <w:rFonts w:ascii="微软雅黑" w:eastAsia="微软雅黑" w:hAnsi="微软雅黑" w:cs="宋体" w:hint="eastAsia"/>
          <w:color w:val="555555"/>
          <w:kern w:val="0"/>
          <w:sz w:val="19"/>
          <w:szCs w:val="19"/>
        </w:rPr>
        <w:t>相同。例如，如果参数返回一个 TRUE 或 FALSE 值，那么嵌套函数也必须返回一个 TRUE 或 FALSE 值。否则，Excel 会显示错误值 #VALUE! 。</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嵌套级别限制</w:t>
      </w:r>
      <w:r w:rsidRPr="00B64E7F">
        <w:rPr>
          <w:rFonts w:ascii="微软雅黑" w:eastAsia="微软雅黑" w:hAnsi="微软雅黑" w:cs="宋体" w:hint="eastAsia"/>
          <w:color w:val="555555"/>
          <w:kern w:val="0"/>
          <w:sz w:val="19"/>
          <w:szCs w:val="19"/>
        </w:rPr>
        <w:t xml:space="preserve"> 一个公式可以包含多达七级的嵌套函数。如果将一个函数（我们称此函数为 B）用作另一个函数（我们称此函数为 A）的参数，则函数 B 相当于第二级函数。例如，如果同时将 </w:t>
      </w:r>
      <w:r w:rsidRPr="00B64E7F">
        <w:rPr>
          <w:rFonts w:ascii="微软雅黑" w:eastAsia="微软雅黑" w:hAnsi="微软雅黑" w:cs="宋体" w:hint="eastAsia"/>
          <w:b/>
          <w:bCs/>
          <w:color w:val="555555"/>
          <w:kern w:val="0"/>
          <w:sz w:val="19"/>
          <w:szCs w:val="19"/>
        </w:rPr>
        <w:t>AVERAGE</w:t>
      </w:r>
      <w:r w:rsidRPr="00B64E7F">
        <w:rPr>
          <w:rFonts w:ascii="微软雅黑" w:eastAsia="微软雅黑" w:hAnsi="微软雅黑" w:cs="宋体" w:hint="eastAsia"/>
          <w:color w:val="555555"/>
          <w:kern w:val="0"/>
          <w:sz w:val="19"/>
          <w:szCs w:val="19"/>
        </w:rPr>
        <w:t xml:space="preserve"> 函数和 </w:t>
      </w:r>
      <w:r w:rsidRPr="00B64E7F">
        <w:rPr>
          <w:rFonts w:ascii="微软雅黑" w:eastAsia="微软雅黑" w:hAnsi="微软雅黑" w:cs="宋体" w:hint="eastAsia"/>
          <w:b/>
          <w:bCs/>
          <w:color w:val="555555"/>
          <w:kern w:val="0"/>
          <w:sz w:val="19"/>
          <w:szCs w:val="19"/>
        </w:rPr>
        <w:t>SUM</w:t>
      </w:r>
      <w:r w:rsidRPr="00B64E7F">
        <w:rPr>
          <w:rFonts w:ascii="微软雅黑" w:eastAsia="微软雅黑" w:hAnsi="微软雅黑" w:cs="宋体" w:hint="eastAsia"/>
          <w:color w:val="555555"/>
          <w:kern w:val="0"/>
          <w:sz w:val="19"/>
          <w:szCs w:val="19"/>
        </w:rPr>
        <w:t xml:space="preserve"> 函数用作 </w:t>
      </w:r>
      <w:r w:rsidRPr="00B64E7F">
        <w:rPr>
          <w:rFonts w:ascii="微软雅黑" w:eastAsia="微软雅黑" w:hAnsi="微软雅黑" w:cs="宋体" w:hint="eastAsia"/>
          <w:b/>
          <w:bCs/>
          <w:color w:val="555555"/>
          <w:kern w:val="0"/>
          <w:sz w:val="19"/>
          <w:szCs w:val="19"/>
        </w:rPr>
        <w:t>IF</w:t>
      </w:r>
      <w:r w:rsidRPr="00B64E7F">
        <w:rPr>
          <w:rFonts w:ascii="微软雅黑" w:eastAsia="微软雅黑" w:hAnsi="微软雅黑" w:cs="宋体" w:hint="eastAsia"/>
          <w:color w:val="555555"/>
          <w:kern w:val="0"/>
          <w:sz w:val="19"/>
          <w:szCs w:val="19"/>
        </w:rPr>
        <w:t xml:space="preserve"> 函数的参数，则这两个函数均为第二级函数。在嵌套的 </w:t>
      </w:r>
      <w:r w:rsidRPr="00B64E7F">
        <w:rPr>
          <w:rFonts w:ascii="微软雅黑" w:eastAsia="微软雅黑" w:hAnsi="微软雅黑" w:cs="宋体" w:hint="eastAsia"/>
          <w:b/>
          <w:bCs/>
          <w:color w:val="555555"/>
          <w:kern w:val="0"/>
          <w:sz w:val="19"/>
          <w:szCs w:val="19"/>
        </w:rPr>
        <w:t>AVERAGE</w:t>
      </w:r>
      <w:r w:rsidRPr="00B64E7F">
        <w:rPr>
          <w:rFonts w:ascii="微软雅黑" w:eastAsia="微软雅黑" w:hAnsi="微软雅黑" w:cs="宋体" w:hint="eastAsia"/>
          <w:color w:val="555555"/>
          <w:kern w:val="0"/>
          <w:sz w:val="19"/>
          <w:szCs w:val="19"/>
        </w:rPr>
        <w:t xml:space="preserve"> 函数中嵌套的函数则为第三级函数，依此类推。</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83820" cy="114300"/>
            <wp:effectExtent l="0" t="0" r="0" b="0"/>
            <wp:docPr id="13" name="图片 13" descr="ms-help://MS.EXCEL.14.2052/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s-help://MS.EXCEL.14.2052/EXCEL/content/TopPageIcon_CLV.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hyperlink r:id="rId43" w:anchor="backtotop" w:history="1">
        <w:r w:rsidRPr="00B64E7F">
          <w:rPr>
            <w:rFonts w:ascii="微软雅黑" w:eastAsia="微软雅黑" w:hAnsi="微软雅黑" w:cs="宋体" w:hint="eastAsia"/>
            <w:color w:val="4685DF"/>
            <w:kern w:val="0"/>
            <w:sz w:val="19"/>
            <w:szCs w:val="19"/>
          </w:rPr>
          <w:t>返回页首</w:t>
        </w:r>
      </w:hyperlink>
    </w:p>
    <w:p w:rsidR="00B64E7F" w:rsidRPr="00B64E7F" w:rsidRDefault="00B64E7F" w:rsidP="00B64E7F">
      <w:pPr>
        <w:widowControl/>
        <w:pBdr>
          <w:bottom w:val="single" w:sz="6" w:space="8" w:color="FFC200"/>
        </w:pBdr>
        <w:spacing w:after="150" w:line="384" w:lineRule="atLeast"/>
        <w:jc w:val="left"/>
        <w:outlineLvl w:val="2"/>
        <w:rPr>
          <w:rFonts w:ascii="微软雅黑" w:eastAsia="微软雅黑" w:hAnsi="微软雅黑" w:cs="宋体"/>
          <w:color w:val="454545"/>
          <w:kern w:val="0"/>
          <w:sz w:val="30"/>
          <w:szCs w:val="30"/>
        </w:rPr>
      </w:pPr>
      <w:bookmarkStart w:id="6" w:name="Using_references_in_formulas"/>
      <w:bookmarkEnd w:id="6"/>
      <w:r w:rsidRPr="00B64E7F">
        <w:rPr>
          <w:rFonts w:ascii="微软雅黑" w:eastAsia="微软雅黑" w:hAnsi="微软雅黑" w:cs="宋体" w:hint="eastAsia"/>
          <w:color w:val="454545"/>
          <w:kern w:val="0"/>
          <w:sz w:val="30"/>
          <w:szCs w:val="30"/>
        </w:rPr>
        <w:lastRenderedPageBreak/>
        <w:t>在公式中使用引用</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引用的作用在于标识工作表上的单元格或单元格区域，并告知 Excel 在何处查找要在公式中使用的值或数据。您可以使用引用在一个公式中使用工作表不同部分中包含的数据，或者在多个公式中使用同一个单元格的值。还可以引用同一个工作簿中其他工作表上的单元格和其他工作簿中的数据。引用其他工作簿中的单元格被称为链接或</w:t>
      </w:r>
      <w:r w:rsidRPr="00B64E7F">
        <w:rPr>
          <w:rFonts w:ascii="微软雅黑" w:eastAsia="微软雅黑" w:hAnsi="微软雅黑" w:cs="宋体"/>
          <w:color w:val="555555"/>
          <w:kern w:val="0"/>
          <w:sz w:val="19"/>
          <w:szCs w:val="19"/>
        </w:rPr>
        <w:fldChar w:fldCharType="begin"/>
      </w:r>
      <w:r w:rsidRPr="00B64E7F">
        <w:rPr>
          <w:rFonts w:ascii="微软雅黑" w:eastAsia="微软雅黑" w:hAnsi="微软雅黑" w:cs="宋体"/>
          <w:color w:val="555555"/>
          <w:kern w:val="0"/>
          <w:sz w:val="19"/>
          <w:szCs w:val="19"/>
        </w:rPr>
        <w:instrText xml:space="preserve"> HYPERLINK "javascript:AppendPopup(this,'IDH_xldefExternalReference_10_10')" </w:instrText>
      </w:r>
      <w:r w:rsidRPr="00B64E7F">
        <w:rPr>
          <w:rFonts w:ascii="微软雅黑" w:eastAsia="微软雅黑" w:hAnsi="微软雅黑" w:cs="宋体"/>
          <w:color w:val="555555"/>
          <w:kern w:val="0"/>
          <w:sz w:val="19"/>
          <w:szCs w:val="19"/>
        </w:rPr>
        <w:fldChar w:fldCharType="separate"/>
      </w:r>
      <w:r w:rsidRPr="00B64E7F">
        <w:rPr>
          <w:rFonts w:ascii="微软雅黑" w:eastAsia="微软雅黑" w:hAnsi="微软雅黑" w:cs="宋体" w:hint="eastAsia"/>
          <w:color w:val="660000"/>
          <w:kern w:val="0"/>
          <w:sz w:val="19"/>
          <w:szCs w:val="19"/>
        </w:rPr>
        <w:t>外部引用</w:t>
      </w:r>
      <w:r w:rsidRPr="00B64E7F">
        <w:rPr>
          <w:rFonts w:ascii="微软雅黑" w:eastAsia="微软雅黑" w:hAnsi="微软雅黑" w:cs="宋体" w:hint="eastAsia"/>
          <w:vanish/>
          <w:color w:val="660000"/>
          <w:kern w:val="0"/>
          <w:sz w:val="19"/>
          <w:szCs w:val="19"/>
        </w:rPr>
        <w:t xml:space="preserve"> （外部引用：对其他 Excel 工作簿中的工作表单元格或区域的引用，或对其他工作簿中的定义名称的引用。）</w:t>
      </w:r>
      <w:r w:rsidRPr="00B64E7F">
        <w:rPr>
          <w:rFonts w:ascii="微软雅黑" w:eastAsia="微软雅黑" w:hAnsi="微软雅黑" w:cs="宋体"/>
          <w:color w:val="555555"/>
          <w:kern w:val="0"/>
          <w:sz w:val="19"/>
          <w:szCs w:val="19"/>
        </w:rPr>
        <w:fldChar w:fldCharType="end"/>
      </w:r>
      <w:r w:rsidRPr="00B64E7F">
        <w:rPr>
          <w:rFonts w:ascii="微软雅黑" w:eastAsia="微软雅黑" w:hAnsi="微软雅黑" w:cs="宋体" w:hint="eastAsia"/>
          <w:color w:val="555555"/>
          <w:kern w:val="0"/>
          <w:sz w:val="19"/>
          <w:szCs w:val="19"/>
        </w:rPr>
        <w:t>。</w:t>
      </w:r>
    </w:p>
    <w:p w:rsidR="00B64E7F" w:rsidRPr="00B64E7F" w:rsidRDefault="00B64E7F" w:rsidP="00B64E7F">
      <w:pPr>
        <w:widowControl/>
        <w:spacing w:before="525" w:after="75" w:line="384" w:lineRule="atLeast"/>
        <w:jc w:val="left"/>
        <w:outlineLvl w:val="3"/>
        <w:rPr>
          <w:rFonts w:ascii="微软雅黑" w:eastAsia="微软雅黑" w:hAnsi="微软雅黑" w:cs="宋体"/>
          <w:caps/>
          <w:color w:val="454545"/>
          <w:kern w:val="0"/>
          <w:sz w:val="23"/>
          <w:szCs w:val="23"/>
        </w:rPr>
      </w:pPr>
      <w:r w:rsidRPr="00B64E7F">
        <w:rPr>
          <w:rFonts w:ascii="微软雅黑" w:eastAsia="微软雅黑" w:hAnsi="微软雅黑" w:cs="宋体" w:hint="eastAsia"/>
          <w:caps/>
          <w:color w:val="454545"/>
          <w:kern w:val="0"/>
          <w:sz w:val="23"/>
          <w:szCs w:val="23"/>
        </w:rPr>
        <w:t>A1 引用样式</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默认引用样式</w:t>
      </w:r>
      <w:r w:rsidRPr="00B64E7F">
        <w:rPr>
          <w:rFonts w:ascii="微软雅黑" w:eastAsia="微软雅黑" w:hAnsi="微软雅黑" w:cs="宋体" w:hint="eastAsia"/>
          <w:color w:val="555555"/>
          <w:kern w:val="0"/>
          <w:sz w:val="19"/>
          <w:szCs w:val="19"/>
        </w:rPr>
        <w:t xml:space="preserve"> 默认情况下，Excel 使用 A1 引用样式，此样式引用字母标识列（从 A 到 XFD，共 16,384 列）以及数字标识行（从 1 到 1,048,576）。这些字母和数字被称为行号和列标。若要引用某个单元格，请输入后跟行号的列标。例如，B2 引用列 B 和行 2 交叉处的单元格。</w:t>
      </w:r>
    </w:p>
    <w:tbl>
      <w:tblPr>
        <w:tblW w:w="0" w:type="auto"/>
        <w:tblInd w:w="24" w:type="dxa"/>
        <w:tblCellMar>
          <w:top w:w="15" w:type="dxa"/>
          <w:left w:w="15" w:type="dxa"/>
          <w:bottom w:w="15" w:type="dxa"/>
          <w:right w:w="15" w:type="dxa"/>
        </w:tblCellMar>
        <w:tblLook w:val="04A0" w:firstRow="1" w:lastRow="0" w:firstColumn="1" w:lastColumn="0" w:noHBand="0" w:noVBand="1"/>
      </w:tblPr>
      <w:tblGrid>
        <w:gridCol w:w="3976"/>
        <w:gridCol w:w="999"/>
      </w:tblGrid>
      <w:tr w:rsidR="00B64E7F" w:rsidRPr="00B64E7F" w:rsidTr="00B64E7F">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若要引用</w:t>
            </w:r>
          </w:p>
        </w:tc>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请使用</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列 A 和行 10 交叉处的单元格</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A10</w:t>
            </w:r>
          </w:p>
        </w:tc>
      </w:tr>
      <w:tr w:rsidR="00B64E7F" w:rsidRPr="00B64E7F" w:rsidTr="00B64E7F">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在列 A 和行 10 到行 20 之间的单元格区域</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A10:A20</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在行 15 和列 B 到列 E 之间的单元格区域</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B15:E15</w:t>
            </w:r>
          </w:p>
        </w:tc>
      </w:tr>
      <w:tr w:rsidR="00B64E7F" w:rsidRPr="00B64E7F" w:rsidTr="00B64E7F">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行 5 中的全部单元格</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5:5</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行 5 到行 10 之间的全部单元格</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5:10</w:t>
            </w:r>
          </w:p>
        </w:tc>
      </w:tr>
      <w:tr w:rsidR="00B64E7F" w:rsidRPr="00B64E7F" w:rsidTr="00B64E7F">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列 H 中的全部单元格</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H:H</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列 H 到列 J 之间的全部单元格</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H:J</w:t>
            </w:r>
          </w:p>
        </w:tc>
      </w:tr>
      <w:tr w:rsidR="00B64E7F" w:rsidRPr="00B64E7F" w:rsidTr="00B64E7F">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列 A 到列 E 和行 10 到行 20 之间的单元格区域</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A10:E20</w:t>
            </w:r>
          </w:p>
        </w:tc>
      </w:tr>
    </w:tbl>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引用其他工作表中的单元格</w:t>
      </w:r>
      <w:r w:rsidRPr="00B64E7F">
        <w:rPr>
          <w:rFonts w:ascii="微软雅黑" w:eastAsia="微软雅黑" w:hAnsi="微软雅黑" w:cs="宋体" w:hint="eastAsia"/>
          <w:color w:val="555555"/>
          <w:kern w:val="0"/>
          <w:sz w:val="19"/>
          <w:szCs w:val="19"/>
        </w:rPr>
        <w:t xml:space="preserve"> 在下例中，</w:t>
      </w:r>
      <w:r w:rsidRPr="00B64E7F">
        <w:rPr>
          <w:rFonts w:ascii="微软雅黑" w:eastAsia="微软雅黑" w:hAnsi="微软雅黑" w:cs="宋体" w:hint="eastAsia"/>
          <w:b/>
          <w:bCs/>
          <w:color w:val="555555"/>
          <w:kern w:val="0"/>
          <w:sz w:val="19"/>
          <w:szCs w:val="19"/>
        </w:rPr>
        <w:t>AVERAGE</w:t>
      </w:r>
      <w:r w:rsidRPr="00B64E7F">
        <w:rPr>
          <w:rFonts w:ascii="微软雅黑" w:eastAsia="微软雅黑" w:hAnsi="微软雅黑" w:cs="宋体" w:hint="eastAsia"/>
          <w:color w:val="555555"/>
          <w:kern w:val="0"/>
          <w:sz w:val="19"/>
          <w:szCs w:val="19"/>
        </w:rPr>
        <w:t xml:space="preserve"> 工作表函数将计算同一个工作簿中名为 Marketing 的工作表的 B1:B10 区域内的平均值。</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lastRenderedPageBreak/>
        <w:pict>
          <v:rect id="_x0000_i1031" style="width:0;height:.75pt" o:hralign="center" o:hrstd="t" o:hrnoshade="t" o:hr="t" fillcolor="#ccc" stroked="f"/>
        </w:pict>
      </w:r>
    </w:p>
    <w:p w:rsidR="00B64E7F" w:rsidRPr="00B64E7F" w:rsidRDefault="00B64E7F"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760220" cy="838200"/>
            <wp:effectExtent l="0" t="0" r="0" b="0"/>
            <wp:docPr id="12" name="图片 12" descr="工作表引用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工作表引用示例"/>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60220" cy="838200"/>
                    </a:xfrm>
                    <a:prstGeom prst="rect">
                      <a:avLst/>
                    </a:prstGeom>
                    <a:noFill/>
                    <a:ln>
                      <a:noFill/>
                    </a:ln>
                  </pic:spPr>
                </pic:pic>
              </a:graphicData>
            </a:graphic>
          </wp:inline>
        </w:drawing>
      </w:r>
    </w:p>
    <w:p w:rsidR="00B64E7F" w:rsidRPr="00B64E7F" w:rsidRDefault="00B64E7F" w:rsidP="00B64E7F">
      <w:pPr>
        <w:widowControl/>
        <w:spacing w:line="384" w:lineRule="atLeast"/>
        <w:jc w:val="left"/>
        <w:rPr>
          <w:rFonts w:ascii="微软雅黑" w:eastAsia="微软雅黑" w:hAnsi="微软雅黑" w:cs="宋体"/>
          <w:color w:val="555555"/>
          <w:kern w:val="0"/>
          <w:sz w:val="17"/>
          <w:szCs w:val="17"/>
        </w:rPr>
      </w:pPr>
      <w:r w:rsidRPr="00B64E7F">
        <w:rPr>
          <w:rFonts w:ascii="微软雅黑" w:eastAsia="微软雅黑" w:hAnsi="微软雅黑" w:cs="宋体" w:hint="eastAsia"/>
          <w:color w:val="555555"/>
          <w:kern w:val="0"/>
          <w:sz w:val="17"/>
          <w:szCs w:val="17"/>
        </w:rPr>
        <w:t>对同一个工作簿中其他工作表上单元格区域的引用</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21920" cy="137160"/>
            <wp:effectExtent l="0" t="0" r="0" b="0"/>
            <wp:docPr id="11" name="图片 11" descr="标注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标注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B64E7F">
        <w:rPr>
          <w:rFonts w:ascii="微软雅黑" w:eastAsia="微软雅黑" w:hAnsi="微软雅黑" w:cs="宋体" w:hint="eastAsia"/>
          <w:color w:val="555555"/>
          <w:kern w:val="0"/>
          <w:sz w:val="19"/>
          <w:szCs w:val="19"/>
        </w:rPr>
        <w:t>对名为 Marketing 的工作表的引用</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21920" cy="137160"/>
            <wp:effectExtent l="0" t="0" r="0" b="0"/>
            <wp:docPr id="10" name="图片 10" descr="标注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标注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B64E7F">
        <w:rPr>
          <w:rFonts w:ascii="微软雅黑" w:eastAsia="微软雅黑" w:hAnsi="微软雅黑" w:cs="宋体" w:hint="eastAsia"/>
          <w:color w:val="555555"/>
          <w:kern w:val="0"/>
          <w:sz w:val="19"/>
          <w:szCs w:val="19"/>
        </w:rPr>
        <w:t>对 B1 和 B10 之间（含 B1 和 B10）单元格区域的引用</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21920" cy="137160"/>
            <wp:effectExtent l="0" t="0" r="0" b="0"/>
            <wp:docPr id="9" name="图片 9" descr="标注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标注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B64E7F">
        <w:rPr>
          <w:rFonts w:ascii="微软雅黑" w:eastAsia="微软雅黑" w:hAnsi="微软雅黑" w:cs="宋体" w:hint="eastAsia"/>
          <w:color w:val="555555"/>
          <w:kern w:val="0"/>
          <w:sz w:val="19"/>
          <w:szCs w:val="19"/>
        </w:rPr>
        <w:t>将工作表引用与单元格区域引用分开</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32" style="width:0;height:.75pt" o:hralign="center" o:hrstd="t" o:hrnoshade="t" o:hr="t" fillcolor="#ccc" stroked="f"/>
        </w:pict>
      </w:r>
    </w:p>
    <w:p w:rsidR="00B64E7F" w:rsidRPr="00B64E7F" w:rsidRDefault="00B64E7F" w:rsidP="00B64E7F">
      <w:pPr>
        <w:widowControl/>
        <w:spacing w:before="525" w:after="75" w:line="384" w:lineRule="atLeast"/>
        <w:jc w:val="left"/>
        <w:outlineLvl w:val="3"/>
        <w:rPr>
          <w:rFonts w:ascii="微软雅黑" w:eastAsia="微软雅黑" w:hAnsi="微软雅黑" w:cs="宋体"/>
          <w:caps/>
          <w:color w:val="454545"/>
          <w:kern w:val="0"/>
          <w:sz w:val="23"/>
          <w:szCs w:val="23"/>
        </w:rPr>
      </w:pPr>
      <w:r w:rsidRPr="00B64E7F">
        <w:rPr>
          <w:rFonts w:ascii="微软雅黑" w:eastAsia="微软雅黑" w:hAnsi="微软雅黑" w:cs="宋体" w:hint="eastAsia"/>
          <w:caps/>
          <w:color w:val="454545"/>
          <w:kern w:val="0"/>
          <w:sz w:val="23"/>
          <w:szCs w:val="23"/>
        </w:rPr>
        <w:t>绝对引用、相对引用和混合引用之间的区别</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相对引用</w:t>
      </w:r>
      <w:r w:rsidRPr="00B64E7F">
        <w:rPr>
          <w:rFonts w:ascii="微软雅黑" w:eastAsia="微软雅黑" w:hAnsi="微软雅黑" w:cs="宋体" w:hint="eastAsia"/>
          <w:color w:val="555555"/>
          <w:kern w:val="0"/>
          <w:sz w:val="19"/>
          <w:szCs w:val="19"/>
        </w:rPr>
        <w:t xml:space="preserve"> 公式中的相对单元格引用（如 A1）是基于包含公式和单元格引用的单元格的相对位置。如果公式所在单元格的位置改变，引用也随之改变。如果多行或多列地复制或填充公式，引用会自动调整。默认情况下，新公式使用相对引用。例如，如果将单元格 B2 中的相对引用复制或填充到单元格 B3，将自动从 =A1 调整到 =A2。</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33" style="width:0;height:.75pt" o:hralign="center" o:hrstd="t" o:hrnoshade="t" o:hr="t" fillcolor="#ccc" stroked="f"/>
        </w:pict>
      </w:r>
    </w:p>
    <w:p w:rsidR="00B64E7F" w:rsidRPr="00B64E7F" w:rsidRDefault="00B64E7F"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059180" cy="655320"/>
            <wp:effectExtent l="0" t="0" r="7620" b="0"/>
            <wp:docPr id="8" name="图片 8" descr="复制的公式具有相对引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的公式具有相对引用"/>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59180" cy="655320"/>
                    </a:xfrm>
                    <a:prstGeom prst="rect">
                      <a:avLst/>
                    </a:prstGeom>
                    <a:noFill/>
                    <a:ln>
                      <a:noFill/>
                    </a:ln>
                  </pic:spPr>
                </pic:pic>
              </a:graphicData>
            </a:graphic>
          </wp:inline>
        </w:drawing>
      </w:r>
    </w:p>
    <w:p w:rsidR="00B64E7F" w:rsidRPr="00B64E7F" w:rsidRDefault="00B64E7F" w:rsidP="00B64E7F">
      <w:pPr>
        <w:widowControl/>
        <w:spacing w:line="384" w:lineRule="atLeast"/>
        <w:jc w:val="left"/>
        <w:rPr>
          <w:rFonts w:ascii="微软雅黑" w:eastAsia="微软雅黑" w:hAnsi="微软雅黑" w:cs="宋体"/>
          <w:color w:val="555555"/>
          <w:kern w:val="0"/>
          <w:sz w:val="17"/>
          <w:szCs w:val="17"/>
        </w:rPr>
      </w:pPr>
      <w:r w:rsidRPr="00B64E7F">
        <w:rPr>
          <w:rFonts w:ascii="微软雅黑" w:eastAsia="微软雅黑" w:hAnsi="微软雅黑" w:cs="宋体" w:hint="eastAsia"/>
          <w:color w:val="555555"/>
          <w:kern w:val="0"/>
          <w:sz w:val="17"/>
          <w:szCs w:val="17"/>
        </w:rPr>
        <w:t>复制的公式具有相对引用</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34" style="width:0;height:.75pt" o:hralign="center" o:hrstd="t" o:hrnoshade="t" o:hr="t" fillcolor="#ccc" stroked="f"/>
        </w:pic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lastRenderedPageBreak/>
        <w:t>绝对引用</w:t>
      </w:r>
      <w:r w:rsidRPr="00B64E7F">
        <w:rPr>
          <w:rFonts w:ascii="微软雅黑" w:eastAsia="微软雅黑" w:hAnsi="微软雅黑" w:cs="宋体" w:hint="eastAsia"/>
          <w:color w:val="555555"/>
          <w:kern w:val="0"/>
          <w:sz w:val="19"/>
          <w:szCs w:val="19"/>
        </w:rPr>
        <w:t xml:space="preserve"> 公式中的绝对单元格引用（如 $A$1）总是在特定位置引用单元格。如果公式所在单元格的位置改变，绝对引用将保持不变。如果多行或多列地复制或填充公式，绝对引用将不作调整。默认情况下，新公式使用相对引用，因此您可能需要将它们转换为绝对引用。例如，如果将单元格 B2 中的绝对引用复制或填充到单元格 B3，则该绝对引用在两个单元格中一样， 都是 =$A$1。</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35" style="width:0;height:.75pt" o:hralign="center" o:hrstd="t" o:hrnoshade="t" o:hr="t" fillcolor="#ccc" stroked="f"/>
        </w:pict>
      </w:r>
    </w:p>
    <w:p w:rsidR="00B64E7F" w:rsidRPr="00B64E7F" w:rsidRDefault="00B64E7F"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059180" cy="655320"/>
            <wp:effectExtent l="0" t="0" r="7620" b="0"/>
            <wp:docPr id="7" name="图片 7" descr="复制的公式具有绝对引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的公式具有绝对引用"/>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59180" cy="655320"/>
                    </a:xfrm>
                    <a:prstGeom prst="rect">
                      <a:avLst/>
                    </a:prstGeom>
                    <a:noFill/>
                    <a:ln>
                      <a:noFill/>
                    </a:ln>
                  </pic:spPr>
                </pic:pic>
              </a:graphicData>
            </a:graphic>
          </wp:inline>
        </w:drawing>
      </w:r>
    </w:p>
    <w:p w:rsidR="00B64E7F" w:rsidRPr="00B64E7F" w:rsidRDefault="00B64E7F" w:rsidP="00B64E7F">
      <w:pPr>
        <w:widowControl/>
        <w:spacing w:line="384" w:lineRule="atLeast"/>
        <w:jc w:val="left"/>
        <w:rPr>
          <w:rFonts w:ascii="微软雅黑" w:eastAsia="微软雅黑" w:hAnsi="微软雅黑" w:cs="宋体"/>
          <w:color w:val="555555"/>
          <w:kern w:val="0"/>
          <w:sz w:val="17"/>
          <w:szCs w:val="17"/>
        </w:rPr>
      </w:pPr>
      <w:r w:rsidRPr="00B64E7F">
        <w:rPr>
          <w:rFonts w:ascii="微软雅黑" w:eastAsia="微软雅黑" w:hAnsi="微软雅黑" w:cs="宋体" w:hint="eastAsia"/>
          <w:color w:val="555555"/>
          <w:kern w:val="0"/>
          <w:sz w:val="17"/>
          <w:szCs w:val="17"/>
        </w:rPr>
        <w:t>复制的公式具有绝对引用</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36" style="width:0;height:.75pt" o:hralign="center" o:hrstd="t" o:hrnoshade="t" o:hr="t" fillcolor="#ccc" stroked="f"/>
        </w:pic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混合引用</w:t>
      </w:r>
      <w:r w:rsidRPr="00B64E7F">
        <w:rPr>
          <w:rFonts w:ascii="微软雅黑" w:eastAsia="微软雅黑" w:hAnsi="微软雅黑" w:cs="宋体" w:hint="eastAsia"/>
          <w:color w:val="555555"/>
          <w:kern w:val="0"/>
          <w:sz w:val="19"/>
          <w:szCs w:val="19"/>
        </w:rPr>
        <w:t xml:space="preserve"> 混合引用具有绝对列和相对行或绝对行和相对列。绝对引用</w:t>
      </w:r>
      <w:proofErr w:type="gramStart"/>
      <w:r w:rsidRPr="00B64E7F">
        <w:rPr>
          <w:rFonts w:ascii="微软雅黑" w:eastAsia="微软雅黑" w:hAnsi="微软雅黑" w:cs="宋体" w:hint="eastAsia"/>
          <w:color w:val="555555"/>
          <w:kern w:val="0"/>
          <w:sz w:val="19"/>
          <w:szCs w:val="19"/>
        </w:rPr>
        <w:t>列采用</w:t>
      </w:r>
      <w:proofErr w:type="gramEnd"/>
      <w:r w:rsidRPr="00B64E7F">
        <w:rPr>
          <w:rFonts w:ascii="微软雅黑" w:eastAsia="微软雅黑" w:hAnsi="微软雅黑" w:cs="宋体" w:hint="eastAsia"/>
          <w:color w:val="555555"/>
          <w:kern w:val="0"/>
          <w:sz w:val="19"/>
          <w:szCs w:val="19"/>
        </w:rPr>
        <w:t xml:space="preserve"> $A1、$B1 等形式。绝对引用行采用 A$1、B$1 等形式。如果公式所在单元格的位置改变，则相对引用将改变，而绝对引用将不变。如果多行或多列地复制或填充公式，相对引用将自动调整，而绝对引用将不作调整。例如，如果将一个混合引用从 A2 复制到 B3，它将从 =A$1 调整到 =B$1。</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37" style="width:0;height:.75pt" o:hralign="center" o:hrstd="t" o:hrnoshade="t" o:hr="t" fillcolor="#ccc" stroked="f"/>
        </w:pict>
      </w:r>
    </w:p>
    <w:p w:rsidR="00B64E7F" w:rsidRPr="00B64E7F" w:rsidRDefault="00B64E7F"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470660" cy="655320"/>
            <wp:effectExtent l="0" t="0" r="0" b="0"/>
            <wp:docPr id="6" name="图片 6" descr="复制的公式具有混合引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的公式具有混合引用"/>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70660" cy="655320"/>
                    </a:xfrm>
                    <a:prstGeom prst="rect">
                      <a:avLst/>
                    </a:prstGeom>
                    <a:noFill/>
                    <a:ln>
                      <a:noFill/>
                    </a:ln>
                  </pic:spPr>
                </pic:pic>
              </a:graphicData>
            </a:graphic>
          </wp:inline>
        </w:drawing>
      </w:r>
    </w:p>
    <w:p w:rsidR="00B64E7F" w:rsidRPr="00B64E7F" w:rsidRDefault="00B64E7F" w:rsidP="00B64E7F">
      <w:pPr>
        <w:widowControl/>
        <w:spacing w:line="384" w:lineRule="atLeast"/>
        <w:jc w:val="left"/>
        <w:rPr>
          <w:rFonts w:ascii="微软雅黑" w:eastAsia="微软雅黑" w:hAnsi="微软雅黑" w:cs="宋体"/>
          <w:color w:val="555555"/>
          <w:kern w:val="0"/>
          <w:sz w:val="17"/>
          <w:szCs w:val="17"/>
        </w:rPr>
      </w:pPr>
      <w:r w:rsidRPr="00B64E7F">
        <w:rPr>
          <w:rFonts w:ascii="微软雅黑" w:eastAsia="微软雅黑" w:hAnsi="微软雅黑" w:cs="宋体" w:hint="eastAsia"/>
          <w:color w:val="555555"/>
          <w:kern w:val="0"/>
          <w:sz w:val="17"/>
          <w:szCs w:val="17"/>
        </w:rPr>
        <w:t>复制的公式具有混合引用</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38" style="width:0;height:.75pt" o:hralign="center" o:hrstd="t" o:hrnoshade="t" o:hr="t" fillcolor="#ccc" stroked="f"/>
        </w:pict>
      </w:r>
    </w:p>
    <w:p w:rsidR="00B64E7F" w:rsidRPr="00B64E7F" w:rsidRDefault="00B64E7F" w:rsidP="00B64E7F">
      <w:pPr>
        <w:widowControl/>
        <w:spacing w:before="525" w:after="75" w:line="384" w:lineRule="atLeast"/>
        <w:jc w:val="left"/>
        <w:outlineLvl w:val="3"/>
        <w:rPr>
          <w:rFonts w:ascii="微软雅黑" w:eastAsia="微软雅黑" w:hAnsi="微软雅黑" w:cs="宋体"/>
          <w:caps/>
          <w:color w:val="454545"/>
          <w:kern w:val="0"/>
          <w:sz w:val="23"/>
          <w:szCs w:val="23"/>
        </w:rPr>
      </w:pPr>
      <w:r w:rsidRPr="00B64E7F">
        <w:rPr>
          <w:rFonts w:ascii="微软雅黑" w:eastAsia="微软雅黑" w:hAnsi="微软雅黑" w:cs="宋体" w:hint="eastAsia"/>
          <w:caps/>
          <w:color w:val="454545"/>
          <w:kern w:val="0"/>
          <w:sz w:val="23"/>
          <w:szCs w:val="23"/>
        </w:rPr>
        <w:t>三维引用样式</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便于引用多个工作表</w:t>
      </w:r>
      <w:r w:rsidRPr="00B64E7F">
        <w:rPr>
          <w:rFonts w:ascii="微软雅黑" w:eastAsia="微软雅黑" w:hAnsi="微软雅黑" w:cs="宋体" w:hint="eastAsia"/>
          <w:color w:val="555555"/>
          <w:kern w:val="0"/>
          <w:sz w:val="19"/>
          <w:szCs w:val="19"/>
        </w:rPr>
        <w:t xml:space="preserve"> 如果要分析同一工作簿中多个工作表上相同单元格或单元格区域中的数据，请使用三维引用。三维引用包含单元格或区域引用，前面加上工作表名称的范围。Excel 使用存储在引</w:t>
      </w:r>
      <w:r w:rsidRPr="00B64E7F">
        <w:rPr>
          <w:rFonts w:ascii="微软雅黑" w:eastAsia="微软雅黑" w:hAnsi="微软雅黑" w:cs="宋体" w:hint="eastAsia"/>
          <w:color w:val="555555"/>
          <w:kern w:val="0"/>
          <w:sz w:val="19"/>
          <w:szCs w:val="19"/>
        </w:rPr>
        <w:lastRenderedPageBreak/>
        <w:t>用开始名和结束名之间的任何工作表。例如，=SUM(Sheet2:Sheet13!B5) 将计算 B5 单元格内包含的所有值的和，单元格取值范围是从工作表 2 到工作表 13。</w:t>
      </w:r>
    </w:p>
    <w:p w:rsidR="00B64E7F" w:rsidRPr="00B64E7F" w:rsidRDefault="00B64E7F" w:rsidP="00B64E7F">
      <w:pPr>
        <w:widowControl/>
        <w:numPr>
          <w:ilvl w:val="0"/>
          <w:numId w:val="2"/>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 xml:space="preserve">使用三维引用可以引用其他工作表中的单元格、定义名称，还可以通过使用下列函数来创建公式：SUM、AVERAGE、AVERAGEA、COUNT、COUNTA、MAX、MAXA、MIN、MINA、PRODUCT、STDEV、STDEVA、STDEVP、STDEVPA、VAR、VARA、VARP 和 VARPA。 </w:t>
      </w:r>
    </w:p>
    <w:p w:rsidR="00B64E7F" w:rsidRPr="00B64E7F" w:rsidRDefault="00B64E7F" w:rsidP="00B64E7F">
      <w:pPr>
        <w:widowControl/>
        <w:numPr>
          <w:ilvl w:val="0"/>
          <w:numId w:val="2"/>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三维引用不能用于</w:t>
      </w:r>
      <w:hyperlink r:id="rId48" w:history="1">
        <w:r w:rsidRPr="00B64E7F">
          <w:rPr>
            <w:rFonts w:ascii="微软雅黑" w:eastAsia="微软雅黑" w:hAnsi="微软雅黑" w:cs="宋体" w:hint="eastAsia"/>
            <w:color w:val="660000"/>
            <w:kern w:val="0"/>
            <w:sz w:val="19"/>
            <w:szCs w:val="19"/>
          </w:rPr>
          <w:t>数组公式</w:t>
        </w:r>
        <w:r w:rsidRPr="00B64E7F">
          <w:rPr>
            <w:rFonts w:ascii="微软雅黑" w:eastAsia="微软雅黑" w:hAnsi="微软雅黑" w:cs="宋体" w:hint="eastAsia"/>
            <w:vanish/>
            <w:color w:val="660000"/>
            <w:kern w:val="0"/>
            <w:sz w:val="19"/>
            <w:szCs w:val="19"/>
          </w:rPr>
          <w:t xml:space="preserve"> （数组公式：数组公式对一组或多组值执行多重计算，并返回一个或多个结果。数组公式括于大括号 ({ }) 中。按 Ctrl+Shift+Enter 可以输入数组公式。）</w:t>
        </w:r>
      </w:hyperlink>
      <w:r w:rsidRPr="00B64E7F">
        <w:rPr>
          <w:rFonts w:ascii="微软雅黑" w:eastAsia="微软雅黑" w:hAnsi="微软雅黑" w:cs="宋体" w:hint="eastAsia"/>
          <w:color w:val="555555"/>
          <w:kern w:val="0"/>
          <w:sz w:val="19"/>
          <w:szCs w:val="19"/>
        </w:rPr>
        <w:t xml:space="preserve">中。 </w:t>
      </w:r>
    </w:p>
    <w:p w:rsidR="00B64E7F" w:rsidRPr="00B64E7F" w:rsidRDefault="00B64E7F" w:rsidP="00B64E7F">
      <w:pPr>
        <w:widowControl/>
        <w:numPr>
          <w:ilvl w:val="0"/>
          <w:numId w:val="2"/>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不能与交集</w:t>
      </w:r>
      <w:r w:rsidRPr="00B64E7F">
        <w:rPr>
          <w:rFonts w:ascii="微软雅黑" w:eastAsia="微软雅黑" w:hAnsi="微软雅黑" w:cs="宋体"/>
          <w:color w:val="555555"/>
          <w:kern w:val="0"/>
          <w:sz w:val="19"/>
          <w:szCs w:val="19"/>
        </w:rPr>
        <w:fldChar w:fldCharType="begin"/>
      </w:r>
      <w:r w:rsidRPr="00B64E7F">
        <w:rPr>
          <w:rFonts w:ascii="微软雅黑" w:eastAsia="微软雅黑" w:hAnsi="微软雅黑" w:cs="宋体"/>
          <w:color w:val="555555"/>
          <w:kern w:val="0"/>
          <w:sz w:val="19"/>
          <w:szCs w:val="19"/>
        </w:rPr>
        <w:instrText xml:space="preserve"> HYPERLINK "javascript:AppendPopup(this,'ofdefOperator_12_12')" </w:instrText>
      </w:r>
      <w:r w:rsidRPr="00B64E7F">
        <w:rPr>
          <w:rFonts w:ascii="微软雅黑" w:eastAsia="微软雅黑" w:hAnsi="微软雅黑" w:cs="宋体"/>
          <w:color w:val="555555"/>
          <w:kern w:val="0"/>
          <w:sz w:val="19"/>
          <w:szCs w:val="19"/>
        </w:rPr>
        <w:fldChar w:fldCharType="separate"/>
      </w:r>
      <w:r w:rsidRPr="00B64E7F">
        <w:rPr>
          <w:rFonts w:ascii="微软雅黑" w:eastAsia="微软雅黑" w:hAnsi="微软雅黑" w:cs="宋体" w:hint="eastAsia"/>
          <w:color w:val="660000"/>
          <w:kern w:val="0"/>
          <w:sz w:val="19"/>
          <w:szCs w:val="19"/>
        </w:rPr>
        <w:t>运算符</w:t>
      </w:r>
      <w:r w:rsidRPr="00B64E7F">
        <w:rPr>
          <w:rFonts w:ascii="微软雅黑" w:eastAsia="微软雅黑" w:hAnsi="微软雅黑" w:cs="宋体" w:hint="eastAsia"/>
          <w:vanish/>
          <w:color w:val="660000"/>
          <w:kern w:val="0"/>
          <w:sz w:val="19"/>
          <w:szCs w:val="19"/>
        </w:rPr>
        <w:t xml:space="preserve"> （运算符：一个标记或符号，指定表达式内执行的计算的类型。有数学、比较、逻辑和引用运算符等。）</w:t>
      </w:r>
      <w:r w:rsidRPr="00B64E7F">
        <w:rPr>
          <w:rFonts w:ascii="微软雅黑" w:eastAsia="微软雅黑" w:hAnsi="微软雅黑" w:cs="宋体"/>
          <w:color w:val="555555"/>
          <w:kern w:val="0"/>
          <w:sz w:val="19"/>
          <w:szCs w:val="19"/>
        </w:rPr>
        <w:fldChar w:fldCharType="end"/>
      </w:r>
      <w:r w:rsidRPr="00B64E7F">
        <w:rPr>
          <w:rFonts w:ascii="微软雅黑" w:eastAsia="微软雅黑" w:hAnsi="微软雅黑" w:cs="宋体" w:hint="eastAsia"/>
          <w:color w:val="555555"/>
          <w:kern w:val="0"/>
          <w:sz w:val="19"/>
          <w:szCs w:val="19"/>
        </w:rPr>
        <w:t>（单个空格）一起使用三维引用，也不能在使用了</w:t>
      </w:r>
      <w:r w:rsidRPr="00B64E7F">
        <w:rPr>
          <w:rFonts w:ascii="微软雅黑" w:eastAsia="微软雅黑" w:hAnsi="微软雅黑" w:cs="宋体"/>
          <w:color w:val="555555"/>
          <w:kern w:val="0"/>
          <w:sz w:val="19"/>
          <w:szCs w:val="19"/>
        </w:rPr>
        <w:fldChar w:fldCharType="begin"/>
      </w:r>
      <w:r w:rsidRPr="00B64E7F">
        <w:rPr>
          <w:rFonts w:ascii="微软雅黑" w:eastAsia="微软雅黑" w:hAnsi="微软雅黑" w:cs="宋体"/>
          <w:color w:val="555555"/>
          <w:kern w:val="0"/>
          <w:sz w:val="19"/>
          <w:szCs w:val="19"/>
        </w:rPr>
        <w:instrText xml:space="preserve"> HYPERLINK "javascript:AppendPopup(this,'IDH_xldefImplicitIntersection_13_13')" </w:instrText>
      </w:r>
      <w:r w:rsidRPr="00B64E7F">
        <w:rPr>
          <w:rFonts w:ascii="微软雅黑" w:eastAsia="微软雅黑" w:hAnsi="微软雅黑" w:cs="宋体"/>
          <w:color w:val="555555"/>
          <w:kern w:val="0"/>
          <w:sz w:val="19"/>
          <w:szCs w:val="19"/>
        </w:rPr>
        <w:fldChar w:fldCharType="separate"/>
      </w:r>
      <w:r w:rsidRPr="00B64E7F">
        <w:rPr>
          <w:rFonts w:ascii="微软雅黑" w:eastAsia="微软雅黑" w:hAnsi="微软雅黑" w:cs="宋体" w:hint="eastAsia"/>
          <w:color w:val="660000"/>
          <w:kern w:val="0"/>
          <w:sz w:val="19"/>
          <w:szCs w:val="19"/>
        </w:rPr>
        <w:t>绝对交集</w:t>
      </w:r>
      <w:r w:rsidRPr="00B64E7F">
        <w:rPr>
          <w:rFonts w:ascii="微软雅黑" w:eastAsia="微软雅黑" w:hAnsi="微软雅黑" w:cs="宋体" w:hint="eastAsia"/>
          <w:vanish/>
          <w:color w:val="660000"/>
          <w:kern w:val="0"/>
          <w:sz w:val="19"/>
          <w:szCs w:val="19"/>
        </w:rPr>
        <w:t xml:space="preserve"> （绝对交集：对单元格区域而不是单个单元格的引用按照单个单元格进行计算。如果单元格 C10 包含公式 =B5:B15*5，则 Excel 将单元格 B10 中的值乘以 5，这是因为单元格 B10 和 C10 位于同一行。）</w:t>
      </w:r>
      <w:r w:rsidRPr="00B64E7F">
        <w:rPr>
          <w:rFonts w:ascii="微软雅黑" w:eastAsia="微软雅黑" w:hAnsi="微软雅黑" w:cs="宋体"/>
          <w:color w:val="555555"/>
          <w:kern w:val="0"/>
          <w:sz w:val="19"/>
          <w:szCs w:val="19"/>
        </w:rPr>
        <w:fldChar w:fldCharType="end"/>
      </w:r>
      <w:r w:rsidRPr="00B64E7F">
        <w:rPr>
          <w:rFonts w:ascii="微软雅黑" w:eastAsia="微软雅黑" w:hAnsi="微软雅黑" w:cs="宋体" w:hint="eastAsia"/>
          <w:color w:val="555555"/>
          <w:kern w:val="0"/>
          <w:sz w:val="19"/>
          <w:szCs w:val="19"/>
        </w:rPr>
        <w:t xml:space="preserve">的公式中使用三维引用。 </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在移动、复制、插入或删除工作表时出现的情况</w:t>
      </w:r>
      <w:r w:rsidRPr="00B64E7F">
        <w:rPr>
          <w:rFonts w:ascii="微软雅黑" w:eastAsia="微软雅黑" w:hAnsi="微软雅黑" w:cs="宋体" w:hint="eastAsia"/>
          <w:color w:val="555555"/>
          <w:kern w:val="0"/>
          <w:sz w:val="19"/>
          <w:szCs w:val="19"/>
        </w:rPr>
        <w:t xml:space="preserve"> 以下示例演示在移动、复制、插入或删除三维引用中包括的工作表时出现的情况。该示例使用公式 =SUM(Sheet2:Sheet6!A2:A5) 对从 Sheet2 到 Sheet6 的每个工作表中的 A2 到 A5 单元格求和。</w:t>
      </w:r>
    </w:p>
    <w:p w:rsidR="00B64E7F" w:rsidRPr="00B64E7F" w:rsidRDefault="00B64E7F" w:rsidP="00B64E7F">
      <w:pPr>
        <w:widowControl/>
        <w:numPr>
          <w:ilvl w:val="0"/>
          <w:numId w:val="3"/>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插入或复制</w:t>
      </w:r>
      <w:r w:rsidRPr="00B64E7F">
        <w:rPr>
          <w:rFonts w:ascii="微软雅黑" w:eastAsia="微软雅黑" w:hAnsi="微软雅黑" w:cs="宋体" w:hint="eastAsia"/>
          <w:color w:val="555555"/>
          <w:kern w:val="0"/>
          <w:sz w:val="19"/>
          <w:szCs w:val="19"/>
        </w:rPr>
        <w:t xml:space="preserve"> 如果在 Sheet2 和 Sheet6（本示例中的起止工作表）之间插入或复制工作表，则 Excel 将在计算中包含所添加的工作表中从单元格 A2 到 A5 的所有值。 </w:t>
      </w:r>
    </w:p>
    <w:p w:rsidR="00B64E7F" w:rsidRPr="00B64E7F" w:rsidRDefault="00B64E7F" w:rsidP="00B64E7F">
      <w:pPr>
        <w:widowControl/>
        <w:numPr>
          <w:ilvl w:val="0"/>
          <w:numId w:val="3"/>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删除</w:t>
      </w:r>
      <w:r w:rsidRPr="00B64E7F">
        <w:rPr>
          <w:rFonts w:ascii="微软雅黑" w:eastAsia="微软雅黑" w:hAnsi="微软雅黑" w:cs="宋体" w:hint="eastAsia"/>
          <w:color w:val="555555"/>
          <w:kern w:val="0"/>
          <w:sz w:val="19"/>
          <w:szCs w:val="19"/>
        </w:rPr>
        <w:t xml:space="preserve"> 如果删除了 Sheet2 和 Sheet6 之间的工作表，Excel 将删除计算中相应的值。 </w:t>
      </w:r>
    </w:p>
    <w:p w:rsidR="00B64E7F" w:rsidRPr="00B64E7F" w:rsidRDefault="00B64E7F" w:rsidP="00B64E7F">
      <w:pPr>
        <w:widowControl/>
        <w:numPr>
          <w:ilvl w:val="0"/>
          <w:numId w:val="3"/>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移动</w:t>
      </w:r>
      <w:r w:rsidRPr="00B64E7F">
        <w:rPr>
          <w:rFonts w:ascii="微软雅黑" w:eastAsia="微软雅黑" w:hAnsi="微软雅黑" w:cs="宋体" w:hint="eastAsia"/>
          <w:color w:val="555555"/>
          <w:kern w:val="0"/>
          <w:sz w:val="19"/>
          <w:szCs w:val="19"/>
        </w:rPr>
        <w:t xml:space="preserve"> 如果将 Sheet2 和 Sheet6 之间的工作表移动到引用工作表区域之外的位置，Excel 将删除计算中相应的值。 </w:t>
      </w:r>
    </w:p>
    <w:p w:rsidR="00B64E7F" w:rsidRPr="00B64E7F" w:rsidRDefault="00B64E7F" w:rsidP="00B64E7F">
      <w:pPr>
        <w:widowControl/>
        <w:numPr>
          <w:ilvl w:val="0"/>
          <w:numId w:val="3"/>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移动起止工作表</w:t>
      </w:r>
      <w:r w:rsidRPr="00B64E7F">
        <w:rPr>
          <w:rFonts w:ascii="微软雅黑" w:eastAsia="微软雅黑" w:hAnsi="微软雅黑" w:cs="宋体" w:hint="eastAsia"/>
          <w:color w:val="555555"/>
          <w:kern w:val="0"/>
          <w:sz w:val="19"/>
          <w:szCs w:val="19"/>
        </w:rPr>
        <w:t xml:space="preserve"> 如果将 Sheet2 或 Sheet6 移到同一工作簿中的其他位置，Excel 将对计算进行调整以包含它们之间的新工作表区域。 </w:t>
      </w:r>
    </w:p>
    <w:p w:rsidR="00B64E7F" w:rsidRPr="00B64E7F" w:rsidRDefault="00B64E7F" w:rsidP="00B64E7F">
      <w:pPr>
        <w:widowControl/>
        <w:numPr>
          <w:ilvl w:val="0"/>
          <w:numId w:val="3"/>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删除起止工作表</w:t>
      </w:r>
      <w:r w:rsidRPr="00B64E7F">
        <w:rPr>
          <w:rFonts w:ascii="微软雅黑" w:eastAsia="微软雅黑" w:hAnsi="微软雅黑" w:cs="宋体" w:hint="eastAsia"/>
          <w:color w:val="555555"/>
          <w:kern w:val="0"/>
          <w:sz w:val="19"/>
          <w:szCs w:val="19"/>
        </w:rPr>
        <w:t xml:space="preserve"> 如果删除了 Sheet2 或 Sheet6，Excel 将对计算进行调整以包含它们之间的工作表区域。</w:t>
      </w:r>
    </w:p>
    <w:p w:rsidR="00B64E7F" w:rsidRPr="00B64E7F" w:rsidRDefault="00B64E7F" w:rsidP="00B64E7F">
      <w:pPr>
        <w:widowControl/>
        <w:spacing w:before="525" w:after="75" w:line="384" w:lineRule="atLeast"/>
        <w:jc w:val="left"/>
        <w:outlineLvl w:val="3"/>
        <w:rPr>
          <w:rFonts w:ascii="微软雅黑" w:eastAsia="微软雅黑" w:hAnsi="微软雅黑" w:cs="宋体"/>
          <w:caps/>
          <w:color w:val="454545"/>
          <w:kern w:val="0"/>
          <w:sz w:val="23"/>
          <w:szCs w:val="23"/>
        </w:rPr>
      </w:pPr>
      <w:r w:rsidRPr="00B64E7F">
        <w:rPr>
          <w:rFonts w:ascii="微软雅黑" w:eastAsia="微软雅黑" w:hAnsi="微软雅黑" w:cs="宋体" w:hint="eastAsia"/>
          <w:caps/>
          <w:color w:val="454545"/>
          <w:kern w:val="0"/>
          <w:sz w:val="23"/>
          <w:szCs w:val="23"/>
        </w:rPr>
        <w:lastRenderedPageBreak/>
        <w:t>R1C1 引用样式</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也可以使用同时统计工作表上行和列的引用样式。R1C1 引用样式对于计算位于</w:t>
      </w:r>
      <w:r w:rsidRPr="00B64E7F">
        <w:rPr>
          <w:rFonts w:ascii="微软雅黑" w:eastAsia="微软雅黑" w:hAnsi="微软雅黑" w:cs="宋体"/>
          <w:color w:val="555555"/>
          <w:kern w:val="0"/>
          <w:sz w:val="19"/>
          <w:szCs w:val="19"/>
        </w:rPr>
        <w:fldChar w:fldCharType="begin"/>
      </w:r>
      <w:r w:rsidRPr="00B64E7F">
        <w:rPr>
          <w:rFonts w:ascii="微软雅黑" w:eastAsia="微软雅黑" w:hAnsi="微软雅黑" w:cs="宋体"/>
          <w:color w:val="555555"/>
          <w:kern w:val="0"/>
          <w:sz w:val="19"/>
          <w:szCs w:val="19"/>
        </w:rPr>
        <w:instrText xml:space="preserve"> HYPERLINK "javascript:AppendPopup(this,'ofdefMacro_14_14')" </w:instrText>
      </w:r>
      <w:r w:rsidRPr="00B64E7F">
        <w:rPr>
          <w:rFonts w:ascii="微软雅黑" w:eastAsia="微软雅黑" w:hAnsi="微软雅黑" w:cs="宋体"/>
          <w:color w:val="555555"/>
          <w:kern w:val="0"/>
          <w:sz w:val="19"/>
          <w:szCs w:val="19"/>
        </w:rPr>
        <w:fldChar w:fldCharType="separate"/>
      </w:r>
      <w:r w:rsidRPr="00B64E7F">
        <w:rPr>
          <w:rFonts w:ascii="微软雅黑" w:eastAsia="微软雅黑" w:hAnsi="微软雅黑" w:cs="宋体" w:hint="eastAsia"/>
          <w:color w:val="660000"/>
          <w:kern w:val="0"/>
          <w:sz w:val="19"/>
          <w:szCs w:val="19"/>
        </w:rPr>
        <w:t>宏</w:t>
      </w:r>
      <w:r w:rsidRPr="00B64E7F">
        <w:rPr>
          <w:rFonts w:ascii="微软雅黑" w:eastAsia="微软雅黑" w:hAnsi="微软雅黑" w:cs="宋体" w:hint="eastAsia"/>
          <w:vanish/>
          <w:color w:val="660000"/>
          <w:kern w:val="0"/>
          <w:sz w:val="19"/>
          <w:szCs w:val="19"/>
        </w:rPr>
        <w:t xml:space="preserve"> （宏：可用于自动执行任务的一项或一组操作。可用 Visual Basic for Applications 编程语言录制宏。）</w:t>
      </w:r>
      <w:r w:rsidRPr="00B64E7F">
        <w:rPr>
          <w:rFonts w:ascii="微软雅黑" w:eastAsia="微软雅黑" w:hAnsi="微软雅黑" w:cs="宋体"/>
          <w:color w:val="555555"/>
          <w:kern w:val="0"/>
          <w:sz w:val="19"/>
          <w:szCs w:val="19"/>
        </w:rPr>
        <w:fldChar w:fldCharType="end"/>
      </w:r>
      <w:r w:rsidRPr="00B64E7F">
        <w:rPr>
          <w:rFonts w:ascii="微软雅黑" w:eastAsia="微软雅黑" w:hAnsi="微软雅黑" w:cs="宋体" w:hint="eastAsia"/>
          <w:color w:val="555555"/>
          <w:kern w:val="0"/>
          <w:sz w:val="19"/>
          <w:szCs w:val="19"/>
        </w:rPr>
        <w:t>内的行和列的位置很有用。在 R1C1 样式中，Excel 指出了行号在 R 后而列号在 C 后的单元格的位置。</w:t>
      </w:r>
    </w:p>
    <w:tbl>
      <w:tblPr>
        <w:tblW w:w="0" w:type="auto"/>
        <w:tblInd w:w="24" w:type="dxa"/>
        <w:tblCellMar>
          <w:top w:w="15" w:type="dxa"/>
          <w:left w:w="15" w:type="dxa"/>
          <w:bottom w:w="15" w:type="dxa"/>
          <w:right w:w="15" w:type="dxa"/>
        </w:tblCellMar>
        <w:tblLook w:val="04A0" w:firstRow="1" w:lastRow="0" w:firstColumn="1" w:lastColumn="0" w:noHBand="0" w:noVBand="1"/>
      </w:tblPr>
      <w:tblGrid>
        <w:gridCol w:w="973"/>
        <w:gridCol w:w="3880"/>
      </w:tblGrid>
      <w:tr w:rsidR="00B64E7F" w:rsidRPr="00B64E7F" w:rsidTr="00B64E7F">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引用</w:t>
            </w:r>
          </w:p>
        </w:tc>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含义</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R[-2]C</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对同一列中上面两行的单元格的</w:t>
            </w:r>
            <w:r w:rsidRPr="00B64E7F">
              <w:rPr>
                <w:rFonts w:ascii="微软雅黑" w:eastAsia="微软雅黑" w:hAnsi="微软雅黑" w:cs="宋体"/>
                <w:kern w:val="0"/>
                <w:sz w:val="16"/>
                <w:szCs w:val="16"/>
              </w:rPr>
              <w:fldChar w:fldCharType="begin"/>
            </w:r>
            <w:r w:rsidRPr="00B64E7F">
              <w:rPr>
                <w:rFonts w:ascii="微软雅黑" w:eastAsia="微软雅黑" w:hAnsi="微软雅黑" w:cs="宋体"/>
                <w:kern w:val="0"/>
                <w:sz w:val="16"/>
                <w:szCs w:val="16"/>
              </w:rPr>
              <w:instrText xml:space="preserve"> HYPERLINK "javascript:AppendPopup(this,'xldefRelativeReference_15_15')" </w:instrText>
            </w:r>
            <w:r w:rsidRPr="00B64E7F">
              <w:rPr>
                <w:rFonts w:ascii="微软雅黑" w:eastAsia="微软雅黑" w:hAnsi="微软雅黑" w:cs="宋体"/>
                <w:kern w:val="0"/>
                <w:sz w:val="16"/>
                <w:szCs w:val="16"/>
              </w:rPr>
              <w:fldChar w:fldCharType="separate"/>
            </w:r>
            <w:r w:rsidRPr="00B64E7F">
              <w:rPr>
                <w:rFonts w:ascii="微软雅黑" w:eastAsia="微软雅黑" w:hAnsi="微软雅黑" w:cs="宋体" w:hint="eastAsia"/>
                <w:color w:val="660000"/>
                <w:kern w:val="0"/>
                <w:sz w:val="16"/>
                <w:szCs w:val="16"/>
              </w:rPr>
              <w:t>相对引用</w:t>
            </w:r>
            <w:r w:rsidRPr="00B64E7F">
              <w:rPr>
                <w:rFonts w:ascii="微软雅黑" w:eastAsia="微软雅黑" w:hAnsi="微软雅黑" w:cs="宋体" w:hint="eastAsia"/>
                <w:vanish/>
                <w:color w:val="660000"/>
                <w:kern w:val="0"/>
                <w:sz w:val="16"/>
                <w:szCs w:val="16"/>
              </w:rPr>
              <w:t xml:space="preserve"> （相对单元格引用：在公式中，基于包含公式的单元格与被引用的单元格之间的相对位置的单元格地址。如果复制公式，相对引用将自动调整。相对引用采用 A1 样式。）</w:t>
            </w:r>
            <w:r w:rsidRPr="00B64E7F">
              <w:rPr>
                <w:rFonts w:ascii="微软雅黑" w:eastAsia="微软雅黑" w:hAnsi="微软雅黑" w:cs="宋体"/>
                <w:kern w:val="0"/>
                <w:sz w:val="16"/>
                <w:szCs w:val="16"/>
              </w:rPr>
              <w:fldChar w:fldCharType="end"/>
            </w:r>
          </w:p>
        </w:tc>
      </w:tr>
      <w:tr w:rsidR="00B64E7F" w:rsidRPr="00B64E7F" w:rsidTr="00B64E7F">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R[2]C[2]</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对在下面两行、右面两列的单元格的相对引用</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R2C2</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对在工作表的第二行、第二列的单元格的</w:t>
            </w:r>
            <w:r w:rsidRPr="00B64E7F">
              <w:rPr>
                <w:rFonts w:ascii="微软雅黑" w:eastAsia="微软雅黑" w:hAnsi="微软雅黑" w:cs="宋体"/>
                <w:kern w:val="0"/>
                <w:sz w:val="16"/>
                <w:szCs w:val="16"/>
              </w:rPr>
              <w:fldChar w:fldCharType="begin"/>
            </w:r>
            <w:r w:rsidRPr="00B64E7F">
              <w:rPr>
                <w:rFonts w:ascii="微软雅黑" w:eastAsia="微软雅黑" w:hAnsi="微软雅黑" w:cs="宋体"/>
                <w:kern w:val="0"/>
                <w:sz w:val="16"/>
                <w:szCs w:val="16"/>
              </w:rPr>
              <w:instrText xml:space="preserve"> HYPERLINK "javascript:AppendPopup(this,'ofAbsoluteCellReference_16_16')" </w:instrText>
            </w:r>
            <w:r w:rsidRPr="00B64E7F">
              <w:rPr>
                <w:rFonts w:ascii="微软雅黑" w:eastAsia="微软雅黑" w:hAnsi="微软雅黑" w:cs="宋体"/>
                <w:kern w:val="0"/>
                <w:sz w:val="16"/>
                <w:szCs w:val="16"/>
              </w:rPr>
              <w:fldChar w:fldCharType="separate"/>
            </w:r>
            <w:r w:rsidRPr="00B64E7F">
              <w:rPr>
                <w:rFonts w:ascii="微软雅黑" w:eastAsia="微软雅黑" w:hAnsi="微软雅黑" w:cs="宋体" w:hint="eastAsia"/>
                <w:color w:val="660000"/>
                <w:kern w:val="0"/>
                <w:sz w:val="16"/>
                <w:szCs w:val="16"/>
              </w:rPr>
              <w:t>绝对引用</w:t>
            </w:r>
            <w:r w:rsidRPr="00B64E7F">
              <w:rPr>
                <w:rFonts w:ascii="微软雅黑" w:eastAsia="微软雅黑" w:hAnsi="微软雅黑" w:cs="宋体" w:hint="eastAsia"/>
                <w:vanish/>
                <w:color w:val="660000"/>
                <w:kern w:val="0"/>
                <w:sz w:val="16"/>
                <w:szCs w:val="16"/>
              </w:rPr>
              <w:t xml:space="preserve"> （绝对单元格引用：公式中单元格的精确地址，与包含公式的单元格的位置无关。绝对引用采用的形式为 $A$1。）</w:t>
            </w:r>
            <w:r w:rsidRPr="00B64E7F">
              <w:rPr>
                <w:rFonts w:ascii="微软雅黑" w:eastAsia="微软雅黑" w:hAnsi="微软雅黑" w:cs="宋体"/>
                <w:kern w:val="0"/>
                <w:sz w:val="16"/>
                <w:szCs w:val="16"/>
              </w:rPr>
              <w:fldChar w:fldCharType="end"/>
            </w:r>
          </w:p>
        </w:tc>
      </w:tr>
      <w:tr w:rsidR="00B64E7F" w:rsidRPr="00B64E7F" w:rsidTr="00B64E7F">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R[-1]</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对活动单元格整个上面一行单元格区域的相对引用</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R</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对当前行的绝对引用</w:t>
            </w:r>
          </w:p>
        </w:tc>
      </w:tr>
    </w:tbl>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当您录制宏时，Excel 将使用 R1C1 引用样式录制一些命令。例如，如果录制这样的命令：单击“自动求和”按钮插入对某区域中单元格求和的公式，则 Excel 将使用 R1C1 引用样式而不是 A1 引用样式来录制该公式。</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可以通过设置或清除“R1C1 引用样式”复选框来打开或关闭 R1C1 引用样式，该复选框位于“Excel 选项”对话框的“公式”分类中的“使用公式”部分下。若要显示此对话框，请执行以下操作：</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83820" cy="114300"/>
            <wp:effectExtent l="0" t="0" r="0" b="0"/>
            <wp:docPr id="5" name="图片 5" descr="ms-help://MS.EXCEL.14.2052/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s-help://MS.EXCEL.14.2052/EXCEL/content/TopPageIcon_CLV.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hyperlink r:id="rId49" w:anchor="backtotop" w:history="1">
        <w:r w:rsidRPr="00B64E7F">
          <w:rPr>
            <w:rFonts w:ascii="微软雅黑" w:eastAsia="微软雅黑" w:hAnsi="微软雅黑" w:cs="宋体" w:hint="eastAsia"/>
            <w:color w:val="4685DF"/>
            <w:kern w:val="0"/>
            <w:sz w:val="19"/>
            <w:szCs w:val="19"/>
          </w:rPr>
          <w:t>返回页首</w:t>
        </w:r>
      </w:hyperlink>
    </w:p>
    <w:p w:rsidR="00B64E7F" w:rsidRPr="00B64E7F" w:rsidRDefault="00B64E7F" w:rsidP="00B64E7F">
      <w:pPr>
        <w:widowControl/>
        <w:pBdr>
          <w:bottom w:val="single" w:sz="6" w:space="8" w:color="FFC200"/>
        </w:pBdr>
        <w:spacing w:after="150" w:line="384" w:lineRule="atLeast"/>
        <w:jc w:val="left"/>
        <w:outlineLvl w:val="2"/>
        <w:rPr>
          <w:rFonts w:ascii="微软雅黑" w:eastAsia="微软雅黑" w:hAnsi="微软雅黑" w:cs="宋体"/>
          <w:color w:val="454545"/>
          <w:kern w:val="0"/>
          <w:sz w:val="30"/>
          <w:szCs w:val="30"/>
        </w:rPr>
      </w:pPr>
      <w:bookmarkStart w:id="7" w:name="Using_names_in_formulas"/>
      <w:bookmarkEnd w:id="7"/>
      <w:r w:rsidRPr="00B64E7F">
        <w:rPr>
          <w:rFonts w:ascii="微软雅黑" w:eastAsia="微软雅黑" w:hAnsi="微软雅黑" w:cs="宋体" w:hint="eastAsia"/>
          <w:color w:val="454545"/>
          <w:kern w:val="0"/>
          <w:sz w:val="30"/>
          <w:szCs w:val="30"/>
        </w:rPr>
        <w:t>在公式中使用名称</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您可以创建已定义</w:t>
      </w:r>
      <w:r w:rsidRPr="00B64E7F">
        <w:rPr>
          <w:rFonts w:ascii="微软雅黑" w:eastAsia="微软雅黑" w:hAnsi="微软雅黑" w:cs="宋体"/>
          <w:color w:val="555555"/>
          <w:kern w:val="0"/>
          <w:sz w:val="19"/>
          <w:szCs w:val="19"/>
        </w:rPr>
        <w:fldChar w:fldCharType="begin"/>
      </w:r>
      <w:r w:rsidRPr="00B64E7F">
        <w:rPr>
          <w:rFonts w:ascii="微软雅黑" w:eastAsia="微软雅黑" w:hAnsi="微软雅黑" w:cs="宋体"/>
          <w:color w:val="555555"/>
          <w:kern w:val="0"/>
          <w:sz w:val="19"/>
          <w:szCs w:val="19"/>
        </w:rPr>
        <w:instrText xml:space="preserve"> HYPERLINK "javascript:AppendPopup(this,'IDH_xldefName_17_17')" </w:instrText>
      </w:r>
      <w:r w:rsidRPr="00B64E7F">
        <w:rPr>
          <w:rFonts w:ascii="微软雅黑" w:eastAsia="微软雅黑" w:hAnsi="微软雅黑" w:cs="宋体"/>
          <w:color w:val="555555"/>
          <w:kern w:val="0"/>
          <w:sz w:val="19"/>
          <w:szCs w:val="19"/>
        </w:rPr>
        <w:fldChar w:fldCharType="separate"/>
      </w:r>
      <w:r w:rsidRPr="00B64E7F">
        <w:rPr>
          <w:rFonts w:ascii="微软雅黑" w:eastAsia="微软雅黑" w:hAnsi="微软雅黑" w:cs="宋体" w:hint="eastAsia"/>
          <w:color w:val="660000"/>
          <w:kern w:val="0"/>
          <w:sz w:val="19"/>
          <w:szCs w:val="19"/>
        </w:rPr>
        <w:t>名称</w:t>
      </w:r>
      <w:r w:rsidRPr="00B64E7F">
        <w:rPr>
          <w:rFonts w:ascii="微软雅黑" w:eastAsia="微软雅黑" w:hAnsi="微软雅黑" w:cs="宋体" w:hint="eastAsia"/>
          <w:vanish/>
          <w:color w:val="660000"/>
          <w:kern w:val="0"/>
          <w:sz w:val="19"/>
          <w:szCs w:val="19"/>
        </w:rPr>
        <w:t xml:space="preserve"> （名称：代表单元格、单元格区域、公式或常量值的单词或字符串。名称更易于理解，例如，“产品”可以引用难于理解的区域“Sales!C20:C30”。）</w:t>
      </w:r>
      <w:r w:rsidRPr="00B64E7F">
        <w:rPr>
          <w:rFonts w:ascii="微软雅黑" w:eastAsia="微软雅黑" w:hAnsi="微软雅黑" w:cs="宋体"/>
          <w:color w:val="555555"/>
          <w:kern w:val="0"/>
          <w:sz w:val="19"/>
          <w:szCs w:val="19"/>
        </w:rPr>
        <w:fldChar w:fldCharType="end"/>
      </w:r>
      <w:r w:rsidRPr="00B64E7F">
        <w:rPr>
          <w:rFonts w:ascii="微软雅黑" w:eastAsia="微软雅黑" w:hAnsi="微软雅黑" w:cs="宋体" w:hint="eastAsia"/>
          <w:color w:val="555555"/>
          <w:kern w:val="0"/>
          <w:sz w:val="19"/>
          <w:szCs w:val="19"/>
        </w:rPr>
        <w:t>来代表单元格、单元格区域、公式、常量或 Excel 表格。名称是一种有意义的简写形式，它更便于您了解单元格引用、常量、公式或表格的用途，这些术语在最初都不易理解。下面的信息演示了常见的名称示例，以及如何在公式中使用名称才能使公式变得更清晰且更容易理解。</w:t>
      </w:r>
    </w:p>
    <w:tbl>
      <w:tblPr>
        <w:tblW w:w="0" w:type="auto"/>
        <w:tblInd w:w="24" w:type="dxa"/>
        <w:tblCellMar>
          <w:top w:w="15" w:type="dxa"/>
          <w:left w:w="15" w:type="dxa"/>
          <w:bottom w:w="15" w:type="dxa"/>
          <w:right w:w="15" w:type="dxa"/>
        </w:tblCellMar>
        <w:tblLook w:val="04A0" w:firstRow="1" w:lastRow="0" w:firstColumn="1" w:lastColumn="0" w:noHBand="0" w:noVBand="1"/>
      </w:tblPr>
      <w:tblGrid>
        <w:gridCol w:w="1000"/>
        <w:gridCol w:w="3716"/>
        <w:gridCol w:w="3193"/>
      </w:tblGrid>
      <w:tr w:rsidR="00B64E7F" w:rsidRPr="00B64E7F" w:rsidTr="00B64E7F">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lastRenderedPageBreak/>
              <w:t>示例类型</w:t>
            </w:r>
          </w:p>
        </w:tc>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没有使用名称的示例</w:t>
            </w:r>
          </w:p>
        </w:tc>
        <w:tc>
          <w:tcPr>
            <w:tcW w:w="0" w:type="auto"/>
            <w:shd w:val="clear" w:color="auto" w:fill="6B82B2"/>
            <w:tcMar>
              <w:top w:w="60" w:type="dxa"/>
              <w:left w:w="120" w:type="dxa"/>
              <w:bottom w:w="60" w:type="dxa"/>
              <w:right w:w="120" w:type="dxa"/>
            </w:tcMar>
            <w:vAlign w:val="bottom"/>
            <w:hideMark/>
          </w:tcPr>
          <w:p w:rsidR="00B64E7F" w:rsidRPr="00B64E7F" w:rsidRDefault="00B64E7F" w:rsidP="00B64E7F">
            <w:pPr>
              <w:widowControl/>
              <w:spacing w:before="60" w:after="60"/>
              <w:ind w:left="60" w:right="60"/>
              <w:jc w:val="left"/>
              <w:rPr>
                <w:rFonts w:ascii="微软雅黑" w:eastAsia="微软雅黑" w:hAnsi="微软雅黑" w:cs="宋体"/>
                <w:b/>
                <w:bCs/>
                <w:color w:val="FFFFFF"/>
                <w:kern w:val="0"/>
                <w:sz w:val="16"/>
                <w:szCs w:val="16"/>
              </w:rPr>
            </w:pPr>
            <w:r w:rsidRPr="00B64E7F">
              <w:rPr>
                <w:rFonts w:ascii="微软雅黑" w:eastAsia="微软雅黑" w:hAnsi="微软雅黑" w:cs="宋体" w:hint="eastAsia"/>
                <w:b/>
                <w:bCs/>
                <w:color w:val="FFFFFF"/>
                <w:kern w:val="0"/>
                <w:sz w:val="16"/>
                <w:szCs w:val="16"/>
              </w:rPr>
              <w:t>使用了名称的示例</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引用</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=SUM(C20:C30)</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=SUM(</w:t>
            </w:r>
            <w:proofErr w:type="spellStart"/>
            <w:r w:rsidRPr="00B64E7F">
              <w:rPr>
                <w:rFonts w:ascii="微软雅黑" w:eastAsia="微软雅黑" w:hAnsi="微软雅黑" w:cs="宋体" w:hint="eastAsia"/>
                <w:kern w:val="0"/>
                <w:sz w:val="16"/>
                <w:szCs w:val="16"/>
              </w:rPr>
              <w:t>FirstQuarterSales</w:t>
            </w:r>
            <w:proofErr w:type="spellEnd"/>
            <w:r w:rsidRPr="00B64E7F">
              <w:rPr>
                <w:rFonts w:ascii="微软雅黑" w:eastAsia="微软雅黑" w:hAnsi="微软雅黑" w:cs="宋体" w:hint="eastAsia"/>
                <w:kern w:val="0"/>
                <w:sz w:val="16"/>
                <w:szCs w:val="16"/>
              </w:rPr>
              <w:t>)</w:t>
            </w:r>
          </w:p>
        </w:tc>
      </w:tr>
      <w:tr w:rsidR="00B64E7F" w:rsidRPr="00B64E7F" w:rsidTr="00B64E7F">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常量</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=PRODUCT(A5,8.3)</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=PRODUCT(</w:t>
            </w:r>
            <w:proofErr w:type="spellStart"/>
            <w:r w:rsidRPr="00B64E7F">
              <w:rPr>
                <w:rFonts w:ascii="微软雅黑" w:eastAsia="微软雅黑" w:hAnsi="微软雅黑" w:cs="宋体" w:hint="eastAsia"/>
                <w:kern w:val="0"/>
                <w:sz w:val="16"/>
                <w:szCs w:val="16"/>
              </w:rPr>
              <w:t>Price,WASalesTax</w:t>
            </w:r>
            <w:proofErr w:type="spellEnd"/>
            <w:r w:rsidRPr="00B64E7F">
              <w:rPr>
                <w:rFonts w:ascii="微软雅黑" w:eastAsia="微软雅黑" w:hAnsi="微软雅黑" w:cs="宋体" w:hint="eastAsia"/>
                <w:kern w:val="0"/>
                <w:sz w:val="16"/>
                <w:szCs w:val="16"/>
              </w:rPr>
              <w:t>)</w:t>
            </w:r>
          </w:p>
        </w:tc>
      </w:tr>
      <w:tr w:rsidR="00B64E7F" w:rsidRPr="00B64E7F" w:rsidTr="00B64E7F">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公式</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=SUM(VLOOKUP(A1,B1:F20,5,FALSE), —G5)</w:t>
            </w:r>
          </w:p>
        </w:tc>
        <w:tc>
          <w:tcPr>
            <w:tcW w:w="0" w:type="auto"/>
            <w:tcBorders>
              <w:top w:val="nil"/>
              <w:left w:val="nil"/>
              <w:bottom w:val="nil"/>
              <w:right w:val="nil"/>
            </w:tcBorders>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=SUM(</w:t>
            </w:r>
            <w:proofErr w:type="spellStart"/>
            <w:r w:rsidRPr="00B64E7F">
              <w:rPr>
                <w:rFonts w:ascii="微软雅黑" w:eastAsia="微软雅黑" w:hAnsi="微软雅黑" w:cs="宋体" w:hint="eastAsia"/>
                <w:kern w:val="0"/>
                <w:sz w:val="16"/>
                <w:szCs w:val="16"/>
              </w:rPr>
              <w:t>Inventory_Level</w:t>
            </w:r>
            <w:proofErr w:type="spellEnd"/>
            <w:r w:rsidRPr="00B64E7F">
              <w:rPr>
                <w:rFonts w:ascii="微软雅黑" w:eastAsia="微软雅黑" w:hAnsi="微软雅黑" w:cs="宋体" w:hint="eastAsia"/>
                <w:kern w:val="0"/>
                <w:sz w:val="16"/>
                <w:szCs w:val="16"/>
              </w:rPr>
              <w:t>,—</w:t>
            </w:r>
            <w:proofErr w:type="spellStart"/>
            <w:r w:rsidRPr="00B64E7F">
              <w:rPr>
                <w:rFonts w:ascii="微软雅黑" w:eastAsia="微软雅黑" w:hAnsi="微软雅黑" w:cs="宋体" w:hint="eastAsia"/>
                <w:kern w:val="0"/>
                <w:sz w:val="16"/>
                <w:szCs w:val="16"/>
              </w:rPr>
              <w:t>Order_Amt</w:t>
            </w:r>
            <w:proofErr w:type="spellEnd"/>
            <w:r w:rsidRPr="00B64E7F">
              <w:rPr>
                <w:rFonts w:ascii="微软雅黑" w:eastAsia="微软雅黑" w:hAnsi="微软雅黑" w:cs="宋体" w:hint="eastAsia"/>
                <w:kern w:val="0"/>
                <w:sz w:val="16"/>
                <w:szCs w:val="16"/>
              </w:rPr>
              <w:t>)</w:t>
            </w:r>
          </w:p>
        </w:tc>
      </w:tr>
      <w:tr w:rsidR="00B64E7F" w:rsidRPr="00B64E7F" w:rsidTr="00B64E7F">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表</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C4:G36</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B64E7F" w:rsidRPr="00B64E7F" w:rsidRDefault="00B64E7F" w:rsidP="00B64E7F">
            <w:pPr>
              <w:widowControl/>
              <w:spacing w:before="60" w:after="60"/>
              <w:ind w:left="60" w:right="60"/>
              <w:jc w:val="left"/>
              <w:rPr>
                <w:rFonts w:ascii="微软雅黑" w:eastAsia="微软雅黑" w:hAnsi="微软雅黑" w:cs="宋体"/>
                <w:kern w:val="0"/>
                <w:sz w:val="16"/>
                <w:szCs w:val="16"/>
              </w:rPr>
            </w:pPr>
            <w:r w:rsidRPr="00B64E7F">
              <w:rPr>
                <w:rFonts w:ascii="微软雅黑" w:eastAsia="微软雅黑" w:hAnsi="微软雅黑" w:cs="宋体" w:hint="eastAsia"/>
                <w:kern w:val="0"/>
                <w:sz w:val="16"/>
                <w:szCs w:val="16"/>
              </w:rPr>
              <w:t>=TopSales06</w:t>
            </w:r>
          </w:p>
        </w:tc>
      </w:tr>
    </w:tbl>
    <w:p w:rsidR="00B64E7F" w:rsidRPr="00B64E7F" w:rsidRDefault="00B64E7F" w:rsidP="00B64E7F">
      <w:pPr>
        <w:widowControl/>
        <w:spacing w:before="525" w:after="75" w:line="384" w:lineRule="atLeast"/>
        <w:jc w:val="left"/>
        <w:outlineLvl w:val="3"/>
        <w:rPr>
          <w:rFonts w:ascii="微软雅黑" w:eastAsia="微软雅黑" w:hAnsi="微软雅黑" w:cs="宋体"/>
          <w:caps/>
          <w:color w:val="454545"/>
          <w:kern w:val="0"/>
          <w:sz w:val="23"/>
          <w:szCs w:val="23"/>
        </w:rPr>
      </w:pPr>
      <w:r w:rsidRPr="00B64E7F">
        <w:rPr>
          <w:rFonts w:ascii="微软雅黑" w:eastAsia="微软雅黑" w:hAnsi="微软雅黑" w:cs="宋体" w:hint="eastAsia"/>
          <w:caps/>
          <w:color w:val="454545"/>
          <w:kern w:val="0"/>
          <w:sz w:val="23"/>
          <w:szCs w:val="23"/>
        </w:rPr>
        <w:t>名称的类型</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可以创建和使用的名称类型有以下几种。</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已定义名称</w:t>
      </w:r>
      <w:r w:rsidRPr="00B64E7F">
        <w:rPr>
          <w:rFonts w:ascii="微软雅黑" w:eastAsia="微软雅黑" w:hAnsi="微软雅黑" w:cs="宋体" w:hint="eastAsia"/>
          <w:color w:val="555555"/>
          <w:kern w:val="0"/>
          <w:sz w:val="19"/>
          <w:szCs w:val="19"/>
        </w:rPr>
        <w:t xml:space="preserve"> 代表单元格、单元格区域、公式或常量值的名称。您也可以创建自己的已定义名称。此外，Excel 有时也会为您创建已定义名称，如在</w:t>
      </w:r>
      <w:proofErr w:type="gramStart"/>
      <w:r w:rsidRPr="00B64E7F">
        <w:rPr>
          <w:rFonts w:ascii="微软雅黑" w:eastAsia="微软雅黑" w:hAnsi="微软雅黑" w:cs="宋体" w:hint="eastAsia"/>
          <w:color w:val="555555"/>
          <w:kern w:val="0"/>
          <w:sz w:val="19"/>
          <w:szCs w:val="19"/>
        </w:rPr>
        <w:t>您设置</w:t>
      </w:r>
      <w:proofErr w:type="gramEnd"/>
      <w:r w:rsidRPr="00B64E7F">
        <w:rPr>
          <w:rFonts w:ascii="微软雅黑" w:eastAsia="微软雅黑" w:hAnsi="微软雅黑" w:cs="宋体" w:hint="eastAsia"/>
          <w:color w:val="555555"/>
          <w:kern w:val="0"/>
          <w:sz w:val="19"/>
          <w:szCs w:val="19"/>
        </w:rPr>
        <w:t>打印区域时。</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表名称</w:t>
      </w:r>
      <w:r w:rsidRPr="00B64E7F">
        <w:rPr>
          <w:rFonts w:ascii="微软雅黑" w:eastAsia="微软雅黑" w:hAnsi="微软雅黑" w:cs="宋体" w:hint="eastAsia"/>
          <w:color w:val="555555"/>
          <w:kern w:val="0"/>
          <w:sz w:val="19"/>
          <w:szCs w:val="19"/>
        </w:rPr>
        <w:t xml:space="preserve"> Excel 表的名称，Excel 表是有关存储在记录（行）和字段（列）中特定对象的数据集。Excel 会在您每次插入 Excel 表格时创建一个默认的 Excel 表格名称，如“Table1”、“Table2”等，但是您可以更改这些名称，使它们更有意义。</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有关 Excel 表格的详细信息，请参阅</w:t>
      </w:r>
      <w:r w:rsidRPr="00B64E7F">
        <w:rPr>
          <w:rFonts w:ascii="微软雅黑" w:eastAsia="微软雅黑" w:hAnsi="微软雅黑" w:cs="宋体"/>
          <w:color w:val="555555"/>
          <w:kern w:val="0"/>
          <w:sz w:val="19"/>
          <w:szCs w:val="19"/>
        </w:rPr>
        <w:fldChar w:fldCharType="begin"/>
      </w:r>
      <w:r w:rsidRPr="00B64E7F">
        <w:rPr>
          <w:rFonts w:ascii="微软雅黑" w:eastAsia="微软雅黑" w:hAnsi="微软雅黑" w:cs="宋体"/>
          <w:color w:val="555555"/>
          <w:kern w:val="0"/>
          <w:sz w:val="19"/>
          <w:szCs w:val="19"/>
        </w:rPr>
        <w:instrText xml:space="preserve"> HYPERLINK "ms-help://MS.EXCEL.14.2052/EXCEL/content/HA10342999.htm" </w:instrText>
      </w:r>
      <w:r w:rsidRPr="00B64E7F">
        <w:rPr>
          <w:rFonts w:ascii="微软雅黑" w:eastAsia="微软雅黑" w:hAnsi="微软雅黑" w:cs="宋体"/>
          <w:color w:val="555555"/>
          <w:kern w:val="0"/>
          <w:sz w:val="19"/>
          <w:szCs w:val="19"/>
        </w:rPr>
        <w:fldChar w:fldCharType="separate"/>
      </w:r>
      <w:r w:rsidRPr="00B64E7F">
        <w:rPr>
          <w:rFonts w:ascii="微软雅黑" w:eastAsia="微软雅黑" w:hAnsi="微软雅黑" w:cs="宋体" w:hint="eastAsia"/>
          <w:color w:val="4685DF"/>
          <w:kern w:val="0"/>
          <w:sz w:val="19"/>
          <w:szCs w:val="19"/>
        </w:rPr>
        <w:t>对 Excel 表格使用结构化引用</w:t>
      </w:r>
      <w:r w:rsidRPr="00B64E7F">
        <w:rPr>
          <w:rFonts w:ascii="微软雅黑" w:eastAsia="微软雅黑" w:hAnsi="微软雅黑" w:cs="宋体"/>
          <w:color w:val="555555"/>
          <w:kern w:val="0"/>
          <w:sz w:val="19"/>
          <w:szCs w:val="19"/>
        </w:rPr>
        <w:fldChar w:fldCharType="end"/>
      </w:r>
      <w:r w:rsidRPr="00B64E7F">
        <w:rPr>
          <w:rFonts w:ascii="微软雅黑" w:eastAsia="微软雅黑" w:hAnsi="微软雅黑" w:cs="宋体" w:hint="eastAsia"/>
          <w:color w:val="555555"/>
          <w:kern w:val="0"/>
          <w:sz w:val="19"/>
          <w:szCs w:val="19"/>
        </w:rPr>
        <w:t>。</w:t>
      </w:r>
    </w:p>
    <w:p w:rsidR="00B64E7F" w:rsidRPr="00B64E7F" w:rsidRDefault="00B64E7F" w:rsidP="00B64E7F">
      <w:pPr>
        <w:widowControl/>
        <w:spacing w:before="525" w:after="75" w:line="384" w:lineRule="atLeast"/>
        <w:jc w:val="left"/>
        <w:outlineLvl w:val="3"/>
        <w:rPr>
          <w:rFonts w:ascii="微软雅黑" w:eastAsia="微软雅黑" w:hAnsi="微软雅黑" w:cs="宋体"/>
          <w:caps/>
          <w:color w:val="454545"/>
          <w:kern w:val="0"/>
          <w:sz w:val="23"/>
          <w:szCs w:val="23"/>
        </w:rPr>
      </w:pPr>
      <w:r w:rsidRPr="00B64E7F">
        <w:rPr>
          <w:rFonts w:ascii="微软雅黑" w:eastAsia="微软雅黑" w:hAnsi="微软雅黑" w:cs="宋体" w:hint="eastAsia"/>
          <w:caps/>
          <w:color w:val="454545"/>
          <w:kern w:val="0"/>
          <w:sz w:val="23"/>
          <w:szCs w:val="23"/>
        </w:rPr>
        <w:t>创建和输入名称</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执行下列操作可创建名称：</w:t>
      </w:r>
    </w:p>
    <w:p w:rsidR="00B64E7F" w:rsidRPr="00B64E7F" w:rsidRDefault="00B64E7F" w:rsidP="00B64E7F">
      <w:pPr>
        <w:widowControl/>
        <w:numPr>
          <w:ilvl w:val="0"/>
          <w:numId w:val="4"/>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使用编辑栏上的“名称”框</w:t>
      </w:r>
      <w:r w:rsidRPr="00B64E7F">
        <w:rPr>
          <w:rFonts w:ascii="微软雅黑" w:eastAsia="微软雅黑" w:hAnsi="微软雅黑" w:cs="宋体" w:hint="eastAsia"/>
          <w:color w:val="555555"/>
          <w:kern w:val="0"/>
          <w:sz w:val="19"/>
          <w:szCs w:val="19"/>
        </w:rPr>
        <w:t xml:space="preserve"> 这最适用于为选定的区域创建工作簿级别的名称。 </w:t>
      </w:r>
    </w:p>
    <w:p w:rsidR="00B64E7F" w:rsidRPr="00B64E7F" w:rsidRDefault="00B64E7F" w:rsidP="00B64E7F">
      <w:pPr>
        <w:widowControl/>
        <w:numPr>
          <w:ilvl w:val="0"/>
          <w:numId w:val="4"/>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基于选定区域创建名称</w:t>
      </w:r>
      <w:r w:rsidRPr="00B64E7F">
        <w:rPr>
          <w:rFonts w:ascii="微软雅黑" w:eastAsia="微软雅黑" w:hAnsi="微软雅黑" w:cs="宋体" w:hint="eastAsia"/>
          <w:color w:val="555555"/>
          <w:kern w:val="0"/>
          <w:sz w:val="19"/>
          <w:szCs w:val="19"/>
        </w:rPr>
        <w:t xml:space="preserve"> 您可以通过使用工作表中选定的单元格很方便地基于现有的行和列标签来创建名称。 </w:t>
      </w:r>
    </w:p>
    <w:p w:rsidR="00B64E7F" w:rsidRPr="00B64E7F" w:rsidRDefault="00B64E7F" w:rsidP="00B64E7F">
      <w:pPr>
        <w:widowControl/>
        <w:numPr>
          <w:ilvl w:val="0"/>
          <w:numId w:val="4"/>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lastRenderedPageBreak/>
        <w:t>“新名称”对话框</w:t>
      </w:r>
      <w:r w:rsidRPr="00B64E7F">
        <w:rPr>
          <w:rFonts w:ascii="微软雅黑" w:eastAsia="微软雅黑" w:hAnsi="微软雅黑" w:cs="宋体" w:hint="eastAsia"/>
          <w:color w:val="555555"/>
          <w:kern w:val="0"/>
          <w:sz w:val="19"/>
          <w:szCs w:val="19"/>
        </w:rPr>
        <w:t xml:space="preserve"> 最适用于希望更灵活地创建名称（例如指定局部工作表级别适用范围或创建名称批注）的用户。</w:t>
      </w:r>
    </w:p>
    <w:p w:rsidR="00B64E7F" w:rsidRPr="00B64E7F" w:rsidRDefault="00B64E7F" w:rsidP="00B64E7F">
      <w:pPr>
        <w:widowControl/>
        <w:spacing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aps/>
          <w:color w:val="454545"/>
          <w:kern w:val="0"/>
          <w:sz w:val="19"/>
          <w:szCs w:val="19"/>
          <w:bdr w:val="single" w:sz="6" w:space="1" w:color="EAEAEA" w:frame="1"/>
          <w:shd w:val="clear" w:color="auto" w:fill="F9F9F9"/>
        </w:rPr>
        <w:t xml:space="preserve">注释 </w:t>
      </w:r>
      <w:r w:rsidRPr="00B64E7F">
        <w:rPr>
          <w:rFonts w:ascii="微软雅黑" w:eastAsia="微软雅黑" w:hAnsi="微软雅黑" w:cs="宋体" w:hint="eastAsia"/>
          <w:color w:val="555555"/>
          <w:kern w:val="0"/>
          <w:sz w:val="19"/>
          <w:szCs w:val="19"/>
        </w:rPr>
        <w:t>默认情况下，名称使用</w:t>
      </w:r>
      <w:hyperlink r:id="rId50" w:history="1">
        <w:r w:rsidRPr="00B64E7F">
          <w:rPr>
            <w:rFonts w:ascii="微软雅黑" w:eastAsia="微软雅黑" w:hAnsi="微软雅黑" w:cs="宋体" w:hint="eastAsia"/>
            <w:color w:val="660000"/>
            <w:kern w:val="0"/>
            <w:sz w:val="19"/>
            <w:szCs w:val="19"/>
          </w:rPr>
          <w:t>绝对单元格引用</w:t>
        </w:r>
        <w:r w:rsidRPr="00B64E7F">
          <w:rPr>
            <w:rFonts w:ascii="微软雅黑" w:eastAsia="微软雅黑" w:hAnsi="微软雅黑" w:cs="宋体" w:hint="eastAsia"/>
            <w:vanish/>
            <w:color w:val="660000"/>
            <w:kern w:val="0"/>
            <w:sz w:val="19"/>
            <w:szCs w:val="19"/>
          </w:rPr>
          <w:t xml:space="preserve"> （绝对单元格引用：公式中单元格的精确地址，与包含公式的单元格的位置无关。绝对引用采用的形式为 $A$1。）</w:t>
        </w:r>
      </w:hyperlink>
      <w:r w:rsidRPr="00B64E7F">
        <w:rPr>
          <w:rFonts w:ascii="微软雅黑" w:eastAsia="微软雅黑" w:hAnsi="微软雅黑" w:cs="宋体" w:hint="eastAsia"/>
          <w:color w:val="555555"/>
          <w:kern w:val="0"/>
          <w:sz w:val="19"/>
          <w:szCs w:val="19"/>
        </w:rPr>
        <w:t>。</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您可以通过以下方法来输入名称：</w:t>
      </w:r>
    </w:p>
    <w:p w:rsidR="00B64E7F" w:rsidRPr="00B64E7F" w:rsidRDefault="00B64E7F" w:rsidP="00B64E7F">
      <w:pPr>
        <w:widowControl/>
        <w:numPr>
          <w:ilvl w:val="0"/>
          <w:numId w:val="5"/>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 xml:space="preserve">键入 </w:t>
      </w:r>
      <w:r w:rsidRPr="00B64E7F">
        <w:rPr>
          <w:rFonts w:ascii="微软雅黑" w:eastAsia="微软雅黑" w:hAnsi="微软雅黑" w:cs="宋体" w:hint="eastAsia"/>
          <w:color w:val="555555"/>
          <w:kern w:val="0"/>
          <w:sz w:val="19"/>
          <w:szCs w:val="19"/>
        </w:rPr>
        <w:t xml:space="preserve">键入名称，例如作为公式的参数。 </w:t>
      </w:r>
    </w:p>
    <w:p w:rsidR="00B64E7F" w:rsidRPr="00B64E7F" w:rsidRDefault="00B64E7F" w:rsidP="00B64E7F">
      <w:pPr>
        <w:widowControl/>
        <w:numPr>
          <w:ilvl w:val="0"/>
          <w:numId w:val="5"/>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使用“公式记忆式键入”</w:t>
      </w:r>
      <w:r w:rsidRPr="00B64E7F">
        <w:rPr>
          <w:rFonts w:ascii="微软雅黑" w:eastAsia="微软雅黑" w:hAnsi="微软雅黑" w:cs="宋体" w:hint="eastAsia"/>
          <w:color w:val="555555"/>
          <w:kern w:val="0"/>
          <w:sz w:val="19"/>
          <w:szCs w:val="19"/>
        </w:rPr>
        <w:t xml:space="preserve"> 使用“公式记忆式键入”下拉列表，其中自动为您列出了有效名称。 </w:t>
      </w:r>
    </w:p>
    <w:p w:rsidR="00B64E7F" w:rsidRPr="00B64E7F" w:rsidRDefault="00B64E7F" w:rsidP="00B64E7F">
      <w:pPr>
        <w:widowControl/>
        <w:numPr>
          <w:ilvl w:val="0"/>
          <w:numId w:val="5"/>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从“用于公式”命令中选择</w:t>
      </w:r>
      <w:r w:rsidRPr="00B64E7F">
        <w:rPr>
          <w:rFonts w:ascii="微软雅黑" w:eastAsia="微软雅黑" w:hAnsi="微软雅黑" w:cs="宋体" w:hint="eastAsia"/>
          <w:color w:val="555555"/>
          <w:kern w:val="0"/>
          <w:sz w:val="19"/>
          <w:szCs w:val="19"/>
        </w:rPr>
        <w:t xml:space="preserve"> 在“公式”选项卡上的“已定义名称”组中，从“用于公式”命令的可用列表中选择相应的已定义名称。</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有关详细信息，请参阅</w:t>
      </w:r>
      <w:r w:rsidRPr="00B64E7F">
        <w:rPr>
          <w:rFonts w:ascii="微软雅黑" w:eastAsia="微软雅黑" w:hAnsi="微软雅黑" w:cs="宋体"/>
          <w:color w:val="555555"/>
          <w:kern w:val="0"/>
          <w:sz w:val="19"/>
          <w:szCs w:val="19"/>
        </w:rPr>
        <w:fldChar w:fldCharType="begin"/>
      </w:r>
      <w:r w:rsidRPr="00B64E7F">
        <w:rPr>
          <w:rFonts w:ascii="微软雅黑" w:eastAsia="微软雅黑" w:hAnsi="微软雅黑" w:cs="宋体"/>
          <w:color w:val="555555"/>
          <w:kern w:val="0"/>
          <w:sz w:val="19"/>
          <w:szCs w:val="19"/>
        </w:rPr>
        <w:instrText xml:space="preserve"> HYPERLINK "ms-help://MS.EXCEL.14.2052/EXCEL/content/HA10342417.htm" </w:instrText>
      </w:r>
      <w:r w:rsidRPr="00B64E7F">
        <w:rPr>
          <w:rFonts w:ascii="微软雅黑" w:eastAsia="微软雅黑" w:hAnsi="微软雅黑" w:cs="宋体"/>
          <w:color w:val="555555"/>
          <w:kern w:val="0"/>
          <w:sz w:val="19"/>
          <w:szCs w:val="19"/>
        </w:rPr>
        <w:fldChar w:fldCharType="separate"/>
      </w:r>
      <w:r w:rsidRPr="00B64E7F">
        <w:rPr>
          <w:rFonts w:ascii="微软雅黑" w:eastAsia="微软雅黑" w:hAnsi="微软雅黑" w:cs="宋体" w:hint="eastAsia"/>
          <w:color w:val="4685DF"/>
          <w:kern w:val="0"/>
          <w:sz w:val="19"/>
          <w:szCs w:val="19"/>
        </w:rPr>
        <w:t>在公式中定义和使用名称</w:t>
      </w:r>
      <w:r w:rsidRPr="00B64E7F">
        <w:rPr>
          <w:rFonts w:ascii="微软雅黑" w:eastAsia="微软雅黑" w:hAnsi="微软雅黑" w:cs="宋体"/>
          <w:color w:val="555555"/>
          <w:kern w:val="0"/>
          <w:sz w:val="19"/>
          <w:szCs w:val="19"/>
        </w:rPr>
        <w:fldChar w:fldCharType="end"/>
      </w:r>
      <w:r w:rsidRPr="00B64E7F">
        <w:rPr>
          <w:rFonts w:ascii="微软雅黑" w:eastAsia="微软雅黑" w:hAnsi="微软雅黑" w:cs="宋体" w:hint="eastAsia"/>
          <w:color w:val="555555"/>
          <w:kern w:val="0"/>
          <w:sz w:val="19"/>
          <w:szCs w:val="19"/>
        </w:rPr>
        <w:t>。</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83820" cy="114300"/>
            <wp:effectExtent l="0" t="0" r="0" b="0"/>
            <wp:docPr id="4" name="图片 4" descr="ms-help://MS.EXCEL.14.2052/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s-help://MS.EXCEL.14.2052/EXCEL/content/TopPageIcon_CLV.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hyperlink r:id="rId51" w:anchor="backtotop" w:history="1">
        <w:r w:rsidRPr="00B64E7F">
          <w:rPr>
            <w:rFonts w:ascii="微软雅黑" w:eastAsia="微软雅黑" w:hAnsi="微软雅黑" w:cs="宋体" w:hint="eastAsia"/>
            <w:color w:val="4685DF"/>
            <w:kern w:val="0"/>
            <w:sz w:val="19"/>
            <w:szCs w:val="19"/>
          </w:rPr>
          <w:t>返回页首</w:t>
        </w:r>
      </w:hyperlink>
    </w:p>
    <w:p w:rsidR="00B64E7F" w:rsidRPr="00B64E7F" w:rsidRDefault="00B64E7F" w:rsidP="00B64E7F">
      <w:pPr>
        <w:widowControl/>
        <w:pBdr>
          <w:bottom w:val="single" w:sz="6" w:space="8" w:color="FFC200"/>
        </w:pBdr>
        <w:spacing w:after="150" w:line="384" w:lineRule="atLeast"/>
        <w:jc w:val="left"/>
        <w:outlineLvl w:val="2"/>
        <w:rPr>
          <w:rFonts w:ascii="微软雅黑" w:eastAsia="微软雅黑" w:hAnsi="微软雅黑" w:cs="宋体"/>
          <w:color w:val="454545"/>
          <w:kern w:val="0"/>
          <w:sz w:val="30"/>
          <w:szCs w:val="30"/>
        </w:rPr>
      </w:pPr>
      <w:bookmarkStart w:id="8" w:name="Using_array_formulas_and_array_constants"/>
      <w:bookmarkEnd w:id="8"/>
      <w:r w:rsidRPr="00B64E7F">
        <w:rPr>
          <w:rFonts w:ascii="微软雅黑" w:eastAsia="微软雅黑" w:hAnsi="微软雅黑" w:cs="宋体" w:hint="eastAsia"/>
          <w:color w:val="454545"/>
          <w:kern w:val="0"/>
          <w:sz w:val="30"/>
          <w:szCs w:val="30"/>
        </w:rPr>
        <w:t>使用数组公式和数组常量</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数组公式可以执行多项计算并返回一个或多个结果。数组公式对两组或多组名为数组参数的</w:t>
      </w:r>
      <w:proofErr w:type="gramStart"/>
      <w:r w:rsidRPr="00B64E7F">
        <w:rPr>
          <w:rFonts w:ascii="微软雅黑" w:eastAsia="微软雅黑" w:hAnsi="微软雅黑" w:cs="宋体" w:hint="eastAsia"/>
          <w:color w:val="555555"/>
          <w:kern w:val="0"/>
          <w:sz w:val="19"/>
          <w:szCs w:val="19"/>
        </w:rPr>
        <w:t>值执行</w:t>
      </w:r>
      <w:proofErr w:type="gramEnd"/>
      <w:r w:rsidRPr="00B64E7F">
        <w:rPr>
          <w:rFonts w:ascii="微软雅黑" w:eastAsia="微软雅黑" w:hAnsi="微软雅黑" w:cs="宋体" w:hint="eastAsia"/>
          <w:color w:val="555555"/>
          <w:kern w:val="0"/>
          <w:sz w:val="19"/>
          <w:szCs w:val="19"/>
        </w:rPr>
        <w:t xml:space="preserve">运算。每个数组参数都必须有相同数量的行和列。除了用 </w:t>
      </w:r>
      <w:proofErr w:type="spellStart"/>
      <w:r w:rsidRPr="00B64E7F">
        <w:rPr>
          <w:rFonts w:ascii="微软雅黑" w:eastAsia="微软雅黑" w:hAnsi="微软雅黑" w:cs="宋体" w:hint="eastAsia"/>
          <w:color w:val="555555"/>
          <w:kern w:val="0"/>
          <w:sz w:val="19"/>
          <w:szCs w:val="19"/>
        </w:rPr>
        <w:t>Ctrl+Shift+Enter</w:t>
      </w:r>
      <w:proofErr w:type="spellEnd"/>
      <w:r w:rsidRPr="00B64E7F">
        <w:rPr>
          <w:rFonts w:ascii="微软雅黑" w:eastAsia="微软雅黑" w:hAnsi="微软雅黑" w:cs="宋体" w:hint="eastAsia"/>
          <w:color w:val="555555"/>
          <w:kern w:val="0"/>
          <w:sz w:val="19"/>
          <w:szCs w:val="19"/>
        </w:rPr>
        <w:t xml:space="preserve"> 输入公式外，创建数组公式的方法与创建其他公式的方法相同。某些内置函数是数组公式，并且必须作为数组输入才能获得正确的结果。</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如果不想在工作表的单个单元格里输入每个常量值，则可用数组常量来代替引用。</w:t>
      </w:r>
    </w:p>
    <w:p w:rsidR="00B64E7F" w:rsidRPr="00B64E7F" w:rsidRDefault="00B64E7F" w:rsidP="00B64E7F">
      <w:pPr>
        <w:widowControl/>
        <w:spacing w:before="525" w:after="75" w:line="384" w:lineRule="atLeast"/>
        <w:jc w:val="left"/>
        <w:outlineLvl w:val="3"/>
        <w:rPr>
          <w:rFonts w:ascii="微软雅黑" w:eastAsia="微软雅黑" w:hAnsi="微软雅黑" w:cs="宋体"/>
          <w:caps/>
          <w:color w:val="454545"/>
          <w:kern w:val="0"/>
          <w:sz w:val="23"/>
          <w:szCs w:val="23"/>
        </w:rPr>
      </w:pPr>
      <w:r w:rsidRPr="00B64E7F">
        <w:rPr>
          <w:rFonts w:ascii="微软雅黑" w:eastAsia="微软雅黑" w:hAnsi="微软雅黑" w:cs="宋体" w:hint="eastAsia"/>
          <w:caps/>
          <w:color w:val="454545"/>
          <w:kern w:val="0"/>
          <w:sz w:val="23"/>
          <w:szCs w:val="23"/>
        </w:rPr>
        <w:lastRenderedPageBreak/>
        <w:t>使用数组公式计算一个或多个结果</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在输入</w:t>
      </w:r>
      <w:hyperlink r:id="rId52" w:history="1">
        <w:r w:rsidRPr="00B64E7F">
          <w:rPr>
            <w:rFonts w:ascii="微软雅黑" w:eastAsia="微软雅黑" w:hAnsi="微软雅黑" w:cs="宋体" w:hint="eastAsia"/>
            <w:color w:val="660000"/>
            <w:kern w:val="0"/>
            <w:sz w:val="19"/>
            <w:szCs w:val="19"/>
          </w:rPr>
          <w:t>数组公式</w:t>
        </w:r>
        <w:r w:rsidRPr="00B64E7F">
          <w:rPr>
            <w:rFonts w:ascii="微软雅黑" w:eastAsia="微软雅黑" w:hAnsi="微软雅黑" w:cs="宋体" w:hint="eastAsia"/>
            <w:vanish/>
            <w:color w:val="660000"/>
            <w:kern w:val="0"/>
            <w:sz w:val="19"/>
            <w:szCs w:val="19"/>
          </w:rPr>
          <w:t xml:space="preserve"> （数组公式：数组公式对一组或多组值执行多重计算，并返回一个或多个结果。数组公式括于大括号 ({ }) 中。按 Ctrl+Shift+Enter 可以输入数组公式。）</w:t>
        </w:r>
      </w:hyperlink>
      <w:r w:rsidRPr="00B64E7F">
        <w:rPr>
          <w:rFonts w:ascii="微软雅黑" w:eastAsia="微软雅黑" w:hAnsi="微软雅黑" w:cs="宋体" w:hint="eastAsia"/>
          <w:color w:val="555555"/>
          <w:kern w:val="0"/>
          <w:sz w:val="19"/>
          <w:szCs w:val="19"/>
        </w:rPr>
        <w:t>时，Excel 会自动在大括号 { } 之间插入该公式。</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计算单个结果</w:t>
      </w:r>
      <w:r w:rsidRPr="00B64E7F">
        <w:rPr>
          <w:rFonts w:ascii="微软雅黑" w:eastAsia="微软雅黑" w:hAnsi="微软雅黑" w:cs="宋体" w:hint="eastAsia"/>
          <w:color w:val="555555"/>
          <w:kern w:val="0"/>
          <w:sz w:val="19"/>
          <w:szCs w:val="19"/>
        </w:rPr>
        <w:t xml:space="preserve"> 此类数组公式通过用一个数组公式代替多个公式的方式来简化工作表模式。</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例如，下例计算一组股票价格和股份的总价值，而不是使用一行单元格来计算并显示出每支股票的总价值。</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39" style="width:0;height:.75pt" o:hralign="center" o:hrstd="t" o:hrnoshade="t" o:hr="t" fillcolor="#ccc" stroked="f"/>
        </w:pict>
      </w:r>
    </w:p>
    <w:p w:rsidR="00B64E7F" w:rsidRPr="00B64E7F" w:rsidRDefault="00B64E7F"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714500" cy="891540"/>
            <wp:effectExtent l="0" t="0" r="0" b="3810"/>
            <wp:docPr id="3" name="图片 3" descr="产生单个结果的数组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产生单个结果的数组公式"/>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14500" cy="891540"/>
                    </a:xfrm>
                    <a:prstGeom prst="rect">
                      <a:avLst/>
                    </a:prstGeom>
                    <a:noFill/>
                    <a:ln>
                      <a:noFill/>
                    </a:ln>
                  </pic:spPr>
                </pic:pic>
              </a:graphicData>
            </a:graphic>
          </wp:inline>
        </w:drawing>
      </w:r>
    </w:p>
    <w:p w:rsidR="00B64E7F" w:rsidRPr="00B64E7F" w:rsidRDefault="00B64E7F" w:rsidP="00B64E7F">
      <w:pPr>
        <w:widowControl/>
        <w:spacing w:line="384" w:lineRule="atLeast"/>
        <w:jc w:val="left"/>
        <w:rPr>
          <w:rFonts w:ascii="微软雅黑" w:eastAsia="微软雅黑" w:hAnsi="微软雅黑" w:cs="宋体"/>
          <w:color w:val="555555"/>
          <w:kern w:val="0"/>
          <w:sz w:val="17"/>
          <w:szCs w:val="17"/>
        </w:rPr>
      </w:pPr>
      <w:r w:rsidRPr="00B64E7F">
        <w:rPr>
          <w:rFonts w:ascii="微软雅黑" w:eastAsia="微软雅黑" w:hAnsi="微软雅黑" w:cs="宋体" w:hint="eastAsia"/>
          <w:color w:val="555555"/>
          <w:kern w:val="0"/>
          <w:sz w:val="17"/>
          <w:szCs w:val="17"/>
        </w:rPr>
        <w:t>产生单个结果的数组公式</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40" style="width:0;height:.75pt" o:hralign="center" o:hrstd="t" o:hrnoshade="t" o:hr="t" fillcolor="#ccc" stroked="f"/>
        </w:pic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当将公式 ={SUM(B2:D2*B3:D3)} 作为数组公式输入时，该公式将每支股票的“股份”和“价格”相乘，然后再将这些计算结果相加。</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b/>
          <w:bCs/>
          <w:color w:val="555555"/>
          <w:kern w:val="0"/>
          <w:sz w:val="19"/>
          <w:szCs w:val="19"/>
        </w:rPr>
        <w:t>计算多个结果</w:t>
      </w:r>
      <w:r w:rsidRPr="00B64E7F">
        <w:rPr>
          <w:rFonts w:ascii="微软雅黑" w:eastAsia="微软雅黑" w:hAnsi="微软雅黑" w:cs="宋体" w:hint="eastAsia"/>
          <w:color w:val="555555"/>
          <w:kern w:val="0"/>
          <w:sz w:val="19"/>
          <w:szCs w:val="19"/>
        </w:rPr>
        <w:t xml:space="preserve"> 一些工作表函数返回多组数值，或需要将一组值作为一个参数。如果要使数组公式能计算出多个结果，则必须将数组输入到与数组参数具有相同的列数和行数的单元格区域中。</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 xml:space="preserve">例如，如果给出了对应于三个月份（列 A 中）的三个销售额（列 B 中），则 </w:t>
      </w:r>
      <w:r w:rsidRPr="00B64E7F">
        <w:rPr>
          <w:rFonts w:ascii="微软雅黑" w:eastAsia="微软雅黑" w:hAnsi="微软雅黑" w:cs="宋体" w:hint="eastAsia"/>
          <w:b/>
          <w:bCs/>
          <w:color w:val="555555"/>
          <w:kern w:val="0"/>
          <w:sz w:val="19"/>
          <w:szCs w:val="19"/>
        </w:rPr>
        <w:t>TREND</w:t>
      </w:r>
      <w:r w:rsidRPr="00B64E7F">
        <w:rPr>
          <w:rFonts w:ascii="微软雅黑" w:eastAsia="微软雅黑" w:hAnsi="微软雅黑" w:cs="宋体" w:hint="eastAsia"/>
          <w:color w:val="555555"/>
          <w:kern w:val="0"/>
          <w:sz w:val="19"/>
          <w:szCs w:val="19"/>
        </w:rPr>
        <w:t xml:space="preserve"> 函数会返回销售额的直线拟合值。若要显示公式的所有结果，则应在列 C 的三个单元格 (C1:C3) 中输入该公式。</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pict>
          <v:rect id="_x0000_i1041" style="width:0;height:.75pt" o:hralign="center" o:hrstd="t" o:hrnoshade="t" o:hr="t" fillcolor="#ccc" stroked="f"/>
        </w:pict>
      </w:r>
    </w:p>
    <w:p w:rsidR="00B64E7F" w:rsidRPr="00B64E7F" w:rsidRDefault="00B64E7F"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1630680" cy="548640"/>
            <wp:effectExtent l="0" t="0" r="7620" b="3810"/>
            <wp:docPr id="2" name="图片 2" descr="产生多个结果的数组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产生多个结果的数组公式"/>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30680" cy="548640"/>
                    </a:xfrm>
                    <a:prstGeom prst="rect">
                      <a:avLst/>
                    </a:prstGeom>
                    <a:noFill/>
                    <a:ln>
                      <a:noFill/>
                    </a:ln>
                  </pic:spPr>
                </pic:pic>
              </a:graphicData>
            </a:graphic>
          </wp:inline>
        </w:drawing>
      </w:r>
    </w:p>
    <w:p w:rsidR="00B64E7F" w:rsidRPr="00B64E7F" w:rsidRDefault="00B64E7F" w:rsidP="00B64E7F">
      <w:pPr>
        <w:widowControl/>
        <w:spacing w:line="384" w:lineRule="atLeast"/>
        <w:jc w:val="left"/>
        <w:rPr>
          <w:rFonts w:ascii="微软雅黑" w:eastAsia="微软雅黑" w:hAnsi="微软雅黑" w:cs="宋体"/>
          <w:color w:val="555555"/>
          <w:kern w:val="0"/>
          <w:sz w:val="17"/>
          <w:szCs w:val="17"/>
        </w:rPr>
      </w:pPr>
      <w:r w:rsidRPr="00B64E7F">
        <w:rPr>
          <w:rFonts w:ascii="微软雅黑" w:eastAsia="微软雅黑" w:hAnsi="微软雅黑" w:cs="宋体" w:hint="eastAsia"/>
          <w:color w:val="555555"/>
          <w:kern w:val="0"/>
          <w:sz w:val="17"/>
          <w:szCs w:val="17"/>
        </w:rPr>
        <w:t>产生多个结果的数组公式</w:t>
      </w:r>
    </w:p>
    <w:p w:rsidR="00B64E7F" w:rsidRPr="00B64E7F" w:rsidRDefault="00A853DC" w:rsidP="00B64E7F">
      <w:pPr>
        <w:widowControl/>
        <w:spacing w:before="75" w:after="75" w:line="384" w:lineRule="atLeast"/>
        <w:jc w:val="left"/>
        <w:rPr>
          <w:rFonts w:ascii="微软雅黑" w:eastAsia="微软雅黑" w:hAnsi="微软雅黑" w:cs="宋体"/>
          <w:color w:val="555555"/>
          <w:kern w:val="0"/>
          <w:sz w:val="19"/>
          <w:szCs w:val="19"/>
        </w:rPr>
      </w:pPr>
      <w:r>
        <w:rPr>
          <w:rFonts w:ascii="微软雅黑" w:eastAsia="微软雅黑" w:hAnsi="微软雅黑" w:cs="宋体"/>
          <w:color w:val="555555"/>
          <w:kern w:val="0"/>
          <w:sz w:val="19"/>
          <w:szCs w:val="19"/>
        </w:rPr>
        <w:lastRenderedPageBreak/>
        <w:pict>
          <v:rect id="_x0000_i1042" style="width:0;height:.75pt" o:hralign="center" o:hrstd="t" o:hrnoshade="t" o:hr="t" fillcolor="#ccc" stroked="f"/>
        </w:pic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当将公式 =TREND(B1:B3,A1:A3) 作为数组公式输入时，它会根据三个月的三个销售量得到三个不同的结果（22196、17079 和 11962）。</w:t>
      </w:r>
    </w:p>
    <w:p w:rsidR="00B64E7F" w:rsidRPr="00B64E7F" w:rsidRDefault="00B64E7F" w:rsidP="00B64E7F">
      <w:pPr>
        <w:widowControl/>
        <w:spacing w:before="525" w:after="75" w:line="384" w:lineRule="atLeast"/>
        <w:jc w:val="left"/>
        <w:outlineLvl w:val="3"/>
        <w:rPr>
          <w:rFonts w:ascii="微软雅黑" w:eastAsia="微软雅黑" w:hAnsi="微软雅黑" w:cs="宋体"/>
          <w:caps/>
          <w:color w:val="454545"/>
          <w:kern w:val="0"/>
          <w:sz w:val="23"/>
          <w:szCs w:val="23"/>
        </w:rPr>
      </w:pPr>
      <w:r w:rsidRPr="00B64E7F">
        <w:rPr>
          <w:rFonts w:ascii="微软雅黑" w:eastAsia="微软雅黑" w:hAnsi="微软雅黑" w:cs="宋体" w:hint="eastAsia"/>
          <w:caps/>
          <w:color w:val="454545"/>
          <w:kern w:val="0"/>
          <w:sz w:val="23"/>
          <w:szCs w:val="23"/>
        </w:rPr>
        <w:t>使用数组常量</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在普通公式中，可输入包含数值的单元格引用，或数值本身，其中该数值与单元格引用被称为常量。同样，也可以在数组公式中输入对相应数组的引用或单元格中所包含的值数组，其中该数组或值数组称为数组常量。数组公式可以按与非数组公式相同的方式接受常量，但是必须按特定格式输入数组常量。</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数组常量可以包含数字、文本、TRUE 或 FALSE 等逻辑值、#N/A 等错误值。同一个数组常量中可以包含不同类型的值。例如，{1，3，4；TRUE，FALSE，TRUE}。数组常量中的数字可以使用整数、小数或科学记数格式。文本必须包含在半角的双引号内，例如“Tuesday”。</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数组常量不包含单元格引用、长度不等的行或列、公式或特殊字符 $（美元符号）、括弧或 %（百分号）。</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在设置数组常量的格式时，请确保：</w:t>
      </w:r>
    </w:p>
    <w:p w:rsidR="00B64E7F" w:rsidRPr="00B64E7F" w:rsidRDefault="00B64E7F" w:rsidP="00B64E7F">
      <w:pPr>
        <w:widowControl/>
        <w:numPr>
          <w:ilvl w:val="0"/>
          <w:numId w:val="6"/>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 xml:space="preserve">用大括号 ( </w:t>
      </w:r>
      <w:r w:rsidRPr="00B64E7F">
        <w:rPr>
          <w:rFonts w:ascii="微软雅黑" w:eastAsia="微软雅黑" w:hAnsi="微软雅黑" w:cs="宋体" w:hint="eastAsia"/>
          <w:b/>
          <w:bCs/>
          <w:color w:val="555555"/>
          <w:kern w:val="0"/>
          <w:sz w:val="19"/>
          <w:szCs w:val="19"/>
        </w:rPr>
        <w:t>{ }</w:t>
      </w:r>
      <w:r w:rsidRPr="00B64E7F">
        <w:rPr>
          <w:rFonts w:ascii="微软雅黑" w:eastAsia="微软雅黑" w:hAnsi="微软雅黑" w:cs="宋体" w:hint="eastAsia"/>
          <w:color w:val="555555"/>
          <w:kern w:val="0"/>
          <w:sz w:val="19"/>
          <w:szCs w:val="19"/>
        </w:rPr>
        <w:t xml:space="preserve"> ) 将它们</w:t>
      </w:r>
      <w:proofErr w:type="gramStart"/>
      <w:r w:rsidRPr="00B64E7F">
        <w:rPr>
          <w:rFonts w:ascii="微软雅黑" w:eastAsia="微软雅黑" w:hAnsi="微软雅黑" w:cs="宋体" w:hint="eastAsia"/>
          <w:color w:val="555555"/>
          <w:kern w:val="0"/>
          <w:sz w:val="19"/>
          <w:szCs w:val="19"/>
        </w:rPr>
        <w:t>括</w:t>
      </w:r>
      <w:proofErr w:type="gramEnd"/>
      <w:r w:rsidRPr="00B64E7F">
        <w:rPr>
          <w:rFonts w:ascii="微软雅黑" w:eastAsia="微软雅黑" w:hAnsi="微软雅黑" w:cs="宋体" w:hint="eastAsia"/>
          <w:color w:val="555555"/>
          <w:kern w:val="0"/>
          <w:sz w:val="19"/>
          <w:szCs w:val="19"/>
        </w:rPr>
        <w:t xml:space="preserve">起来。 </w:t>
      </w:r>
    </w:p>
    <w:p w:rsidR="00B64E7F" w:rsidRPr="00B64E7F" w:rsidRDefault="00B64E7F" w:rsidP="00B64E7F">
      <w:pPr>
        <w:widowControl/>
        <w:numPr>
          <w:ilvl w:val="0"/>
          <w:numId w:val="6"/>
        </w:numPr>
        <w:spacing w:before="270" w:after="27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t>用逗号 (</w:t>
      </w:r>
      <w:r w:rsidRPr="00B64E7F">
        <w:rPr>
          <w:rFonts w:ascii="微软雅黑" w:eastAsia="微软雅黑" w:hAnsi="微软雅黑" w:cs="宋体" w:hint="eastAsia"/>
          <w:b/>
          <w:bCs/>
          <w:color w:val="555555"/>
          <w:kern w:val="0"/>
          <w:sz w:val="19"/>
          <w:szCs w:val="19"/>
        </w:rPr>
        <w:t>,</w:t>
      </w:r>
      <w:r w:rsidRPr="00B64E7F">
        <w:rPr>
          <w:rFonts w:ascii="微软雅黑" w:eastAsia="微软雅黑" w:hAnsi="微软雅黑" w:cs="宋体" w:hint="eastAsia"/>
          <w:color w:val="555555"/>
          <w:kern w:val="0"/>
          <w:sz w:val="19"/>
          <w:szCs w:val="19"/>
        </w:rPr>
        <w:t>) 将不同列</w:t>
      </w:r>
      <w:proofErr w:type="gramStart"/>
      <w:r w:rsidRPr="00B64E7F">
        <w:rPr>
          <w:rFonts w:ascii="微软雅黑" w:eastAsia="微软雅黑" w:hAnsi="微软雅黑" w:cs="宋体" w:hint="eastAsia"/>
          <w:color w:val="555555"/>
          <w:kern w:val="0"/>
          <w:sz w:val="19"/>
          <w:szCs w:val="19"/>
        </w:rPr>
        <w:t>的值分隔开</w:t>
      </w:r>
      <w:proofErr w:type="gramEnd"/>
      <w:r w:rsidRPr="00B64E7F">
        <w:rPr>
          <w:rFonts w:ascii="微软雅黑" w:eastAsia="微软雅黑" w:hAnsi="微软雅黑" w:cs="宋体" w:hint="eastAsia"/>
          <w:color w:val="555555"/>
          <w:kern w:val="0"/>
          <w:sz w:val="19"/>
          <w:szCs w:val="19"/>
        </w:rPr>
        <w:t>。例如，若要表示值 10、20、30 和 40，则输入 {10,20,30,40}。这个数组常量是一个 1 行 4 列数组，相当于一个 1 行 4 列的引用。</w:t>
      </w:r>
    </w:p>
    <w:p w:rsidR="00B64E7F" w:rsidRPr="00B64E7F" w:rsidRDefault="00B64E7F" w:rsidP="00B64E7F">
      <w:pPr>
        <w:widowControl/>
        <w:numPr>
          <w:ilvl w:val="0"/>
          <w:numId w:val="6"/>
        </w:numPr>
        <w:spacing w:before="120" w:after="120" w:line="384" w:lineRule="atLeast"/>
        <w:ind w:left="390" w:right="390"/>
        <w:jc w:val="left"/>
        <w:rPr>
          <w:rFonts w:ascii="微软雅黑" w:eastAsia="微软雅黑" w:hAnsi="微软雅黑" w:cs="宋体"/>
          <w:color w:val="555555"/>
          <w:kern w:val="0"/>
          <w:sz w:val="19"/>
          <w:szCs w:val="19"/>
        </w:rPr>
      </w:pPr>
      <w:r w:rsidRPr="00B64E7F">
        <w:rPr>
          <w:rFonts w:ascii="微软雅黑" w:eastAsia="微软雅黑" w:hAnsi="微软雅黑" w:cs="宋体" w:hint="eastAsia"/>
          <w:color w:val="555555"/>
          <w:kern w:val="0"/>
          <w:sz w:val="19"/>
          <w:szCs w:val="19"/>
        </w:rPr>
        <w:lastRenderedPageBreak/>
        <w:t>用分号 (</w:t>
      </w:r>
      <w:r w:rsidRPr="00B64E7F">
        <w:rPr>
          <w:rFonts w:ascii="微软雅黑" w:eastAsia="微软雅黑" w:hAnsi="微软雅黑" w:cs="宋体" w:hint="eastAsia"/>
          <w:b/>
          <w:bCs/>
          <w:color w:val="555555"/>
          <w:kern w:val="0"/>
          <w:sz w:val="19"/>
          <w:szCs w:val="19"/>
        </w:rPr>
        <w:t>;</w:t>
      </w:r>
      <w:r w:rsidRPr="00B64E7F">
        <w:rPr>
          <w:rFonts w:ascii="微软雅黑" w:eastAsia="微软雅黑" w:hAnsi="微软雅黑" w:cs="宋体" w:hint="eastAsia"/>
          <w:color w:val="555555"/>
          <w:kern w:val="0"/>
          <w:sz w:val="19"/>
          <w:szCs w:val="19"/>
        </w:rPr>
        <w:t>) 将不同行</w:t>
      </w:r>
      <w:proofErr w:type="gramStart"/>
      <w:r w:rsidRPr="00B64E7F">
        <w:rPr>
          <w:rFonts w:ascii="微软雅黑" w:eastAsia="微软雅黑" w:hAnsi="微软雅黑" w:cs="宋体" w:hint="eastAsia"/>
          <w:color w:val="555555"/>
          <w:kern w:val="0"/>
          <w:sz w:val="19"/>
          <w:szCs w:val="19"/>
        </w:rPr>
        <w:t>的值分隔开</w:t>
      </w:r>
      <w:proofErr w:type="gramEnd"/>
      <w:r w:rsidRPr="00B64E7F">
        <w:rPr>
          <w:rFonts w:ascii="微软雅黑" w:eastAsia="微软雅黑" w:hAnsi="微软雅黑" w:cs="宋体" w:hint="eastAsia"/>
          <w:color w:val="555555"/>
          <w:kern w:val="0"/>
          <w:sz w:val="19"/>
          <w:szCs w:val="19"/>
        </w:rPr>
        <w:t>。例如，若要表示一行中的 10、20、30、40 和下一行中的 50、60、70、80，则输入一个 2 行 4 列的数组常量：{10,20,30,40;50,60,70,80}。</w:t>
      </w:r>
    </w:p>
    <w:p w:rsidR="00B64E7F" w:rsidRPr="00B64E7F" w:rsidRDefault="00B64E7F" w:rsidP="00B64E7F">
      <w:pPr>
        <w:widowControl/>
        <w:spacing w:before="270" w:after="270" w:line="384" w:lineRule="atLeast"/>
        <w:jc w:val="left"/>
        <w:rPr>
          <w:rFonts w:ascii="微软雅黑" w:eastAsia="微软雅黑" w:hAnsi="微软雅黑" w:cs="宋体"/>
          <w:color w:val="555555"/>
          <w:kern w:val="0"/>
          <w:sz w:val="19"/>
          <w:szCs w:val="19"/>
        </w:rPr>
      </w:pPr>
      <w:r>
        <w:rPr>
          <w:rFonts w:ascii="微软雅黑" w:eastAsia="微软雅黑" w:hAnsi="微软雅黑" w:cs="宋体"/>
          <w:noProof/>
          <w:color w:val="555555"/>
          <w:kern w:val="0"/>
          <w:sz w:val="19"/>
          <w:szCs w:val="19"/>
        </w:rPr>
        <w:drawing>
          <wp:inline distT="0" distB="0" distL="0" distR="0">
            <wp:extent cx="83820" cy="114300"/>
            <wp:effectExtent l="0" t="0" r="0" b="0"/>
            <wp:docPr id="1" name="图片 1" descr="ms-help://MS.EXCEL.14.2052/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s-help://MS.EXCEL.14.2052/EXCEL/content/TopPageIcon_CLV.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hyperlink r:id="rId55" w:anchor="backtotop" w:history="1">
        <w:r w:rsidRPr="00B64E7F">
          <w:rPr>
            <w:rFonts w:ascii="微软雅黑" w:eastAsia="微软雅黑" w:hAnsi="微软雅黑" w:cs="宋体" w:hint="eastAsia"/>
            <w:color w:val="4685DF"/>
            <w:kern w:val="0"/>
            <w:sz w:val="19"/>
            <w:szCs w:val="19"/>
          </w:rPr>
          <w:t>返回页首</w:t>
        </w:r>
      </w:hyperlink>
    </w:p>
    <w:p w:rsidR="004263D8" w:rsidRDefault="004263D8"/>
    <w:sectPr w:rsidR="004263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4pt;height:8.4pt" o:bullet="t">
        <v:imagedata r:id="rId1" o:title="hrefIcon"/>
      </v:shape>
    </w:pict>
  </w:numPicBullet>
  <w:numPicBullet w:numPicBulletId="1">
    <w:pict>
      <v:shape id="_x0000_i1031" type="#_x0000_t75" style="width:3.6pt;height:11.4pt" o:bullet="t">
        <v:imagedata r:id="rId2" o:title="bullet"/>
      </v:shape>
    </w:pict>
  </w:numPicBullet>
  <w:numPicBullet w:numPicBulletId="2">
    <w:pict>
      <v:shape id="_x0000_i1032" type="#_x0000_t75" style="width:6.6pt;height:7.8pt" o:bullet="t">
        <v:imagedata r:id="rId3" o:title="grey_bullet"/>
      </v:shape>
    </w:pict>
  </w:numPicBullet>
  <w:numPicBullet w:numPicBulletId="3">
    <w:pict>
      <v:shape id="_x0000_i1033" type="#_x0000_t75" style="width:3in;height:3in" o:bullet="t"/>
    </w:pict>
  </w:numPicBullet>
  <w:abstractNum w:abstractNumId="0">
    <w:nsid w:val="0506614A"/>
    <w:multiLevelType w:val="multilevel"/>
    <w:tmpl w:val="237CC23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A44D3"/>
    <w:multiLevelType w:val="multilevel"/>
    <w:tmpl w:val="2C2AD23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E27EB"/>
    <w:multiLevelType w:val="multilevel"/>
    <w:tmpl w:val="41C467E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D62D82"/>
    <w:multiLevelType w:val="multilevel"/>
    <w:tmpl w:val="05CCCB4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63D3D"/>
    <w:multiLevelType w:val="multilevel"/>
    <w:tmpl w:val="29D8C5B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EA6A17"/>
    <w:multiLevelType w:val="multilevel"/>
    <w:tmpl w:val="6870FED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41C"/>
    <w:rsid w:val="004263D8"/>
    <w:rsid w:val="00A853DC"/>
    <w:rsid w:val="00B3541C"/>
    <w:rsid w:val="00B64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64E7F"/>
    <w:rPr>
      <w:strike w:val="0"/>
      <w:dstrike w:val="0"/>
      <w:color w:val="0560A6"/>
      <w:u w:val="none"/>
      <w:effect w:val="none"/>
    </w:rPr>
  </w:style>
  <w:style w:type="character" w:customStyle="1" w:styleId="acicollapsed1">
    <w:name w:val="acicollapsed1"/>
    <w:basedOn w:val="a0"/>
    <w:rsid w:val="00B64E7F"/>
    <w:rPr>
      <w:vanish/>
      <w:webHidden w:val="0"/>
      <w:specVanish w:val="0"/>
    </w:rPr>
  </w:style>
  <w:style w:type="character" w:customStyle="1" w:styleId="acicollapsed2">
    <w:name w:val="acicollapsed2"/>
    <w:basedOn w:val="a0"/>
    <w:rsid w:val="00B64E7F"/>
    <w:rPr>
      <w:vanish/>
      <w:webHidden w:val="0"/>
      <w:specVanish w:val="0"/>
    </w:rPr>
  </w:style>
  <w:style w:type="character" w:customStyle="1" w:styleId="acicollapsed3">
    <w:name w:val="acicollapsed3"/>
    <w:basedOn w:val="a0"/>
    <w:rsid w:val="00B64E7F"/>
    <w:rPr>
      <w:vanish/>
      <w:webHidden w:val="0"/>
      <w:specVanish w:val="0"/>
    </w:rPr>
  </w:style>
  <w:style w:type="paragraph" w:styleId="a4">
    <w:name w:val="Balloon Text"/>
    <w:basedOn w:val="a"/>
    <w:link w:val="Char"/>
    <w:uiPriority w:val="99"/>
    <w:semiHidden/>
    <w:unhideWhenUsed/>
    <w:rsid w:val="00B64E7F"/>
    <w:rPr>
      <w:sz w:val="18"/>
      <w:szCs w:val="18"/>
    </w:rPr>
  </w:style>
  <w:style w:type="character" w:customStyle="1" w:styleId="Char">
    <w:name w:val="批注框文本 Char"/>
    <w:basedOn w:val="a0"/>
    <w:link w:val="a4"/>
    <w:uiPriority w:val="99"/>
    <w:semiHidden/>
    <w:rsid w:val="00B64E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64E7F"/>
    <w:rPr>
      <w:strike w:val="0"/>
      <w:dstrike w:val="0"/>
      <w:color w:val="0560A6"/>
      <w:u w:val="none"/>
      <w:effect w:val="none"/>
    </w:rPr>
  </w:style>
  <w:style w:type="character" w:customStyle="1" w:styleId="acicollapsed1">
    <w:name w:val="acicollapsed1"/>
    <w:basedOn w:val="a0"/>
    <w:rsid w:val="00B64E7F"/>
    <w:rPr>
      <w:vanish/>
      <w:webHidden w:val="0"/>
      <w:specVanish w:val="0"/>
    </w:rPr>
  </w:style>
  <w:style w:type="character" w:customStyle="1" w:styleId="acicollapsed2">
    <w:name w:val="acicollapsed2"/>
    <w:basedOn w:val="a0"/>
    <w:rsid w:val="00B64E7F"/>
    <w:rPr>
      <w:vanish/>
      <w:webHidden w:val="0"/>
      <w:specVanish w:val="0"/>
    </w:rPr>
  </w:style>
  <w:style w:type="character" w:customStyle="1" w:styleId="acicollapsed3">
    <w:name w:val="acicollapsed3"/>
    <w:basedOn w:val="a0"/>
    <w:rsid w:val="00B64E7F"/>
    <w:rPr>
      <w:vanish/>
      <w:webHidden w:val="0"/>
      <w:specVanish w:val="0"/>
    </w:rPr>
  </w:style>
  <w:style w:type="paragraph" w:styleId="a4">
    <w:name w:val="Balloon Text"/>
    <w:basedOn w:val="a"/>
    <w:link w:val="Char"/>
    <w:uiPriority w:val="99"/>
    <w:semiHidden/>
    <w:unhideWhenUsed/>
    <w:rsid w:val="00B64E7F"/>
    <w:rPr>
      <w:sz w:val="18"/>
      <w:szCs w:val="18"/>
    </w:rPr>
  </w:style>
  <w:style w:type="character" w:customStyle="1" w:styleId="Char">
    <w:name w:val="批注框文本 Char"/>
    <w:basedOn w:val="a0"/>
    <w:link w:val="a4"/>
    <w:uiPriority w:val="99"/>
    <w:semiHidden/>
    <w:rsid w:val="00B64E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472324">
      <w:bodyDiv w:val="1"/>
      <w:marLeft w:val="0"/>
      <w:marRight w:val="0"/>
      <w:marTop w:val="0"/>
      <w:marBottom w:val="0"/>
      <w:divBdr>
        <w:top w:val="none" w:sz="0" w:space="0" w:color="auto"/>
        <w:left w:val="none" w:sz="0" w:space="0" w:color="auto"/>
        <w:bottom w:val="none" w:sz="0" w:space="0" w:color="auto"/>
        <w:right w:val="none" w:sz="0" w:space="0" w:color="auto"/>
      </w:divBdr>
      <w:divsChild>
        <w:div w:id="699552851">
          <w:marLeft w:val="0"/>
          <w:marRight w:val="0"/>
          <w:marTop w:val="0"/>
          <w:marBottom w:val="0"/>
          <w:divBdr>
            <w:top w:val="none" w:sz="0" w:space="0" w:color="auto"/>
            <w:left w:val="none" w:sz="0" w:space="0" w:color="auto"/>
            <w:bottom w:val="none" w:sz="0" w:space="0" w:color="auto"/>
            <w:right w:val="none" w:sz="0" w:space="0" w:color="auto"/>
          </w:divBdr>
          <w:divsChild>
            <w:div w:id="289480101">
              <w:marLeft w:val="0"/>
              <w:marRight w:val="0"/>
              <w:marTop w:val="0"/>
              <w:marBottom w:val="0"/>
              <w:divBdr>
                <w:top w:val="none" w:sz="0" w:space="0" w:color="auto"/>
                <w:left w:val="none" w:sz="0" w:space="0" w:color="auto"/>
                <w:bottom w:val="single" w:sz="6" w:space="2" w:color="B6B6B6"/>
                <w:right w:val="none" w:sz="0" w:space="0" w:color="auto"/>
              </w:divBdr>
            </w:div>
            <w:div w:id="1517618384">
              <w:marLeft w:val="0"/>
              <w:marRight w:val="0"/>
              <w:marTop w:val="0"/>
              <w:marBottom w:val="150"/>
              <w:divBdr>
                <w:top w:val="none" w:sz="0" w:space="0" w:color="auto"/>
                <w:left w:val="none" w:sz="0" w:space="0" w:color="auto"/>
                <w:bottom w:val="none" w:sz="0" w:space="0" w:color="auto"/>
                <w:right w:val="none" w:sz="0" w:space="0" w:color="auto"/>
              </w:divBdr>
              <w:divsChild>
                <w:div w:id="1295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4197">
          <w:marLeft w:val="150"/>
          <w:marRight w:val="150"/>
          <w:marTop w:val="225"/>
          <w:marBottom w:val="0"/>
          <w:divBdr>
            <w:top w:val="none" w:sz="0" w:space="0" w:color="auto"/>
            <w:left w:val="none" w:sz="0" w:space="0" w:color="auto"/>
            <w:bottom w:val="none" w:sz="0" w:space="0" w:color="auto"/>
            <w:right w:val="none" w:sz="0" w:space="0" w:color="auto"/>
          </w:divBdr>
          <w:divsChild>
            <w:div w:id="1837918845">
              <w:marLeft w:val="0"/>
              <w:marRight w:val="0"/>
              <w:marTop w:val="0"/>
              <w:marBottom w:val="0"/>
              <w:divBdr>
                <w:top w:val="none" w:sz="0" w:space="0" w:color="auto"/>
                <w:left w:val="none" w:sz="0" w:space="0" w:color="auto"/>
                <w:bottom w:val="none" w:sz="0" w:space="0" w:color="auto"/>
                <w:right w:val="none" w:sz="0" w:space="0" w:color="auto"/>
              </w:divBdr>
              <w:divsChild>
                <w:div w:id="872116111">
                  <w:marLeft w:val="0"/>
                  <w:marRight w:val="0"/>
                  <w:marTop w:val="450"/>
                  <w:marBottom w:val="0"/>
                  <w:divBdr>
                    <w:top w:val="none" w:sz="0" w:space="0" w:color="auto"/>
                    <w:left w:val="none" w:sz="0" w:space="0" w:color="auto"/>
                    <w:bottom w:val="none" w:sz="0" w:space="0" w:color="auto"/>
                    <w:right w:val="none" w:sz="0" w:space="0" w:color="auto"/>
                  </w:divBdr>
                </w:div>
                <w:div w:id="1478957846">
                  <w:marLeft w:val="0"/>
                  <w:marRight w:val="0"/>
                  <w:marTop w:val="135"/>
                  <w:marBottom w:val="225"/>
                  <w:divBdr>
                    <w:top w:val="none" w:sz="0" w:space="0" w:color="auto"/>
                    <w:left w:val="none" w:sz="0" w:space="0" w:color="auto"/>
                    <w:bottom w:val="none" w:sz="0" w:space="0" w:color="auto"/>
                    <w:right w:val="none" w:sz="0" w:space="0" w:color="auto"/>
                  </w:divBdr>
                </w:div>
                <w:div w:id="877743599">
                  <w:marLeft w:val="0"/>
                  <w:marRight w:val="0"/>
                  <w:marTop w:val="135"/>
                  <w:marBottom w:val="225"/>
                  <w:divBdr>
                    <w:top w:val="none" w:sz="0" w:space="0" w:color="auto"/>
                    <w:left w:val="none" w:sz="0" w:space="0" w:color="auto"/>
                    <w:bottom w:val="none" w:sz="0" w:space="0" w:color="auto"/>
                    <w:right w:val="none" w:sz="0" w:space="0" w:color="auto"/>
                  </w:divBdr>
                </w:div>
                <w:div w:id="393285737">
                  <w:marLeft w:val="0"/>
                  <w:marRight w:val="0"/>
                  <w:marTop w:val="135"/>
                  <w:marBottom w:val="225"/>
                  <w:divBdr>
                    <w:top w:val="none" w:sz="0" w:space="0" w:color="auto"/>
                    <w:left w:val="none" w:sz="0" w:space="0" w:color="auto"/>
                    <w:bottom w:val="none" w:sz="0" w:space="0" w:color="auto"/>
                    <w:right w:val="none" w:sz="0" w:space="0" w:color="auto"/>
                  </w:divBdr>
                </w:div>
                <w:div w:id="627931133">
                  <w:marLeft w:val="0"/>
                  <w:marRight w:val="0"/>
                  <w:marTop w:val="135"/>
                  <w:marBottom w:val="225"/>
                  <w:divBdr>
                    <w:top w:val="none" w:sz="0" w:space="0" w:color="auto"/>
                    <w:left w:val="none" w:sz="0" w:space="0" w:color="auto"/>
                    <w:bottom w:val="none" w:sz="0" w:space="0" w:color="auto"/>
                    <w:right w:val="none" w:sz="0" w:space="0" w:color="auto"/>
                  </w:divBdr>
                </w:div>
                <w:div w:id="1142966534">
                  <w:marLeft w:val="0"/>
                  <w:marRight w:val="0"/>
                  <w:marTop w:val="135"/>
                  <w:marBottom w:val="225"/>
                  <w:divBdr>
                    <w:top w:val="none" w:sz="0" w:space="0" w:color="auto"/>
                    <w:left w:val="none" w:sz="0" w:space="0" w:color="auto"/>
                    <w:bottom w:val="none" w:sz="0" w:space="0" w:color="auto"/>
                    <w:right w:val="none" w:sz="0" w:space="0" w:color="auto"/>
                  </w:divBdr>
                </w:div>
                <w:div w:id="99180056">
                  <w:marLeft w:val="0"/>
                  <w:marRight w:val="0"/>
                  <w:marTop w:val="135"/>
                  <w:marBottom w:val="225"/>
                  <w:divBdr>
                    <w:top w:val="none" w:sz="0" w:space="0" w:color="auto"/>
                    <w:left w:val="none" w:sz="0" w:space="0" w:color="auto"/>
                    <w:bottom w:val="none" w:sz="0" w:space="0" w:color="auto"/>
                    <w:right w:val="none" w:sz="0" w:space="0" w:color="auto"/>
                  </w:divBdr>
                </w:div>
                <w:div w:id="357774644">
                  <w:marLeft w:val="0"/>
                  <w:marRight w:val="0"/>
                  <w:marTop w:val="135"/>
                  <w:marBottom w:val="225"/>
                  <w:divBdr>
                    <w:top w:val="none" w:sz="0" w:space="0" w:color="auto"/>
                    <w:left w:val="none" w:sz="0" w:space="0" w:color="auto"/>
                    <w:bottom w:val="none" w:sz="0" w:space="0" w:color="auto"/>
                    <w:right w:val="none" w:sz="0" w:space="0" w:color="auto"/>
                  </w:divBdr>
                </w:div>
                <w:div w:id="794132409">
                  <w:marLeft w:val="0"/>
                  <w:marRight w:val="0"/>
                  <w:marTop w:val="135"/>
                  <w:marBottom w:val="22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s-help://MS.EXCEL.14.2052/EXCEL/content/HP10342750.htm#Components" TargetMode="External"/><Relationship Id="rId18" Type="http://schemas.openxmlformats.org/officeDocument/2006/relationships/hyperlink" Target="ms-help://MS.EXCEL.14.2052/EXCEL/content/HP10342750.htm#Using calculation operators in formulas" TargetMode="External"/><Relationship Id="rId26" Type="http://schemas.openxmlformats.org/officeDocument/2006/relationships/hyperlink" Target="ms-help://MS.EXCEL.14.2052/EXCEL/content/HP10342750.htm#Using array formulas and array constants" TargetMode="External"/><Relationship Id="rId39" Type="http://schemas.openxmlformats.org/officeDocument/2006/relationships/image" Target="media/image13.gif"/><Relationship Id="rId21" Type="http://schemas.openxmlformats.org/officeDocument/2006/relationships/hyperlink" Target="ms-help://MS.EXCEL.14.2052/EXCEL/content/HP10342750.htm" TargetMode="External"/><Relationship Id="rId34" Type="http://schemas.openxmlformats.org/officeDocument/2006/relationships/image" Target="media/image11.gif"/><Relationship Id="rId42" Type="http://schemas.openxmlformats.org/officeDocument/2006/relationships/image" Target="media/image14.gif"/><Relationship Id="rId47" Type="http://schemas.openxmlformats.org/officeDocument/2006/relationships/image" Target="media/image18.gif"/><Relationship Id="rId50" Type="http://schemas.openxmlformats.org/officeDocument/2006/relationships/hyperlink" Target="javascript:AppendPopup(this,'ofAbsoluteCellReference_18_18')" TargetMode="External"/><Relationship Id="rId55" Type="http://schemas.openxmlformats.org/officeDocument/2006/relationships/hyperlink" Target="ms-help://MS.EXCEL.14.2052/EXCEL/content/HP10342750.htm" TargetMode="External"/><Relationship Id="rId7" Type="http://schemas.openxmlformats.org/officeDocument/2006/relationships/hyperlink" Target="ms-help://MS.EXCEL.14.2052/EXCEL/content/HP10342750.htm" TargetMode="External"/><Relationship Id="rId12" Type="http://schemas.openxmlformats.org/officeDocument/2006/relationships/hyperlink" Target="ms-help://MS.EXCEL.14.2052/EXCEL/content/HP10342750.htm" TargetMode="External"/><Relationship Id="rId17" Type="http://schemas.openxmlformats.org/officeDocument/2006/relationships/hyperlink" Target="ms-help://MS.EXCEL.14.2052/EXCEL/content/HP10342750.htm" TargetMode="External"/><Relationship Id="rId25" Type="http://schemas.openxmlformats.org/officeDocument/2006/relationships/hyperlink" Target="ms-help://MS.EXCEL.14.2052/EXCEL/content/HP10342750.htm" TargetMode="External"/><Relationship Id="rId33" Type="http://schemas.openxmlformats.org/officeDocument/2006/relationships/image" Target="media/image10.gif"/><Relationship Id="rId38" Type="http://schemas.openxmlformats.org/officeDocument/2006/relationships/hyperlink" Target="ms-help://MS.EXCEL.14.2052/EXCEL/content/HP10342750.htm" TargetMode="External"/><Relationship Id="rId46" Type="http://schemas.openxmlformats.org/officeDocument/2006/relationships/image" Target="media/image17.gif"/><Relationship Id="rId2" Type="http://schemas.openxmlformats.org/officeDocument/2006/relationships/styles" Target="styles.xml"/><Relationship Id="rId16" Type="http://schemas.openxmlformats.org/officeDocument/2006/relationships/hyperlink" Target="ms-help://MS.EXCEL.14.2052/EXCEL/content/HP10342750.htm#Using constants in formulas" TargetMode="External"/><Relationship Id="rId20" Type="http://schemas.openxmlformats.org/officeDocument/2006/relationships/hyperlink" Target="ms-help://MS.EXCEL.14.2052/EXCEL/content/HP10342750.htm#Using functions in formulas" TargetMode="External"/><Relationship Id="rId29" Type="http://schemas.openxmlformats.org/officeDocument/2006/relationships/hyperlink" Target="javascript:AppendPopup(this,'ofConstant_4_4')" TargetMode="External"/><Relationship Id="rId41" Type="http://schemas.openxmlformats.org/officeDocument/2006/relationships/hyperlink" Target="javascript:AppendPopup(this,'IDH_xldefArgument_9_9')" TargetMode="External"/><Relationship Id="rId54" Type="http://schemas.openxmlformats.org/officeDocument/2006/relationships/image" Target="media/image20.gif"/><Relationship Id="rId1" Type="http://schemas.openxmlformats.org/officeDocument/2006/relationships/numbering" Target="numbering.xml"/><Relationship Id="rId6" Type="http://schemas.openxmlformats.org/officeDocument/2006/relationships/hyperlink" Target="ms-help://MS.EXCEL.14.2052/EXCEL/content/HP10342750.htm" TargetMode="External"/><Relationship Id="rId11" Type="http://schemas.openxmlformats.org/officeDocument/2006/relationships/image" Target="media/image5.gif"/><Relationship Id="rId24" Type="http://schemas.openxmlformats.org/officeDocument/2006/relationships/hyperlink" Target="ms-help://MS.EXCEL.14.2052/EXCEL/content/HP10342750.htm#Using names in formulas" TargetMode="External"/><Relationship Id="rId32" Type="http://schemas.openxmlformats.org/officeDocument/2006/relationships/image" Target="media/image9.gif"/><Relationship Id="rId37" Type="http://schemas.openxmlformats.org/officeDocument/2006/relationships/hyperlink" Target="ms-help://MS.EXCEL.14.2052/EXCEL/content/HP10342750.htm" TargetMode="External"/><Relationship Id="rId40" Type="http://schemas.openxmlformats.org/officeDocument/2006/relationships/hyperlink" Target="javascript:AppendPopup(this,'ofConstant_8_8')" TargetMode="External"/><Relationship Id="rId45" Type="http://schemas.openxmlformats.org/officeDocument/2006/relationships/image" Target="media/image16.gif"/><Relationship Id="rId53"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hyperlink" Target="ms-help://MS.EXCEL.14.2052/EXCEL/content/HP10342750.htm" TargetMode="External"/><Relationship Id="rId23" Type="http://schemas.openxmlformats.org/officeDocument/2006/relationships/hyperlink" Target="ms-help://MS.EXCEL.14.2052/EXCEL/content/HP10342750.htm" TargetMode="External"/><Relationship Id="rId28" Type="http://schemas.openxmlformats.org/officeDocument/2006/relationships/hyperlink" Target="javascript:AppendPopup(this,'ofdefOperator_3_3')" TargetMode="External"/><Relationship Id="rId36" Type="http://schemas.openxmlformats.org/officeDocument/2006/relationships/hyperlink" Target="ms-help://MS.EXCEL.14.2052/EXCEL/content/HP10342750.htm" TargetMode="External"/><Relationship Id="rId49" Type="http://schemas.openxmlformats.org/officeDocument/2006/relationships/hyperlink" Target="ms-help://MS.EXCEL.14.2052/EXCEL/content/HP10342750.htm" TargetMode="External"/><Relationship Id="rId57" Type="http://schemas.openxmlformats.org/officeDocument/2006/relationships/theme" Target="theme/theme1.xml"/><Relationship Id="rId10" Type="http://schemas.openxmlformats.org/officeDocument/2006/relationships/hyperlink" Target="javascript:AlterAllDivs('none');" TargetMode="External"/><Relationship Id="rId19" Type="http://schemas.openxmlformats.org/officeDocument/2006/relationships/hyperlink" Target="ms-help://MS.EXCEL.14.2052/EXCEL/content/HP10342750.htm" TargetMode="External"/><Relationship Id="rId31" Type="http://schemas.openxmlformats.org/officeDocument/2006/relationships/image" Target="media/image8.gif"/><Relationship Id="rId44" Type="http://schemas.openxmlformats.org/officeDocument/2006/relationships/image" Target="media/image15.gif"/><Relationship Id="rId52" Type="http://schemas.openxmlformats.org/officeDocument/2006/relationships/hyperlink" Target="javascript:AppendPopup(this,'IDH_xldefArrayFormula_19_19')"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6.gif"/><Relationship Id="rId22" Type="http://schemas.openxmlformats.org/officeDocument/2006/relationships/hyperlink" Target="ms-help://MS.EXCEL.14.2052/EXCEL/content/HP10342750.htm#Using references in formulas" TargetMode="External"/><Relationship Id="rId27" Type="http://schemas.openxmlformats.org/officeDocument/2006/relationships/hyperlink" Target="javascript:AppendPopup(this,'xldefCellReference_2_2')" TargetMode="External"/><Relationship Id="rId30" Type="http://schemas.openxmlformats.org/officeDocument/2006/relationships/image" Target="media/image7.gif"/><Relationship Id="rId35" Type="http://schemas.openxmlformats.org/officeDocument/2006/relationships/image" Target="media/image12.gif"/><Relationship Id="rId43" Type="http://schemas.openxmlformats.org/officeDocument/2006/relationships/hyperlink" Target="ms-help://MS.EXCEL.14.2052/EXCEL/content/HP10342750.htm" TargetMode="External"/><Relationship Id="rId48" Type="http://schemas.openxmlformats.org/officeDocument/2006/relationships/hyperlink" Target="javascript:AppendPopup(this,'IDH_xldefArrayFormula_11_11')" TargetMode="External"/><Relationship Id="rId56" Type="http://schemas.openxmlformats.org/officeDocument/2006/relationships/fontTable" Target="fontTable.xml"/><Relationship Id="rId8" Type="http://schemas.openxmlformats.org/officeDocument/2006/relationships/hyperlink" Target="javascript:AlterAllDivs('block');" TargetMode="External"/><Relationship Id="rId51" Type="http://schemas.openxmlformats.org/officeDocument/2006/relationships/hyperlink" Target="ms-help://MS.EXCEL.14.2052/EXCEL/content/HP10342750.htm" TargetMode="External"/><Relationship Id="rId3" Type="http://schemas.microsoft.com/office/2007/relationships/stylesWithEffects" Target="stylesWithEffect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1887</Words>
  <Characters>10759</Characters>
  <Application>Microsoft Office Word</Application>
  <DocSecurity>0</DocSecurity>
  <Lines>89</Lines>
  <Paragraphs>25</Paragraphs>
  <ScaleCrop>false</ScaleCrop>
  <Company>Microsoft</Company>
  <LinksUpToDate>false</LinksUpToDate>
  <CharactersWithSpaces>12621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dc:creator>
  <cp:keywords/>
  <dc:description/>
  <cp:lastModifiedBy>Dun</cp:lastModifiedBy>
  <cp:revision>4</cp:revision>
  <dcterms:created xsi:type="dcterms:W3CDTF">2014-09-12T04:14:00Z</dcterms:created>
  <dcterms:modified xsi:type="dcterms:W3CDTF">2015-09-08T08:36:00Z</dcterms:modified>
</cp:coreProperties>
</file>