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C3212" w:rsidRDefault="00877746">
      <w:pPr>
        <w:spacing w:line="240" w:lineRule="auto"/>
        <w:jc w:val="center"/>
      </w:pPr>
      <w:proofErr w:type="spellStart"/>
      <w:r w:rsidRPr="00877746">
        <w:rPr>
          <w:b/>
          <w:sz w:val="28"/>
          <w:szCs w:val="28"/>
        </w:rPr>
        <w:t>Judul</w:t>
      </w:r>
      <w:proofErr w:type="spellEnd"/>
      <w:r w:rsidRPr="00877746">
        <w:rPr>
          <w:b/>
          <w:sz w:val="28"/>
          <w:szCs w:val="28"/>
        </w:rPr>
        <w:t xml:space="preserve"> Harus </w:t>
      </w:r>
      <w:proofErr w:type="spellStart"/>
      <w:r>
        <w:rPr>
          <w:b/>
          <w:sz w:val="28"/>
          <w:szCs w:val="28"/>
        </w:rPr>
        <w:t>Memuat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Tema</w:t>
      </w:r>
      <w:proofErr w:type="spellEnd"/>
      <w:r w:rsidRPr="00877746">
        <w:rPr>
          <w:b/>
          <w:sz w:val="28"/>
          <w:szCs w:val="28"/>
        </w:rPr>
        <w:t xml:space="preserve"> a</w:t>
      </w:r>
      <w:proofErr w:type="spellStart"/>
      <w:r w:rsidRPr="00877746">
        <w:rPr>
          <w:b/>
          <w:sz w:val="28"/>
          <w:szCs w:val="28"/>
        </w:rPr>
        <w:t>tau</w:t>
      </w:r>
      <w:proofErr w:type="spellEnd"/>
      <w:r w:rsidRPr="00877746">
        <w:rPr>
          <w:b/>
          <w:sz w:val="28"/>
          <w:szCs w:val="28"/>
        </w:rPr>
        <w:t xml:space="preserve"> </w:t>
      </w:r>
      <w:proofErr w:type="spellStart"/>
      <w:r w:rsidRPr="00877746">
        <w:rPr>
          <w:b/>
          <w:sz w:val="28"/>
          <w:szCs w:val="28"/>
        </w:rPr>
        <w:t>Subjek</w:t>
      </w:r>
      <w:proofErr w:type="spellEnd"/>
      <w:r w:rsidRPr="00877746">
        <w:rPr>
          <w:b/>
          <w:sz w:val="28"/>
          <w:szCs w:val="28"/>
        </w:rPr>
        <w:t xml:space="preserve"> </w:t>
      </w:r>
      <w:proofErr w:type="spellStart"/>
      <w:r w:rsidRPr="00877746">
        <w:rPr>
          <w:b/>
          <w:sz w:val="28"/>
          <w:szCs w:val="28"/>
        </w:rPr>
        <w:t>Makalah</w:t>
      </w:r>
      <w:proofErr w:type="spellEnd"/>
      <w:r w:rsidRPr="00877746">
        <w:rPr>
          <w:b/>
          <w:sz w:val="28"/>
          <w:szCs w:val="28"/>
        </w:rPr>
        <w:t xml:space="preserve"> </w:t>
      </w:r>
      <w:proofErr w:type="spellStart"/>
      <w:r w:rsidRPr="00877746">
        <w:rPr>
          <w:b/>
          <w:sz w:val="28"/>
          <w:szCs w:val="28"/>
        </w:rPr>
        <w:t>Ini</w:t>
      </w:r>
      <w:proofErr w:type="spellEnd"/>
      <w:r w:rsidR="00000000">
        <w:rPr>
          <w:b/>
          <w:sz w:val="28"/>
          <w:szCs w:val="28"/>
        </w:rPr>
        <w:t xml:space="preserve"> (Times New Roman 14pt, Bold, Centered, </w:t>
      </w:r>
      <w:hyperlink r:id="rId8">
        <w:r w:rsidR="00000000">
          <w:rPr>
            <w:b/>
            <w:sz w:val="28"/>
            <w:szCs w:val="28"/>
          </w:rPr>
          <w:t>Title Case</w:t>
        </w:r>
      </w:hyperlink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jika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ada</w:t>
      </w:r>
      <w:proofErr w:type="spellEnd"/>
      <w:r>
        <w:rPr>
          <w:b/>
          <w:sz w:val="28"/>
          <w:szCs w:val="28"/>
        </w:rPr>
        <w:t>)</w:t>
      </w:r>
      <w:r w:rsidR="00000000">
        <w:rPr>
          <w:b/>
          <w:sz w:val="28"/>
          <w:szCs w:val="28"/>
        </w:rPr>
        <w:t>)</w:t>
      </w:r>
    </w:p>
    <w:p w:rsidR="001C3212" w:rsidRDefault="001C3212"/>
    <w:p w:rsidR="001C3212" w:rsidRDefault="00000000">
      <w:pPr>
        <w:jc w:val="center"/>
      </w:pPr>
      <w:r>
        <w:rPr>
          <w:b/>
          <w:sz w:val="20"/>
          <w:szCs w:val="20"/>
        </w:rPr>
        <w:t>First Author</w:t>
      </w:r>
      <w:r>
        <w:rPr>
          <w:b/>
          <w:sz w:val="20"/>
          <w:szCs w:val="20"/>
          <w:vertAlign w:val="superscript"/>
        </w:rPr>
        <w:footnoteReference w:id="1"/>
      </w:r>
      <w:r>
        <w:rPr>
          <w:b/>
          <w:sz w:val="20"/>
          <w:szCs w:val="20"/>
        </w:rPr>
        <w:t>*, Second Author</w:t>
      </w:r>
      <w:r>
        <w:rPr>
          <w:b/>
          <w:sz w:val="20"/>
          <w:szCs w:val="20"/>
          <w:vertAlign w:val="superscript"/>
        </w:rPr>
        <w:t>2</w:t>
      </w:r>
      <w:r>
        <w:rPr>
          <w:b/>
          <w:sz w:val="20"/>
          <w:szCs w:val="20"/>
        </w:rPr>
        <w:t>, Third Author</w:t>
      </w:r>
      <w:r>
        <w:rPr>
          <w:b/>
          <w:sz w:val="20"/>
          <w:szCs w:val="20"/>
          <w:vertAlign w:val="superscript"/>
        </w:rPr>
        <w:t xml:space="preserve">3 </w:t>
      </w:r>
      <w:r>
        <w:rPr>
          <w:b/>
          <w:sz w:val="16"/>
          <w:szCs w:val="16"/>
        </w:rPr>
        <w:t xml:space="preserve">(10 </w:t>
      </w:r>
      <w:proofErr w:type="spellStart"/>
      <w:r>
        <w:rPr>
          <w:b/>
          <w:sz w:val="16"/>
          <w:szCs w:val="16"/>
        </w:rPr>
        <w:t>pt</w:t>
      </w:r>
      <w:proofErr w:type="spellEnd"/>
      <w:r>
        <w:rPr>
          <w:b/>
          <w:sz w:val="16"/>
          <w:szCs w:val="16"/>
        </w:rPr>
        <w:t>, bold)</w:t>
      </w:r>
    </w:p>
    <w:p w:rsidR="001C3212" w:rsidRDefault="00000000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  <w:vertAlign w:val="superscript"/>
        </w:rPr>
        <w:t>1</w:t>
      </w:r>
      <w:r w:rsidR="00B92A97">
        <w:rPr>
          <w:sz w:val="16"/>
          <w:szCs w:val="16"/>
        </w:rPr>
        <w:t xml:space="preserve">Informatics </w:t>
      </w:r>
      <w:r>
        <w:rPr>
          <w:sz w:val="16"/>
          <w:szCs w:val="16"/>
        </w:rPr>
        <w:t xml:space="preserve">Department, Faculty of </w:t>
      </w:r>
      <w:r w:rsidR="00B92A97">
        <w:rPr>
          <w:sz w:val="16"/>
          <w:szCs w:val="16"/>
        </w:rPr>
        <w:t xml:space="preserve">Computer </w:t>
      </w:r>
      <w:r>
        <w:rPr>
          <w:sz w:val="16"/>
          <w:szCs w:val="16"/>
        </w:rPr>
        <w:t>Science,</w:t>
      </w:r>
    </w:p>
    <w:p w:rsidR="001C3212" w:rsidRDefault="00000000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</w:t>
      </w:r>
      <w:r w:rsidR="00B92A97">
        <w:rPr>
          <w:sz w:val="16"/>
          <w:szCs w:val="16"/>
        </w:rPr>
        <w:t xml:space="preserve">versitas </w:t>
      </w:r>
      <w:proofErr w:type="spellStart"/>
      <w:r w:rsidR="00B92A97">
        <w:rPr>
          <w:sz w:val="16"/>
          <w:szCs w:val="16"/>
        </w:rPr>
        <w:t>Darmajaya</w:t>
      </w:r>
      <w:proofErr w:type="spellEnd"/>
      <w:r>
        <w:rPr>
          <w:sz w:val="16"/>
          <w:szCs w:val="16"/>
        </w:rPr>
        <w:t xml:space="preserve">, Indonesia (8 </w:t>
      </w:r>
      <w:proofErr w:type="spellStart"/>
      <w:r>
        <w:rPr>
          <w:sz w:val="16"/>
          <w:szCs w:val="16"/>
        </w:rPr>
        <w:t>pt</w:t>
      </w:r>
      <w:proofErr w:type="spellEnd"/>
      <w:r>
        <w:rPr>
          <w:sz w:val="16"/>
          <w:szCs w:val="16"/>
        </w:rPr>
        <w:t>)</w:t>
      </w:r>
    </w:p>
    <w:p w:rsidR="001C3212" w:rsidRDefault="00000000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  <w:vertAlign w:val="superscript"/>
        </w:rPr>
        <w:t>2,3</w:t>
      </w:r>
      <w:r w:rsidR="00B92A97">
        <w:rPr>
          <w:sz w:val="16"/>
          <w:szCs w:val="16"/>
        </w:rPr>
        <w:t>Sains Data</w:t>
      </w:r>
      <w:r>
        <w:rPr>
          <w:sz w:val="16"/>
          <w:szCs w:val="16"/>
        </w:rPr>
        <w:t xml:space="preserve"> Department, Faculty of </w:t>
      </w:r>
      <w:r w:rsidR="00B92A97">
        <w:rPr>
          <w:sz w:val="16"/>
          <w:szCs w:val="16"/>
        </w:rPr>
        <w:t xml:space="preserve">Computer </w:t>
      </w:r>
      <w:r>
        <w:rPr>
          <w:sz w:val="16"/>
          <w:szCs w:val="16"/>
        </w:rPr>
        <w:t>Science,</w:t>
      </w:r>
    </w:p>
    <w:p w:rsidR="001C3212" w:rsidRDefault="00000000">
      <w:pPr>
        <w:spacing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Universitas </w:t>
      </w:r>
      <w:proofErr w:type="spellStart"/>
      <w:r w:rsidR="00B92A97">
        <w:rPr>
          <w:sz w:val="16"/>
          <w:szCs w:val="16"/>
        </w:rPr>
        <w:t>Darmajaya</w:t>
      </w:r>
      <w:proofErr w:type="spellEnd"/>
      <w:r>
        <w:rPr>
          <w:sz w:val="16"/>
          <w:szCs w:val="16"/>
        </w:rPr>
        <w:t xml:space="preserve">, Indonesia </w:t>
      </w:r>
    </w:p>
    <w:p w:rsidR="001C3212" w:rsidRDefault="001C3212">
      <w:pPr>
        <w:spacing w:line="240" w:lineRule="auto"/>
        <w:jc w:val="center"/>
        <w:rPr>
          <w:sz w:val="18"/>
          <w:szCs w:val="18"/>
        </w:rPr>
      </w:pPr>
    </w:p>
    <w:p w:rsidR="001C3212" w:rsidRDefault="00000000" w:rsidP="00877746">
      <w:pPr>
        <w:spacing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Abstract. </w:t>
      </w:r>
      <w:proofErr w:type="spellStart"/>
      <w:r w:rsidR="00B92A97" w:rsidRPr="00B92A97">
        <w:rPr>
          <w:sz w:val="18"/>
          <w:szCs w:val="18"/>
        </w:rPr>
        <w:t>Abstrak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 w:rsidRPr="00B92A97">
        <w:rPr>
          <w:sz w:val="18"/>
          <w:szCs w:val="18"/>
        </w:rPr>
        <w:t>ditulis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 w:rsidRPr="00B92A97">
        <w:rPr>
          <w:sz w:val="18"/>
          <w:szCs w:val="18"/>
        </w:rPr>
        <w:t>dalam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 w:rsidRPr="00B92A97">
        <w:rPr>
          <w:sz w:val="18"/>
          <w:szCs w:val="18"/>
        </w:rPr>
        <w:t>bahasa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 w:rsidRPr="00B92A97">
        <w:rPr>
          <w:sz w:val="18"/>
          <w:szCs w:val="18"/>
        </w:rPr>
        <w:t>Inggris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 w:rsidRPr="00B92A97">
        <w:rPr>
          <w:sz w:val="18"/>
          <w:szCs w:val="18"/>
        </w:rPr>
        <w:t>harus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 w:rsidRPr="00B92A97">
        <w:rPr>
          <w:sz w:val="18"/>
          <w:szCs w:val="18"/>
        </w:rPr>
        <w:t>berisi</w:t>
      </w:r>
      <w:proofErr w:type="spellEnd"/>
      <w:r w:rsidR="00B92A97" w:rsidRPr="00B92A97">
        <w:rPr>
          <w:sz w:val="18"/>
          <w:szCs w:val="18"/>
        </w:rPr>
        <w:t xml:space="preserve">: </w:t>
      </w:r>
      <w:proofErr w:type="spellStart"/>
      <w:r w:rsidR="00B92A97" w:rsidRPr="00B92A97">
        <w:rPr>
          <w:sz w:val="18"/>
          <w:szCs w:val="18"/>
        </w:rPr>
        <w:t>tujuan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 w:rsidRPr="00B92A97">
        <w:rPr>
          <w:sz w:val="18"/>
          <w:szCs w:val="18"/>
        </w:rPr>
        <w:t>makalah</w:t>
      </w:r>
      <w:proofErr w:type="spellEnd"/>
      <w:r w:rsidR="00B92A97" w:rsidRPr="00B92A97">
        <w:rPr>
          <w:sz w:val="18"/>
          <w:szCs w:val="18"/>
        </w:rPr>
        <w:t xml:space="preserve">, </w:t>
      </w:r>
      <w:proofErr w:type="spellStart"/>
      <w:r w:rsidR="00B92A97" w:rsidRPr="00B92A97">
        <w:rPr>
          <w:sz w:val="18"/>
          <w:szCs w:val="18"/>
        </w:rPr>
        <w:t>metode</w:t>
      </w:r>
      <w:proofErr w:type="spellEnd"/>
      <w:r w:rsidR="00B92A97" w:rsidRPr="00B92A97">
        <w:rPr>
          <w:sz w:val="18"/>
          <w:szCs w:val="18"/>
        </w:rPr>
        <w:t xml:space="preserve">, </w:t>
      </w:r>
      <w:proofErr w:type="spellStart"/>
      <w:r w:rsidR="00B92A97" w:rsidRPr="00B92A97">
        <w:rPr>
          <w:sz w:val="18"/>
          <w:szCs w:val="18"/>
        </w:rPr>
        <w:t>hasil</w:t>
      </w:r>
      <w:proofErr w:type="spellEnd"/>
      <w:r w:rsidR="00B92A97" w:rsidRPr="00B92A97">
        <w:rPr>
          <w:sz w:val="18"/>
          <w:szCs w:val="18"/>
        </w:rPr>
        <w:t xml:space="preserve">, dan </w:t>
      </w:r>
      <w:proofErr w:type="spellStart"/>
      <w:r w:rsidR="00B92A97" w:rsidRPr="00B92A97">
        <w:rPr>
          <w:sz w:val="18"/>
          <w:szCs w:val="18"/>
        </w:rPr>
        <w:t>kebaruan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 w:rsidRPr="00B92A97">
        <w:rPr>
          <w:sz w:val="18"/>
          <w:szCs w:val="18"/>
        </w:rPr>
        <w:t>dalam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 w:rsidRPr="00B92A97">
        <w:rPr>
          <w:sz w:val="18"/>
          <w:szCs w:val="18"/>
        </w:rPr>
        <w:t>batas</w:t>
      </w:r>
      <w:proofErr w:type="spellEnd"/>
      <w:r w:rsidR="00B92A97" w:rsidRPr="00B92A97">
        <w:rPr>
          <w:sz w:val="18"/>
          <w:szCs w:val="18"/>
        </w:rPr>
        <w:t xml:space="preserve"> </w:t>
      </w:r>
      <w:proofErr w:type="spellStart"/>
      <w:r w:rsidR="00B92A97">
        <w:rPr>
          <w:sz w:val="18"/>
          <w:szCs w:val="18"/>
        </w:rPr>
        <w:t>maksimum</w:t>
      </w:r>
      <w:proofErr w:type="spellEnd"/>
      <w:r w:rsidR="00B92A97">
        <w:rPr>
          <w:sz w:val="18"/>
          <w:szCs w:val="18"/>
        </w:rPr>
        <w:t xml:space="preserve"> </w:t>
      </w:r>
      <w:r w:rsidR="00B92A97" w:rsidRPr="00B92A97">
        <w:rPr>
          <w:sz w:val="18"/>
          <w:szCs w:val="18"/>
        </w:rPr>
        <w:t xml:space="preserve">100-250 kata </w:t>
      </w:r>
    </w:p>
    <w:p w:rsidR="001C3212" w:rsidRDefault="00B92A97" w:rsidP="00877746">
      <w:pPr>
        <w:spacing w:line="240" w:lineRule="auto"/>
        <w:jc w:val="both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Tujuan</w:t>
      </w:r>
      <w:proofErr w:type="spellEnd"/>
      <w:r w:rsidR="00000000"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 xml:space="preserve">Bagian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menjelaskan</w:t>
      </w:r>
      <w:proofErr w:type="spellEnd"/>
      <w:r w:rsidRPr="00B92A97">
        <w:rPr>
          <w:sz w:val="18"/>
          <w:szCs w:val="18"/>
        </w:rPr>
        <w:t xml:space="preserve"> '</w:t>
      </w:r>
      <w:proofErr w:type="spellStart"/>
      <w:r w:rsidRPr="00B92A97">
        <w:rPr>
          <w:sz w:val="18"/>
          <w:szCs w:val="18"/>
        </w:rPr>
        <w:t>mengapa</w:t>
      </w:r>
      <w:proofErr w:type="spellEnd"/>
      <w:r w:rsidRPr="00B92A97">
        <w:rPr>
          <w:sz w:val="18"/>
          <w:szCs w:val="18"/>
        </w:rPr>
        <w:t xml:space="preserve">' </w:t>
      </w:r>
      <w:r w:rsidR="005F4A55">
        <w:rPr>
          <w:sz w:val="18"/>
          <w:szCs w:val="18"/>
        </w:rPr>
        <w:t>Author</w:t>
      </w:r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melakukan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studi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ini</w:t>
      </w:r>
      <w:proofErr w:type="spellEnd"/>
      <w:r w:rsidRPr="00B92A97">
        <w:rPr>
          <w:sz w:val="18"/>
          <w:szCs w:val="18"/>
        </w:rPr>
        <w:t>. Jika A</w:t>
      </w:r>
      <w:r>
        <w:rPr>
          <w:sz w:val="18"/>
          <w:szCs w:val="18"/>
        </w:rPr>
        <w:t xml:space="preserve">uthor </w:t>
      </w:r>
      <w:proofErr w:type="spellStart"/>
      <w:r w:rsidRPr="00B92A97">
        <w:rPr>
          <w:sz w:val="18"/>
          <w:szCs w:val="18"/>
        </w:rPr>
        <w:t>menyajikan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penelitian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baru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atau</w:t>
      </w:r>
      <w:proofErr w:type="spellEnd"/>
      <w:r w:rsidRPr="00B92A97">
        <w:rPr>
          <w:sz w:val="18"/>
          <w:szCs w:val="18"/>
        </w:rPr>
        <w:t xml:space="preserve"> novel, </w:t>
      </w:r>
      <w:proofErr w:type="spellStart"/>
      <w:r w:rsidRPr="00B92A97">
        <w:rPr>
          <w:sz w:val="18"/>
          <w:szCs w:val="18"/>
        </w:rPr>
        <w:t>jelaskan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masalah</w:t>
      </w:r>
      <w:proofErr w:type="spellEnd"/>
      <w:r w:rsidRPr="00B92A97">
        <w:rPr>
          <w:sz w:val="18"/>
          <w:szCs w:val="18"/>
        </w:rPr>
        <w:t xml:space="preserve"> yang </w:t>
      </w:r>
      <w:proofErr w:type="spellStart"/>
      <w:r w:rsidRPr="00B92A97">
        <w:rPr>
          <w:sz w:val="18"/>
          <w:szCs w:val="18"/>
        </w:rPr>
        <w:t>telah</w:t>
      </w:r>
      <w:proofErr w:type="spellEnd"/>
      <w:r w:rsidRPr="00B92A97">
        <w:rPr>
          <w:sz w:val="18"/>
          <w:szCs w:val="18"/>
        </w:rPr>
        <w:t xml:space="preserve"> A</w:t>
      </w:r>
      <w:r>
        <w:rPr>
          <w:sz w:val="18"/>
          <w:szCs w:val="18"/>
        </w:rPr>
        <w:t>uthor</w:t>
      </w:r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selesaikan</w:t>
      </w:r>
      <w:proofErr w:type="spellEnd"/>
      <w:r w:rsidRPr="00B92A97">
        <w:rPr>
          <w:sz w:val="18"/>
          <w:szCs w:val="18"/>
        </w:rPr>
        <w:t>. Jika A</w:t>
      </w:r>
      <w:r>
        <w:rPr>
          <w:sz w:val="18"/>
          <w:szCs w:val="18"/>
        </w:rPr>
        <w:t>uthor</w:t>
      </w:r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membangun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penelitian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sebelumnya</w:t>
      </w:r>
      <w:proofErr w:type="spellEnd"/>
      <w:r w:rsidRPr="00B92A97">
        <w:rPr>
          <w:sz w:val="18"/>
          <w:szCs w:val="18"/>
        </w:rPr>
        <w:t xml:space="preserve">, </w:t>
      </w:r>
      <w:proofErr w:type="spellStart"/>
      <w:r w:rsidRPr="00B92A97">
        <w:rPr>
          <w:sz w:val="18"/>
          <w:szCs w:val="18"/>
        </w:rPr>
        <w:t>jelaskan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secara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singkat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mengapa</w:t>
      </w:r>
      <w:proofErr w:type="spellEnd"/>
      <w:r w:rsidRPr="00B92A97">
        <w:rPr>
          <w:sz w:val="18"/>
          <w:szCs w:val="18"/>
        </w:rPr>
        <w:t xml:space="preserve"> A</w:t>
      </w:r>
      <w:r>
        <w:rPr>
          <w:sz w:val="18"/>
          <w:szCs w:val="18"/>
        </w:rPr>
        <w:t xml:space="preserve">uthor </w:t>
      </w:r>
      <w:proofErr w:type="spellStart"/>
      <w:r w:rsidRPr="00B92A97">
        <w:rPr>
          <w:sz w:val="18"/>
          <w:szCs w:val="18"/>
        </w:rPr>
        <w:t>merasa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penting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untuk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melakukannya</w:t>
      </w:r>
      <w:proofErr w:type="spellEnd"/>
      <w:r w:rsidRPr="00B92A97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Bagian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bertujuan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untuk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memberi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tahu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pembaca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mengapa</w:t>
      </w:r>
      <w:proofErr w:type="spellEnd"/>
      <w:r w:rsidRPr="00B92A97">
        <w:rPr>
          <w:sz w:val="18"/>
          <w:szCs w:val="18"/>
        </w:rPr>
        <w:t xml:space="preserve"> A</w:t>
      </w:r>
      <w:r>
        <w:rPr>
          <w:sz w:val="18"/>
          <w:szCs w:val="18"/>
        </w:rPr>
        <w:t>uthor</w:t>
      </w:r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memilih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untuk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mempelajari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topik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atau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masalah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ini</w:t>
      </w:r>
      <w:proofErr w:type="spellEnd"/>
      <w:r w:rsidRPr="00B92A97">
        <w:rPr>
          <w:sz w:val="18"/>
          <w:szCs w:val="18"/>
        </w:rPr>
        <w:t xml:space="preserve"> dan </w:t>
      </w:r>
      <w:proofErr w:type="spellStart"/>
      <w:r w:rsidRPr="00B92A97">
        <w:rPr>
          <w:sz w:val="18"/>
          <w:szCs w:val="18"/>
        </w:rPr>
        <w:t>relevansinya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serta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argumen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utama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atau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temuan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 w:rsidRPr="00B92A97">
        <w:rPr>
          <w:sz w:val="18"/>
          <w:szCs w:val="18"/>
        </w:rPr>
        <w:t>utama</w:t>
      </w:r>
      <w:proofErr w:type="spellEnd"/>
      <w:r w:rsidRPr="00B92A97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penelitian</w:t>
      </w:r>
      <w:proofErr w:type="spellEnd"/>
      <w:r>
        <w:rPr>
          <w:sz w:val="18"/>
          <w:szCs w:val="18"/>
        </w:rPr>
        <w:t>.</w:t>
      </w:r>
    </w:p>
    <w:p w:rsidR="001C3212" w:rsidRDefault="00000000" w:rsidP="00877746">
      <w:pPr>
        <w:spacing w:line="240" w:lineRule="auto"/>
        <w:jc w:val="both"/>
        <w:rPr>
          <w:b/>
          <w:sz w:val="18"/>
          <w:szCs w:val="18"/>
        </w:rPr>
      </w:pPr>
      <w:bookmarkStart w:id="0" w:name="_heading=h.gjdgxs" w:colFirst="0" w:colLast="0"/>
      <w:bookmarkEnd w:id="0"/>
      <w:proofErr w:type="spellStart"/>
      <w:r>
        <w:rPr>
          <w:b/>
          <w:sz w:val="18"/>
          <w:szCs w:val="18"/>
        </w:rPr>
        <w:t>Metod</w:t>
      </w:r>
      <w:r w:rsidR="00B92A97">
        <w:rPr>
          <w:b/>
          <w:sz w:val="18"/>
          <w:szCs w:val="18"/>
        </w:rPr>
        <w:t>e</w:t>
      </w:r>
      <w:proofErr w:type="spellEnd"/>
      <w:r>
        <w:rPr>
          <w:b/>
          <w:sz w:val="18"/>
          <w:szCs w:val="18"/>
        </w:rPr>
        <w:t>/</w:t>
      </w:r>
      <w:r w:rsidR="00B92A97">
        <w:rPr>
          <w:b/>
          <w:sz w:val="18"/>
          <w:szCs w:val="18"/>
        </w:rPr>
        <w:t>Desain</w:t>
      </w:r>
      <w:r>
        <w:rPr>
          <w:b/>
          <w:sz w:val="18"/>
          <w:szCs w:val="18"/>
        </w:rPr>
        <w:t xml:space="preserve">: </w:t>
      </w:r>
      <w:r w:rsidR="005F4A55">
        <w:rPr>
          <w:sz w:val="18"/>
          <w:szCs w:val="18"/>
        </w:rPr>
        <w:t xml:space="preserve">Bagian </w:t>
      </w:r>
      <w:proofErr w:type="spellStart"/>
      <w:r w:rsidR="005F4A55">
        <w:rPr>
          <w:sz w:val="18"/>
          <w:szCs w:val="18"/>
        </w:rPr>
        <w:t>ini</w:t>
      </w:r>
      <w:proofErr w:type="spellEnd"/>
      <w:r w:rsidR="005F4A55">
        <w:rPr>
          <w:sz w:val="18"/>
          <w:szCs w:val="18"/>
        </w:rPr>
        <w:t xml:space="preserve"> </w:t>
      </w:r>
      <w:proofErr w:type="spellStart"/>
      <w:r w:rsidR="005F4A55">
        <w:rPr>
          <w:sz w:val="18"/>
          <w:szCs w:val="18"/>
        </w:rPr>
        <w:t>memuat</w:t>
      </w:r>
      <w:proofErr w:type="spellEnd"/>
      <w:r w:rsid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bagaimana</w:t>
      </w:r>
      <w:proofErr w:type="spellEnd"/>
      <w:r w:rsidR="005F4A55" w:rsidRPr="005F4A55">
        <w:rPr>
          <w:sz w:val="18"/>
          <w:szCs w:val="18"/>
        </w:rPr>
        <w:t xml:space="preserve"> A</w:t>
      </w:r>
      <w:r w:rsidR="005F4A55">
        <w:rPr>
          <w:sz w:val="18"/>
          <w:szCs w:val="18"/>
        </w:rPr>
        <w:t>uthor</w:t>
      </w:r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melakukan</w:t>
      </w:r>
      <w:proofErr w:type="spellEnd"/>
      <w:r w:rsidR="005F4A55">
        <w:rPr>
          <w:sz w:val="18"/>
          <w:szCs w:val="18"/>
        </w:rPr>
        <w:t xml:space="preserve"> </w:t>
      </w:r>
      <w:proofErr w:type="spellStart"/>
      <w:r w:rsidR="005F4A55">
        <w:rPr>
          <w:sz w:val="18"/>
          <w:szCs w:val="18"/>
        </w:rPr>
        <w:t>penelitiannya</w:t>
      </w:r>
      <w:proofErr w:type="spellEnd"/>
      <w:r w:rsidR="005F4A55" w:rsidRPr="005F4A55">
        <w:rPr>
          <w:sz w:val="18"/>
          <w:szCs w:val="18"/>
        </w:rPr>
        <w:t>. B</w:t>
      </w:r>
      <w:r w:rsidR="005F4A55">
        <w:rPr>
          <w:sz w:val="18"/>
          <w:szCs w:val="18"/>
        </w:rPr>
        <w:t xml:space="preserve">agian </w:t>
      </w:r>
      <w:proofErr w:type="spellStart"/>
      <w:r w:rsidR="005F4A55">
        <w:rPr>
          <w:sz w:val="18"/>
          <w:szCs w:val="18"/>
        </w:rPr>
        <w:t>ini</w:t>
      </w:r>
      <w:proofErr w:type="spellEnd"/>
      <w:r w:rsidR="005F4A55">
        <w:rPr>
          <w:sz w:val="18"/>
          <w:szCs w:val="18"/>
        </w:rPr>
        <w:t xml:space="preserve"> </w:t>
      </w:r>
      <w:proofErr w:type="spellStart"/>
      <w:r w:rsidR="005F4A55">
        <w:rPr>
          <w:sz w:val="18"/>
          <w:szCs w:val="18"/>
        </w:rPr>
        <w:t>menginformasikan</w:t>
      </w:r>
      <w:proofErr w:type="spellEnd"/>
      <w:r w:rsidR="005F4A55">
        <w:rPr>
          <w:sz w:val="18"/>
          <w:szCs w:val="18"/>
        </w:rPr>
        <w:t xml:space="preserve"> </w:t>
      </w:r>
      <w:proofErr w:type="spellStart"/>
      <w:r w:rsidR="005F4A55">
        <w:rPr>
          <w:sz w:val="18"/>
          <w:szCs w:val="18"/>
        </w:rPr>
        <w:t>kepada</w:t>
      </w:r>
      <w:proofErr w:type="spellEnd"/>
      <w:r w:rsid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pembac</w:t>
      </w:r>
      <w:r w:rsidR="005F4A55">
        <w:rPr>
          <w:sz w:val="18"/>
          <w:szCs w:val="18"/>
        </w:rPr>
        <w:t>a</w:t>
      </w:r>
      <w:proofErr w:type="spellEnd"/>
      <w:r w:rsid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dengan</w:t>
      </w:r>
      <w:proofErr w:type="spellEnd"/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tepat</w:t>
      </w:r>
      <w:proofErr w:type="spellEnd"/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apa y</w:t>
      </w:r>
      <w:proofErr w:type="spellEnd"/>
      <w:r w:rsidR="005F4A55" w:rsidRPr="005F4A55">
        <w:rPr>
          <w:sz w:val="18"/>
          <w:szCs w:val="18"/>
        </w:rPr>
        <w:t>ang A</w:t>
      </w:r>
      <w:r w:rsidR="005F4A55">
        <w:rPr>
          <w:sz w:val="18"/>
          <w:szCs w:val="18"/>
        </w:rPr>
        <w:t>uthor</w:t>
      </w:r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lakukan</w:t>
      </w:r>
      <w:proofErr w:type="spellEnd"/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untuk</w:t>
      </w:r>
      <w:proofErr w:type="spellEnd"/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mencapai</w:t>
      </w:r>
      <w:proofErr w:type="spellEnd"/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hasil</w:t>
      </w:r>
      <w:proofErr w:type="spellEnd"/>
      <w:r w:rsidR="005F4A55">
        <w:rPr>
          <w:sz w:val="18"/>
          <w:szCs w:val="18"/>
        </w:rPr>
        <w:t xml:space="preserve"> </w:t>
      </w:r>
      <w:proofErr w:type="spellStart"/>
      <w:r w:rsidR="005F4A55">
        <w:rPr>
          <w:sz w:val="18"/>
          <w:szCs w:val="18"/>
        </w:rPr>
        <w:t>penelitian</w:t>
      </w:r>
      <w:proofErr w:type="spellEnd"/>
      <w:r w:rsidR="005F4A55" w:rsidRPr="005F4A55">
        <w:rPr>
          <w:sz w:val="18"/>
          <w:szCs w:val="18"/>
        </w:rPr>
        <w:t xml:space="preserve">. </w:t>
      </w:r>
      <w:proofErr w:type="spellStart"/>
      <w:r w:rsidR="005F4A55" w:rsidRPr="005F4A55">
        <w:rPr>
          <w:sz w:val="18"/>
          <w:szCs w:val="18"/>
        </w:rPr>
        <w:t>Misalnya</w:t>
      </w:r>
      <w:proofErr w:type="spellEnd"/>
      <w:r w:rsidR="005F4A55" w:rsidRPr="005F4A55">
        <w:rPr>
          <w:sz w:val="18"/>
          <w:szCs w:val="18"/>
        </w:rPr>
        <w:t xml:space="preserve">, </w:t>
      </w:r>
      <w:proofErr w:type="spellStart"/>
      <w:r w:rsidR="005F4A55" w:rsidRPr="005F4A55">
        <w:rPr>
          <w:sz w:val="18"/>
          <w:szCs w:val="18"/>
        </w:rPr>
        <w:t>apakah</w:t>
      </w:r>
      <w:proofErr w:type="spellEnd"/>
      <w:r w:rsidR="005F4A55" w:rsidRPr="005F4A55">
        <w:rPr>
          <w:sz w:val="18"/>
          <w:szCs w:val="18"/>
        </w:rPr>
        <w:t xml:space="preserve"> A</w:t>
      </w:r>
      <w:r w:rsidR="005F4A55">
        <w:rPr>
          <w:sz w:val="18"/>
          <w:szCs w:val="18"/>
        </w:rPr>
        <w:t>uthor</w:t>
      </w:r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melakukan</w:t>
      </w:r>
      <w:proofErr w:type="spellEnd"/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wawancara</w:t>
      </w:r>
      <w:proofErr w:type="spellEnd"/>
      <w:r w:rsidR="005F4A55" w:rsidRPr="005F4A55">
        <w:rPr>
          <w:sz w:val="18"/>
          <w:szCs w:val="18"/>
        </w:rPr>
        <w:t xml:space="preserve">? </w:t>
      </w:r>
      <w:proofErr w:type="spellStart"/>
      <w:r w:rsidR="005F4A55" w:rsidRPr="005F4A55">
        <w:rPr>
          <w:sz w:val="18"/>
          <w:szCs w:val="18"/>
        </w:rPr>
        <w:t>Apakah</w:t>
      </w:r>
      <w:proofErr w:type="spellEnd"/>
      <w:r w:rsidR="005F4A55" w:rsidRPr="005F4A55">
        <w:rPr>
          <w:sz w:val="18"/>
          <w:szCs w:val="18"/>
        </w:rPr>
        <w:t xml:space="preserve"> </w:t>
      </w:r>
      <w:r w:rsidR="005F4A55">
        <w:rPr>
          <w:sz w:val="18"/>
          <w:szCs w:val="18"/>
        </w:rPr>
        <w:t>Author</w:t>
      </w:r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melakukan</w:t>
      </w:r>
      <w:proofErr w:type="spellEnd"/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percobaan</w:t>
      </w:r>
      <w:proofErr w:type="spellEnd"/>
      <w:r w:rsidR="005F4A55" w:rsidRPr="005F4A55">
        <w:rPr>
          <w:sz w:val="18"/>
          <w:szCs w:val="18"/>
        </w:rPr>
        <w:t xml:space="preserve"> di </w:t>
      </w:r>
      <w:proofErr w:type="spellStart"/>
      <w:r w:rsidR="005F4A55" w:rsidRPr="005F4A55">
        <w:rPr>
          <w:sz w:val="18"/>
          <w:szCs w:val="18"/>
        </w:rPr>
        <w:t>laboratorium</w:t>
      </w:r>
      <w:proofErr w:type="spellEnd"/>
      <w:r w:rsidR="005F4A55" w:rsidRPr="005F4A55">
        <w:rPr>
          <w:sz w:val="18"/>
          <w:szCs w:val="18"/>
        </w:rPr>
        <w:t xml:space="preserve">? Alat, </w:t>
      </w:r>
      <w:proofErr w:type="spellStart"/>
      <w:r w:rsidR="005F4A55" w:rsidRPr="005F4A55">
        <w:rPr>
          <w:sz w:val="18"/>
          <w:szCs w:val="18"/>
        </w:rPr>
        <w:t>metode</w:t>
      </w:r>
      <w:proofErr w:type="spellEnd"/>
      <w:r w:rsidR="005F4A55" w:rsidRPr="005F4A55">
        <w:rPr>
          <w:sz w:val="18"/>
          <w:szCs w:val="18"/>
        </w:rPr>
        <w:t xml:space="preserve">, </w:t>
      </w:r>
      <w:proofErr w:type="spellStart"/>
      <w:r w:rsidR="005F4A55" w:rsidRPr="005F4A55">
        <w:rPr>
          <w:sz w:val="18"/>
          <w:szCs w:val="18"/>
        </w:rPr>
        <w:t>protokol</w:t>
      </w:r>
      <w:proofErr w:type="spellEnd"/>
      <w:r w:rsidR="005F4A55" w:rsidRPr="005F4A55">
        <w:rPr>
          <w:sz w:val="18"/>
          <w:szCs w:val="18"/>
        </w:rPr>
        <w:t xml:space="preserve">, </w:t>
      </w:r>
      <w:proofErr w:type="spellStart"/>
      <w:r w:rsidR="005F4A55" w:rsidRPr="005F4A55">
        <w:rPr>
          <w:sz w:val="18"/>
          <w:szCs w:val="18"/>
        </w:rPr>
        <w:t>atau</w:t>
      </w:r>
      <w:proofErr w:type="spellEnd"/>
      <w:r w:rsidR="005F4A55" w:rsidRPr="005F4A55">
        <w:rPr>
          <w:sz w:val="18"/>
          <w:szCs w:val="18"/>
        </w:rPr>
        <w:t xml:space="preserve"> dataset </w:t>
      </w:r>
      <w:proofErr w:type="spellStart"/>
      <w:r w:rsidR="005F4A55" w:rsidRPr="005F4A55">
        <w:rPr>
          <w:sz w:val="18"/>
          <w:szCs w:val="18"/>
        </w:rPr>
        <w:t>apa</w:t>
      </w:r>
      <w:proofErr w:type="spellEnd"/>
      <w:r w:rsidR="005F4A55" w:rsidRPr="005F4A55">
        <w:rPr>
          <w:sz w:val="18"/>
          <w:szCs w:val="18"/>
        </w:rPr>
        <w:t xml:space="preserve"> yang </w:t>
      </w:r>
      <w:r w:rsidR="005F4A55">
        <w:rPr>
          <w:sz w:val="18"/>
          <w:szCs w:val="18"/>
        </w:rPr>
        <w:t>Author</w:t>
      </w:r>
      <w:r w:rsidR="005F4A55" w:rsidRPr="005F4A55">
        <w:rPr>
          <w:sz w:val="18"/>
          <w:szCs w:val="18"/>
        </w:rPr>
        <w:t xml:space="preserve"> </w:t>
      </w:r>
      <w:proofErr w:type="spellStart"/>
      <w:r w:rsidR="005F4A55" w:rsidRPr="005F4A55">
        <w:rPr>
          <w:sz w:val="18"/>
          <w:szCs w:val="18"/>
        </w:rPr>
        <w:t>gunakan</w:t>
      </w:r>
      <w:proofErr w:type="spellEnd"/>
      <w:r w:rsidR="005F4A55" w:rsidRPr="005F4A55">
        <w:rPr>
          <w:sz w:val="18"/>
          <w:szCs w:val="18"/>
        </w:rPr>
        <w:t>?</w:t>
      </w:r>
    </w:p>
    <w:p w:rsidR="001C3212" w:rsidRDefault="005F4A55" w:rsidP="00877746">
      <w:pPr>
        <w:spacing w:line="240" w:lineRule="auto"/>
        <w:jc w:val="both"/>
        <w:rPr>
          <w:b/>
          <w:sz w:val="18"/>
          <w:szCs w:val="18"/>
        </w:rPr>
      </w:pPr>
      <w:bookmarkStart w:id="1" w:name="_heading=h.30j0zll" w:colFirst="0" w:colLast="0"/>
      <w:bookmarkEnd w:id="1"/>
      <w:r>
        <w:rPr>
          <w:b/>
          <w:sz w:val="18"/>
          <w:szCs w:val="18"/>
        </w:rPr>
        <w:t>Hasil</w:t>
      </w:r>
      <w:r w:rsidR="00000000"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Temuan</w:t>
      </w:r>
      <w:proofErr w:type="spellEnd"/>
      <w:r w:rsidR="00000000"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 xml:space="preserve">Pada </w:t>
      </w:r>
      <w:proofErr w:type="spellStart"/>
      <w:r>
        <w:rPr>
          <w:sz w:val="18"/>
          <w:szCs w:val="18"/>
        </w:rPr>
        <w:t>bagian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r w:rsidRPr="005F4A55">
        <w:rPr>
          <w:sz w:val="18"/>
          <w:szCs w:val="18"/>
        </w:rPr>
        <w:t>A</w:t>
      </w:r>
      <w:r>
        <w:rPr>
          <w:sz w:val="18"/>
          <w:szCs w:val="18"/>
        </w:rPr>
        <w:t>uthor</w:t>
      </w:r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dapat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menjelaskan</w:t>
      </w:r>
      <w:proofErr w:type="spellEnd"/>
      <w:r w:rsidRPr="005F4A55">
        <w:rPr>
          <w:sz w:val="18"/>
          <w:szCs w:val="18"/>
        </w:rPr>
        <w:t xml:space="preserve"> '</w:t>
      </w:r>
      <w:proofErr w:type="spellStart"/>
      <w:r w:rsidRPr="005F4A55">
        <w:rPr>
          <w:sz w:val="18"/>
          <w:szCs w:val="18"/>
        </w:rPr>
        <w:t>apa</w:t>
      </w:r>
      <w:proofErr w:type="spellEnd"/>
      <w:r w:rsidRPr="005F4A55">
        <w:rPr>
          <w:sz w:val="18"/>
          <w:szCs w:val="18"/>
        </w:rPr>
        <w:t>' yang A</w:t>
      </w:r>
      <w:r>
        <w:rPr>
          <w:sz w:val="18"/>
          <w:szCs w:val="18"/>
        </w:rPr>
        <w:t xml:space="preserve">uthor </w:t>
      </w:r>
      <w:proofErr w:type="spellStart"/>
      <w:r>
        <w:rPr>
          <w:sz w:val="18"/>
          <w:szCs w:val="18"/>
        </w:rPr>
        <w:t>t</w:t>
      </w:r>
      <w:r w:rsidRPr="005F4A55">
        <w:rPr>
          <w:sz w:val="18"/>
          <w:szCs w:val="18"/>
        </w:rPr>
        <w:t>emukan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selama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studi</w:t>
      </w:r>
      <w:proofErr w:type="spellEnd"/>
      <w:r w:rsidRPr="005F4A55">
        <w:rPr>
          <w:sz w:val="18"/>
          <w:szCs w:val="18"/>
        </w:rPr>
        <w:t xml:space="preserve">, </w:t>
      </w:r>
      <w:proofErr w:type="spellStart"/>
      <w:r w:rsidRPr="005F4A55">
        <w:rPr>
          <w:sz w:val="18"/>
          <w:szCs w:val="18"/>
        </w:rPr>
        <w:t>apakah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itu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menjawab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masalah</w:t>
      </w:r>
      <w:proofErr w:type="spellEnd"/>
      <w:r w:rsidRPr="005F4A55">
        <w:rPr>
          <w:sz w:val="18"/>
          <w:szCs w:val="18"/>
        </w:rPr>
        <w:t xml:space="preserve"> yang </w:t>
      </w:r>
      <w:proofErr w:type="spellStart"/>
      <w:r w:rsidRPr="005F4A55">
        <w:rPr>
          <w:sz w:val="18"/>
          <w:szCs w:val="18"/>
        </w:rPr>
        <w:t>ingin</w:t>
      </w:r>
      <w:proofErr w:type="spellEnd"/>
      <w:r w:rsidRPr="005F4A55">
        <w:rPr>
          <w:sz w:val="18"/>
          <w:szCs w:val="18"/>
        </w:rPr>
        <w:t xml:space="preserve"> A</w:t>
      </w:r>
      <w:r>
        <w:rPr>
          <w:sz w:val="18"/>
          <w:szCs w:val="18"/>
        </w:rPr>
        <w:t>uthor</w:t>
      </w:r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teliti</w:t>
      </w:r>
      <w:proofErr w:type="spellEnd"/>
      <w:r w:rsidRPr="005F4A55">
        <w:rPr>
          <w:sz w:val="18"/>
          <w:szCs w:val="18"/>
        </w:rPr>
        <w:t>. A</w:t>
      </w:r>
      <w:r>
        <w:rPr>
          <w:sz w:val="18"/>
          <w:szCs w:val="18"/>
        </w:rPr>
        <w:t>uthor</w:t>
      </w:r>
      <w:r w:rsidRPr="005F4A55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harus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jelas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serta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memberikan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angka</w:t>
      </w:r>
      <w:proofErr w:type="spellEnd"/>
      <w:r w:rsidRPr="005F4A55">
        <w:rPr>
          <w:sz w:val="18"/>
          <w:szCs w:val="18"/>
        </w:rPr>
        <w:t xml:space="preserve"> yang </w:t>
      </w:r>
      <w:proofErr w:type="spellStart"/>
      <w:r w:rsidRPr="005F4A55">
        <w:rPr>
          <w:sz w:val="18"/>
          <w:szCs w:val="18"/>
        </w:rPr>
        <w:t>tepat</w:t>
      </w:r>
      <w:proofErr w:type="spellEnd"/>
      <w:r w:rsidRPr="005F4A55">
        <w:rPr>
          <w:sz w:val="18"/>
          <w:szCs w:val="18"/>
        </w:rPr>
        <w:t xml:space="preserve">, </w:t>
      </w:r>
      <w:proofErr w:type="spellStart"/>
      <w:r w:rsidRPr="005F4A55">
        <w:rPr>
          <w:sz w:val="18"/>
          <w:szCs w:val="18"/>
        </w:rPr>
        <w:t>daripada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membuat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generalisasi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penelitiannya</w:t>
      </w:r>
      <w:proofErr w:type="spellEnd"/>
      <w:r>
        <w:rPr>
          <w:sz w:val="18"/>
          <w:szCs w:val="18"/>
        </w:rPr>
        <w:t>.</w:t>
      </w:r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Penting</w:t>
      </w:r>
      <w:proofErr w:type="spellEnd"/>
      <w:r w:rsidRPr="005F4A5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pada </w:t>
      </w:r>
      <w:proofErr w:type="spellStart"/>
      <w:r>
        <w:rPr>
          <w:sz w:val="18"/>
          <w:szCs w:val="18"/>
        </w:rPr>
        <w:t>bagian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untuk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tidak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berlebihan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atau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menciptakan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harapan</w:t>
      </w:r>
      <w:proofErr w:type="spellEnd"/>
      <w:r w:rsidRPr="005F4A55">
        <w:rPr>
          <w:sz w:val="18"/>
          <w:szCs w:val="18"/>
        </w:rPr>
        <w:t xml:space="preserve"> yang </w:t>
      </w:r>
      <w:proofErr w:type="spellStart"/>
      <w:r w:rsidRPr="005F4A55">
        <w:rPr>
          <w:sz w:val="18"/>
          <w:szCs w:val="18"/>
        </w:rPr>
        <w:t>tidak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akan</w:t>
      </w:r>
      <w:proofErr w:type="spellEnd"/>
      <w:r w:rsidRPr="005F4A55">
        <w:rPr>
          <w:sz w:val="18"/>
          <w:szCs w:val="18"/>
        </w:rPr>
        <w:t xml:space="preserve"> </w:t>
      </w:r>
      <w:proofErr w:type="spellStart"/>
      <w:r w:rsidRPr="005F4A55">
        <w:rPr>
          <w:sz w:val="18"/>
          <w:szCs w:val="18"/>
        </w:rPr>
        <w:t>dipenuhi</w:t>
      </w:r>
      <w:proofErr w:type="spellEnd"/>
      <w:r w:rsidRPr="005F4A55">
        <w:rPr>
          <w:sz w:val="18"/>
          <w:szCs w:val="18"/>
        </w:rPr>
        <w:t xml:space="preserve"> oleh </w:t>
      </w:r>
      <w:proofErr w:type="spellStart"/>
      <w:r w:rsidRPr="005F4A55">
        <w:rPr>
          <w:sz w:val="18"/>
          <w:szCs w:val="18"/>
        </w:rPr>
        <w:t>makalah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 w:rsidR="00000000">
        <w:rPr>
          <w:sz w:val="18"/>
          <w:szCs w:val="18"/>
        </w:rPr>
        <w:t xml:space="preserve">. </w:t>
      </w:r>
    </w:p>
    <w:p w:rsidR="001C3212" w:rsidRDefault="00000000" w:rsidP="00877746">
      <w:pPr>
        <w:spacing w:line="240" w:lineRule="auto"/>
        <w:jc w:val="both"/>
        <w:rPr>
          <w:sz w:val="18"/>
          <w:szCs w:val="18"/>
        </w:rPr>
      </w:pPr>
      <w:bookmarkStart w:id="2" w:name="_heading=h.1fob9te" w:colFirst="0" w:colLast="0"/>
      <w:bookmarkEnd w:id="2"/>
      <w:r>
        <w:rPr>
          <w:b/>
          <w:sz w:val="18"/>
          <w:szCs w:val="18"/>
        </w:rPr>
        <w:t>Nove</w:t>
      </w:r>
      <w:r w:rsidR="00053FAB">
        <w:rPr>
          <w:b/>
          <w:sz w:val="18"/>
          <w:szCs w:val="18"/>
        </w:rPr>
        <w:t>lty</w:t>
      </w:r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Original</w:t>
      </w:r>
      <w:r w:rsidR="00053FAB">
        <w:rPr>
          <w:b/>
          <w:sz w:val="18"/>
          <w:szCs w:val="18"/>
        </w:rPr>
        <w:t>itas</w:t>
      </w:r>
      <w:proofErr w:type="spellEnd"/>
      <w:r>
        <w:rPr>
          <w:b/>
          <w:sz w:val="18"/>
          <w:szCs w:val="18"/>
        </w:rPr>
        <w:t>/</w:t>
      </w:r>
      <w:r w:rsidR="00053FAB">
        <w:rPr>
          <w:b/>
          <w:sz w:val="18"/>
          <w:szCs w:val="18"/>
        </w:rPr>
        <w:t xml:space="preserve">Nilai </w:t>
      </w:r>
      <w:proofErr w:type="spellStart"/>
      <w:r w:rsidR="00053FAB">
        <w:rPr>
          <w:b/>
          <w:sz w:val="18"/>
          <w:szCs w:val="18"/>
        </w:rPr>
        <w:t>Keterbaruan</w:t>
      </w:r>
      <w:proofErr w:type="spellEnd"/>
      <w:r>
        <w:rPr>
          <w:b/>
          <w:sz w:val="18"/>
          <w:szCs w:val="18"/>
        </w:rPr>
        <w:t xml:space="preserve">: </w:t>
      </w:r>
      <w:r w:rsidR="00053FAB">
        <w:rPr>
          <w:sz w:val="18"/>
          <w:szCs w:val="18"/>
        </w:rPr>
        <w:t xml:space="preserve">Pada </w:t>
      </w:r>
      <w:proofErr w:type="spellStart"/>
      <w:r w:rsidR="00053FAB">
        <w:rPr>
          <w:sz w:val="18"/>
          <w:szCs w:val="18"/>
        </w:rPr>
        <w:t>bagian</w:t>
      </w:r>
      <w:proofErr w:type="spellEnd"/>
      <w:r w:rsidR="00053FAB">
        <w:rPr>
          <w:sz w:val="18"/>
          <w:szCs w:val="18"/>
        </w:rPr>
        <w:t xml:space="preserve"> </w:t>
      </w:r>
      <w:proofErr w:type="spellStart"/>
      <w:r w:rsidR="00053FAB">
        <w:rPr>
          <w:sz w:val="18"/>
          <w:szCs w:val="18"/>
        </w:rPr>
        <w:t>ini</w:t>
      </w:r>
      <w:proofErr w:type="spellEnd"/>
      <w:r w:rsidR="00053FAB">
        <w:rPr>
          <w:sz w:val="18"/>
          <w:szCs w:val="18"/>
        </w:rPr>
        <w:t xml:space="preserve"> </w:t>
      </w:r>
      <w:r w:rsidR="00053FAB" w:rsidRPr="00053FAB">
        <w:rPr>
          <w:sz w:val="18"/>
          <w:szCs w:val="18"/>
        </w:rPr>
        <w:t>A</w:t>
      </w:r>
      <w:r w:rsidR="00053FAB">
        <w:rPr>
          <w:sz w:val="18"/>
          <w:szCs w:val="18"/>
        </w:rPr>
        <w:t>uthor</w:t>
      </w:r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memberikan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>
        <w:rPr>
          <w:sz w:val="18"/>
          <w:szCs w:val="18"/>
        </w:rPr>
        <w:t>kepada</w:t>
      </w:r>
      <w:proofErr w:type="spellEnd"/>
      <w:r w:rsid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pembaca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analisis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tentang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nilai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dari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hasil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>
        <w:rPr>
          <w:sz w:val="18"/>
          <w:szCs w:val="18"/>
        </w:rPr>
        <w:t>penelitiannya</w:t>
      </w:r>
      <w:proofErr w:type="spellEnd"/>
      <w:r w:rsidR="004529F2">
        <w:rPr>
          <w:sz w:val="18"/>
          <w:szCs w:val="18"/>
        </w:rPr>
        <w:t xml:space="preserve">. Dan </w:t>
      </w:r>
      <w:proofErr w:type="spellStart"/>
      <w:r w:rsidR="004529F2">
        <w:rPr>
          <w:sz w:val="18"/>
          <w:szCs w:val="18"/>
        </w:rPr>
        <w:t>s</w:t>
      </w:r>
      <w:r w:rsidR="00053FAB" w:rsidRPr="00053FAB">
        <w:rPr>
          <w:sz w:val="18"/>
          <w:szCs w:val="18"/>
        </w:rPr>
        <w:t>ekali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lagi</w:t>
      </w:r>
      <w:proofErr w:type="spellEnd"/>
      <w:r w:rsidR="00053FAB" w:rsidRPr="00053FAB">
        <w:rPr>
          <w:sz w:val="18"/>
          <w:szCs w:val="18"/>
        </w:rPr>
        <w:t xml:space="preserve">, </w:t>
      </w:r>
      <w:proofErr w:type="spellStart"/>
      <w:r w:rsidR="00053FAB" w:rsidRPr="00053FAB">
        <w:rPr>
          <w:sz w:val="18"/>
          <w:szCs w:val="18"/>
        </w:rPr>
        <w:t>penting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untuk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tidak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berlebihan</w:t>
      </w:r>
      <w:proofErr w:type="spellEnd"/>
      <w:r w:rsidR="004529F2">
        <w:rPr>
          <w:sz w:val="18"/>
          <w:szCs w:val="18"/>
        </w:rPr>
        <w:t xml:space="preserve"> </w:t>
      </w:r>
      <w:proofErr w:type="spellStart"/>
      <w:r w:rsidR="004529F2">
        <w:rPr>
          <w:sz w:val="18"/>
          <w:szCs w:val="18"/>
        </w:rPr>
        <w:t>dalam</w:t>
      </w:r>
      <w:proofErr w:type="spellEnd"/>
      <w:r w:rsidR="004529F2">
        <w:rPr>
          <w:sz w:val="18"/>
          <w:szCs w:val="18"/>
        </w:rPr>
        <w:t xml:space="preserve"> </w:t>
      </w:r>
      <w:proofErr w:type="spellStart"/>
      <w:r w:rsidR="004529F2">
        <w:rPr>
          <w:sz w:val="18"/>
          <w:szCs w:val="18"/>
        </w:rPr>
        <w:t>menyampaikan</w:t>
      </w:r>
      <w:proofErr w:type="spellEnd"/>
      <w:r w:rsidR="00053FAB" w:rsidRPr="00053FAB">
        <w:rPr>
          <w:sz w:val="18"/>
          <w:szCs w:val="18"/>
        </w:rPr>
        <w:t>. A</w:t>
      </w:r>
      <w:r w:rsidR="004529F2">
        <w:rPr>
          <w:sz w:val="18"/>
          <w:szCs w:val="18"/>
        </w:rPr>
        <w:t>uthor</w:t>
      </w:r>
      <w:r w:rsidR="00053FAB" w:rsidRPr="00053FAB">
        <w:rPr>
          <w:sz w:val="18"/>
          <w:szCs w:val="18"/>
        </w:rPr>
        <w:t xml:space="preserve"> juga </w:t>
      </w:r>
      <w:proofErr w:type="spellStart"/>
      <w:r w:rsidR="00053FAB" w:rsidRPr="00053FAB">
        <w:rPr>
          <w:sz w:val="18"/>
          <w:szCs w:val="18"/>
        </w:rPr>
        <w:t>dapat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me</w:t>
      </w:r>
      <w:r w:rsidR="004529F2">
        <w:rPr>
          <w:sz w:val="18"/>
          <w:szCs w:val="18"/>
        </w:rPr>
        <w:t>mberikan</w:t>
      </w:r>
      <w:proofErr w:type="spellEnd"/>
      <w:r w:rsidR="004529F2">
        <w:rPr>
          <w:sz w:val="18"/>
          <w:szCs w:val="18"/>
        </w:rPr>
        <w:t xml:space="preserve"> </w:t>
      </w:r>
      <w:proofErr w:type="spellStart"/>
      <w:r w:rsidR="004529F2">
        <w:rPr>
          <w:sz w:val="18"/>
          <w:szCs w:val="18"/>
        </w:rPr>
        <w:t>gambaran</w:t>
      </w:r>
      <w:proofErr w:type="spellEnd"/>
      <w:r w:rsidR="004529F2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langkah-langkah</w:t>
      </w:r>
      <w:proofErr w:type="spellEnd"/>
      <w:r w:rsidR="00053FAB" w:rsidRPr="00053FAB">
        <w:rPr>
          <w:sz w:val="18"/>
          <w:szCs w:val="18"/>
        </w:rPr>
        <w:t xml:space="preserve"> </w:t>
      </w:r>
      <w:proofErr w:type="spellStart"/>
      <w:r w:rsidR="00053FAB" w:rsidRPr="00053FAB">
        <w:rPr>
          <w:sz w:val="18"/>
          <w:szCs w:val="18"/>
        </w:rPr>
        <w:t>penelitian</w:t>
      </w:r>
      <w:proofErr w:type="spellEnd"/>
      <w:r w:rsidR="00053FAB" w:rsidRPr="00053FAB">
        <w:rPr>
          <w:sz w:val="18"/>
          <w:szCs w:val="18"/>
        </w:rPr>
        <w:t xml:space="preserve"> di masa </w:t>
      </w:r>
      <w:proofErr w:type="spellStart"/>
      <w:r w:rsidR="00053FAB" w:rsidRPr="00053FAB">
        <w:rPr>
          <w:sz w:val="18"/>
          <w:szCs w:val="18"/>
        </w:rPr>
        <w:t>depan</w:t>
      </w:r>
      <w:proofErr w:type="spellEnd"/>
      <w:r w:rsidR="00053FAB" w:rsidRPr="00053FAB">
        <w:rPr>
          <w:sz w:val="18"/>
          <w:szCs w:val="18"/>
        </w:rPr>
        <w:t xml:space="preserve"> yang </w:t>
      </w:r>
      <w:proofErr w:type="spellStart"/>
      <w:r w:rsidR="004529F2">
        <w:rPr>
          <w:sz w:val="18"/>
          <w:szCs w:val="18"/>
        </w:rPr>
        <w:t>dapat</w:t>
      </w:r>
      <w:proofErr w:type="spellEnd"/>
      <w:r w:rsidR="004529F2">
        <w:rPr>
          <w:sz w:val="18"/>
          <w:szCs w:val="18"/>
        </w:rPr>
        <w:t xml:space="preserve"> </w:t>
      </w:r>
      <w:proofErr w:type="spellStart"/>
      <w:proofErr w:type="gramStart"/>
      <w:r w:rsidR="00053FAB" w:rsidRPr="00053FAB">
        <w:rPr>
          <w:sz w:val="18"/>
          <w:szCs w:val="18"/>
        </w:rPr>
        <w:t>dilakukan</w:t>
      </w:r>
      <w:proofErr w:type="spellEnd"/>
      <w:r w:rsidR="00053FAB" w:rsidRPr="00053FAB">
        <w:rPr>
          <w:sz w:val="18"/>
          <w:szCs w:val="18"/>
        </w:rPr>
        <w:t>.</w:t>
      </w:r>
      <w:r>
        <w:rPr>
          <w:sz w:val="18"/>
          <w:szCs w:val="18"/>
        </w:rPr>
        <w:t>.</w:t>
      </w:r>
      <w:proofErr w:type="gramEnd"/>
    </w:p>
    <w:p w:rsidR="001C3212" w:rsidRDefault="001C3212">
      <w:pPr>
        <w:spacing w:line="240" w:lineRule="auto"/>
        <w:jc w:val="both"/>
        <w:rPr>
          <w:sz w:val="18"/>
          <w:szCs w:val="18"/>
        </w:rPr>
      </w:pPr>
    </w:p>
    <w:p w:rsidR="001C3212" w:rsidRDefault="00000000">
      <w:pPr>
        <w:spacing w:line="240" w:lineRule="auto"/>
        <w:ind w:right="396"/>
        <w:jc w:val="both"/>
        <w:rPr>
          <w:sz w:val="18"/>
          <w:szCs w:val="18"/>
        </w:rPr>
      </w:pPr>
      <w:r>
        <w:rPr>
          <w:b/>
          <w:sz w:val="18"/>
          <w:szCs w:val="18"/>
        </w:rPr>
        <w:t>K</w:t>
      </w:r>
      <w:r w:rsidR="00F366DC">
        <w:rPr>
          <w:b/>
          <w:sz w:val="18"/>
          <w:szCs w:val="18"/>
        </w:rPr>
        <w:t xml:space="preserve">ata </w:t>
      </w:r>
      <w:proofErr w:type="spellStart"/>
      <w:r w:rsidR="00F366DC">
        <w:rPr>
          <w:b/>
          <w:sz w:val="18"/>
          <w:szCs w:val="18"/>
        </w:rPr>
        <w:t>kunci</w:t>
      </w:r>
      <w:proofErr w:type="spellEnd"/>
      <w:r>
        <w:rPr>
          <w:sz w:val="18"/>
          <w:szCs w:val="18"/>
        </w:rPr>
        <w:t xml:space="preserve">: Writing Guidelines, Scientific Manuscripts, </w:t>
      </w:r>
      <w:r w:rsidR="00F366DC">
        <w:rPr>
          <w:sz w:val="18"/>
          <w:szCs w:val="18"/>
        </w:rPr>
        <w:t>JTIM</w:t>
      </w:r>
    </w:p>
    <w:p w:rsidR="001C3212" w:rsidRDefault="001C32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3544"/>
          <w:tab w:val="right" w:pos="6946"/>
        </w:tabs>
        <w:rPr>
          <w:b/>
          <w:sz w:val="18"/>
          <w:szCs w:val="18"/>
        </w:rPr>
      </w:pPr>
    </w:p>
    <w:p w:rsidR="001C321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3544"/>
          <w:tab w:val="right" w:pos="6946"/>
        </w:tabs>
        <w:rPr>
          <w:sz w:val="18"/>
          <w:szCs w:val="18"/>
        </w:rPr>
      </w:pPr>
      <w:r>
        <w:rPr>
          <w:b/>
          <w:sz w:val="18"/>
          <w:szCs w:val="18"/>
        </w:rPr>
        <w:t>Received</w:t>
      </w:r>
      <w:r>
        <w:rPr>
          <w:sz w:val="18"/>
          <w:szCs w:val="18"/>
        </w:rPr>
        <w:t xml:space="preserve"> </w:t>
      </w:r>
      <w:r w:rsidR="00F366DC">
        <w:rPr>
          <w:sz w:val="18"/>
          <w:szCs w:val="18"/>
        </w:rPr>
        <w:t xml:space="preserve">November </w:t>
      </w:r>
      <w:r>
        <w:rPr>
          <w:sz w:val="18"/>
          <w:szCs w:val="18"/>
        </w:rPr>
        <w:t>20</w:t>
      </w:r>
      <w:r w:rsidR="00F366DC">
        <w:rPr>
          <w:sz w:val="18"/>
          <w:szCs w:val="18"/>
        </w:rPr>
        <w:t>XX</w:t>
      </w:r>
      <w:r>
        <w:rPr>
          <w:sz w:val="18"/>
          <w:szCs w:val="18"/>
        </w:rPr>
        <w:t xml:space="preserve"> / </w:t>
      </w:r>
      <w:r>
        <w:rPr>
          <w:b/>
          <w:sz w:val="18"/>
          <w:szCs w:val="18"/>
        </w:rPr>
        <w:t>Revised</w:t>
      </w:r>
      <w:r>
        <w:rPr>
          <w:sz w:val="18"/>
          <w:szCs w:val="18"/>
        </w:rPr>
        <w:t xml:space="preserve"> </w:t>
      </w:r>
      <w:r w:rsidR="00F366DC">
        <w:rPr>
          <w:sz w:val="18"/>
          <w:szCs w:val="18"/>
        </w:rPr>
        <w:t>Desember</w:t>
      </w:r>
      <w:r>
        <w:rPr>
          <w:sz w:val="18"/>
          <w:szCs w:val="18"/>
        </w:rPr>
        <w:t xml:space="preserve"> 20</w:t>
      </w:r>
      <w:r w:rsidR="00F366DC">
        <w:rPr>
          <w:sz w:val="18"/>
          <w:szCs w:val="18"/>
        </w:rPr>
        <w:t>XX</w:t>
      </w:r>
      <w:r>
        <w:rPr>
          <w:sz w:val="18"/>
          <w:szCs w:val="18"/>
        </w:rPr>
        <w:t xml:space="preserve"> / </w:t>
      </w:r>
      <w:r>
        <w:rPr>
          <w:b/>
          <w:sz w:val="18"/>
          <w:szCs w:val="18"/>
        </w:rPr>
        <w:t>Accepted</w:t>
      </w:r>
      <w:r>
        <w:rPr>
          <w:sz w:val="18"/>
          <w:szCs w:val="18"/>
        </w:rPr>
        <w:t xml:space="preserve"> </w:t>
      </w:r>
      <w:proofErr w:type="spellStart"/>
      <w:r w:rsidR="00F366DC">
        <w:rPr>
          <w:sz w:val="18"/>
          <w:szCs w:val="18"/>
        </w:rPr>
        <w:t>Januari</w:t>
      </w:r>
      <w:proofErr w:type="spellEnd"/>
      <w:r>
        <w:rPr>
          <w:sz w:val="18"/>
          <w:szCs w:val="18"/>
        </w:rPr>
        <w:t xml:space="preserve"> 20</w:t>
      </w:r>
      <w:r w:rsidR="00F366DC">
        <w:rPr>
          <w:sz w:val="18"/>
          <w:szCs w:val="18"/>
        </w:rPr>
        <w:t>XX</w:t>
      </w:r>
    </w:p>
    <w:p w:rsidR="001C3212" w:rsidRDefault="001C321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3544"/>
          <w:tab w:val="right" w:pos="6946"/>
        </w:tabs>
        <w:rPr>
          <w:rFonts w:ascii="Cambria" w:eastAsia="Cambria" w:hAnsi="Cambria" w:cs="Cambria"/>
          <w:sz w:val="16"/>
          <w:szCs w:val="16"/>
        </w:rPr>
      </w:pPr>
    </w:p>
    <w:p w:rsidR="001C3212" w:rsidRDefault="00000000">
      <w:pPr>
        <w:spacing w:line="240" w:lineRule="auto"/>
        <w:ind w:right="396"/>
        <w:jc w:val="both"/>
        <w:rPr>
          <w:i/>
          <w:sz w:val="18"/>
          <w:szCs w:val="18"/>
          <w:u w:val="single"/>
        </w:rPr>
      </w:pPr>
      <w:r>
        <w:rPr>
          <w:i/>
          <w:sz w:val="20"/>
          <w:szCs w:val="20"/>
          <w:highlight w:val="white"/>
        </w:rPr>
        <w:t>This work is licensed under a </w:t>
      </w:r>
      <w:hyperlink r:id="rId9">
        <w:r>
          <w:rPr>
            <w:i/>
            <w:color w:val="0000FF"/>
            <w:sz w:val="20"/>
            <w:szCs w:val="20"/>
            <w:highlight w:val="white"/>
            <w:u w:val="single"/>
          </w:rPr>
          <w:t>Creative Commons Attribution 4.0 International License</w:t>
        </w:r>
      </w:hyperlink>
      <w:r>
        <w:rPr>
          <w:i/>
          <w:sz w:val="20"/>
          <w:szCs w:val="20"/>
          <w:highlight w:val="white"/>
          <w:u w:val="single"/>
        </w:rPr>
        <w:t>.</w:t>
      </w:r>
    </w:p>
    <w:p w:rsidR="001C3212" w:rsidRDefault="00000000">
      <w:pPr>
        <w:spacing w:line="240" w:lineRule="auto"/>
        <w:ind w:right="396"/>
        <w:jc w:val="both"/>
        <w:rPr>
          <w:sz w:val="18"/>
          <w:szCs w:val="18"/>
        </w:rPr>
      </w:pPr>
      <w:r>
        <w:rPr>
          <w:rFonts w:ascii="Arial" w:eastAsia="Arial" w:hAnsi="Arial" w:cs="Arial"/>
          <w:noProof/>
          <w:color w:val="0000FF"/>
          <w:highlight w:val="white"/>
        </w:rPr>
        <w:drawing>
          <wp:inline distT="0" distB="0" distL="0" distR="0">
            <wp:extent cx="838200" cy="295275"/>
            <wp:effectExtent l="0" t="0" r="0" b="0"/>
            <wp:docPr id="9" name="image1.png" descr="Creative Commons Licen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reative Commons Licens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br/>
      </w:r>
    </w:p>
    <w:p w:rsidR="001C3212" w:rsidRDefault="001C3212">
      <w:pPr>
        <w:spacing w:line="240" w:lineRule="auto"/>
        <w:ind w:left="426" w:right="396"/>
        <w:jc w:val="both"/>
        <w:rPr>
          <w:sz w:val="20"/>
          <w:szCs w:val="20"/>
        </w:rPr>
      </w:pPr>
    </w:p>
    <w:p w:rsidR="001C3212" w:rsidRDefault="00F366DC">
      <w:pPr>
        <w:tabs>
          <w:tab w:val="left" w:pos="426"/>
        </w:tabs>
        <w:spacing w:line="240" w:lineRule="auto"/>
      </w:pPr>
      <w:r>
        <w:rPr>
          <w:b/>
          <w:sz w:val="20"/>
          <w:szCs w:val="20"/>
        </w:rPr>
        <w:t>PENDAHULUAN</w:t>
      </w:r>
    </w:p>
    <w:p w:rsidR="00F366DC" w:rsidRPr="00F366DC" w:rsidRDefault="00F366DC" w:rsidP="00F366DC">
      <w:pPr>
        <w:spacing w:line="240" w:lineRule="auto"/>
        <w:jc w:val="both"/>
        <w:rPr>
          <w:sz w:val="20"/>
          <w:szCs w:val="20"/>
        </w:rPr>
      </w:pPr>
      <w:proofErr w:type="spellStart"/>
      <w:r w:rsidRPr="00F366DC">
        <w:rPr>
          <w:sz w:val="20"/>
          <w:szCs w:val="20"/>
        </w:rPr>
        <w:t>Pendahuluan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harus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memuat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latar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belakang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umum</w:t>
      </w:r>
      <w:proofErr w:type="spellEnd"/>
      <w:r w:rsidRPr="00F366DC">
        <w:rPr>
          <w:sz w:val="20"/>
          <w:szCs w:val="20"/>
        </w:rPr>
        <w:t xml:space="preserve"> (</w:t>
      </w:r>
      <w:proofErr w:type="spellStart"/>
      <w:r w:rsidRPr="00F366DC">
        <w:rPr>
          <w:sz w:val="20"/>
          <w:szCs w:val="20"/>
        </w:rPr>
        <w:t>secara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singkat</w:t>
      </w:r>
      <w:proofErr w:type="spellEnd"/>
      <w:r w:rsidRPr="00F366DC">
        <w:rPr>
          <w:sz w:val="20"/>
          <w:szCs w:val="20"/>
        </w:rPr>
        <w:t xml:space="preserve">), </w:t>
      </w:r>
      <w:proofErr w:type="spellStart"/>
      <w:r w:rsidRPr="00F366DC">
        <w:rPr>
          <w:sz w:val="20"/>
          <w:szCs w:val="20"/>
        </w:rPr>
        <w:t>tinjauan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pustaka</w:t>
      </w:r>
      <w:proofErr w:type="spellEnd"/>
      <w:r w:rsidRPr="00F366DC">
        <w:rPr>
          <w:sz w:val="20"/>
          <w:szCs w:val="20"/>
        </w:rPr>
        <w:t xml:space="preserve"> (</w:t>
      </w:r>
      <w:proofErr w:type="spellStart"/>
      <w:r w:rsidRPr="00F366DC">
        <w:rPr>
          <w:sz w:val="20"/>
          <w:szCs w:val="20"/>
        </w:rPr>
        <w:t>keadaan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terkini</w:t>
      </w:r>
      <w:proofErr w:type="spellEnd"/>
      <w:r w:rsidRPr="00F366DC">
        <w:rPr>
          <w:sz w:val="20"/>
          <w:szCs w:val="20"/>
        </w:rPr>
        <w:t xml:space="preserve">) </w:t>
      </w:r>
      <w:proofErr w:type="spellStart"/>
      <w:r w:rsidRPr="00F366DC">
        <w:rPr>
          <w:sz w:val="20"/>
          <w:szCs w:val="20"/>
        </w:rPr>
        <w:t>untuk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me</w:t>
      </w:r>
      <w:r>
        <w:rPr>
          <w:sz w:val="20"/>
          <w:szCs w:val="20"/>
        </w:rPr>
        <w:t>rujuk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metode</w:t>
      </w:r>
      <w:proofErr w:type="spellEnd"/>
      <w:r w:rsidRPr="00F366DC">
        <w:rPr>
          <w:sz w:val="20"/>
          <w:szCs w:val="20"/>
        </w:rPr>
        <w:t xml:space="preserve">/ </w:t>
      </w:r>
      <w:proofErr w:type="spellStart"/>
      <w:r w:rsidRPr="00F366DC">
        <w:rPr>
          <w:sz w:val="20"/>
          <w:szCs w:val="20"/>
        </w:rPr>
        <w:t>solusi</w:t>
      </w:r>
      <w:proofErr w:type="spellEnd"/>
      <w:r w:rsidRPr="00F366DC">
        <w:rPr>
          <w:sz w:val="20"/>
          <w:szCs w:val="20"/>
        </w:rPr>
        <w:t xml:space="preserve"> yang </w:t>
      </w:r>
      <w:proofErr w:type="spellStart"/>
      <w:r w:rsidRPr="00F366DC">
        <w:rPr>
          <w:sz w:val="20"/>
          <w:szCs w:val="20"/>
        </w:rPr>
        <w:t>ada</w:t>
      </w:r>
      <w:proofErr w:type="spellEnd"/>
      <w:r w:rsidRPr="00F366D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menunjukkan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terbaik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dari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penelitian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sebelumnya</w:t>
      </w:r>
      <w:proofErr w:type="spellEnd"/>
      <w:r w:rsidRPr="00F366D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serta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menunjukkan</w:t>
      </w:r>
      <w:proofErr w:type="spellEnd"/>
      <w:r w:rsidRPr="00F366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juga </w:t>
      </w:r>
      <w:proofErr w:type="spellStart"/>
      <w:r w:rsidRPr="00F366DC">
        <w:rPr>
          <w:sz w:val="20"/>
          <w:szCs w:val="20"/>
        </w:rPr>
        <w:t>batasan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utama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dari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penelitian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sebelumnya</w:t>
      </w:r>
      <w:proofErr w:type="spellEnd"/>
      <w:r w:rsidRPr="00F366D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Hal </w:t>
      </w:r>
      <w:proofErr w:type="spellStart"/>
      <w:r>
        <w:rPr>
          <w:sz w:val="20"/>
          <w:szCs w:val="20"/>
        </w:rPr>
        <w:t>i</w:t>
      </w:r>
      <w:r w:rsidRPr="00F366DC">
        <w:rPr>
          <w:sz w:val="20"/>
          <w:szCs w:val="20"/>
        </w:rPr>
        <w:t>ni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harus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berisi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setidaknya</w:t>
      </w:r>
      <w:proofErr w:type="spellEnd"/>
      <w:r w:rsidRPr="00F366DC">
        <w:rPr>
          <w:sz w:val="20"/>
          <w:szCs w:val="20"/>
        </w:rPr>
        <w:t xml:space="preserve"> 5 </w:t>
      </w:r>
      <w:proofErr w:type="spellStart"/>
      <w:r w:rsidRPr="00F366DC">
        <w:rPr>
          <w:sz w:val="20"/>
          <w:szCs w:val="20"/>
        </w:rPr>
        <w:t>karya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literatur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untuk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membenarkan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kebaruan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makalah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ini</w:t>
      </w:r>
      <w:proofErr w:type="spellEnd"/>
      <w:r w:rsidRPr="00F366DC">
        <w:rPr>
          <w:sz w:val="20"/>
          <w:szCs w:val="20"/>
        </w:rPr>
        <w:t xml:space="preserve">. </w:t>
      </w:r>
      <w:proofErr w:type="spellStart"/>
      <w:r w:rsidRPr="00F366DC">
        <w:rPr>
          <w:sz w:val="20"/>
          <w:szCs w:val="20"/>
        </w:rPr>
        <w:t>Pendahuluan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harus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jelas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mengandung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analisis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kesenjangan</w:t>
      </w:r>
      <w:proofErr w:type="spellEnd"/>
      <w:r w:rsidRPr="00F366DC">
        <w:rPr>
          <w:sz w:val="20"/>
          <w:szCs w:val="20"/>
        </w:rPr>
        <w:t xml:space="preserve"> (</w:t>
      </w:r>
      <w:proofErr w:type="spellStart"/>
      <w:r w:rsidRPr="00F366DC">
        <w:rPr>
          <w:sz w:val="20"/>
          <w:szCs w:val="20"/>
        </w:rPr>
        <w:t>mengapa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penelitian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ini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perlu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dilakukan</w:t>
      </w:r>
      <w:proofErr w:type="spellEnd"/>
      <w:r w:rsidRPr="00F366DC">
        <w:rPr>
          <w:sz w:val="20"/>
          <w:szCs w:val="20"/>
        </w:rPr>
        <w:t xml:space="preserve">? </w:t>
      </w:r>
      <w:proofErr w:type="spellStart"/>
      <w:r w:rsidRPr="00F366DC">
        <w:rPr>
          <w:sz w:val="20"/>
          <w:szCs w:val="20"/>
        </w:rPr>
        <w:t>Apa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keunikan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makalah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ini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dibandingkan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dengan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makalah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sebelumnya</w:t>
      </w:r>
      <w:proofErr w:type="spellEnd"/>
      <w:r w:rsidRPr="00F366DC">
        <w:rPr>
          <w:sz w:val="20"/>
          <w:szCs w:val="20"/>
        </w:rPr>
        <w:t xml:space="preserve">?) </w:t>
      </w:r>
      <w:proofErr w:type="spellStart"/>
      <w:r w:rsidRPr="00F366DC">
        <w:rPr>
          <w:sz w:val="20"/>
          <w:szCs w:val="20"/>
        </w:rPr>
        <w:t>sebagai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dasar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pertanyaan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penelitian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baru</w:t>
      </w:r>
      <w:proofErr w:type="spellEnd"/>
      <w:r w:rsidRPr="00F366DC">
        <w:rPr>
          <w:sz w:val="20"/>
          <w:szCs w:val="20"/>
        </w:rPr>
        <w:t xml:space="preserve">, </w:t>
      </w:r>
      <w:proofErr w:type="spellStart"/>
      <w:r w:rsidRPr="00F366DC">
        <w:rPr>
          <w:sz w:val="20"/>
          <w:szCs w:val="20"/>
        </w:rPr>
        <w:t>pernyataan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artikel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ilmiah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baru</w:t>
      </w:r>
      <w:proofErr w:type="spellEnd"/>
      <w:r w:rsidRPr="00F366DC">
        <w:rPr>
          <w:sz w:val="20"/>
          <w:szCs w:val="20"/>
        </w:rPr>
        <w:t xml:space="preserve">, dan </w:t>
      </w:r>
      <w:proofErr w:type="spellStart"/>
      <w:r w:rsidRPr="00F366DC">
        <w:rPr>
          <w:sz w:val="20"/>
          <w:szCs w:val="20"/>
        </w:rPr>
        <w:t>masalah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penelitian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utama</w:t>
      </w:r>
      <w:proofErr w:type="spellEnd"/>
      <w:r w:rsidRPr="00F366DC">
        <w:rPr>
          <w:sz w:val="20"/>
          <w:szCs w:val="20"/>
        </w:rPr>
        <w:t xml:space="preserve"> (</w:t>
      </w:r>
      <w:proofErr w:type="spellStart"/>
      <w:r w:rsidRPr="00F366DC">
        <w:rPr>
          <w:sz w:val="20"/>
          <w:szCs w:val="20"/>
        </w:rPr>
        <w:t>kebaruan</w:t>
      </w:r>
      <w:proofErr w:type="spellEnd"/>
      <w:r w:rsidRPr="00F366DC">
        <w:rPr>
          <w:sz w:val="20"/>
          <w:szCs w:val="20"/>
        </w:rPr>
        <w:t>).</w:t>
      </w:r>
    </w:p>
    <w:p w:rsidR="00F366DC" w:rsidRPr="00F366DC" w:rsidRDefault="00F366DC" w:rsidP="00F366DC">
      <w:pPr>
        <w:spacing w:line="240" w:lineRule="auto"/>
        <w:jc w:val="both"/>
        <w:rPr>
          <w:sz w:val="20"/>
          <w:szCs w:val="20"/>
        </w:rPr>
      </w:pPr>
    </w:p>
    <w:p w:rsidR="001C3212" w:rsidRDefault="00F366DC" w:rsidP="00F366DC">
      <w:pPr>
        <w:spacing w:line="240" w:lineRule="auto"/>
        <w:jc w:val="both"/>
        <w:rPr>
          <w:sz w:val="20"/>
          <w:szCs w:val="20"/>
        </w:rPr>
      </w:pPr>
      <w:proofErr w:type="spellStart"/>
      <w:r w:rsidRPr="00F366DC">
        <w:rPr>
          <w:sz w:val="20"/>
          <w:szCs w:val="20"/>
        </w:rPr>
        <w:t>Contoh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pernyataan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kebaruan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atau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pernyataan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analisis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kesenjangan</w:t>
      </w:r>
      <w:proofErr w:type="spellEnd"/>
      <w:r w:rsidRPr="00F366DC">
        <w:rPr>
          <w:sz w:val="20"/>
          <w:szCs w:val="20"/>
        </w:rPr>
        <w:t xml:space="preserve"> di </w:t>
      </w:r>
      <w:proofErr w:type="spellStart"/>
      <w:r w:rsidRPr="00F366DC">
        <w:rPr>
          <w:sz w:val="20"/>
          <w:szCs w:val="20"/>
        </w:rPr>
        <w:t>akhir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bagian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Pendahuluan</w:t>
      </w:r>
      <w:proofErr w:type="spellEnd"/>
      <w:r w:rsidRPr="00F366DC">
        <w:rPr>
          <w:sz w:val="20"/>
          <w:szCs w:val="20"/>
        </w:rPr>
        <w:t xml:space="preserve"> (</w:t>
      </w:r>
      <w:proofErr w:type="spellStart"/>
      <w:r w:rsidRPr="00F366DC">
        <w:rPr>
          <w:sz w:val="20"/>
          <w:szCs w:val="20"/>
        </w:rPr>
        <w:t>setelah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survei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perkembangan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komputasi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penelitian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sebelumnya</w:t>
      </w:r>
      <w:proofErr w:type="spellEnd"/>
      <w:r w:rsidRPr="00F366DC">
        <w:rPr>
          <w:sz w:val="20"/>
          <w:szCs w:val="20"/>
        </w:rPr>
        <w:t>): "........ (</w:t>
      </w:r>
      <w:proofErr w:type="spellStart"/>
      <w:r w:rsidRPr="00F366DC">
        <w:rPr>
          <w:sz w:val="20"/>
          <w:szCs w:val="20"/>
        </w:rPr>
        <w:t>ringkasan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singkat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latar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belakang</w:t>
      </w:r>
      <w:proofErr w:type="spellEnd"/>
      <w:r w:rsidRPr="00F366DC">
        <w:rPr>
          <w:sz w:val="20"/>
          <w:szCs w:val="20"/>
        </w:rPr>
        <w:t xml:space="preserve">) ....... </w:t>
      </w:r>
      <w:proofErr w:type="spellStart"/>
      <w:r w:rsidRPr="00F366DC">
        <w:rPr>
          <w:sz w:val="20"/>
          <w:szCs w:val="20"/>
        </w:rPr>
        <w:t>Beberapa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peneliti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fokus</w:t>
      </w:r>
      <w:proofErr w:type="spellEnd"/>
      <w:r w:rsidRPr="00F366DC">
        <w:rPr>
          <w:sz w:val="20"/>
          <w:szCs w:val="20"/>
        </w:rPr>
        <w:t xml:space="preserve"> pada ....... Telah </w:t>
      </w:r>
      <w:proofErr w:type="spellStart"/>
      <w:r w:rsidRPr="00F366DC">
        <w:rPr>
          <w:sz w:val="20"/>
          <w:szCs w:val="20"/>
        </w:rPr>
        <w:t>ada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keterbatasan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studi</w:t>
      </w:r>
      <w:proofErr w:type="spellEnd"/>
      <w:r w:rsidRPr="00F366DC">
        <w:rPr>
          <w:sz w:val="20"/>
          <w:szCs w:val="20"/>
        </w:rPr>
        <w:t xml:space="preserve"> yang </w:t>
      </w:r>
      <w:proofErr w:type="spellStart"/>
      <w:r w:rsidRPr="00F366DC">
        <w:rPr>
          <w:sz w:val="20"/>
          <w:szCs w:val="20"/>
        </w:rPr>
        <w:t>berkaitan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dengan</w:t>
      </w:r>
      <w:proofErr w:type="spellEnd"/>
      <w:r w:rsidRPr="00F366DC">
        <w:rPr>
          <w:sz w:val="20"/>
          <w:szCs w:val="20"/>
        </w:rPr>
        <w:t xml:space="preserve"> ........ Oleh </w:t>
      </w:r>
      <w:proofErr w:type="spellStart"/>
      <w:r w:rsidRPr="00F366DC">
        <w:rPr>
          <w:sz w:val="20"/>
          <w:szCs w:val="20"/>
        </w:rPr>
        <w:t>karena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itu</w:t>
      </w:r>
      <w:proofErr w:type="spellEnd"/>
      <w:r w:rsidRPr="00F366DC">
        <w:rPr>
          <w:sz w:val="20"/>
          <w:szCs w:val="20"/>
        </w:rPr>
        <w:t xml:space="preserve">, </w:t>
      </w:r>
      <w:proofErr w:type="spellStart"/>
      <w:r w:rsidRPr="00F366DC">
        <w:rPr>
          <w:sz w:val="20"/>
          <w:szCs w:val="20"/>
        </w:rPr>
        <w:t>penelitian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ini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bermaksud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untuk</w:t>
      </w:r>
      <w:proofErr w:type="spellEnd"/>
      <w:r w:rsidRPr="00F366DC">
        <w:rPr>
          <w:sz w:val="20"/>
          <w:szCs w:val="20"/>
        </w:rPr>
        <w:t xml:space="preserve"> ................. </w:t>
      </w:r>
      <w:proofErr w:type="spellStart"/>
      <w:r w:rsidRPr="00F366DC">
        <w:rPr>
          <w:sz w:val="20"/>
          <w:szCs w:val="20"/>
        </w:rPr>
        <w:t>Tujuan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dari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penelitian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ini</w:t>
      </w:r>
      <w:proofErr w:type="spellEnd"/>
      <w:r w:rsidRPr="00F366DC">
        <w:rPr>
          <w:sz w:val="20"/>
          <w:szCs w:val="20"/>
        </w:rPr>
        <w:t xml:space="preserve"> </w:t>
      </w:r>
      <w:proofErr w:type="spellStart"/>
      <w:r w:rsidRPr="00F366DC">
        <w:rPr>
          <w:sz w:val="20"/>
          <w:szCs w:val="20"/>
        </w:rPr>
        <w:t>adalah</w:t>
      </w:r>
      <w:proofErr w:type="spellEnd"/>
      <w:r w:rsidRPr="00F366DC">
        <w:rPr>
          <w:sz w:val="20"/>
          <w:szCs w:val="20"/>
        </w:rPr>
        <w:t xml:space="preserve"> ........".</w:t>
      </w:r>
    </w:p>
    <w:p w:rsidR="001C3212" w:rsidRDefault="001C3212">
      <w:pPr>
        <w:tabs>
          <w:tab w:val="left" w:pos="426"/>
        </w:tabs>
        <w:spacing w:line="240" w:lineRule="auto"/>
        <w:rPr>
          <w:b/>
          <w:sz w:val="20"/>
          <w:szCs w:val="20"/>
        </w:rPr>
      </w:pPr>
    </w:p>
    <w:p w:rsidR="0043656B" w:rsidRDefault="0043656B">
      <w:pPr>
        <w:tabs>
          <w:tab w:val="left" w:pos="426"/>
        </w:tabs>
        <w:spacing w:line="240" w:lineRule="auto"/>
        <w:rPr>
          <w:b/>
          <w:sz w:val="20"/>
          <w:szCs w:val="20"/>
        </w:rPr>
      </w:pPr>
    </w:p>
    <w:p w:rsidR="0043656B" w:rsidRDefault="0043656B">
      <w:pPr>
        <w:tabs>
          <w:tab w:val="left" w:pos="426"/>
        </w:tabs>
        <w:spacing w:line="240" w:lineRule="auto"/>
        <w:rPr>
          <w:b/>
          <w:sz w:val="20"/>
          <w:szCs w:val="20"/>
        </w:rPr>
      </w:pPr>
    </w:p>
    <w:p w:rsidR="001C3212" w:rsidRDefault="00000000">
      <w:pPr>
        <w:tabs>
          <w:tab w:val="left" w:pos="426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METOD</w:t>
      </w:r>
      <w:r w:rsidR="00F366DC">
        <w:rPr>
          <w:b/>
          <w:sz w:val="20"/>
          <w:szCs w:val="20"/>
        </w:rPr>
        <w:t>E</w:t>
      </w:r>
    </w:p>
    <w:p w:rsidR="001C3212" w:rsidRDefault="0043656B" w:rsidP="0043656B">
      <w:pPr>
        <w:spacing w:line="240" w:lineRule="auto"/>
        <w:jc w:val="both"/>
        <w:rPr>
          <w:b/>
          <w:sz w:val="20"/>
          <w:szCs w:val="20"/>
        </w:rPr>
      </w:pPr>
      <w:proofErr w:type="spellStart"/>
      <w:r w:rsidRPr="0043656B">
        <w:rPr>
          <w:sz w:val="20"/>
          <w:szCs w:val="20"/>
        </w:rPr>
        <w:t>Metode</w:t>
      </w:r>
      <w:proofErr w:type="spellEnd"/>
      <w:r w:rsidRPr="0043656B">
        <w:rPr>
          <w:sz w:val="20"/>
          <w:szCs w:val="20"/>
        </w:rPr>
        <w:t xml:space="preserve"> yang </w:t>
      </w:r>
      <w:proofErr w:type="spellStart"/>
      <w:r w:rsidRPr="0043656B">
        <w:rPr>
          <w:sz w:val="20"/>
          <w:szCs w:val="20"/>
        </w:rPr>
        <w:t>digunakan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harus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disertai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dengan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referensi</w:t>
      </w:r>
      <w:proofErr w:type="spellEnd"/>
      <w:r w:rsidRPr="0043656B">
        <w:rPr>
          <w:sz w:val="20"/>
          <w:szCs w:val="20"/>
        </w:rPr>
        <w:t xml:space="preserve">; </w:t>
      </w:r>
      <w:proofErr w:type="spellStart"/>
      <w:r w:rsidRPr="0043656B">
        <w:rPr>
          <w:sz w:val="20"/>
          <w:szCs w:val="20"/>
        </w:rPr>
        <w:t>modifikasi</w:t>
      </w:r>
      <w:proofErr w:type="spellEnd"/>
      <w:r w:rsidRPr="0043656B">
        <w:rPr>
          <w:sz w:val="20"/>
          <w:szCs w:val="20"/>
        </w:rPr>
        <w:t xml:space="preserve"> yang </w:t>
      </w:r>
      <w:proofErr w:type="spellStart"/>
      <w:r w:rsidRPr="0043656B">
        <w:rPr>
          <w:sz w:val="20"/>
          <w:szCs w:val="20"/>
        </w:rPr>
        <w:t>relevan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harus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dijelaskan</w:t>
      </w:r>
      <w:proofErr w:type="spellEnd"/>
      <w:r w:rsidRPr="0043656B">
        <w:rPr>
          <w:sz w:val="20"/>
          <w:szCs w:val="20"/>
        </w:rPr>
        <w:t xml:space="preserve">. </w:t>
      </w:r>
      <w:proofErr w:type="spellStart"/>
      <w:r w:rsidRPr="0043656B">
        <w:rPr>
          <w:sz w:val="20"/>
          <w:szCs w:val="20"/>
        </w:rPr>
        <w:t>Prosedur</w:t>
      </w:r>
      <w:proofErr w:type="spellEnd"/>
      <w:r w:rsidRPr="0043656B">
        <w:rPr>
          <w:sz w:val="20"/>
          <w:szCs w:val="20"/>
        </w:rPr>
        <w:t xml:space="preserve"> dan </w:t>
      </w:r>
      <w:proofErr w:type="spellStart"/>
      <w:r w:rsidRPr="0043656B">
        <w:rPr>
          <w:sz w:val="20"/>
          <w:szCs w:val="20"/>
        </w:rPr>
        <w:t>teknik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analisis</w:t>
      </w:r>
      <w:proofErr w:type="spellEnd"/>
      <w:r w:rsidRPr="0043656B">
        <w:rPr>
          <w:sz w:val="20"/>
          <w:szCs w:val="20"/>
        </w:rPr>
        <w:t xml:space="preserve"> data </w:t>
      </w:r>
      <w:proofErr w:type="spellStart"/>
      <w:r w:rsidRPr="0043656B">
        <w:rPr>
          <w:sz w:val="20"/>
          <w:szCs w:val="20"/>
        </w:rPr>
        <w:t>harus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ditekankan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dalam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tinjauan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pustaka</w:t>
      </w:r>
      <w:proofErr w:type="spellEnd"/>
      <w:r w:rsidRPr="0043656B">
        <w:rPr>
          <w:sz w:val="20"/>
          <w:szCs w:val="20"/>
        </w:rPr>
        <w:t xml:space="preserve">. </w:t>
      </w:r>
      <w:proofErr w:type="spellStart"/>
      <w:r w:rsidRPr="0043656B">
        <w:rPr>
          <w:sz w:val="20"/>
          <w:szCs w:val="20"/>
        </w:rPr>
        <w:t>Tahapan</w:t>
      </w:r>
      <w:proofErr w:type="spellEnd"/>
      <w:r w:rsidRPr="0043656B">
        <w:rPr>
          <w:sz w:val="20"/>
          <w:szCs w:val="20"/>
        </w:rPr>
        <w:t xml:space="preserve"> dan </w:t>
      </w:r>
      <w:proofErr w:type="spellStart"/>
      <w:r w:rsidRPr="0043656B">
        <w:rPr>
          <w:sz w:val="20"/>
          <w:szCs w:val="20"/>
        </w:rPr>
        <w:t>analisis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dari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penelitian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harus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dijelaskan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secara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rinci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bagian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>.</w:t>
      </w:r>
    </w:p>
    <w:p w:rsidR="001C3212" w:rsidRDefault="001C3212">
      <w:pPr>
        <w:tabs>
          <w:tab w:val="left" w:pos="426"/>
        </w:tabs>
        <w:spacing w:line="240" w:lineRule="auto"/>
        <w:rPr>
          <w:b/>
          <w:sz w:val="20"/>
          <w:szCs w:val="20"/>
        </w:rPr>
      </w:pPr>
    </w:p>
    <w:p w:rsidR="001C3212" w:rsidRDefault="0043656B">
      <w:pPr>
        <w:tabs>
          <w:tab w:val="left" w:pos="426"/>
        </w:tabs>
        <w:spacing w:line="240" w:lineRule="auto"/>
      </w:pPr>
      <w:r>
        <w:rPr>
          <w:b/>
          <w:sz w:val="20"/>
          <w:szCs w:val="20"/>
        </w:rPr>
        <w:t>HASIL</w:t>
      </w:r>
      <w:r w:rsidR="00000000">
        <w:rPr>
          <w:b/>
          <w:sz w:val="20"/>
          <w:szCs w:val="20"/>
        </w:rPr>
        <w:t xml:space="preserve"> D</w:t>
      </w:r>
      <w:r>
        <w:rPr>
          <w:b/>
          <w:sz w:val="20"/>
          <w:szCs w:val="20"/>
        </w:rPr>
        <w:t>AN</w:t>
      </w:r>
      <w:r w:rsidR="00000000">
        <w:rPr>
          <w:b/>
          <w:sz w:val="20"/>
          <w:szCs w:val="20"/>
        </w:rPr>
        <w:t xml:space="preserve"> DIS</w:t>
      </w:r>
      <w:r>
        <w:rPr>
          <w:b/>
          <w:sz w:val="20"/>
          <w:szCs w:val="20"/>
        </w:rPr>
        <w:t>KUSI</w:t>
      </w:r>
    </w:p>
    <w:p w:rsidR="001C3212" w:rsidRDefault="0043656B">
      <w:pPr>
        <w:spacing w:line="240" w:lineRule="auto"/>
        <w:jc w:val="both"/>
        <w:rPr>
          <w:sz w:val="20"/>
          <w:szCs w:val="20"/>
        </w:rPr>
      </w:pPr>
      <w:r w:rsidRPr="0043656B">
        <w:rPr>
          <w:sz w:val="20"/>
          <w:szCs w:val="20"/>
        </w:rPr>
        <w:t xml:space="preserve">Hasil dan </w:t>
      </w:r>
      <w:proofErr w:type="spellStart"/>
      <w:r w:rsidRPr="0043656B">
        <w:rPr>
          <w:sz w:val="20"/>
          <w:szCs w:val="20"/>
        </w:rPr>
        <w:t>diskusi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harus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disajikan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dalam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bagian</w:t>
      </w:r>
      <w:proofErr w:type="spellEnd"/>
      <w:r w:rsidRPr="0043656B">
        <w:rPr>
          <w:sz w:val="20"/>
          <w:szCs w:val="20"/>
        </w:rPr>
        <w:t xml:space="preserve"> yang </w:t>
      </w:r>
      <w:proofErr w:type="spellStart"/>
      <w:r w:rsidRPr="0043656B">
        <w:rPr>
          <w:sz w:val="20"/>
          <w:szCs w:val="20"/>
        </w:rPr>
        <w:t>sama</w:t>
      </w:r>
      <w:proofErr w:type="spellEnd"/>
      <w:r w:rsidRPr="0043656B">
        <w:rPr>
          <w:sz w:val="20"/>
          <w:szCs w:val="20"/>
        </w:rPr>
        <w:t xml:space="preserve">, </w:t>
      </w:r>
      <w:proofErr w:type="spellStart"/>
      <w:r w:rsidRPr="0043656B">
        <w:rPr>
          <w:sz w:val="20"/>
          <w:szCs w:val="20"/>
        </w:rPr>
        <w:t>dengan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jelas</w:t>
      </w:r>
      <w:proofErr w:type="spellEnd"/>
      <w:r w:rsidRPr="0043656B">
        <w:rPr>
          <w:sz w:val="20"/>
          <w:szCs w:val="20"/>
        </w:rPr>
        <w:t xml:space="preserve"> dan </w:t>
      </w:r>
      <w:proofErr w:type="spellStart"/>
      <w:r w:rsidRPr="0043656B">
        <w:rPr>
          <w:sz w:val="20"/>
          <w:szCs w:val="20"/>
        </w:rPr>
        <w:t>singkat</w:t>
      </w:r>
      <w:proofErr w:type="spellEnd"/>
      <w:r w:rsidRPr="0043656B">
        <w:rPr>
          <w:sz w:val="20"/>
          <w:szCs w:val="20"/>
        </w:rPr>
        <w:t xml:space="preserve">. Bagian </w:t>
      </w:r>
      <w:proofErr w:type="spellStart"/>
      <w:r w:rsidRPr="0043656B">
        <w:rPr>
          <w:sz w:val="20"/>
          <w:szCs w:val="20"/>
        </w:rPr>
        <w:t>diskusi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harus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berisi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manfaat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dari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hasil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penelitian</w:t>
      </w:r>
      <w:proofErr w:type="spellEnd"/>
      <w:r w:rsidRPr="0043656B">
        <w:rPr>
          <w:sz w:val="20"/>
          <w:szCs w:val="20"/>
        </w:rPr>
        <w:t xml:space="preserve">, </w:t>
      </w:r>
      <w:proofErr w:type="spellStart"/>
      <w:r w:rsidRPr="0043656B">
        <w:rPr>
          <w:sz w:val="20"/>
          <w:szCs w:val="20"/>
        </w:rPr>
        <w:t>bukan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pengulangan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bagian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hasil</w:t>
      </w:r>
      <w:proofErr w:type="spellEnd"/>
      <w:r w:rsidRPr="0043656B">
        <w:rPr>
          <w:sz w:val="20"/>
          <w:szCs w:val="20"/>
        </w:rPr>
        <w:t xml:space="preserve">. Bagian </w:t>
      </w:r>
      <w:proofErr w:type="spellStart"/>
      <w:r w:rsidRPr="0043656B">
        <w:rPr>
          <w:sz w:val="20"/>
          <w:szCs w:val="20"/>
        </w:rPr>
        <w:t>hasil</w:t>
      </w:r>
      <w:proofErr w:type="spellEnd"/>
      <w:r w:rsidRPr="0043656B">
        <w:rPr>
          <w:sz w:val="20"/>
          <w:szCs w:val="20"/>
        </w:rPr>
        <w:t xml:space="preserve"> dan </w:t>
      </w:r>
      <w:proofErr w:type="spellStart"/>
      <w:r w:rsidRPr="0043656B">
        <w:rPr>
          <w:sz w:val="20"/>
          <w:szCs w:val="20"/>
        </w:rPr>
        <w:t>diskusi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dapat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ditulis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dalam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bagian</w:t>
      </w:r>
      <w:proofErr w:type="spellEnd"/>
      <w:r w:rsidRPr="0043656B">
        <w:rPr>
          <w:sz w:val="20"/>
          <w:szCs w:val="20"/>
        </w:rPr>
        <w:t xml:space="preserve"> yang </w:t>
      </w:r>
      <w:proofErr w:type="spellStart"/>
      <w:r w:rsidRPr="0043656B">
        <w:rPr>
          <w:sz w:val="20"/>
          <w:szCs w:val="20"/>
        </w:rPr>
        <w:t>sama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untuk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menghindari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kutipan</w:t>
      </w:r>
      <w:proofErr w:type="spellEnd"/>
      <w:r w:rsidRPr="0043656B">
        <w:rPr>
          <w:sz w:val="20"/>
          <w:szCs w:val="20"/>
        </w:rPr>
        <w:t xml:space="preserve"> yang </w:t>
      </w:r>
      <w:proofErr w:type="spellStart"/>
      <w:r w:rsidRPr="0043656B">
        <w:rPr>
          <w:sz w:val="20"/>
          <w:szCs w:val="20"/>
        </w:rPr>
        <w:t>luas</w:t>
      </w:r>
      <w:proofErr w:type="spellEnd"/>
      <w:r w:rsidRPr="0043656B">
        <w:rPr>
          <w:sz w:val="20"/>
          <w:szCs w:val="20"/>
        </w:rPr>
        <w:t xml:space="preserve">. </w:t>
      </w:r>
      <w:proofErr w:type="spellStart"/>
      <w:r w:rsidRPr="0043656B">
        <w:rPr>
          <w:sz w:val="20"/>
          <w:szCs w:val="20"/>
        </w:rPr>
        <w:t>Tabel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atau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grafik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harus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menyajikan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hasil</w:t>
      </w:r>
      <w:proofErr w:type="spellEnd"/>
      <w:r w:rsidRPr="0043656B">
        <w:rPr>
          <w:sz w:val="20"/>
          <w:szCs w:val="20"/>
        </w:rPr>
        <w:t xml:space="preserve"> yang </w:t>
      </w:r>
      <w:proofErr w:type="spellStart"/>
      <w:r w:rsidRPr="0043656B">
        <w:rPr>
          <w:sz w:val="20"/>
          <w:szCs w:val="20"/>
        </w:rPr>
        <w:t>berbeda</w:t>
      </w:r>
      <w:proofErr w:type="spellEnd"/>
      <w:r w:rsidRPr="0043656B">
        <w:rPr>
          <w:sz w:val="20"/>
          <w:szCs w:val="20"/>
        </w:rPr>
        <w:t xml:space="preserve">. Hasil </w:t>
      </w:r>
      <w:proofErr w:type="spellStart"/>
      <w:r w:rsidRPr="0043656B">
        <w:rPr>
          <w:sz w:val="20"/>
          <w:szCs w:val="20"/>
        </w:rPr>
        <w:t>analisis</w:t>
      </w:r>
      <w:proofErr w:type="spellEnd"/>
      <w:r w:rsidRPr="0043656B">
        <w:rPr>
          <w:sz w:val="20"/>
          <w:szCs w:val="20"/>
        </w:rPr>
        <w:t xml:space="preserve"> data </w:t>
      </w:r>
      <w:proofErr w:type="spellStart"/>
      <w:r w:rsidRPr="0043656B">
        <w:rPr>
          <w:sz w:val="20"/>
          <w:szCs w:val="20"/>
        </w:rPr>
        <w:t>harus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dapat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di</w:t>
      </w:r>
      <w:r>
        <w:rPr>
          <w:sz w:val="20"/>
          <w:szCs w:val="20"/>
        </w:rPr>
        <w:t>pastikan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dalam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menjawab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masalah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penelitian</w:t>
      </w:r>
      <w:proofErr w:type="spellEnd"/>
      <w:r w:rsidRPr="0043656B">
        <w:rPr>
          <w:sz w:val="20"/>
          <w:szCs w:val="20"/>
        </w:rPr>
        <w:t xml:space="preserve">. </w:t>
      </w:r>
      <w:proofErr w:type="spellStart"/>
      <w:r w:rsidRPr="0043656B">
        <w:rPr>
          <w:sz w:val="20"/>
          <w:szCs w:val="20"/>
        </w:rPr>
        <w:t>Referensi</w:t>
      </w:r>
      <w:proofErr w:type="spellEnd"/>
      <w:r w:rsidRPr="0043656B">
        <w:rPr>
          <w:sz w:val="20"/>
          <w:szCs w:val="20"/>
        </w:rPr>
        <w:t xml:space="preserve"> pada </w:t>
      </w:r>
      <w:proofErr w:type="spellStart"/>
      <w:r w:rsidRPr="0043656B">
        <w:rPr>
          <w:sz w:val="20"/>
          <w:szCs w:val="20"/>
        </w:rPr>
        <w:t>diskusi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tidak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boleh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mengulang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referensi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dalam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pendahuluan</w:t>
      </w:r>
      <w:proofErr w:type="spellEnd"/>
      <w:r w:rsidRPr="0043656B">
        <w:rPr>
          <w:sz w:val="20"/>
          <w:szCs w:val="20"/>
        </w:rPr>
        <w:t xml:space="preserve">. </w:t>
      </w:r>
      <w:proofErr w:type="spellStart"/>
      <w:r w:rsidRPr="0043656B">
        <w:rPr>
          <w:sz w:val="20"/>
          <w:szCs w:val="20"/>
        </w:rPr>
        <w:t>Perbandingan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dengan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temuan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penelitian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sebelumnya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harus</w:t>
      </w:r>
      <w:proofErr w:type="spellEnd"/>
      <w:r w:rsidRPr="0043656B">
        <w:rPr>
          <w:sz w:val="20"/>
          <w:szCs w:val="20"/>
        </w:rPr>
        <w:t xml:space="preserve"> </w:t>
      </w:r>
      <w:proofErr w:type="spellStart"/>
      <w:r w:rsidRPr="0043656B">
        <w:rPr>
          <w:sz w:val="20"/>
          <w:szCs w:val="20"/>
        </w:rPr>
        <w:t>disertakan</w:t>
      </w:r>
      <w:proofErr w:type="spellEnd"/>
      <w:r w:rsidRPr="0043656B">
        <w:rPr>
          <w:sz w:val="20"/>
          <w:szCs w:val="20"/>
        </w:rPr>
        <w:t>.</w:t>
      </w:r>
    </w:p>
    <w:p w:rsidR="001C3212" w:rsidRDefault="001C3212">
      <w:pPr>
        <w:spacing w:line="240" w:lineRule="auto"/>
        <w:jc w:val="both"/>
        <w:rPr>
          <w:sz w:val="20"/>
          <w:szCs w:val="20"/>
        </w:rPr>
      </w:pPr>
    </w:p>
    <w:p w:rsidR="001C3212" w:rsidRDefault="00442F86">
      <w:pPr>
        <w:spacing w:line="240" w:lineRule="auto"/>
        <w:jc w:val="both"/>
      </w:pPr>
      <w:r w:rsidRPr="00442F86">
        <w:rPr>
          <w:sz w:val="20"/>
          <w:szCs w:val="20"/>
        </w:rPr>
        <w:t xml:space="preserve">Gambar dan format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menggunakan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penyesuaian</w:t>
      </w:r>
      <w:proofErr w:type="spellEnd"/>
      <w:r w:rsidRPr="00442F86">
        <w:rPr>
          <w:sz w:val="20"/>
          <w:szCs w:val="20"/>
        </w:rPr>
        <w:t xml:space="preserve"> </w:t>
      </w:r>
      <w:r>
        <w:rPr>
          <w:sz w:val="20"/>
          <w:szCs w:val="20"/>
        </w:rPr>
        <w:t>center/</w:t>
      </w:r>
      <w:proofErr w:type="spellStart"/>
      <w:r>
        <w:rPr>
          <w:sz w:val="20"/>
          <w:szCs w:val="20"/>
        </w:rPr>
        <w:t>tengah</w:t>
      </w:r>
      <w:proofErr w:type="spellEnd"/>
      <w:r w:rsidRPr="00442F86">
        <w:rPr>
          <w:sz w:val="20"/>
          <w:szCs w:val="20"/>
        </w:rPr>
        <w:t xml:space="preserve">. </w:t>
      </w:r>
      <w:proofErr w:type="spellStart"/>
      <w:r w:rsidRPr="00442F86">
        <w:rPr>
          <w:sz w:val="20"/>
          <w:szCs w:val="20"/>
        </w:rPr>
        <w:t>Setiap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gambar</w:t>
      </w:r>
      <w:proofErr w:type="spellEnd"/>
      <w:r w:rsidRPr="00442F86">
        <w:rPr>
          <w:sz w:val="20"/>
          <w:szCs w:val="20"/>
        </w:rPr>
        <w:t xml:space="preserve"> dan </w:t>
      </w:r>
      <w:proofErr w:type="spellStart"/>
      <w:r w:rsidRPr="00442F86">
        <w:rPr>
          <w:sz w:val="20"/>
          <w:szCs w:val="20"/>
        </w:rPr>
        <w:t>tabel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diberi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nomor</w:t>
      </w:r>
      <w:proofErr w:type="spellEnd"/>
      <w:r w:rsidRPr="00442F86">
        <w:rPr>
          <w:sz w:val="20"/>
          <w:szCs w:val="20"/>
        </w:rPr>
        <w:t xml:space="preserve"> dan </w:t>
      </w:r>
      <w:proofErr w:type="spellStart"/>
      <w:r w:rsidRPr="00442F86">
        <w:rPr>
          <w:sz w:val="20"/>
          <w:szCs w:val="20"/>
        </w:rPr>
        <w:t>deskripsi</w:t>
      </w:r>
      <w:proofErr w:type="spellEnd"/>
      <w:r w:rsidRPr="00442F86">
        <w:rPr>
          <w:sz w:val="20"/>
          <w:szCs w:val="20"/>
        </w:rPr>
        <w:t xml:space="preserve">, </w:t>
      </w:r>
      <w:proofErr w:type="spellStart"/>
      <w:r w:rsidRPr="00442F86">
        <w:rPr>
          <w:sz w:val="20"/>
          <w:szCs w:val="20"/>
        </w:rPr>
        <w:t>serta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dirujuk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dalam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penulisan</w:t>
      </w:r>
      <w:proofErr w:type="spellEnd"/>
      <w:r w:rsidRPr="00442F86">
        <w:rPr>
          <w:sz w:val="20"/>
          <w:szCs w:val="20"/>
        </w:rPr>
        <w:t xml:space="preserve">. </w:t>
      </w:r>
      <w:proofErr w:type="spellStart"/>
      <w:r w:rsidRPr="00442F86">
        <w:rPr>
          <w:sz w:val="20"/>
          <w:szCs w:val="20"/>
        </w:rPr>
        <w:t>Nomor</w:t>
      </w:r>
      <w:proofErr w:type="spellEnd"/>
      <w:r w:rsidRPr="00442F86">
        <w:rPr>
          <w:sz w:val="20"/>
          <w:szCs w:val="20"/>
        </w:rPr>
        <w:t xml:space="preserve"> dan </w:t>
      </w:r>
      <w:proofErr w:type="spellStart"/>
      <w:r w:rsidRPr="00442F86">
        <w:rPr>
          <w:sz w:val="20"/>
          <w:szCs w:val="20"/>
        </w:rPr>
        <w:t>judul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gambar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ditempatkan</w:t>
      </w:r>
      <w:proofErr w:type="spellEnd"/>
      <w:r w:rsidRPr="00442F86">
        <w:rPr>
          <w:sz w:val="20"/>
          <w:szCs w:val="20"/>
        </w:rPr>
        <w:t xml:space="preserve"> di </w:t>
      </w:r>
      <w:proofErr w:type="spellStart"/>
      <w:r w:rsidRPr="00442F86">
        <w:rPr>
          <w:sz w:val="20"/>
          <w:szCs w:val="20"/>
        </w:rPr>
        <w:t>bawah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gambar</w:t>
      </w:r>
      <w:proofErr w:type="spellEnd"/>
      <w:r w:rsidRPr="00442F86">
        <w:rPr>
          <w:sz w:val="20"/>
          <w:szCs w:val="20"/>
        </w:rPr>
        <w:t xml:space="preserve">, </w:t>
      </w:r>
      <w:proofErr w:type="spellStart"/>
      <w:r w:rsidRPr="00442F86">
        <w:rPr>
          <w:sz w:val="20"/>
          <w:szCs w:val="20"/>
        </w:rPr>
        <w:t>seperti</w:t>
      </w:r>
      <w:proofErr w:type="spellEnd"/>
      <w:r w:rsidRPr="00442F86">
        <w:rPr>
          <w:sz w:val="20"/>
          <w:szCs w:val="20"/>
        </w:rPr>
        <w:t xml:space="preserve"> yang </w:t>
      </w:r>
      <w:proofErr w:type="spellStart"/>
      <w:r w:rsidRPr="00442F86">
        <w:rPr>
          <w:sz w:val="20"/>
          <w:szCs w:val="20"/>
        </w:rPr>
        <w:t>ditunjukkan</w:t>
      </w:r>
      <w:proofErr w:type="spellEnd"/>
      <w:r w:rsidRPr="00442F86"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r w:rsidRPr="00442F86">
        <w:rPr>
          <w:sz w:val="20"/>
          <w:szCs w:val="20"/>
        </w:rPr>
        <w:t>Gambar 1.</w:t>
      </w:r>
    </w:p>
    <w:p w:rsidR="001C3212" w:rsidRDefault="001C3212">
      <w:pPr>
        <w:spacing w:line="240" w:lineRule="auto"/>
        <w:jc w:val="both"/>
        <w:rPr>
          <w:sz w:val="20"/>
          <w:szCs w:val="20"/>
        </w:rPr>
      </w:pPr>
    </w:p>
    <w:p w:rsidR="001C3212" w:rsidRDefault="001C3212">
      <w:pPr>
        <w:spacing w:line="240" w:lineRule="auto"/>
        <w:jc w:val="both"/>
      </w:pPr>
    </w:p>
    <w:p w:rsidR="001C3212" w:rsidRDefault="00000000">
      <w:pPr>
        <w:jc w:val="center"/>
      </w:pPr>
      <w:r>
        <w:rPr>
          <w:noProof/>
        </w:rPr>
        <w:drawing>
          <wp:inline distT="0" distB="0" distL="0" distR="0">
            <wp:extent cx="1171575" cy="1085850"/>
            <wp:effectExtent l="0" t="0" r="0" b="0"/>
            <wp:docPr id="10" name="image3.jpg" descr="C:\Users\Admin\Desktop\s13634-015-0196-z-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Admin\Desktop\s13634-015-0196-z-4.jpg"/>
                    <pic:cNvPicPr preferRelativeResize="0"/>
                  </pic:nvPicPr>
                  <pic:blipFill>
                    <a:blip r:embed="rId11"/>
                    <a:srcRect l="33940" r="33009" b="5056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3212" w:rsidRDefault="00442F86">
      <w:pPr>
        <w:tabs>
          <w:tab w:val="left" w:pos="1134"/>
        </w:tabs>
        <w:spacing w:line="240" w:lineRule="auto"/>
        <w:ind w:left="1134" w:hanging="1134"/>
        <w:jc w:val="center"/>
        <w:rPr>
          <w:sz w:val="20"/>
          <w:szCs w:val="20"/>
        </w:rPr>
      </w:pPr>
      <w:r>
        <w:rPr>
          <w:sz w:val="20"/>
          <w:szCs w:val="20"/>
        </w:rPr>
        <w:t>Gambar</w:t>
      </w:r>
      <w:r w:rsidR="00000000">
        <w:rPr>
          <w:sz w:val="20"/>
          <w:szCs w:val="20"/>
        </w:rPr>
        <w:t xml:space="preserve"> 1. </w:t>
      </w:r>
      <w:proofErr w:type="spellStart"/>
      <w:r>
        <w:rPr>
          <w:sz w:val="20"/>
          <w:szCs w:val="20"/>
        </w:rPr>
        <w:t>K</w:t>
      </w:r>
      <w:r w:rsidR="00000000">
        <w:rPr>
          <w:sz w:val="20"/>
          <w:szCs w:val="20"/>
        </w:rPr>
        <w:t>amera</w:t>
      </w:r>
      <w:r>
        <w:rPr>
          <w:sz w:val="20"/>
          <w:szCs w:val="20"/>
        </w:rPr>
        <w:t>w</w:t>
      </w:r>
      <w:r w:rsidR="00000000">
        <w:rPr>
          <w:sz w:val="20"/>
          <w:szCs w:val="20"/>
        </w:rPr>
        <w:t>an</w:t>
      </w:r>
      <w:proofErr w:type="spellEnd"/>
      <w:r w:rsidR="0000000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mengambil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gambar</w:t>
      </w:r>
      <w:proofErr w:type="spellEnd"/>
    </w:p>
    <w:p w:rsidR="00442F86" w:rsidRDefault="00442F86">
      <w:pPr>
        <w:tabs>
          <w:tab w:val="left" w:pos="1134"/>
        </w:tabs>
        <w:spacing w:line="240" w:lineRule="auto"/>
        <w:ind w:left="1134" w:hanging="1134"/>
        <w:jc w:val="center"/>
      </w:pPr>
    </w:p>
    <w:p w:rsidR="00442F86" w:rsidRPr="00442F86" w:rsidRDefault="00442F86" w:rsidP="00442F86">
      <w:pPr>
        <w:spacing w:line="240" w:lineRule="auto"/>
        <w:jc w:val="both"/>
        <w:rPr>
          <w:sz w:val="20"/>
          <w:szCs w:val="20"/>
        </w:rPr>
      </w:pPr>
      <w:proofErr w:type="spellStart"/>
      <w:r w:rsidRPr="00442F86">
        <w:rPr>
          <w:sz w:val="20"/>
          <w:szCs w:val="20"/>
        </w:rPr>
        <w:t>Ketentuan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penulisan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judul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gambar</w:t>
      </w:r>
      <w:proofErr w:type="spellEnd"/>
      <w:r w:rsidRPr="00442F86">
        <w:rPr>
          <w:sz w:val="20"/>
          <w:szCs w:val="20"/>
        </w:rPr>
        <w:t>:</w:t>
      </w:r>
    </w:p>
    <w:p w:rsidR="00442F86" w:rsidRDefault="00442F86" w:rsidP="00442F8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proofErr w:type="spellStart"/>
      <w:r w:rsidRPr="00442F86">
        <w:rPr>
          <w:sz w:val="20"/>
          <w:szCs w:val="20"/>
        </w:rPr>
        <w:t>Huruf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awal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ditulis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dengan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huruf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kapital</w:t>
      </w:r>
      <w:proofErr w:type="spellEnd"/>
      <w:r w:rsidRPr="00442F86">
        <w:rPr>
          <w:sz w:val="20"/>
          <w:szCs w:val="20"/>
        </w:rPr>
        <w:t xml:space="preserve">, </w:t>
      </w:r>
      <w:proofErr w:type="spellStart"/>
      <w:r w:rsidRPr="00442F86">
        <w:rPr>
          <w:sz w:val="20"/>
          <w:szCs w:val="20"/>
        </w:rPr>
        <w:t>kecuali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singkatan</w:t>
      </w:r>
      <w:proofErr w:type="spellEnd"/>
      <w:r w:rsidRPr="00442F86">
        <w:rPr>
          <w:sz w:val="20"/>
          <w:szCs w:val="20"/>
        </w:rPr>
        <w:t xml:space="preserve"> yang </w:t>
      </w:r>
      <w:proofErr w:type="spellStart"/>
      <w:r w:rsidRPr="00442F86">
        <w:rPr>
          <w:sz w:val="20"/>
          <w:szCs w:val="20"/>
        </w:rPr>
        <w:t>seharusnya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ditulis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dengan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huruf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kapital</w:t>
      </w:r>
      <w:proofErr w:type="spellEnd"/>
      <w:r w:rsidRPr="00442F86">
        <w:rPr>
          <w:sz w:val="20"/>
          <w:szCs w:val="20"/>
        </w:rPr>
        <w:t>.</w:t>
      </w:r>
    </w:p>
    <w:p w:rsidR="00442F86" w:rsidRDefault="00442F86" w:rsidP="00442F8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proofErr w:type="spellStart"/>
      <w:r w:rsidRPr="00442F86">
        <w:rPr>
          <w:sz w:val="20"/>
          <w:szCs w:val="20"/>
        </w:rPr>
        <w:t>Penulisan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ketentuan</w:t>
      </w:r>
      <w:proofErr w:type="spellEnd"/>
      <w:r w:rsidRPr="00442F86">
        <w:rPr>
          <w:sz w:val="20"/>
          <w:szCs w:val="20"/>
        </w:rPr>
        <w:t xml:space="preserve"> yang </w:t>
      </w:r>
      <w:proofErr w:type="spellStart"/>
      <w:r w:rsidRPr="00442F86">
        <w:rPr>
          <w:sz w:val="20"/>
          <w:szCs w:val="20"/>
        </w:rPr>
        <w:t>bersangkutan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harus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dalam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huruf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kapital</w:t>
      </w:r>
      <w:proofErr w:type="spellEnd"/>
      <w:r w:rsidRPr="00442F86">
        <w:rPr>
          <w:sz w:val="20"/>
          <w:szCs w:val="20"/>
        </w:rPr>
        <w:t xml:space="preserve">, </w:t>
      </w:r>
      <w:proofErr w:type="spellStart"/>
      <w:r w:rsidRPr="00442F86">
        <w:rPr>
          <w:sz w:val="20"/>
          <w:szCs w:val="20"/>
        </w:rPr>
        <w:t>misalnya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nama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provinsi</w:t>
      </w:r>
      <w:proofErr w:type="spellEnd"/>
      <w:r w:rsidRPr="00442F86">
        <w:rPr>
          <w:sz w:val="20"/>
          <w:szCs w:val="20"/>
        </w:rPr>
        <w:t xml:space="preserve"> (</w:t>
      </w:r>
      <w:proofErr w:type="spellStart"/>
      <w:r w:rsidRPr="00442F86">
        <w:rPr>
          <w:sz w:val="20"/>
          <w:szCs w:val="20"/>
        </w:rPr>
        <w:t>Jawa</w:t>
      </w:r>
      <w:proofErr w:type="spellEnd"/>
      <w:r w:rsidRPr="00442F86">
        <w:rPr>
          <w:sz w:val="20"/>
          <w:szCs w:val="20"/>
        </w:rPr>
        <w:t xml:space="preserve"> Tengah), </w:t>
      </w:r>
      <w:proofErr w:type="spellStart"/>
      <w:r w:rsidRPr="00442F86">
        <w:rPr>
          <w:sz w:val="20"/>
          <w:szCs w:val="20"/>
        </w:rPr>
        <w:t>dll.</w:t>
      </w:r>
      <w:proofErr w:type="spellEnd"/>
    </w:p>
    <w:p w:rsidR="00442F86" w:rsidRDefault="00442F86" w:rsidP="00442F8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442F86">
        <w:rPr>
          <w:sz w:val="20"/>
          <w:szCs w:val="20"/>
        </w:rPr>
        <w:t xml:space="preserve">Gambar </w:t>
      </w:r>
      <w:proofErr w:type="spellStart"/>
      <w:r w:rsidRPr="00442F86">
        <w:rPr>
          <w:sz w:val="20"/>
          <w:szCs w:val="20"/>
        </w:rPr>
        <w:t>berwarna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dibuat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dalam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hitam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putih</w:t>
      </w:r>
      <w:proofErr w:type="spellEnd"/>
      <w:r w:rsidRPr="00442F86">
        <w:rPr>
          <w:sz w:val="20"/>
          <w:szCs w:val="20"/>
        </w:rPr>
        <w:t xml:space="preserve">, agar </w:t>
      </w:r>
      <w:proofErr w:type="spellStart"/>
      <w:r w:rsidRPr="00442F86">
        <w:rPr>
          <w:sz w:val="20"/>
          <w:szCs w:val="20"/>
        </w:rPr>
        <w:t>terbaca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saat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dicetak</w:t>
      </w:r>
      <w:proofErr w:type="spellEnd"/>
      <w:r w:rsidRPr="00442F86">
        <w:rPr>
          <w:sz w:val="20"/>
          <w:szCs w:val="20"/>
        </w:rPr>
        <w:t>.</w:t>
      </w:r>
    </w:p>
    <w:p w:rsidR="00442F86" w:rsidRPr="00442F86" w:rsidRDefault="00442F86" w:rsidP="00442F86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442F86">
        <w:rPr>
          <w:sz w:val="20"/>
          <w:szCs w:val="20"/>
        </w:rPr>
        <w:t xml:space="preserve">Gambar </w:t>
      </w:r>
      <w:proofErr w:type="spellStart"/>
      <w:r w:rsidRPr="00442F86">
        <w:rPr>
          <w:sz w:val="20"/>
          <w:szCs w:val="20"/>
        </w:rPr>
        <w:t>tidak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boleh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diperkecil</w:t>
      </w:r>
      <w:proofErr w:type="spellEnd"/>
      <w:r w:rsidRPr="00442F86">
        <w:rPr>
          <w:sz w:val="20"/>
          <w:szCs w:val="20"/>
        </w:rPr>
        <w:t xml:space="preserve"> agar </w:t>
      </w:r>
      <w:proofErr w:type="spellStart"/>
      <w:r w:rsidRPr="00442F86">
        <w:rPr>
          <w:sz w:val="20"/>
          <w:szCs w:val="20"/>
        </w:rPr>
        <w:t>tidak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pecah</w:t>
      </w:r>
      <w:proofErr w:type="spellEnd"/>
      <w:r w:rsidRPr="00442F86">
        <w:rPr>
          <w:sz w:val="20"/>
          <w:szCs w:val="20"/>
        </w:rPr>
        <w:t>.</w:t>
      </w:r>
    </w:p>
    <w:p w:rsidR="00442F86" w:rsidRDefault="00442F86" w:rsidP="00442F86">
      <w:pPr>
        <w:spacing w:line="240" w:lineRule="auto"/>
        <w:jc w:val="both"/>
        <w:rPr>
          <w:sz w:val="20"/>
          <w:szCs w:val="20"/>
        </w:rPr>
      </w:pPr>
    </w:p>
    <w:p w:rsidR="001C3212" w:rsidRDefault="00442F86" w:rsidP="00442F86">
      <w:pPr>
        <w:spacing w:line="240" w:lineRule="auto"/>
        <w:jc w:val="both"/>
      </w:pPr>
      <w:proofErr w:type="spellStart"/>
      <w:r w:rsidRPr="00442F86">
        <w:rPr>
          <w:sz w:val="20"/>
          <w:szCs w:val="20"/>
        </w:rPr>
        <w:t>Nomor</w:t>
      </w:r>
      <w:proofErr w:type="spellEnd"/>
      <w:r w:rsidRPr="00442F86">
        <w:rPr>
          <w:sz w:val="20"/>
          <w:szCs w:val="20"/>
        </w:rPr>
        <w:t xml:space="preserve"> dan </w:t>
      </w:r>
      <w:proofErr w:type="spellStart"/>
      <w:r w:rsidRPr="00442F86">
        <w:rPr>
          <w:sz w:val="20"/>
          <w:szCs w:val="20"/>
        </w:rPr>
        <w:t>judul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tabel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ditempatkan</w:t>
      </w:r>
      <w:proofErr w:type="spellEnd"/>
      <w:r w:rsidRPr="00442F86">
        <w:rPr>
          <w:sz w:val="20"/>
          <w:szCs w:val="20"/>
        </w:rPr>
        <w:t xml:space="preserve"> pada </w:t>
      </w:r>
      <w:proofErr w:type="spellStart"/>
      <w:r w:rsidRPr="00442F86">
        <w:rPr>
          <w:sz w:val="20"/>
          <w:szCs w:val="20"/>
        </w:rPr>
        <w:t>tabel</w:t>
      </w:r>
      <w:proofErr w:type="spellEnd"/>
      <w:r w:rsidRPr="00442F86">
        <w:rPr>
          <w:sz w:val="20"/>
          <w:szCs w:val="20"/>
        </w:rPr>
        <w:t xml:space="preserve"> yang </w:t>
      </w:r>
      <w:proofErr w:type="spellStart"/>
      <w:r w:rsidRPr="00442F86">
        <w:rPr>
          <w:sz w:val="20"/>
          <w:szCs w:val="20"/>
        </w:rPr>
        <w:t>bersangkutan</w:t>
      </w:r>
      <w:proofErr w:type="spellEnd"/>
      <w:r w:rsidRPr="00442F86">
        <w:rPr>
          <w:sz w:val="20"/>
          <w:szCs w:val="20"/>
        </w:rPr>
        <w:t xml:space="preserve"> dan </w:t>
      </w:r>
      <w:proofErr w:type="spellStart"/>
      <w:r w:rsidRPr="00442F86">
        <w:rPr>
          <w:sz w:val="20"/>
          <w:szCs w:val="20"/>
        </w:rPr>
        <w:t>dibuat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dalam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penyesuaian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tengah</w:t>
      </w:r>
      <w:proofErr w:type="spellEnd"/>
      <w:r w:rsidRPr="00442F86">
        <w:rPr>
          <w:sz w:val="20"/>
          <w:szCs w:val="20"/>
        </w:rPr>
        <w:t xml:space="preserve">. Pada </w:t>
      </w:r>
      <w:proofErr w:type="spellStart"/>
      <w:r w:rsidRPr="00442F86">
        <w:rPr>
          <w:sz w:val="20"/>
          <w:szCs w:val="20"/>
        </w:rPr>
        <w:t>Tabel</w:t>
      </w:r>
      <w:proofErr w:type="spellEnd"/>
      <w:r w:rsidRPr="00442F86">
        <w:rPr>
          <w:sz w:val="20"/>
          <w:szCs w:val="20"/>
        </w:rPr>
        <w:t xml:space="preserve"> 1, </w:t>
      </w:r>
      <w:proofErr w:type="spellStart"/>
      <w:r w:rsidRPr="00442F86">
        <w:rPr>
          <w:sz w:val="20"/>
          <w:szCs w:val="20"/>
        </w:rPr>
        <w:t>ditunjukkan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contoh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penulisan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nomor</w:t>
      </w:r>
      <w:proofErr w:type="spellEnd"/>
      <w:r w:rsidRPr="00442F86">
        <w:rPr>
          <w:sz w:val="20"/>
          <w:szCs w:val="20"/>
        </w:rPr>
        <w:t xml:space="preserve"> dan </w:t>
      </w:r>
      <w:proofErr w:type="spellStart"/>
      <w:r w:rsidRPr="00442F86">
        <w:rPr>
          <w:sz w:val="20"/>
          <w:szCs w:val="20"/>
        </w:rPr>
        <w:t>judul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tabel</w:t>
      </w:r>
      <w:proofErr w:type="spellEnd"/>
      <w:r w:rsidRPr="00442F86">
        <w:rPr>
          <w:sz w:val="20"/>
          <w:szCs w:val="20"/>
        </w:rPr>
        <w:t xml:space="preserve">. </w:t>
      </w:r>
      <w:proofErr w:type="spellStart"/>
      <w:r w:rsidRPr="00442F86">
        <w:rPr>
          <w:sz w:val="20"/>
          <w:szCs w:val="20"/>
        </w:rPr>
        <w:t>Disarankan</w:t>
      </w:r>
      <w:proofErr w:type="spellEnd"/>
      <w:r w:rsidRPr="00442F86">
        <w:rPr>
          <w:sz w:val="20"/>
          <w:szCs w:val="20"/>
        </w:rPr>
        <w:t xml:space="preserve"> agar </w:t>
      </w:r>
      <w:proofErr w:type="spellStart"/>
      <w:r w:rsidRPr="00442F86">
        <w:rPr>
          <w:sz w:val="20"/>
          <w:szCs w:val="20"/>
        </w:rPr>
        <w:t>Tabel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tidak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menggunakan</w:t>
      </w:r>
      <w:proofErr w:type="spellEnd"/>
      <w:r w:rsidRPr="00442F86">
        <w:rPr>
          <w:sz w:val="20"/>
          <w:szCs w:val="20"/>
        </w:rPr>
        <w:t xml:space="preserve"> garis </w:t>
      </w:r>
      <w:proofErr w:type="spellStart"/>
      <w:r w:rsidRPr="00442F86">
        <w:rPr>
          <w:sz w:val="20"/>
          <w:szCs w:val="20"/>
        </w:rPr>
        <w:t>vertikal</w:t>
      </w:r>
      <w:proofErr w:type="spellEnd"/>
      <w:r w:rsidRPr="00442F86">
        <w:rPr>
          <w:sz w:val="20"/>
          <w:szCs w:val="20"/>
        </w:rPr>
        <w:t xml:space="preserve">, </w:t>
      </w:r>
      <w:proofErr w:type="spellStart"/>
      <w:r w:rsidRPr="00442F86">
        <w:rPr>
          <w:sz w:val="20"/>
          <w:szCs w:val="20"/>
        </w:rPr>
        <w:t>hanya</w:t>
      </w:r>
      <w:proofErr w:type="spellEnd"/>
      <w:r w:rsidRPr="00442F86">
        <w:rPr>
          <w:sz w:val="20"/>
          <w:szCs w:val="20"/>
        </w:rPr>
        <w:t xml:space="preserve"> garis horizontal (pada </w:t>
      </w:r>
      <w:proofErr w:type="spellStart"/>
      <w:r w:rsidRPr="00442F86">
        <w:rPr>
          <w:sz w:val="20"/>
          <w:szCs w:val="20"/>
        </w:rPr>
        <w:t>bagian</w:t>
      </w:r>
      <w:proofErr w:type="spellEnd"/>
      <w:r w:rsidRPr="00442F86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kepala</w:t>
      </w:r>
      <w:proofErr w:type="spellEnd"/>
      <w:r w:rsidRPr="00442F86">
        <w:rPr>
          <w:sz w:val="20"/>
          <w:szCs w:val="20"/>
        </w:rPr>
        <w:t xml:space="preserve"> dan kaki), </w:t>
      </w:r>
      <w:proofErr w:type="spellStart"/>
      <w:r w:rsidRPr="00442F86">
        <w:rPr>
          <w:sz w:val="20"/>
          <w:szCs w:val="20"/>
        </w:rPr>
        <w:t>seperti</w:t>
      </w:r>
      <w:proofErr w:type="spellEnd"/>
      <w:r w:rsidRPr="00442F86">
        <w:rPr>
          <w:sz w:val="20"/>
          <w:szCs w:val="20"/>
        </w:rPr>
        <w:t xml:space="preserve"> yang </w:t>
      </w:r>
      <w:proofErr w:type="spellStart"/>
      <w:r w:rsidRPr="00442F86">
        <w:rPr>
          <w:sz w:val="20"/>
          <w:szCs w:val="20"/>
        </w:rPr>
        <w:t>ditunjukkan</w:t>
      </w:r>
      <w:proofErr w:type="spellEnd"/>
      <w:r w:rsidRPr="00442F86">
        <w:rPr>
          <w:sz w:val="20"/>
          <w:szCs w:val="20"/>
        </w:rPr>
        <w:t xml:space="preserve"> pada </w:t>
      </w:r>
      <w:proofErr w:type="spellStart"/>
      <w:r w:rsidR="005A753B">
        <w:rPr>
          <w:sz w:val="20"/>
          <w:szCs w:val="20"/>
        </w:rPr>
        <w:t>contoh</w:t>
      </w:r>
      <w:proofErr w:type="spellEnd"/>
      <w:r w:rsidR="005A753B">
        <w:rPr>
          <w:sz w:val="20"/>
          <w:szCs w:val="20"/>
        </w:rPr>
        <w:t xml:space="preserve"> </w:t>
      </w:r>
      <w:proofErr w:type="spellStart"/>
      <w:r w:rsidRPr="00442F86">
        <w:rPr>
          <w:sz w:val="20"/>
          <w:szCs w:val="20"/>
        </w:rPr>
        <w:t>Tabel</w:t>
      </w:r>
      <w:proofErr w:type="spellEnd"/>
      <w:r w:rsidRPr="00442F86">
        <w:rPr>
          <w:sz w:val="20"/>
          <w:szCs w:val="20"/>
        </w:rPr>
        <w:t xml:space="preserve"> 1.</w:t>
      </w:r>
    </w:p>
    <w:p w:rsidR="001C3212" w:rsidRDefault="001C3212">
      <w:pPr>
        <w:spacing w:line="240" w:lineRule="auto"/>
        <w:ind w:firstLine="360"/>
        <w:jc w:val="both"/>
        <w:rPr>
          <w:sz w:val="20"/>
          <w:szCs w:val="20"/>
        </w:rPr>
      </w:pPr>
    </w:p>
    <w:p w:rsidR="001C3212" w:rsidRDefault="00000000">
      <w:pPr>
        <w:jc w:val="center"/>
      </w:pPr>
      <w:proofErr w:type="spellStart"/>
      <w:r>
        <w:rPr>
          <w:sz w:val="20"/>
          <w:szCs w:val="20"/>
        </w:rPr>
        <w:t>Tab</w:t>
      </w:r>
      <w:r w:rsidR="005A753B">
        <w:rPr>
          <w:sz w:val="20"/>
          <w:szCs w:val="20"/>
        </w:rPr>
        <w:t>e</w:t>
      </w:r>
      <w:r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1. </w:t>
      </w:r>
      <w:proofErr w:type="spellStart"/>
      <w:r w:rsidR="005A753B" w:rsidRPr="005A753B">
        <w:rPr>
          <w:sz w:val="20"/>
          <w:szCs w:val="20"/>
        </w:rPr>
        <w:t>Bentuk</w:t>
      </w:r>
      <w:proofErr w:type="spellEnd"/>
      <w:r w:rsidR="005A753B" w:rsidRPr="005A753B">
        <w:rPr>
          <w:sz w:val="20"/>
          <w:szCs w:val="20"/>
        </w:rPr>
        <w:t xml:space="preserve"> </w:t>
      </w:r>
      <w:proofErr w:type="spellStart"/>
      <w:r w:rsidR="005A753B" w:rsidRPr="005A753B">
        <w:rPr>
          <w:sz w:val="20"/>
          <w:szCs w:val="20"/>
        </w:rPr>
        <w:t>tabel</w:t>
      </w:r>
      <w:proofErr w:type="spellEnd"/>
      <w:r w:rsidR="005A753B" w:rsidRPr="005A753B">
        <w:rPr>
          <w:sz w:val="20"/>
          <w:szCs w:val="20"/>
        </w:rPr>
        <w:t xml:space="preserve"> yang </w:t>
      </w:r>
      <w:proofErr w:type="spellStart"/>
      <w:r w:rsidR="005A753B" w:rsidRPr="005A753B">
        <w:rPr>
          <w:sz w:val="20"/>
          <w:szCs w:val="20"/>
        </w:rPr>
        <w:t>digunakan</w:t>
      </w:r>
      <w:proofErr w:type="spellEnd"/>
      <w:r w:rsidR="005A753B" w:rsidRPr="005A753B">
        <w:rPr>
          <w:sz w:val="20"/>
          <w:szCs w:val="20"/>
        </w:rPr>
        <w:t xml:space="preserve">, font </w:t>
      </w:r>
      <w:proofErr w:type="spellStart"/>
      <w:r w:rsidR="005A753B" w:rsidRPr="005A753B">
        <w:rPr>
          <w:sz w:val="20"/>
          <w:szCs w:val="20"/>
        </w:rPr>
        <w:t>tabel</w:t>
      </w:r>
      <w:proofErr w:type="spellEnd"/>
      <w:r w:rsidR="005A753B" w:rsidRPr="005A753B">
        <w:rPr>
          <w:sz w:val="20"/>
          <w:szCs w:val="20"/>
        </w:rPr>
        <w:t xml:space="preserve"> </w:t>
      </w:r>
      <w:proofErr w:type="spellStart"/>
      <w:r w:rsidR="005A753B" w:rsidRPr="005A753B">
        <w:rPr>
          <w:sz w:val="20"/>
          <w:szCs w:val="20"/>
        </w:rPr>
        <w:t>disesuaikan</w:t>
      </w:r>
      <w:proofErr w:type="spellEnd"/>
      <w:r w:rsidR="005A753B" w:rsidRPr="005A753B">
        <w:rPr>
          <w:sz w:val="20"/>
          <w:szCs w:val="20"/>
        </w:rPr>
        <w:t xml:space="preserve"> (</w:t>
      </w:r>
      <w:proofErr w:type="spellStart"/>
      <w:r w:rsidR="005A753B" w:rsidRPr="005A753B">
        <w:rPr>
          <w:sz w:val="20"/>
          <w:szCs w:val="20"/>
        </w:rPr>
        <w:t>tidak</w:t>
      </w:r>
      <w:proofErr w:type="spellEnd"/>
      <w:r w:rsidR="005A753B" w:rsidRPr="005A753B">
        <w:rPr>
          <w:sz w:val="20"/>
          <w:szCs w:val="20"/>
        </w:rPr>
        <w:t xml:space="preserve"> </w:t>
      </w:r>
      <w:proofErr w:type="spellStart"/>
      <w:r w:rsidR="005A753B" w:rsidRPr="005A753B">
        <w:rPr>
          <w:sz w:val="20"/>
          <w:szCs w:val="20"/>
        </w:rPr>
        <w:t>harus</w:t>
      </w:r>
      <w:proofErr w:type="spellEnd"/>
      <w:r w:rsidR="005A753B" w:rsidRPr="005A753B">
        <w:rPr>
          <w:sz w:val="20"/>
          <w:szCs w:val="20"/>
        </w:rPr>
        <w:t xml:space="preserve"> 10pt).</w:t>
      </w:r>
      <w:r>
        <w:rPr>
          <w:sz w:val="20"/>
          <w:szCs w:val="20"/>
        </w:rPr>
        <w:t xml:space="preserve"> </w:t>
      </w:r>
    </w:p>
    <w:tbl>
      <w:tblPr>
        <w:tblStyle w:val="a0"/>
        <w:tblW w:w="6492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3"/>
        <w:gridCol w:w="555"/>
        <w:gridCol w:w="564"/>
        <w:gridCol w:w="697"/>
        <w:gridCol w:w="564"/>
        <w:gridCol w:w="697"/>
        <w:gridCol w:w="564"/>
        <w:gridCol w:w="697"/>
        <w:gridCol w:w="564"/>
        <w:gridCol w:w="697"/>
      </w:tblGrid>
      <w:tr w:rsidR="001C3212">
        <w:trPr>
          <w:jc w:val="center"/>
        </w:trPr>
        <w:tc>
          <w:tcPr>
            <w:tcW w:w="893" w:type="dxa"/>
            <w:vMerge w:val="restar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 xml:space="preserve">ID </w:t>
            </w:r>
            <w:r>
              <w:rPr>
                <w:i/>
                <w:sz w:val="16"/>
                <w:szCs w:val="16"/>
              </w:rPr>
              <w:t xml:space="preserve">term </w:t>
            </w:r>
          </w:p>
        </w:tc>
        <w:tc>
          <w:tcPr>
            <w:tcW w:w="5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1C3212" w:rsidRDefault="00000000">
            <w:pPr>
              <w:spacing w:line="240" w:lineRule="auto"/>
              <w:jc w:val="center"/>
            </w:pPr>
            <w:r>
              <w:rPr>
                <w:sz w:val="16"/>
                <w:szCs w:val="16"/>
              </w:rPr>
              <w:t>DF</w:t>
            </w:r>
          </w:p>
        </w:tc>
        <w:tc>
          <w:tcPr>
            <w:tcW w:w="126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ID 173</w:t>
            </w:r>
          </w:p>
        </w:tc>
        <w:tc>
          <w:tcPr>
            <w:tcW w:w="126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ID 174</w:t>
            </w:r>
          </w:p>
        </w:tc>
        <w:tc>
          <w:tcPr>
            <w:tcW w:w="126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ID 175</w:t>
            </w:r>
          </w:p>
        </w:tc>
        <w:tc>
          <w:tcPr>
            <w:tcW w:w="126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ID 176</w:t>
            </w:r>
          </w:p>
        </w:tc>
      </w:tr>
      <w:tr w:rsidR="001C3212">
        <w:trPr>
          <w:jc w:val="center"/>
        </w:trPr>
        <w:tc>
          <w:tcPr>
            <w:tcW w:w="893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left w:w="115" w:type="dxa"/>
              <w:right w:w="115" w:type="dxa"/>
            </w:tcMar>
          </w:tcPr>
          <w:p w:rsidR="001C3212" w:rsidRDefault="001C32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5" w:type="dxa"/>
            <w:shd w:val="clear" w:color="auto" w:fill="auto"/>
            <w:vAlign w:val="center"/>
          </w:tcPr>
          <w:p w:rsidR="001C3212" w:rsidRDefault="001C3212">
            <w:pPr>
              <w:spacing w:line="240" w:lineRule="auto"/>
            </w:pPr>
          </w:p>
        </w:tc>
        <w:tc>
          <w:tcPr>
            <w:tcW w:w="564" w:type="dxa"/>
            <w:tcBorders>
              <w:bottom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NT</w:t>
            </w:r>
          </w:p>
        </w:tc>
        <w:tc>
          <w:tcPr>
            <w:tcW w:w="697" w:type="dxa"/>
            <w:tcBorders>
              <w:bottom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LT/LN</w:t>
            </w:r>
          </w:p>
        </w:tc>
        <w:tc>
          <w:tcPr>
            <w:tcW w:w="564" w:type="dxa"/>
            <w:tcBorders>
              <w:bottom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NT</w:t>
            </w:r>
          </w:p>
        </w:tc>
        <w:tc>
          <w:tcPr>
            <w:tcW w:w="697" w:type="dxa"/>
            <w:tcBorders>
              <w:bottom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LT/LN</w:t>
            </w:r>
          </w:p>
        </w:tc>
        <w:tc>
          <w:tcPr>
            <w:tcW w:w="564" w:type="dxa"/>
            <w:tcBorders>
              <w:bottom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NT</w:t>
            </w:r>
          </w:p>
        </w:tc>
        <w:tc>
          <w:tcPr>
            <w:tcW w:w="697" w:type="dxa"/>
            <w:tcBorders>
              <w:bottom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LT/LN</w:t>
            </w:r>
          </w:p>
        </w:tc>
        <w:tc>
          <w:tcPr>
            <w:tcW w:w="564" w:type="dxa"/>
            <w:tcBorders>
              <w:bottom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NT</w:t>
            </w:r>
          </w:p>
        </w:tc>
        <w:tc>
          <w:tcPr>
            <w:tcW w:w="697" w:type="dxa"/>
            <w:tcBorders>
              <w:bottom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LT/LN</w:t>
            </w:r>
          </w:p>
        </w:tc>
      </w:tr>
      <w:tr w:rsidR="001C3212">
        <w:trPr>
          <w:jc w:val="center"/>
        </w:trPr>
        <w:tc>
          <w:tcPr>
            <w:tcW w:w="893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5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7" w:type="dxa"/>
            <w:tcBorders>
              <w:top w:val="single" w:sz="4" w:space="0" w:color="000000"/>
            </w:tcBorders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</w:tr>
      <w:tr w:rsidR="001C3212">
        <w:trPr>
          <w:jc w:val="center"/>
        </w:trPr>
        <w:tc>
          <w:tcPr>
            <w:tcW w:w="893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5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</w:tr>
      <w:tr w:rsidR="001C3212">
        <w:trPr>
          <w:jc w:val="center"/>
        </w:trPr>
        <w:tc>
          <w:tcPr>
            <w:tcW w:w="893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55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 xml:space="preserve">0 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 xml:space="preserve">0 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</w:tr>
      <w:tr w:rsidR="001C3212">
        <w:trPr>
          <w:jc w:val="center"/>
        </w:trPr>
        <w:tc>
          <w:tcPr>
            <w:tcW w:w="893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55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</w:tr>
      <w:tr w:rsidR="001C3212">
        <w:trPr>
          <w:jc w:val="center"/>
        </w:trPr>
        <w:tc>
          <w:tcPr>
            <w:tcW w:w="893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55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</w:tr>
      <w:tr w:rsidR="001C3212">
        <w:trPr>
          <w:jc w:val="center"/>
        </w:trPr>
        <w:tc>
          <w:tcPr>
            <w:tcW w:w="893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55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</w:tr>
      <w:tr w:rsidR="001C3212">
        <w:trPr>
          <w:jc w:val="center"/>
        </w:trPr>
        <w:tc>
          <w:tcPr>
            <w:tcW w:w="893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55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</w:tr>
      <w:tr w:rsidR="001C3212">
        <w:trPr>
          <w:jc w:val="center"/>
        </w:trPr>
        <w:tc>
          <w:tcPr>
            <w:tcW w:w="893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55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</w:tr>
      <w:tr w:rsidR="001C3212">
        <w:trPr>
          <w:jc w:val="center"/>
        </w:trPr>
        <w:tc>
          <w:tcPr>
            <w:tcW w:w="893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55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</w:tr>
      <w:tr w:rsidR="001C3212">
        <w:trPr>
          <w:jc w:val="center"/>
        </w:trPr>
        <w:tc>
          <w:tcPr>
            <w:tcW w:w="893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55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97" w:type="dxa"/>
            <w:shd w:val="clear" w:color="auto" w:fill="auto"/>
          </w:tcPr>
          <w:p w:rsidR="001C3212" w:rsidRDefault="00000000">
            <w:pPr>
              <w:spacing w:line="240" w:lineRule="auto"/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1C3212" w:rsidRDefault="001C3212">
      <w:pPr>
        <w:rPr>
          <w:sz w:val="20"/>
          <w:szCs w:val="20"/>
        </w:rPr>
      </w:pPr>
    </w:p>
    <w:p w:rsidR="001C3212" w:rsidRDefault="001C3212">
      <w:pPr>
        <w:tabs>
          <w:tab w:val="left" w:pos="426"/>
        </w:tabs>
        <w:spacing w:line="240" w:lineRule="auto"/>
        <w:jc w:val="both"/>
        <w:rPr>
          <w:b/>
          <w:sz w:val="20"/>
          <w:szCs w:val="20"/>
        </w:rPr>
      </w:pPr>
    </w:p>
    <w:p w:rsidR="001C3212" w:rsidRDefault="005A753B">
      <w:pPr>
        <w:tabs>
          <w:tab w:val="left" w:pos="426"/>
        </w:tabs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KESIMPULAN</w:t>
      </w:r>
    </w:p>
    <w:p w:rsidR="001C3212" w:rsidRPr="006347C6" w:rsidRDefault="005A753B" w:rsidP="006347C6">
      <w:pPr>
        <w:spacing w:line="240" w:lineRule="auto"/>
        <w:jc w:val="both"/>
        <w:rPr>
          <w:sz w:val="20"/>
          <w:szCs w:val="20"/>
        </w:rPr>
      </w:pPr>
      <w:r w:rsidRPr="005A753B">
        <w:rPr>
          <w:sz w:val="20"/>
          <w:szCs w:val="20"/>
        </w:rPr>
        <w:t xml:space="preserve">Kesimpulan </w:t>
      </w:r>
      <w:proofErr w:type="spellStart"/>
      <w:r w:rsidRPr="005A753B">
        <w:rPr>
          <w:sz w:val="20"/>
          <w:szCs w:val="20"/>
        </w:rPr>
        <w:t>ditulis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dalam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satu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paragraf</w:t>
      </w:r>
      <w:proofErr w:type="spellEnd"/>
      <w:r w:rsidRPr="005A753B">
        <w:rPr>
          <w:sz w:val="20"/>
          <w:szCs w:val="20"/>
        </w:rPr>
        <w:t xml:space="preserve">, </w:t>
      </w:r>
      <w:proofErr w:type="spellStart"/>
      <w:r w:rsidRPr="005A753B">
        <w:rPr>
          <w:sz w:val="20"/>
          <w:szCs w:val="20"/>
        </w:rPr>
        <w:t>disajikan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secara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singkat</w:t>
      </w:r>
      <w:proofErr w:type="spellEnd"/>
      <w:r w:rsidRPr="005A753B">
        <w:rPr>
          <w:sz w:val="20"/>
          <w:szCs w:val="20"/>
        </w:rPr>
        <w:t xml:space="preserve">, </w:t>
      </w:r>
      <w:proofErr w:type="spellStart"/>
      <w:r w:rsidRPr="005A753B">
        <w:rPr>
          <w:sz w:val="20"/>
          <w:szCs w:val="20"/>
        </w:rPr>
        <w:t>naratif</w:t>
      </w:r>
      <w:proofErr w:type="spellEnd"/>
      <w:r w:rsidRPr="005A753B">
        <w:rPr>
          <w:sz w:val="20"/>
          <w:szCs w:val="20"/>
        </w:rPr>
        <w:t xml:space="preserve">, </w:t>
      </w:r>
      <w:proofErr w:type="spellStart"/>
      <w:r w:rsidRPr="005A753B">
        <w:rPr>
          <w:sz w:val="20"/>
          <w:szCs w:val="20"/>
        </w:rPr>
        <w:t>tanpa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poin</w:t>
      </w:r>
      <w:proofErr w:type="spellEnd"/>
      <w:r w:rsidRPr="005A753B">
        <w:rPr>
          <w:sz w:val="20"/>
          <w:szCs w:val="20"/>
        </w:rPr>
        <w:t xml:space="preserve">, dan </w:t>
      </w:r>
      <w:proofErr w:type="spellStart"/>
      <w:r w:rsidRPr="005A753B">
        <w:rPr>
          <w:sz w:val="20"/>
          <w:szCs w:val="20"/>
        </w:rPr>
        <w:t>bersifat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konseptual</w:t>
      </w:r>
      <w:proofErr w:type="spellEnd"/>
      <w:r w:rsidRPr="005A753B">
        <w:rPr>
          <w:sz w:val="20"/>
          <w:szCs w:val="20"/>
        </w:rPr>
        <w:t xml:space="preserve">. </w:t>
      </w:r>
      <w:proofErr w:type="spellStart"/>
      <w:r w:rsidRPr="005A753B">
        <w:rPr>
          <w:sz w:val="20"/>
          <w:szCs w:val="20"/>
        </w:rPr>
        <w:t>Dampak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penelitian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harus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disebutkan</w:t>
      </w:r>
      <w:proofErr w:type="spellEnd"/>
      <w:r w:rsidRPr="005A753B">
        <w:rPr>
          <w:sz w:val="20"/>
          <w:szCs w:val="20"/>
        </w:rPr>
        <w:t>.</w:t>
      </w:r>
    </w:p>
    <w:p w:rsidR="001C3212" w:rsidRDefault="005A753B">
      <w:pPr>
        <w:tabs>
          <w:tab w:val="left" w:pos="426"/>
        </w:tabs>
        <w:spacing w:line="240" w:lineRule="auto"/>
        <w:jc w:val="both"/>
      </w:pPr>
      <w:r>
        <w:rPr>
          <w:b/>
          <w:sz w:val="20"/>
          <w:szCs w:val="20"/>
        </w:rPr>
        <w:lastRenderedPageBreak/>
        <w:t>SUMBER PUSTAKA/</w:t>
      </w:r>
      <w:r w:rsidR="00000000">
        <w:rPr>
          <w:b/>
          <w:sz w:val="20"/>
          <w:szCs w:val="20"/>
        </w:rPr>
        <w:t>REFERE</w:t>
      </w:r>
      <w:r>
        <w:rPr>
          <w:b/>
          <w:sz w:val="20"/>
          <w:szCs w:val="20"/>
        </w:rPr>
        <w:t>NSI</w:t>
      </w:r>
    </w:p>
    <w:p w:rsidR="001C3212" w:rsidRDefault="00000000">
      <w:pPr>
        <w:tabs>
          <w:tab w:val="left" w:pos="426"/>
        </w:tabs>
        <w:spacing w:line="240" w:lineRule="auto"/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>[1]</w:t>
      </w:r>
      <w:r>
        <w:rPr>
          <w:sz w:val="20"/>
          <w:szCs w:val="20"/>
        </w:rPr>
        <w:tab/>
      </w:r>
      <w:r>
        <w:rPr>
          <w:color w:val="333333"/>
          <w:sz w:val="20"/>
          <w:szCs w:val="20"/>
        </w:rPr>
        <w:t xml:space="preserve">D. </w:t>
      </w:r>
      <w:proofErr w:type="spellStart"/>
      <w:r>
        <w:rPr>
          <w:color w:val="333333"/>
          <w:sz w:val="20"/>
          <w:szCs w:val="20"/>
        </w:rPr>
        <w:t>Sarunyagate</w:t>
      </w:r>
      <w:proofErr w:type="spellEnd"/>
      <w:r>
        <w:rPr>
          <w:color w:val="333333"/>
          <w:sz w:val="20"/>
          <w:szCs w:val="20"/>
        </w:rPr>
        <w:t>, Ed., </w:t>
      </w:r>
      <w:r>
        <w:rPr>
          <w:i/>
          <w:color w:val="333333"/>
          <w:sz w:val="20"/>
          <w:szCs w:val="20"/>
        </w:rPr>
        <w:t>Lasers</w:t>
      </w:r>
      <w:r>
        <w:rPr>
          <w:color w:val="333333"/>
          <w:sz w:val="20"/>
          <w:szCs w:val="20"/>
        </w:rPr>
        <w:t>. New York: McGraw-Hill, 1996.</w:t>
      </w:r>
      <w:r>
        <w:rPr>
          <w:sz w:val="20"/>
          <w:szCs w:val="20"/>
        </w:rPr>
        <w:t xml:space="preserve"> </w:t>
      </w:r>
    </w:p>
    <w:p w:rsidR="001C3212" w:rsidRDefault="00000000">
      <w:pPr>
        <w:tabs>
          <w:tab w:val="left" w:pos="426"/>
        </w:tabs>
        <w:spacing w:line="240" w:lineRule="auto"/>
        <w:ind w:left="426" w:hanging="426"/>
        <w:jc w:val="both"/>
      </w:pPr>
      <w:r>
        <w:rPr>
          <w:sz w:val="20"/>
          <w:szCs w:val="20"/>
        </w:rPr>
        <w:t>[2]</w:t>
      </w:r>
      <w:r>
        <w:rPr>
          <w:sz w:val="20"/>
          <w:szCs w:val="20"/>
        </w:rPr>
        <w:tab/>
      </w:r>
      <w:r>
        <w:rPr>
          <w:color w:val="333333"/>
          <w:sz w:val="20"/>
          <w:szCs w:val="20"/>
        </w:rPr>
        <w:t xml:space="preserve">G. Liu, K. Y. Lee, and H. F. Jordan, "TDM and TWDM de Bruijn networks and </w:t>
      </w:r>
      <w:proofErr w:type="spellStart"/>
      <w:r>
        <w:rPr>
          <w:color w:val="333333"/>
          <w:sz w:val="20"/>
          <w:szCs w:val="20"/>
        </w:rPr>
        <w:t>shufflenets</w:t>
      </w:r>
      <w:proofErr w:type="spellEnd"/>
      <w:r>
        <w:rPr>
          <w:color w:val="333333"/>
          <w:sz w:val="20"/>
          <w:szCs w:val="20"/>
        </w:rPr>
        <w:t xml:space="preserve"> for optical communications," </w:t>
      </w:r>
      <w:r>
        <w:rPr>
          <w:i/>
          <w:color w:val="333333"/>
          <w:sz w:val="20"/>
          <w:szCs w:val="20"/>
        </w:rPr>
        <w:t>IEEE Trans. Comp.</w:t>
      </w:r>
      <w:r>
        <w:rPr>
          <w:color w:val="333333"/>
          <w:sz w:val="20"/>
          <w:szCs w:val="20"/>
        </w:rPr>
        <w:t>, vol. 46, pp. 695-701, June 1997.</w:t>
      </w:r>
    </w:p>
    <w:p w:rsidR="001C3212" w:rsidRDefault="001C3212">
      <w:pPr>
        <w:spacing w:line="240" w:lineRule="auto"/>
        <w:jc w:val="both"/>
        <w:rPr>
          <w:sz w:val="20"/>
          <w:szCs w:val="20"/>
        </w:rPr>
      </w:pPr>
    </w:p>
    <w:p w:rsidR="001C3212" w:rsidRDefault="005A753B">
      <w:pPr>
        <w:spacing w:line="240" w:lineRule="auto"/>
        <w:jc w:val="both"/>
      </w:pPr>
      <w:proofErr w:type="spellStart"/>
      <w:r w:rsidRPr="005A753B">
        <w:rPr>
          <w:sz w:val="20"/>
          <w:szCs w:val="20"/>
        </w:rPr>
        <w:t>Referensi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harus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diberi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nomor</w:t>
      </w:r>
      <w:proofErr w:type="spellEnd"/>
      <w:r w:rsidRPr="005A753B">
        <w:rPr>
          <w:sz w:val="20"/>
          <w:szCs w:val="20"/>
        </w:rPr>
        <w:t xml:space="preserve"> dan </w:t>
      </w:r>
      <w:proofErr w:type="spellStart"/>
      <w:r w:rsidRPr="005A753B">
        <w:rPr>
          <w:sz w:val="20"/>
          <w:szCs w:val="20"/>
        </w:rPr>
        <w:t>penomoran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sesuai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dengan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urutan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penampilan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dalam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teks</w:t>
      </w:r>
      <w:proofErr w:type="spellEnd"/>
      <w:r w:rsidRPr="005A753B">
        <w:rPr>
          <w:sz w:val="20"/>
          <w:szCs w:val="20"/>
        </w:rPr>
        <w:t xml:space="preserve">. </w:t>
      </w:r>
      <w:proofErr w:type="spellStart"/>
      <w:r w:rsidRPr="005A753B">
        <w:rPr>
          <w:sz w:val="20"/>
          <w:szCs w:val="20"/>
        </w:rPr>
        <w:t>Saat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merujuk</w:t>
      </w:r>
      <w:proofErr w:type="spellEnd"/>
      <w:r w:rsidRPr="005A753B">
        <w:rPr>
          <w:sz w:val="20"/>
          <w:szCs w:val="20"/>
        </w:rPr>
        <w:t xml:space="preserve"> pada </w:t>
      </w:r>
      <w:proofErr w:type="spellStart"/>
      <w:r w:rsidRPr="005A753B">
        <w:rPr>
          <w:sz w:val="20"/>
          <w:szCs w:val="20"/>
        </w:rPr>
        <w:t>referensi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dalam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teks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dokumen</w:t>
      </w:r>
      <w:proofErr w:type="spellEnd"/>
      <w:r w:rsidRPr="005A753B">
        <w:rPr>
          <w:sz w:val="20"/>
          <w:szCs w:val="20"/>
        </w:rPr>
        <w:t xml:space="preserve">, </w:t>
      </w:r>
      <w:proofErr w:type="spellStart"/>
      <w:r w:rsidRPr="005A753B">
        <w:rPr>
          <w:sz w:val="20"/>
          <w:szCs w:val="20"/>
        </w:rPr>
        <w:t>tulis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nomor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referensi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dalam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tanda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kurung</w:t>
      </w:r>
      <w:proofErr w:type="spellEnd"/>
      <w:r w:rsidRPr="005A753B">
        <w:rPr>
          <w:sz w:val="20"/>
          <w:szCs w:val="20"/>
        </w:rPr>
        <w:t xml:space="preserve"> siku, </w:t>
      </w:r>
      <w:proofErr w:type="spellStart"/>
      <w:r w:rsidRPr="005A753B">
        <w:rPr>
          <w:sz w:val="20"/>
          <w:szCs w:val="20"/>
        </w:rPr>
        <w:t>misalnya</w:t>
      </w:r>
      <w:proofErr w:type="spellEnd"/>
      <w:r w:rsidRPr="005A753B">
        <w:rPr>
          <w:sz w:val="20"/>
          <w:szCs w:val="20"/>
        </w:rPr>
        <w:t xml:space="preserve">: [1]. </w:t>
      </w:r>
      <w:proofErr w:type="spellStart"/>
      <w:r w:rsidRPr="005A753B">
        <w:rPr>
          <w:sz w:val="20"/>
          <w:szCs w:val="20"/>
        </w:rPr>
        <w:t>Semua</w:t>
      </w:r>
      <w:proofErr w:type="spellEnd"/>
      <w:r w:rsidRPr="005A753B">
        <w:rPr>
          <w:sz w:val="20"/>
          <w:szCs w:val="20"/>
        </w:rPr>
        <w:t xml:space="preserve"> data </w:t>
      </w:r>
      <w:proofErr w:type="spellStart"/>
      <w:r w:rsidRPr="005A753B">
        <w:rPr>
          <w:sz w:val="20"/>
          <w:szCs w:val="20"/>
        </w:rPr>
        <w:t>atau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kutipan</w:t>
      </w:r>
      <w:proofErr w:type="spellEnd"/>
      <w:r w:rsidRPr="005A753B">
        <w:rPr>
          <w:sz w:val="20"/>
          <w:szCs w:val="20"/>
        </w:rPr>
        <w:t xml:space="preserve"> yang </w:t>
      </w:r>
      <w:proofErr w:type="spellStart"/>
      <w:r w:rsidRPr="005A753B">
        <w:rPr>
          <w:sz w:val="20"/>
          <w:szCs w:val="20"/>
        </w:rPr>
        <w:t>disajikan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dalam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artikel</w:t>
      </w:r>
      <w:proofErr w:type="spellEnd"/>
      <w:r w:rsidRPr="005A753B">
        <w:rPr>
          <w:sz w:val="20"/>
          <w:szCs w:val="20"/>
        </w:rPr>
        <w:t xml:space="preserve"> yang </w:t>
      </w:r>
      <w:proofErr w:type="spellStart"/>
      <w:r w:rsidRPr="005A753B">
        <w:rPr>
          <w:sz w:val="20"/>
          <w:szCs w:val="20"/>
        </w:rPr>
        <w:t>berasal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dari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artikel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penulis</w:t>
      </w:r>
      <w:proofErr w:type="spellEnd"/>
      <w:r w:rsidRPr="005A753B">
        <w:rPr>
          <w:sz w:val="20"/>
          <w:szCs w:val="20"/>
        </w:rPr>
        <w:t xml:space="preserve"> lain </w:t>
      </w:r>
      <w:proofErr w:type="spellStart"/>
      <w:r w:rsidRPr="005A753B">
        <w:rPr>
          <w:sz w:val="20"/>
          <w:szCs w:val="20"/>
        </w:rPr>
        <w:t>harus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dilengkapi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dengan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sumber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referensi</w:t>
      </w:r>
      <w:proofErr w:type="spellEnd"/>
      <w:r w:rsidRPr="005A753B">
        <w:rPr>
          <w:sz w:val="20"/>
          <w:szCs w:val="20"/>
        </w:rPr>
        <w:t xml:space="preserve">. Format </w:t>
      </w:r>
      <w:proofErr w:type="spellStart"/>
      <w:r w:rsidRPr="005A753B">
        <w:rPr>
          <w:sz w:val="20"/>
          <w:szCs w:val="20"/>
        </w:rPr>
        <w:t>penulisan</w:t>
      </w:r>
      <w:proofErr w:type="spellEnd"/>
      <w:r w:rsidRPr="005A753B">
        <w:rPr>
          <w:sz w:val="20"/>
          <w:szCs w:val="20"/>
        </w:rPr>
        <w:t xml:space="preserve"> yang </w:t>
      </w:r>
      <w:proofErr w:type="spellStart"/>
      <w:r w:rsidRPr="005A753B">
        <w:rPr>
          <w:sz w:val="20"/>
          <w:szCs w:val="20"/>
        </w:rPr>
        <w:t>digunakan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dalam</w:t>
      </w:r>
      <w:proofErr w:type="spellEnd"/>
      <w:r w:rsidRPr="005A753B">
        <w:rPr>
          <w:sz w:val="20"/>
          <w:szCs w:val="20"/>
        </w:rPr>
        <w:t xml:space="preserve"> </w:t>
      </w:r>
      <w:r>
        <w:rPr>
          <w:sz w:val="20"/>
          <w:szCs w:val="20"/>
        </w:rPr>
        <w:t>JTIM</w:t>
      </w:r>
      <w:r w:rsidRPr="005A753B">
        <w:rPr>
          <w:sz w:val="20"/>
          <w:szCs w:val="20"/>
        </w:rPr>
        <w:t xml:space="preserve">, </w:t>
      </w:r>
      <w:proofErr w:type="spellStart"/>
      <w:r w:rsidRPr="005A753B">
        <w:rPr>
          <w:sz w:val="20"/>
          <w:szCs w:val="20"/>
        </w:rPr>
        <w:t>mengikuti</w:t>
      </w:r>
      <w:proofErr w:type="spellEnd"/>
      <w:r w:rsidRPr="005A753B">
        <w:rPr>
          <w:sz w:val="20"/>
          <w:szCs w:val="20"/>
        </w:rPr>
        <w:t xml:space="preserve"> format yang </w:t>
      </w:r>
      <w:proofErr w:type="spellStart"/>
      <w:r w:rsidRPr="005A753B">
        <w:rPr>
          <w:sz w:val="20"/>
          <w:szCs w:val="20"/>
        </w:rPr>
        <w:t>diterapkan</w:t>
      </w:r>
      <w:proofErr w:type="spellEnd"/>
      <w:r w:rsidRPr="005A753B">
        <w:rPr>
          <w:sz w:val="20"/>
          <w:szCs w:val="20"/>
        </w:rPr>
        <w:t xml:space="preserve"> oleh </w:t>
      </w:r>
      <w:proofErr w:type="spellStart"/>
      <w:r w:rsidRPr="005A753B">
        <w:rPr>
          <w:sz w:val="20"/>
          <w:szCs w:val="20"/>
        </w:rPr>
        <w:t>gaya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kutipan</w:t>
      </w:r>
      <w:proofErr w:type="spellEnd"/>
      <w:r w:rsidRPr="005A753B">
        <w:rPr>
          <w:sz w:val="20"/>
          <w:szCs w:val="20"/>
        </w:rPr>
        <w:t xml:space="preserve"> IEEE.</w:t>
      </w:r>
    </w:p>
    <w:p w:rsidR="001C3212" w:rsidRDefault="001C3212">
      <w:pPr>
        <w:spacing w:line="240" w:lineRule="auto"/>
        <w:rPr>
          <w:sz w:val="20"/>
          <w:szCs w:val="20"/>
        </w:rPr>
      </w:pPr>
    </w:p>
    <w:p w:rsidR="001C3212" w:rsidRDefault="005A753B">
      <w:pPr>
        <w:tabs>
          <w:tab w:val="left" w:pos="426"/>
        </w:tabs>
        <w:spacing w:line="240" w:lineRule="auto"/>
        <w:rPr>
          <w:sz w:val="20"/>
          <w:szCs w:val="20"/>
        </w:rPr>
      </w:pPr>
      <w:proofErr w:type="spellStart"/>
      <w:r w:rsidRPr="005A753B">
        <w:rPr>
          <w:sz w:val="20"/>
          <w:szCs w:val="20"/>
        </w:rPr>
        <w:t>Contoh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cara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menulis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referensi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sebagai</w:t>
      </w:r>
      <w:proofErr w:type="spellEnd"/>
      <w:r w:rsidRPr="005A753B">
        <w:rPr>
          <w:sz w:val="20"/>
          <w:szCs w:val="20"/>
        </w:rPr>
        <w:t xml:space="preserve"> </w:t>
      </w:r>
      <w:proofErr w:type="spellStart"/>
      <w:r w:rsidRPr="005A753B">
        <w:rPr>
          <w:sz w:val="20"/>
          <w:szCs w:val="20"/>
        </w:rPr>
        <w:t>berikut</w:t>
      </w:r>
      <w:proofErr w:type="spellEnd"/>
      <w:r w:rsidRPr="005A753B">
        <w:rPr>
          <w:sz w:val="20"/>
          <w:szCs w:val="20"/>
        </w:rPr>
        <w:t>:</w:t>
      </w:r>
    </w:p>
    <w:p w:rsidR="001C3212" w:rsidRDefault="001C3212">
      <w:pPr>
        <w:tabs>
          <w:tab w:val="left" w:pos="426"/>
        </w:tabs>
        <w:spacing w:line="240" w:lineRule="auto"/>
        <w:rPr>
          <w:sz w:val="20"/>
          <w:szCs w:val="20"/>
        </w:rPr>
      </w:pPr>
    </w:p>
    <w:tbl>
      <w:tblPr>
        <w:tblStyle w:val="a1"/>
        <w:tblW w:w="73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5055"/>
      </w:tblGrid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5A753B">
            <w:pPr>
              <w:spacing w:after="150" w:line="240" w:lineRule="auto"/>
              <w:jc w:val="center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b/>
                <w:color w:val="333333"/>
                <w:sz w:val="20"/>
                <w:szCs w:val="20"/>
              </w:rPr>
              <w:t>Sumber</w:t>
            </w:r>
            <w:proofErr w:type="spellEnd"/>
            <w:r>
              <w:rPr>
                <w:b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333333"/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5A753B">
            <w:pPr>
              <w:spacing w:after="150" w:line="240" w:lineRule="auto"/>
              <w:jc w:val="center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Cara Men-</w:t>
            </w:r>
            <w:proofErr w:type="spellStart"/>
            <w:r>
              <w:rPr>
                <w:b/>
                <w:color w:val="333333"/>
                <w:sz w:val="20"/>
                <w:szCs w:val="20"/>
              </w:rPr>
              <w:t>sitasi</w:t>
            </w:r>
            <w:proofErr w:type="spellEnd"/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b/>
                <w:color w:val="333333"/>
                <w:sz w:val="20"/>
                <w:szCs w:val="20"/>
              </w:rPr>
              <w:t>B</w:t>
            </w:r>
            <w:r w:rsidR="005A753B">
              <w:rPr>
                <w:b/>
                <w:color w:val="333333"/>
                <w:sz w:val="20"/>
                <w:szCs w:val="20"/>
              </w:rPr>
              <w:t>uku</w:t>
            </w:r>
            <w:proofErr w:type="spellEnd"/>
            <w:r w:rsidR="005A753B">
              <w:rPr>
                <w:b/>
                <w:color w:val="333333"/>
                <w:sz w:val="20"/>
                <w:szCs w:val="20"/>
              </w:rPr>
              <w:t xml:space="preserve"> </w:t>
            </w:r>
            <w:proofErr w:type="spellStart"/>
            <w:r w:rsidR="005A753B">
              <w:rPr>
                <w:b/>
                <w:color w:val="333333"/>
                <w:sz w:val="20"/>
                <w:szCs w:val="20"/>
              </w:rPr>
              <w:t>Cetak</w:t>
            </w:r>
            <w:proofErr w:type="spellEnd"/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[1] D. </w:t>
            </w:r>
            <w:proofErr w:type="spellStart"/>
            <w:r>
              <w:rPr>
                <w:color w:val="333333"/>
                <w:sz w:val="20"/>
                <w:szCs w:val="20"/>
              </w:rPr>
              <w:t>Sarunyagate</w:t>
            </w:r>
            <w:proofErr w:type="spellEnd"/>
            <w:r>
              <w:rPr>
                <w:color w:val="333333"/>
                <w:sz w:val="20"/>
                <w:szCs w:val="20"/>
              </w:rPr>
              <w:t>, Ed., </w:t>
            </w:r>
            <w:r>
              <w:rPr>
                <w:i/>
                <w:color w:val="333333"/>
                <w:sz w:val="20"/>
                <w:szCs w:val="20"/>
              </w:rPr>
              <w:t>Lasers</w:t>
            </w:r>
            <w:r>
              <w:rPr>
                <w:color w:val="333333"/>
                <w:sz w:val="20"/>
                <w:szCs w:val="20"/>
              </w:rPr>
              <w:t>. New York: McGraw-Hill, 1996.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Chapter i</w:t>
            </w:r>
            <w:r w:rsidR="005A753B">
              <w:rPr>
                <w:b/>
                <w:color w:val="333333"/>
                <w:sz w:val="20"/>
                <w:szCs w:val="20"/>
              </w:rPr>
              <w:t>n book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[2] G. O. Young, "Synthetic structure of industrial plastics," in </w:t>
            </w:r>
            <w:r>
              <w:rPr>
                <w:i/>
                <w:color w:val="333333"/>
                <w:sz w:val="20"/>
                <w:szCs w:val="20"/>
              </w:rPr>
              <w:t>Plastics</w:t>
            </w:r>
            <w:r>
              <w:rPr>
                <w:color w:val="333333"/>
                <w:sz w:val="20"/>
                <w:szCs w:val="20"/>
              </w:rPr>
              <w:t>, 2nd ed., vol. 3, J. Peters, Ed. New York: McGraw-Hill, 1964, pp. 15-64.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eBook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[3] L. Bass, P. Clements, and R. </w:t>
            </w:r>
            <w:proofErr w:type="spellStart"/>
            <w:r>
              <w:rPr>
                <w:color w:val="333333"/>
                <w:sz w:val="20"/>
                <w:szCs w:val="20"/>
              </w:rPr>
              <w:t>Kazman</w:t>
            </w:r>
            <w:proofErr w:type="spellEnd"/>
            <w:r>
              <w:rPr>
                <w:color w:val="333333"/>
                <w:sz w:val="20"/>
                <w:szCs w:val="20"/>
              </w:rPr>
              <w:t>, </w:t>
            </w:r>
            <w:r>
              <w:rPr>
                <w:i/>
                <w:color w:val="333333"/>
                <w:sz w:val="20"/>
                <w:szCs w:val="20"/>
              </w:rPr>
              <w:t>Software Architecture in Practice</w:t>
            </w:r>
            <w:r>
              <w:rPr>
                <w:color w:val="333333"/>
                <w:sz w:val="20"/>
                <w:szCs w:val="20"/>
              </w:rPr>
              <w:t>, 2nd ed. Reading, MA: Addison Wesley, 2003. [E-book] Available: Safari e-book.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Journal article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[4] G. Liu, K. Y. Lee, and H. F. Jordan, "TDM and TWDM de Bruijn networks and </w:t>
            </w:r>
            <w:proofErr w:type="spellStart"/>
            <w:r>
              <w:rPr>
                <w:color w:val="333333"/>
                <w:sz w:val="20"/>
                <w:szCs w:val="20"/>
              </w:rPr>
              <w:t>shufflenets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for optical communications," </w:t>
            </w:r>
            <w:r>
              <w:rPr>
                <w:i/>
                <w:color w:val="333333"/>
                <w:sz w:val="20"/>
                <w:szCs w:val="20"/>
              </w:rPr>
              <w:t>IEEE Trans. Comp.</w:t>
            </w:r>
            <w:r>
              <w:rPr>
                <w:color w:val="333333"/>
                <w:sz w:val="20"/>
                <w:szCs w:val="20"/>
              </w:rPr>
              <w:t>, vol. 46, pp. 695-701, June 1997.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b/>
                <w:color w:val="333333"/>
                <w:sz w:val="20"/>
                <w:szCs w:val="20"/>
              </w:rPr>
              <w:t>eJournal</w:t>
            </w:r>
            <w:proofErr w:type="spellEnd"/>
            <w:r>
              <w:rPr>
                <w:b/>
                <w:color w:val="333333"/>
                <w:sz w:val="20"/>
                <w:szCs w:val="20"/>
              </w:rPr>
              <w:t xml:space="preserve"> (</w:t>
            </w:r>
            <w:proofErr w:type="spellStart"/>
            <w:r w:rsidR="005A753B">
              <w:rPr>
                <w:b/>
                <w:color w:val="333333"/>
                <w:sz w:val="20"/>
                <w:szCs w:val="20"/>
              </w:rPr>
              <w:t>dari</w:t>
            </w:r>
            <w:proofErr w:type="spellEnd"/>
            <w:r w:rsidR="005A753B">
              <w:rPr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b/>
                <w:color w:val="333333"/>
                <w:sz w:val="20"/>
                <w:szCs w:val="20"/>
              </w:rPr>
              <w:t>database)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[5] H. </w:t>
            </w:r>
            <w:proofErr w:type="spellStart"/>
            <w:r>
              <w:rPr>
                <w:color w:val="333333"/>
                <w:sz w:val="20"/>
                <w:szCs w:val="20"/>
              </w:rPr>
              <w:t>Ayasso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and A. Mohammad-</w:t>
            </w:r>
            <w:proofErr w:type="spellStart"/>
            <w:r>
              <w:rPr>
                <w:color w:val="333333"/>
                <w:sz w:val="20"/>
                <w:szCs w:val="20"/>
              </w:rPr>
              <w:t>Djafari</w:t>
            </w:r>
            <w:proofErr w:type="spellEnd"/>
            <w:r>
              <w:rPr>
                <w:color w:val="333333"/>
                <w:sz w:val="20"/>
                <w:szCs w:val="20"/>
              </w:rPr>
              <w:t>,</w:t>
            </w:r>
            <w:r>
              <w:rPr>
                <w:b/>
                <w:color w:val="333333"/>
                <w:sz w:val="20"/>
                <w:szCs w:val="20"/>
              </w:rPr>
              <w:t> </w:t>
            </w:r>
            <w:r>
              <w:rPr>
                <w:color w:val="333333"/>
                <w:sz w:val="20"/>
                <w:szCs w:val="20"/>
              </w:rPr>
              <w:t>"Joint NDT Image Restoration and Segmentation Using Gauss–Markov–Potts Prior Models and Variational Bayesian Computation," </w:t>
            </w:r>
            <w:r>
              <w:rPr>
                <w:i/>
                <w:color w:val="333333"/>
                <w:sz w:val="20"/>
                <w:szCs w:val="20"/>
              </w:rPr>
              <w:t>IEEE Transactions on Image Processing</w:t>
            </w:r>
            <w:r>
              <w:rPr>
                <w:color w:val="333333"/>
                <w:sz w:val="20"/>
                <w:szCs w:val="20"/>
              </w:rPr>
              <w:t>, vol. 19, no. 9, pp. 2265-77, 2010. [Online]. Available: IEEE Xplore, http://www.ieee.org. [Accessed Sept. 10, 2010]. 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b/>
                <w:color w:val="333333"/>
                <w:sz w:val="20"/>
                <w:szCs w:val="20"/>
              </w:rPr>
              <w:t>eJournal</w:t>
            </w:r>
            <w:proofErr w:type="spellEnd"/>
            <w:r>
              <w:rPr>
                <w:b/>
                <w:color w:val="333333"/>
                <w:sz w:val="20"/>
                <w:szCs w:val="20"/>
              </w:rPr>
              <w:t xml:space="preserve"> (</w:t>
            </w:r>
            <w:proofErr w:type="spellStart"/>
            <w:r w:rsidR="005A753B">
              <w:rPr>
                <w:b/>
                <w:color w:val="333333"/>
                <w:sz w:val="20"/>
                <w:szCs w:val="20"/>
              </w:rPr>
              <w:t>dari</w:t>
            </w:r>
            <w:proofErr w:type="spellEnd"/>
            <w:r w:rsidR="005A753B">
              <w:rPr>
                <w:b/>
                <w:color w:val="333333"/>
                <w:sz w:val="20"/>
                <w:szCs w:val="20"/>
              </w:rPr>
              <w:t xml:space="preserve"> </w:t>
            </w:r>
            <w:r>
              <w:rPr>
                <w:b/>
                <w:color w:val="333333"/>
                <w:sz w:val="20"/>
                <w:szCs w:val="20"/>
              </w:rPr>
              <w:t>internet)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[6] A. </w:t>
            </w:r>
            <w:proofErr w:type="spellStart"/>
            <w:r>
              <w:rPr>
                <w:color w:val="333333"/>
                <w:sz w:val="20"/>
                <w:szCs w:val="20"/>
              </w:rPr>
              <w:t>Altun</w:t>
            </w:r>
            <w:proofErr w:type="spellEnd"/>
            <w:r>
              <w:rPr>
                <w:color w:val="333333"/>
                <w:sz w:val="20"/>
                <w:szCs w:val="20"/>
              </w:rPr>
              <w:t>, “Understanding hypertext in the context of reading on the web: Language learners’ experience,” Current Issues in Education, vol. 6, no. 12, July, 2005. [Online serial]. Available: http://cie.ed.asu.edu/volume6/number12/. [Accessed Dec. 2, 2007].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Conference paper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[7] L. Liu and H. Miao, "A </w:t>
            </w:r>
            <w:proofErr w:type="gramStart"/>
            <w:r>
              <w:rPr>
                <w:color w:val="333333"/>
                <w:sz w:val="20"/>
                <w:szCs w:val="20"/>
              </w:rPr>
              <w:t>specification based</w:t>
            </w:r>
            <w:proofErr w:type="gramEnd"/>
            <w:r>
              <w:rPr>
                <w:color w:val="333333"/>
                <w:sz w:val="20"/>
                <w:szCs w:val="20"/>
              </w:rPr>
              <w:t xml:space="preserve"> approach to testing polymorphic attributes," in </w:t>
            </w:r>
            <w:r>
              <w:rPr>
                <w:i/>
                <w:color w:val="333333"/>
                <w:sz w:val="20"/>
                <w:szCs w:val="20"/>
              </w:rPr>
              <w:t>Formal Methods and Software Engineering: Proceedings of the 6th International Conference on Formal Engineering Methods, ICFEM 2004, Seattle, WA, USA, November 8-12, 2004</w:t>
            </w:r>
            <w:r>
              <w:rPr>
                <w:color w:val="333333"/>
                <w:sz w:val="20"/>
                <w:szCs w:val="20"/>
              </w:rPr>
              <w:t>, J. Davies, W. Schulte, M. Barnett, Eds. Berlin: Springer, 2004. pp. 306-19.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 xml:space="preserve">Conference </w:t>
            </w:r>
            <w:r w:rsidR="005A753B">
              <w:rPr>
                <w:b/>
                <w:color w:val="333333"/>
                <w:sz w:val="20"/>
                <w:szCs w:val="20"/>
              </w:rPr>
              <w:t>Proceedings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[8] T. J. van </w:t>
            </w:r>
            <w:proofErr w:type="spellStart"/>
            <w:r>
              <w:rPr>
                <w:color w:val="333333"/>
                <w:sz w:val="20"/>
                <w:szCs w:val="20"/>
              </w:rPr>
              <w:t>Weert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and R. K. Munro, Eds., </w:t>
            </w:r>
            <w:r>
              <w:rPr>
                <w:i/>
                <w:color w:val="333333"/>
                <w:sz w:val="20"/>
                <w:szCs w:val="20"/>
              </w:rPr>
              <w:t>Informatics and the Digital Society: Social, ethical and cognitive issues</w:t>
            </w:r>
            <w:r>
              <w:rPr>
                <w:color w:val="333333"/>
                <w:sz w:val="20"/>
                <w:szCs w:val="20"/>
              </w:rPr>
              <w:t>: IFIP TC3/WG3.1&amp;3.2 Open Conference on Social, Ethical and Cognitive Issues of Informatics and ICT, July 22-26, 2002, Dortmund, Germany. Boston: Kluwer Academic, 2003.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5A753B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lastRenderedPageBreak/>
              <w:t xml:space="preserve">Artikel </w:t>
            </w:r>
            <w:proofErr w:type="spellStart"/>
            <w:r>
              <w:rPr>
                <w:b/>
                <w:color w:val="333333"/>
                <w:sz w:val="20"/>
                <w:szCs w:val="20"/>
              </w:rPr>
              <w:t>surat</w:t>
            </w:r>
            <w:proofErr w:type="spellEnd"/>
            <w:r>
              <w:rPr>
                <w:b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333333"/>
                <w:sz w:val="20"/>
                <w:szCs w:val="20"/>
              </w:rPr>
              <w:t>kabar</w:t>
            </w:r>
            <w:proofErr w:type="spellEnd"/>
            <w:r w:rsidR="00000000">
              <w:rPr>
                <w:b/>
                <w:color w:val="333333"/>
                <w:sz w:val="20"/>
                <w:szCs w:val="20"/>
              </w:rPr>
              <w:t xml:space="preserve"> (</w:t>
            </w:r>
            <w:proofErr w:type="spellStart"/>
            <w:r>
              <w:rPr>
                <w:b/>
                <w:color w:val="333333"/>
                <w:sz w:val="20"/>
                <w:szCs w:val="20"/>
              </w:rPr>
              <w:t>dari</w:t>
            </w:r>
            <w:proofErr w:type="spellEnd"/>
            <w:r w:rsidR="00000000">
              <w:rPr>
                <w:b/>
                <w:color w:val="333333"/>
                <w:sz w:val="20"/>
                <w:szCs w:val="20"/>
              </w:rPr>
              <w:t xml:space="preserve"> database)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[9] J. Riley, "Call for new look at skilled migrants," </w:t>
            </w:r>
            <w:r>
              <w:rPr>
                <w:i/>
                <w:color w:val="333333"/>
                <w:sz w:val="20"/>
                <w:szCs w:val="20"/>
              </w:rPr>
              <w:t>The Australian</w:t>
            </w:r>
            <w:r>
              <w:rPr>
                <w:color w:val="333333"/>
                <w:sz w:val="20"/>
                <w:szCs w:val="20"/>
              </w:rPr>
              <w:t>, p. 35, May 31, 2005. [Online]. Available: Factiva, http://global.factiva.com. [Accessed May 31, 2005].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Technical report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[10] K. E. Elliott and C.M. Greene, "A local adaptive protocol," Argonne National Laboratory, Argonne, France, Tech. Rep. 916-1010-BB, 1997.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</w:rPr>
              <w:t>Paten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[11] J. P. Wilkinson, “Nonlinear resonant circuit devices,” U.S. Patent 3 624 125, Jul. 16, 1990.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b/>
                <w:color w:val="333333"/>
                <w:sz w:val="20"/>
                <w:szCs w:val="20"/>
              </w:rPr>
              <w:t>St</w:t>
            </w:r>
            <w:r w:rsidR="005F4A55">
              <w:rPr>
                <w:b/>
                <w:color w:val="333333"/>
                <w:sz w:val="20"/>
                <w:szCs w:val="20"/>
              </w:rPr>
              <w:t>Author</w:t>
            </w:r>
            <w:r>
              <w:rPr>
                <w:b/>
                <w:color w:val="333333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[12] </w:t>
            </w:r>
            <w:r>
              <w:rPr>
                <w:i/>
                <w:color w:val="333333"/>
                <w:sz w:val="20"/>
                <w:szCs w:val="20"/>
              </w:rPr>
              <w:t>IEEE Criteria for Class IE Electric Systems</w:t>
            </w:r>
            <w:r>
              <w:rPr>
                <w:color w:val="333333"/>
                <w:sz w:val="20"/>
                <w:szCs w:val="20"/>
              </w:rPr>
              <w:t xml:space="preserve">, IEEE </w:t>
            </w:r>
            <w:proofErr w:type="spellStart"/>
            <w:r>
              <w:rPr>
                <w:color w:val="333333"/>
                <w:sz w:val="20"/>
                <w:szCs w:val="20"/>
              </w:rPr>
              <w:t>St</w:t>
            </w:r>
            <w:r w:rsidR="005F4A55">
              <w:rPr>
                <w:color w:val="333333"/>
                <w:sz w:val="20"/>
                <w:szCs w:val="20"/>
              </w:rPr>
              <w:t>Author</w:t>
            </w:r>
            <w:r>
              <w:rPr>
                <w:color w:val="333333"/>
                <w:sz w:val="20"/>
                <w:szCs w:val="20"/>
              </w:rPr>
              <w:t>rd</w:t>
            </w:r>
            <w:proofErr w:type="spellEnd"/>
            <w:r>
              <w:rPr>
                <w:color w:val="333333"/>
                <w:sz w:val="20"/>
                <w:szCs w:val="20"/>
              </w:rPr>
              <w:t xml:space="preserve"> 308, 1969.</w:t>
            </w:r>
          </w:p>
        </w:tc>
      </w:tr>
      <w:tr w:rsidR="001C321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proofErr w:type="spellStart"/>
            <w:r>
              <w:rPr>
                <w:b/>
                <w:color w:val="333333"/>
                <w:sz w:val="20"/>
                <w:szCs w:val="20"/>
              </w:rPr>
              <w:t>Tesis</w:t>
            </w:r>
            <w:proofErr w:type="spellEnd"/>
            <w:r>
              <w:rPr>
                <w:b/>
                <w:color w:val="333333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333333"/>
                <w:sz w:val="20"/>
                <w:szCs w:val="20"/>
              </w:rPr>
              <w:t>Dis</w:t>
            </w:r>
            <w:r w:rsidR="005A753B">
              <w:rPr>
                <w:b/>
                <w:color w:val="333333"/>
                <w:sz w:val="20"/>
                <w:szCs w:val="20"/>
              </w:rPr>
              <w:t>ertasi</w:t>
            </w:r>
            <w:proofErr w:type="spellEnd"/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C3212" w:rsidRDefault="00000000">
            <w:pPr>
              <w:spacing w:after="15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[1] J. O. Williams, “Narrow-band analyzer,” Ph.D. dissertation, Dept. Elect. Eng., Harvard Univ., Cambridge, MA, 1993.</w:t>
            </w:r>
          </w:p>
        </w:tc>
      </w:tr>
    </w:tbl>
    <w:p w:rsidR="001C3212" w:rsidRDefault="001C3212">
      <w:pPr>
        <w:tabs>
          <w:tab w:val="left" w:pos="426"/>
        </w:tabs>
        <w:spacing w:line="240" w:lineRule="auto"/>
        <w:ind w:left="426" w:hanging="426"/>
        <w:jc w:val="both"/>
        <w:rPr>
          <w:color w:val="FF0000"/>
          <w:sz w:val="20"/>
          <w:szCs w:val="20"/>
        </w:rPr>
      </w:pPr>
    </w:p>
    <w:p w:rsidR="001C3212" w:rsidRDefault="001C3212">
      <w:pPr>
        <w:spacing w:before="4" w:line="249" w:lineRule="auto"/>
        <w:ind w:right="69"/>
        <w:jc w:val="both"/>
        <w:rPr>
          <w:sz w:val="20"/>
          <w:szCs w:val="20"/>
        </w:rPr>
      </w:pPr>
    </w:p>
    <w:p w:rsidR="0068562B" w:rsidRPr="0068562B" w:rsidRDefault="0068562B" w:rsidP="006856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b/>
          <w:bCs/>
          <w:color w:val="333333"/>
          <w:sz w:val="20"/>
          <w:szCs w:val="20"/>
        </w:rPr>
      </w:pPr>
      <w:proofErr w:type="spellStart"/>
      <w:r w:rsidRPr="0068562B">
        <w:rPr>
          <w:b/>
          <w:bCs/>
          <w:color w:val="333333"/>
          <w:sz w:val="20"/>
          <w:szCs w:val="20"/>
        </w:rPr>
        <w:t>Penyitiran</w:t>
      </w:r>
      <w:proofErr w:type="spellEnd"/>
      <w:r>
        <w:rPr>
          <w:b/>
          <w:bCs/>
          <w:color w:val="333333"/>
          <w:sz w:val="20"/>
          <w:szCs w:val="20"/>
        </w:rPr>
        <w:t>/</w:t>
      </w:r>
      <w:proofErr w:type="spellStart"/>
      <w:r>
        <w:rPr>
          <w:b/>
          <w:bCs/>
          <w:color w:val="333333"/>
          <w:sz w:val="20"/>
          <w:szCs w:val="20"/>
        </w:rPr>
        <w:t>Sitasi</w:t>
      </w:r>
      <w:proofErr w:type="spellEnd"/>
      <w:r w:rsidRPr="0068562B">
        <w:rPr>
          <w:b/>
          <w:bCs/>
          <w:color w:val="333333"/>
          <w:sz w:val="20"/>
          <w:szCs w:val="20"/>
        </w:rPr>
        <w:t xml:space="preserve"> </w:t>
      </w:r>
      <w:proofErr w:type="spellStart"/>
      <w:r w:rsidRPr="0068562B">
        <w:rPr>
          <w:b/>
          <w:bCs/>
          <w:color w:val="333333"/>
          <w:sz w:val="20"/>
          <w:szCs w:val="20"/>
        </w:rPr>
        <w:t>dalam</w:t>
      </w:r>
      <w:proofErr w:type="spellEnd"/>
      <w:r w:rsidRPr="0068562B">
        <w:rPr>
          <w:b/>
          <w:bCs/>
          <w:color w:val="333333"/>
          <w:sz w:val="20"/>
          <w:szCs w:val="20"/>
        </w:rPr>
        <w:t xml:space="preserve"> Teks</w:t>
      </w:r>
      <w:r w:rsidRPr="0068562B">
        <w:rPr>
          <w:b/>
          <w:bCs/>
          <w:color w:val="333333"/>
          <w:sz w:val="20"/>
          <w:szCs w:val="20"/>
        </w:rPr>
        <w:tab/>
      </w:r>
    </w:p>
    <w:p w:rsidR="0068562B" w:rsidRPr="0068562B" w:rsidRDefault="0068562B" w:rsidP="006856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color w:val="333333"/>
          <w:sz w:val="20"/>
          <w:szCs w:val="20"/>
        </w:rPr>
      </w:pPr>
      <w:proofErr w:type="spellStart"/>
      <w:r w:rsidRPr="0068562B">
        <w:rPr>
          <w:color w:val="333333"/>
          <w:sz w:val="20"/>
          <w:szCs w:val="20"/>
        </w:rPr>
        <w:t>Tidak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perlu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menyebutkan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nama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penulis</w:t>
      </w:r>
      <w:proofErr w:type="spellEnd"/>
      <w:r w:rsidRPr="0068562B">
        <w:rPr>
          <w:color w:val="333333"/>
          <w:sz w:val="20"/>
          <w:szCs w:val="20"/>
        </w:rPr>
        <w:t xml:space="preserve">, </w:t>
      </w:r>
      <w:proofErr w:type="spellStart"/>
      <w:r w:rsidRPr="0068562B">
        <w:rPr>
          <w:color w:val="333333"/>
          <w:sz w:val="20"/>
          <w:szCs w:val="20"/>
        </w:rPr>
        <w:t>halaman</w:t>
      </w:r>
      <w:proofErr w:type="spellEnd"/>
      <w:r w:rsidRPr="0068562B">
        <w:rPr>
          <w:color w:val="333333"/>
          <w:sz w:val="20"/>
          <w:szCs w:val="20"/>
        </w:rPr>
        <w:t xml:space="preserve"> yang </w:t>
      </w:r>
      <w:proofErr w:type="spellStart"/>
      <w:r w:rsidRPr="0068562B">
        <w:rPr>
          <w:color w:val="333333"/>
          <w:sz w:val="20"/>
          <w:szCs w:val="20"/>
        </w:rPr>
        <w:t>digunakan</w:t>
      </w:r>
      <w:proofErr w:type="spellEnd"/>
      <w:r w:rsidRPr="0068562B">
        <w:rPr>
          <w:color w:val="333333"/>
          <w:sz w:val="20"/>
          <w:szCs w:val="20"/>
        </w:rPr>
        <w:t xml:space="preserve">, </w:t>
      </w:r>
      <w:proofErr w:type="spellStart"/>
      <w:r w:rsidRPr="0068562B">
        <w:rPr>
          <w:color w:val="333333"/>
          <w:sz w:val="20"/>
          <w:szCs w:val="20"/>
        </w:rPr>
        <w:t>atau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tanggal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publikasi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dalam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kutipan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teks</w:t>
      </w:r>
      <w:proofErr w:type="spellEnd"/>
      <w:r w:rsidRPr="0068562B">
        <w:rPr>
          <w:color w:val="333333"/>
          <w:sz w:val="20"/>
          <w:szCs w:val="20"/>
        </w:rPr>
        <w:t xml:space="preserve">. </w:t>
      </w:r>
      <w:proofErr w:type="spellStart"/>
      <w:r w:rsidRPr="0068562B">
        <w:rPr>
          <w:color w:val="333333"/>
          <w:sz w:val="20"/>
          <w:szCs w:val="20"/>
        </w:rPr>
        <w:t>Sebagai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gantinya</w:t>
      </w:r>
      <w:proofErr w:type="spellEnd"/>
      <w:r w:rsidRPr="0068562B">
        <w:rPr>
          <w:color w:val="333333"/>
          <w:sz w:val="20"/>
          <w:szCs w:val="20"/>
        </w:rPr>
        <w:t xml:space="preserve">, </w:t>
      </w:r>
      <w:proofErr w:type="spellStart"/>
      <w:r w:rsidRPr="0068562B">
        <w:rPr>
          <w:color w:val="333333"/>
          <w:sz w:val="20"/>
          <w:szCs w:val="20"/>
        </w:rPr>
        <w:t>rujuk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sumber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dengan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nomor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dalam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tanda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kurung</w:t>
      </w:r>
      <w:proofErr w:type="spellEnd"/>
      <w:r w:rsidRPr="0068562B">
        <w:rPr>
          <w:color w:val="333333"/>
          <w:sz w:val="20"/>
          <w:szCs w:val="20"/>
        </w:rPr>
        <w:t xml:space="preserve"> siku, </w:t>
      </w:r>
      <w:proofErr w:type="spellStart"/>
      <w:r w:rsidRPr="0068562B">
        <w:rPr>
          <w:color w:val="333333"/>
          <w:sz w:val="20"/>
          <w:szCs w:val="20"/>
        </w:rPr>
        <w:t>misalnya</w:t>
      </w:r>
      <w:proofErr w:type="spellEnd"/>
      <w:r w:rsidRPr="0068562B">
        <w:rPr>
          <w:color w:val="333333"/>
          <w:sz w:val="20"/>
          <w:szCs w:val="20"/>
        </w:rPr>
        <w:t xml:space="preserve"> [1], yang</w:t>
      </w:r>
      <w:r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kemudian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akan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sesuai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dengan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kutipan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lengkap</w:t>
      </w:r>
      <w:proofErr w:type="spellEnd"/>
      <w:r w:rsidRPr="0068562B">
        <w:rPr>
          <w:color w:val="333333"/>
          <w:sz w:val="20"/>
          <w:szCs w:val="20"/>
        </w:rPr>
        <w:t xml:space="preserve"> di daftar </w:t>
      </w:r>
      <w:proofErr w:type="spellStart"/>
      <w:r w:rsidRPr="0068562B">
        <w:rPr>
          <w:color w:val="333333"/>
          <w:sz w:val="20"/>
          <w:szCs w:val="20"/>
        </w:rPr>
        <w:t>referensi</w:t>
      </w:r>
      <w:proofErr w:type="spellEnd"/>
      <w:r w:rsidRPr="0068562B">
        <w:rPr>
          <w:color w:val="333333"/>
          <w:sz w:val="20"/>
          <w:szCs w:val="20"/>
        </w:rPr>
        <w:t xml:space="preserve"> Anda.</w:t>
      </w:r>
    </w:p>
    <w:p w:rsidR="0068562B" w:rsidRDefault="0068562B" w:rsidP="0068562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851"/>
        <w:jc w:val="both"/>
        <w:rPr>
          <w:color w:val="333333"/>
          <w:sz w:val="20"/>
          <w:szCs w:val="20"/>
        </w:rPr>
      </w:pPr>
      <w:proofErr w:type="spellStart"/>
      <w:r w:rsidRPr="0068562B">
        <w:rPr>
          <w:color w:val="333333"/>
          <w:sz w:val="20"/>
          <w:szCs w:val="20"/>
        </w:rPr>
        <w:t>Letakkan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kutipan</w:t>
      </w:r>
      <w:proofErr w:type="spellEnd"/>
      <w:r w:rsidRPr="0068562B">
        <w:rPr>
          <w:color w:val="333333"/>
          <w:sz w:val="20"/>
          <w:szCs w:val="20"/>
        </w:rPr>
        <w:t xml:space="preserve"> yang </w:t>
      </w:r>
      <w:proofErr w:type="spellStart"/>
      <w:r w:rsidRPr="0068562B">
        <w:rPr>
          <w:color w:val="333333"/>
          <w:sz w:val="20"/>
          <w:szCs w:val="20"/>
        </w:rPr>
        <w:t>diberi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tanda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kurung</w:t>
      </w:r>
      <w:proofErr w:type="spellEnd"/>
      <w:r w:rsidRPr="0068562B">
        <w:rPr>
          <w:color w:val="333333"/>
          <w:sz w:val="20"/>
          <w:szCs w:val="20"/>
        </w:rPr>
        <w:t xml:space="preserve"> siku di </w:t>
      </w:r>
      <w:proofErr w:type="spellStart"/>
      <w:r w:rsidRPr="0068562B">
        <w:rPr>
          <w:color w:val="333333"/>
          <w:sz w:val="20"/>
          <w:szCs w:val="20"/>
        </w:rPr>
        <w:t>dalam</w:t>
      </w:r>
      <w:proofErr w:type="spellEnd"/>
      <w:r w:rsidRPr="0068562B">
        <w:rPr>
          <w:color w:val="333333"/>
          <w:sz w:val="20"/>
          <w:szCs w:val="20"/>
        </w:rPr>
        <w:t xml:space="preserve"> baris </w:t>
      </w:r>
      <w:proofErr w:type="spellStart"/>
      <w:r w:rsidRPr="0068562B">
        <w:rPr>
          <w:color w:val="333333"/>
          <w:sz w:val="20"/>
          <w:szCs w:val="20"/>
        </w:rPr>
        <w:t>teks</w:t>
      </w:r>
      <w:proofErr w:type="spellEnd"/>
      <w:r w:rsidRPr="0068562B">
        <w:rPr>
          <w:color w:val="333333"/>
          <w:sz w:val="20"/>
          <w:szCs w:val="20"/>
        </w:rPr>
        <w:t xml:space="preserve">, </w:t>
      </w:r>
      <w:proofErr w:type="spellStart"/>
      <w:r w:rsidRPr="0068562B">
        <w:rPr>
          <w:color w:val="333333"/>
          <w:sz w:val="20"/>
          <w:szCs w:val="20"/>
        </w:rPr>
        <w:t>sebelum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tanda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baca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apa</w:t>
      </w:r>
      <w:proofErr w:type="spellEnd"/>
      <w:r w:rsidRPr="0068562B">
        <w:rPr>
          <w:color w:val="333333"/>
          <w:sz w:val="20"/>
          <w:szCs w:val="20"/>
        </w:rPr>
        <w:t xml:space="preserve"> pun, </w:t>
      </w:r>
      <w:proofErr w:type="spellStart"/>
      <w:r w:rsidRPr="0068562B">
        <w:rPr>
          <w:color w:val="333333"/>
          <w:sz w:val="20"/>
          <w:szCs w:val="20"/>
        </w:rPr>
        <w:t>dengan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spasi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sebelum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tanda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kurung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pertama</w:t>
      </w:r>
      <w:proofErr w:type="spellEnd"/>
      <w:r>
        <w:rPr>
          <w:color w:val="333333"/>
          <w:sz w:val="20"/>
          <w:szCs w:val="20"/>
        </w:rPr>
        <w:t>.</w:t>
      </w:r>
    </w:p>
    <w:p w:rsidR="0068562B" w:rsidRDefault="0068562B" w:rsidP="0068562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851"/>
        <w:jc w:val="both"/>
        <w:rPr>
          <w:color w:val="333333"/>
          <w:sz w:val="20"/>
          <w:szCs w:val="20"/>
        </w:rPr>
      </w:pPr>
      <w:proofErr w:type="spellStart"/>
      <w:r w:rsidRPr="0068562B">
        <w:rPr>
          <w:color w:val="333333"/>
          <w:sz w:val="20"/>
          <w:szCs w:val="20"/>
        </w:rPr>
        <w:t>Beri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nomor</w:t>
      </w:r>
      <w:proofErr w:type="spellEnd"/>
      <w:r w:rsidRPr="0068562B">
        <w:rPr>
          <w:color w:val="333333"/>
          <w:sz w:val="20"/>
          <w:szCs w:val="20"/>
        </w:rPr>
        <w:t xml:space="preserve"> pada </w:t>
      </w:r>
      <w:proofErr w:type="spellStart"/>
      <w:r w:rsidRPr="0068562B">
        <w:rPr>
          <w:color w:val="333333"/>
          <w:sz w:val="20"/>
          <w:szCs w:val="20"/>
        </w:rPr>
        <w:t>sumber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sesuai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dengan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cara</w:t>
      </w:r>
      <w:proofErr w:type="spellEnd"/>
      <w:r w:rsidRPr="0068562B">
        <w:rPr>
          <w:color w:val="333333"/>
          <w:sz w:val="20"/>
          <w:szCs w:val="20"/>
        </w:rPr>
        <w:t xml:space="preserve"> Anda </w:t>
      </w:r>
      <w:proofErr w:type="spellStart"/>
      <w:r w:rsidRPr="0068562B">
        <w:rPr>
          <w:color w:val="333333"/>
          <w:sz w:val="20"/>
          <w:szCs w:val="20"/>
        </w:rPr>
        <w:t>mengutipnya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dalam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makalah</w:t>
      </w:r>
      <w:proofErr w:type="spellEnd"/>
      <w:r w:rsidRPr="0068562B">
        <w:rPr>
          <w:color w:val="333333"/>
          <w:sz w:val="20"/>
          <w:szCs w:val="20"/>
        </w:rPr>
        <w:t xml:space="preserve">. </w:t>
      </w:r>
      <w:proofErr w:type="spellStart"/>
      <w:r w:rsidRPr="0068562B">
        <w:rPr>
          <w:color w:val="333333"/>
          <w:sz w:val="20"/>
          <w:szCs w:val="20"/>
        </w:rPr>
        <w:t>Setelah</w:t>
      </w:r>
      <w:proofErr w:type="spellEnd"/>
      <w:r w:rsidRPr="0068562B">
        <w:rPr>
          <w:color w:val="333333"/>
          <w:sz w:val="20"/>
          <w:szCs w:val="20"/>
        </w:rPr>
        <w:t xml:space="preserve"> Anda </w:t>
      </w:r>
      <w:proofErr w:type="spellStart"/>
      <w:r w:rsidRPr="0068562B">
        <w:rPr>
          <w:color w:val="333333"/>
          <w:sz w:val="20"/>
          <w:szCs w:val="20"/>
        </w:rPr>
        <w:t>merujuk</w:t>
      </w:r>
      <w:proofErr w:type="spellEnd"/>
      <w:r w:rsidRPr="0068562B">
        <w:rPr>
          <w:color w:val="333333"/>
          <w:sz w:val="20"/>
          <w:szCs w:val="20"/>
        </w:rPr>
        <w:t xml:space="preserve"> pada </w:t>
      </w:r>
      <w:proofErr w:type="spellStart"/>
      <w:r w:rsidRPr="0068562B">
        <w:rPr>
          <w:color w:val="333333"/>
          <w:sz w:val="20"/>
          <w:szCs w:val="20"/>
        </w:rPr>
        <w:t>suatu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sumber</w:t>
      </w:r>
      <w:proofErr w:type="spellEnd"/>
      <w:r w:rsidRPr="0068562B">
        <w:rPr>
          <w:color w:val="333333"/>
          <w:sz w:val="20"/>
          <w:szCs w:val="20"/>
        </w:rPr>
        <w:t xml:space="preserve"> dan </w:t>
      </w:r>
      <w:proofErr w:type="spellStart"/>
      <w:r w:rsidRPr="0068562B">
        <w:rPr>
          <w:color w:val="333333"/>
          <w:sz w:val="20"/>
          <w:szCs w:val="20"/>
        </w:rPr>
        <w:t>memberikannya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nomor</w:t>
      </w:r>
      <w:proofErr w:type="spellEnd"/>
      <w:r w:rsidRPr="0068562B">
        <w:rPr>
          <w:color w:val="333333"/>
          <w:sz w:val="20"/>
          <w:szCs w:val="20"/>
        </w:rPr>
        <w:t xml:space="preserve">, </w:t>
      </w:r>
      <w:proofErr w:type="spellStart"/>
      <w:r w:rsidRPr="0068562B">
        <w:rPr>
          <w:color w:val="333333"/>
          <w:sz w:val="20"/>
          <w:szCs w:val="20"/>
        </w:rPr>
        <w:t>lanjutkan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untuk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menggunakan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nomor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tersebut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saat</w:t>
      </w:r>
      <w:proofErr w:type="spellEnd"/>
      <w:r w:rsidRPr="0068562B">
        <w:rPr>
          <w:color w:val="333333"/>
          <w:sz w:val="20"/>
          <w:szCs w:val="20"/>
        </w:rPr>
        <w:t xml:space="preserve"> Anda </w:t>
      </w:r>
      <w:proofErr w:type="spellStart"/>
      <w:r w:rsidRPr="0068562B">
        <w:rPr>
          <w:color w:val="333333"/>
          <w:sz w:val="20"/>
          <w:szCs w:val="20"/>
        </w:rPr>
        <w:t>mengutip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sumber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tersebut</w:t>
      </w:r>
      <w:proofErr w:type="spellEnd"/>
      <w:r w:rsidRPr="0068562B">
        <w:rPr>
          <w:color w:val="333333"/>
          <w:sz w:val="20"/>
          <w:szCs w:val="20"/>
        </w:rPr>
        <w:t xml:space="preserve"> di </w:t>
      </w:r>
      <w:proofErr w:type="spellStart"/>
      <w:r w:rsidRPr="0068562B">
        <w:rPr>
          <w:color w:val="333333"/>
          <w:sz w:val="20"/>
          <w:szCs w:val="20"/>
        </w:rPr>
        <w:t>seluruh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makalah</w:t>
      </w:r>
      <w:proofErr w:type="spellEnd"/>
      <w:r w:rsidRPr="0068562B">
        <w:rPr>
          <w:color w:val="333333"/>
          <w:sz w:val="20"/>
          <w:szCs w:val="20"/>
        </w:rPr>
        <w:t>.</w:t>
      </w:r>
    </w:p>
    <w:p w:rsidR="0068562B" w:rsidRPr="0068562B" w:rsidRDefault="0068562B" w:rsidP="0068562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ind w:left="851"/>
        <w:jc w:val="both"/>
        <w:rPr>
          <w:color w:val="333333"/>
          <w:sz w:val="20"/>
          <w:szCs w:val="20"/>
        </w:rPr>
      </w:pPr>
      <w:proofErr w:type="spellStart"/>
      <w:r w:rsidRPr="0068562B">
        <w:rPr>
          <w:color w:val="333333"/>
          <w:sz w:val="20"/>
          <w:szCs w:val="20"/>
        </w:rPr>
        <w:t>Saat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mengutip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beberapa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sumber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sekaligus</w:t>
      </w:r>
      <w:proofErr w:type="spellEnd"/>
      <w:r w:rsidRPr="0068562B">
        <w:rPr>
          <w:color w:val="333333"/>
          <w:sz w:val="20"/>
          <w:szCs w:val="20"/>
        </w:rPr>
        <w:t xml:space="preserve">, </w:t>
      </w:r>
      <w:proofErr w:type="spellStart"/>
      <w:r w:rsidRPr="0068562B">
        <w:rPr>
          <w:color w:val="333333"/>
          <w:sz w:val="20"/>
          <w:szCs w:val="20"/>
        </w:rPr>
        <w:t>metode</w:t>
      </w:r>
      <w:proofErr w:type="spellEnd"/>
      <w:r w:rsidRPr="0068562B">
        <w:rPr>
          <w:color w:val="333333"/>
          <w:sz w:val="20"/>
          <w:szCs w:val="20"/>
        </w:rPr>
        <w:t xml:space="preserve"> yang </w:t>
      </w:r>
      <w:proofErr w:type="spellStart"/>
      <w:r w:rsidRPr="0068562B">
        <w:rPr>
          <w:color w:val="333333"/>
          <w:sz w:val="20"/>
          <w:szCs w:val="20"/>
        </w:rPr>
        <w:t>disarankan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adalah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menyebutkan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setiap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nomor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secara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terpisah</w:t>
      </w:r>
      <w:proofErr w:type="spellEnd"/>
      <w:r w:rsidRPr="0068562B">
        <w:rPr>
          <w:color w:val="333333"/>
          <w:sz w:val="20"/>
          <w:szCs w:val="20"/>
        </w:rPr>
        <w:t xml:space="preserve">, </w:t>
      </w:r>
      <w:proofErr w:type="spellStart"/>
      <w:r w:rsidRPr="0068562B">
        <w:rPr>
          <w:color w:val="333333"/>
          <w:sz w:val="20"/>
          <w:szCs w:val="20"/>
        </w:rPr>
        <w:t>dalam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tanda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kurung</w:t>
      </w:r>
      <w:proofErr w:type="spellEnd"/>
      <w:r w:rsidRPr="0068562B">
        <w:rPr>
          <w:color w:val="333333"/>
          <w:sz w:val="20"/>
          <w:szCs w:val="20"/>
        </w:rPr>
        <w:t xml:space="preserve"> siku masing-masing, </w:t>
      </w:r>
      <w:proofErr w:type="spellStart"/>
      <w:r w:rsidRPr="0068562B">
        <w:rPr>
          <w:color w:val="333333"/>
          <w:sz w:val="20"/>
          <w:szCs w:val="20"/>
        </w:rPr>
        <w:t>dengan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menggunakan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koma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atau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tanda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hubung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antara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nomor</w:t>
      </w:r>
      <w:proofErr w:type="spellEnd"/>
      <w:r w:rsidRPr="0068562B">
        <w:rPr>
          <w:color w:val="333333"/>
          <w:sz w:val="20"/>
          <w:szCs w:val="20"/>
        </w:rPr>
        <w:t xml:space="preserve">, </w:t>
      </w:r>
      <w:proofErr w:type="spellStart"/>
      <w:r w:rsidRPr="0068562B">
        <w:rPr>
          <w:color w:val="333333"/>
          <w:sz w:val="20"/>
          <w:szCs w:val="20"/>
        </w:rPr>
        <w:t>seperti</w:t>
      </w:r>
      <w:proofErr w:type="spellEnd"/>
      <w:r w:rsidRPr="0068562B">
        <w:rPr>
          <w:color w:val="333333"/>
          <w:sz w:val="20"/>
          <w:szCs w:val="20"/>
        </w:rPr>
        <w:t xml:space="preserve">: [1], [3], [5] </w:t>
      </w:r>
      <w:proofErr w:type="spellStart"/>
      <w:r w:rsidRPr="0068562B">
        <w:rPr>
          <w:color w:val="333333"/>
          <w:sz w:val="20"/>
          <w:szCs w:val="20"/>
        </w:rPr>
        <w:t>atau</w:t>
      </w:r>
      <w:proofErr w:type="spellEnd"/>
      <w:r w:rsidRPr="0068562B">
        <w:rPr>
          <w:color w:val="333333"/>
          <w:sz w:val="20"/>
          <w:szCs w:val="20"/>
        </w:rPr>
        <w:t xml:space="preserve"> [1] - [5].</w:t>
      </w:r>
    </w:p>
    <w:p w:rsidR="0068562B" w:rsidRDefault="006856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333333"/>
          <w:sz w:val="20"/>
          <w:szCs w:val="20"/>
        </w:rPr>
      </w:pPr>
    </w:p>
    <w:p w:rsidR="0068562B" w:rsidRDefault="006856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333333"/>
          <w:sz w:val="20"/>
          <w:szCs w:val="20"/>
        </w:rPr>
      </w:pPr>
      <w:proofErr w:type="spellStart"/>
      <w:r w:rsidRPr="0068562B">
        <w:rPr>
          <w:color w:val="333333"/>
          <w:sz w:val="20"/>
          <w:szCs w:val="20"/>
        </w:rPr>
        <w:t>Contoh</w:t>
      </w:r>
      <w:proofErr w:type="spellEnd"/>
      <w:r w:rsidRPr="0068562B">
        <w:rPr>
          <w:color w:val="333333"/>
          <w:sz w:val="20"/>
          <w:szCs w:val="20"/>
        </w:rPr>
        <w:t xml:space="preserve"> di </w:t>
      </w:r>
      <w:proofErr w:type="spellStart"/>
      <w:r w:rsidRPr="0068562B">
        <w:rPr>
          <w:color w:val="333333"/>
          <w:sz w:val="20"/>
          <w:szCs w:val="20"/>
        </w:rPr>
        <w:t>bawah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ini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berasal</w:t>
      </w:r>
      <w:proofErr w:type="spellEnd"/>
      <w:r w:rsidRPr="0068562B">
        <w:rPr>
          <w:color w:val="333333"/>
          <w:sz w:val="20"/>
          <w:szCs w:val="20"/>
        </w:rPr>
        <w:t xml:space="preserve"> </w:t>
      </w:r>
      <w:proofErr w:type="spellStart"/>
      <w:r w:rsidRPr="0068562B">
        <w:rPr>
          <w:color w:val="333333"/>
          <w:sz w:val="20"/>
          <w:szCs w:val="20"/>
        </w:rPr>
        <w:t>dari</w:t>
      </w:r>
      <w:proofErr w:type="spellEnd"/>
      <w:r w:rsidRPr="0068562B">
        <w:rPr>
          <w:color w:val="333333"/>
          <w:sz w:val="20"/>
          <w:szCs w:val="20"/>
        </w:rPr>
        <w:t xml:space="preserve"> Panduan Gaya IEEE</w:t>
      </w:r>
      <w:r>
        <w:rPr>
          <w:color w:val="333333"/>
          <w:sz w:val="20"/>
          <w:szCs w:val="20"/>
        </w:rPr>
        <w:t>:</w:t>
      </w:r>
    </w:p>
    <w:p w:rsidR="001C3212" w:rsidRDefault="006856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333333"/>
          <w:sz w:val="20"/>
          <w:szCs w:val="20"/>
        </w:rPr>
      </w:pPr>
      <w:proofErr w:type="spellStart"/>
      <w:r>
        <w:rPr>
          <w:i/>
          <w:color w:val="333333"/>
          <w:sz w:val="20"/>
          <w:szCs w:val="20"/>
        </w:rPr>
        <w:t>Contoh</w:t>
      </w:r>
      <w:proofErr w:type="spellEnd"/>
      <w:r>
        <w:rPr>
          <w:i/>
          <w:color w:val="333333"/>
          <w:sz w:val="20"/>
          <w:szCs w:val="20"/>
        </w:rPr>
        <w:t xml:space="preserve"> </w:t>
      </w:r>
      <w:proofErr w:type="spellStart"/>
      <w:r>
        <w:rPr>
          <w:i/>
          <w:color w:val="333333"/>
          <w:sz w:val="20"/>
          <w:szCs w:val="20"/>
        </w:rPr>
        <w:t>sitasi</w:t>
      </w:r>
      <w:proofErr w:type="spellEnd"/>
      <w:r>
        <w:rPr>
          <w:i/>
          <w:color w:val="333333"/>
          <w:sz w:val="20"/>
          <w:szCs w:val="20"/>
        </w:rPr>
        <w:t xml:space="preserve"> </w:t>
      </w:r>
      <w:proofErr w:type="spellStart"/>
      <w:r>
        <w:rPr>
          <w:i/>
          <w:color w:val="333333"/>
          <w:sz w:val="20"/>
          <w:szCs w:val="20"/>
        </w:rPr>
        <w:t>didalam</w:t>
      </w:r>
      <w:proofErr w:type="spellEnd"/>
      <w:r>
        <w:rPr>
          <w:i/>
          <w:color w:val="333333"/>
          <w:sz w:val="20"/>
          <w:szCs w:val="20"/>
        </w:rPr>
        <w:t xml:space="preserve"> </w:t>
      </w:r>
      <w:proofErr w:type="spellStart"/>
      <w:r>
        <w:rPr>
          <w:i/>
          <w:color w:val="333333"/>
          <w:sz w:val="20"/>
          <w:szCs w:val="20"/>
        </w:rPr>
        <w:t>teks</w:t>
      </w:r>
      <w:proofErr w:type="spellEnd"/>
      <w:r w:rsidR="00000000">
        <w:rPr>
          <w:i/>
          <w:color w:val="333333"/>
          <w:sz w:val="20"/>
          <w:szCs w:val="20"/>
        </w:rPr>
        <w:t>:</w:t>
      </w:r>
    </w:p>
    <w:p w:rsidR="001C321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"</w:t>
      </w:r>
      <w:proofErr w:type="gramStart"/>
      <w:r>
        <w:rPr>
          <w:color w:val="333333"/>
          <w:sz w:val="20"/>
          <w:szCs w:val="20"/>
        </w:rPr>
        <w:t>...</w:t>
      </w:r>
      <w:r w:rsidR="0068562B">
        <w:rPr>
          <w:color w:val="333333"/>
          <w:sz w:val="20"/>
          <w:szCs w:val="20"/>
        </w:rPr>
        <w:t>.</w:t>
      </w:r>
      <w:proofErr w:type="spellStart"/>
      <w:r w:rsidR="0068562B">
        <w:rPr>
          <w:color w:val="333333"/>
          <w:sz w:val="20"/>
          <w:szCs w:val="20"/>
        </w:rPr>
        <w:t>akhir</w:t>
      </w:r>
      <w:proofErr w:type="spellEnd"/>
      <w:proofErr w:type="gram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dari</w:t>
      </w:r>
      <w:proofErr w:type="spell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penelitian</w:t>
      </w:r>
      <w:proofErr w:type="spellEnd"/>
      <w:r>
        <w:rPr>
          <w:color w:val="333333"/>
          <w:sz w:val="20"/>
          <w:szCs w:val="20"/>
        </w:rPr>
        <w:t xml:space="preserve"> [13]."</w:t>
      </w:r>
    </w:p>
    <w:p w:rsidR="001C321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"</w:t>
      </w:r>
      <w:proofErr w:type="spellStart"/>
      <w:r>
        <w:rPr>
          <w:color w:val="333333"/>
          <w:sz w:val="20"/>
          <w:szCs w:val="20"/>
        </w:rPr>
        <w:t>T</w:t>
      </w:r>
      <w:r w:rsidR="0068562B">
        <w:rPr>
          <w:color w:val="333333"/>
          <w:sz w:val="20"/>
          <w:szCs w:val="20"/>
        </w:rPr>
        <w:t>eori</w:t>
      </w:r>
      <w:proofErr w:type="spell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ini</w:t>
      </w:r>
      <w:proofErr w:type="spell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ditemukan</w:t>
      </w:r>
      <w:proofErr w:type="spell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pertama</w:t>
      </w:r>
      <w:proofErr w:type="spellEnd"/>
      <w:r w:rsidR="0068562B">
        <w:rPr>
          <w:color w:val="333333"/>
          <w:sz w:val="20"/>
          <w:szCs w:val="20"/>
        </w:rPr>
        <w:t xml:space="preserve"> kali pada </w:t>
      </w:r>
      <w:proofErr w:type="spellStart"/>
      <w:r w:rsidR="0068562B">
        <w:rPr>
          <w:color w:val="333333"/>
          <w:sz w:val="20"/>
          <w:szCs w:val="20"/>
        </w:rPr>
        <w:t>tahun</w:t>
      </w:r>
      <w:proofErr w:type="spellEnd"/>
      <w:r w:rsidR="0068562B">
        <w:rPr>
          <w:color w:val="333333"/>
          <w:sz w:val="20"/>
          <w:szCs w:val="20"/>
        </w:rPr>
        <w:t xml:space="preserve"> 1990</w:t>
      </w:r>
      <w:r>
        <w:rPr>
          <w:color w:val="333333"/>
          <w:sz w:val="20"/>
          <w:szCs w:val="20"/>
        </w:rPr>
        <w:t xml:space="preserve"> [1]."</w:t>
      </w:r>
    </w:p>
    <w:p w:rsidR="001C321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"S</w:t>
      </w:r>
      <w:r w:rsidR="0068562B">
        <w:rPr>
          <w:color w:val="333333"/>
          <w:sz w:val="20"/>
          <w:szCs w:val="20"/>
        </w:rPr>
        <w:t>mith</w:t>
      </w:r>
      <w:r>
        <w:rPr>
          <w:color w:val="333333"/>
          <w:sz w:val="20"/>
          <w:szCs w:val="20"/>
        </w:rPr>
        <w:t xml:space="preserve"> [2] </w:t>
      </w:r>
      <w:proofErr w:type="spellStart"/>
      <w:r w:rsidR="0068562B">
        <w:rPr>
          <w:color w:val="333333"/>
          <w:sz w:val="20"/>
          <w:szCs w:val="20"/>
        </w:rPr>
        <w:t>berpendapat</w:t>
      </w:r>
      <w:proofErr w:type="spell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bahwa</w:t>
      </w:r>
      <w:proofErr w:type="spellEnd"/>
      <w:proofErr w:type="gramStart"/>
      <w:r w:rsidR="0068562B">
        <w:rPr>
          <w:color w:val="333333"/>
          <w:sz w:val="20"/>
          <w:szCs w:val="20"/>
        </w:rPr>
        <w:t>..</w:t>
      </w:r>
      <w:r>
        <w:rPr>
          <w:color w:val="333333"/>
          <w:sz w:val="20"/>
          <w:szCs w:val="20"/>
        </w:rPr>
        <w:t>...</w:t>
      </w:r>
      <w:proofErr w:type="gramEnd"/>
      <w:r>
        <w:rPr>
          <w:color w:val="333333"/>
          <w:sz w:val="20"/>
          <w:szCs w:val="20"/>
        </w:rPr>
        <w:t>"</w:t>
      </w:r>
    </w:p>
    <w:p w:rsidR="001C321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"</w:t>
      </w:r>
      <w:proofErr w:type="spellStart"/>
      <w:r w:rsidR="0068562B">
        <w:rPr>
          <w:color w:val="333333"/>
          <w:sz w:val="20"/>
          <w:szCs w:val="20"/>
        </w:rPr>
        <w:t>Beberapa</w:t>
      </w:r>
      <w:proofErr w:type="spell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penelitian</w:t>
      </w:r>
      <w:proofErr w:type="spell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terbaru</w:t>
      </w:r>
      <w:proofErr w:type="spellEnd"/>
      <w:r>
        <w:rPr>
          <w:color w:val="333333"/>
          <w:sz w:val="20"/>
          <w:szCs w:val="20"/>
        </w:rPr>
        <w:t xml:space="preserve"> [3], [4], [15], [16] </w:t>
      </w:r>
      <w:proofErr w:type="spellStart"/>
      <w:r w:rsidR="0068562B">
        <w:rPr>
          <w:color w:val="333333"/>
          <w:sz w:val="20"/>
          <w:szCs w:val="20"/>
        </w:rPr>
        <w:t>menyarankan</w:t>
      </w:r>
      <w:proofErr w:type="spell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bahwa</w:t>
      </w:r>
      <w:proofErr w:type="spellEnd"/>
      <w:r>
        <w:rPr>
          <w:color w:val="333333"/>
          <w:sz w:val="20"/>
          <w:szCs w:val="20"/>
        </w:rPr>
        <w:t>...."</w:t>
      </w:r>
    </w:p>
    <w:p w:rsidR="001C321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"</w:t>
      </w:r>
      <w:proofErr w:type="spellStart"/>
      <w:r w:rsidR="0068562B">
        <w:rPr>
          <w:color w:val="333333"/>
          <w:sz w:val="20"/>
          <w:szCs w:val="20"/>
        </w:rPr>
        <w:t>Sebagai</w:t>
      </w:r>
      <w:proofErr w:type="spellEnd"/>
      <w:r w:rsidR="0068562B">
        <w:rPr>
          <w:color w:val="333333"/>
          <w:sz w:val="20"/>
          <w:szCs w:val="20"/>
        </w:rPr>
        <w:t xml:space="preserve"> </w:t>
      </w:r>
      <w:proofErr w:type="spellStart"/>
      <w:r w:rsidR="0068562B">
        <w:rPr>
          <w:color w:val="333333"/>
          <w:sz w:val="20"/>
          <w:szCs w:val="20"/>
        </w:rPr>
        <w:t>contoh</w:t>
      </w:r>
      <w:proofErr w:type="spellEnd"/>
      <w:r>
        <w:rPr>
          <w:color w:val="333333"/>
          <w:sz w:val="20"/>
          <w:szCs w:val="20"/>
        </w:rPr>
        <w:t xml:space="preserve">, </w:t>
      </w:r>
      <w:proofErr w:type="spellStart"/>
      <w:r w:rsidR="0068562B">
        <w:rPr>
          <w:color w:val="333333"/>
          <w:sz w:val="20"/>
          <w:szCs w:val="20"/>
        </w:rPr>
        <w:t>lihat</w:t>
      </w:r>
      <w:proofErr w:type="spellEnd"/>
      <w:r>
        <w:rPr>
          <w:color w:val="333333"/>
          <w:sz w:val="20"/>
          <w:szCs w:val="20"/>
        </w:rPr>
        <w:t xml:space="preserve"> [7]."</w:t>
      </w:r>
    </w:p>
    <w:p w:rsidR="001C321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 </w:t>
      </w:r>
    </w:p>
    <w:p w:rsidR="006347C6" w:rsidRPr="006347C6" w:rsidRDefault="006347C6" w:rsidP="006347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b/>
          <w:color w:val="333333"/>
          <w:sz w:val="20"/>
          <w:szCs w:val="20"/>
        </w:rPr>
      </w:pPr>
      <w:proofErr w:type="spellStart"/>
      <w:r w:rsidRPr="006347C6">
        <w:rPr>
          <w:b/>
          <w:color w:val="333333"/>
          <w:sz w:val="20"/>
          <w:szCs w:val="20"/>
        </w:rPr>
        <w:t>Membuat</w:t>
      </w:r>
      <w:proofErr w:type="spellEnd"/>
      <w:r w:rsidRPr="006347C6">
        <w:rPr>
          <w:b/>
          <w:color w:val="333333"/>
          <w:sz w:val="20"/>
          <w:szCs w:val="20"/>
        </w:rPr>
        <w:t xml:space="preserve"> Daftar </w:t>
      </w:r>
      <w:proofErr w:type="spellStart"/>
      <w:r w:rsidRPr="006347C6">
        <w:rPr>
          <w:b/>
          <w:color w:val="333333"/>
          <w:sz w:val="20"/>
          <w:szCs w:val="20"/>
        </w:rPr>
        <w:t>Referensi</w:t>
      </w:r>
      <w:proofErr w:type="spellEnd"/>
    </w:p>
    <w:p w:rsidR="006347C6" w:rsidRPr="006347C6" w:rsidRDefault="006347C6" w:rsidP="006347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bCs/>
          <w:color w:val="333333"/>
          <w:sz w:val="20"/>
          <w:szCs w:val="20"/>
        </w:rPr>
      </w:pPr>
      <w:r w:rsidRPr="006347C6">
        <w:rPr>
          <w:bCs/>
          <w:color w:val="333333"/>
          <w:sz w:val="20"/>
          <w:szCs w:val="20"/>
        </w:rPr>
        <w:t xml:space="preserve">Daftar </w:t>
      </w:r>
      <w:proofErr w:type="spellStart"/>
      <w:r w:rsidRPr="006347C6">
        <w:rPr>
          <w:bCs/>
          <w:color w:val="333333"/>
          <w:sz w:val="20"/>
          <w:szCs w:val="20"/>
        </w:rPr>
        <w:t>Referensi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muncul</w:t>
      </w:r>
      <w:proofErr w:type="spellEnd"/>
      <w:r w:rsidRPr="006347C6">
        <w:rPr>
          <w:bCs/>
          <w:color w:val="333333"/>
          <w:sz w:val="20"/>
          <w:szCs w:val="20"/>
        </w:rPr>
        <w:t xml:space="preserve"> di </w:t>
      </w:r>
      <w:proofErr w:type="spellStart"/>
      <w:r w:rsidRPr="006347C6">
        <w:rPr>
          <w:bCs/>
          <w:color w:val="333333"/>
          <w:sz w:val="20"/>
          <w:szCs w:val="20"/>
        </w:rPr>
        <w:t>akhir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makalah</w:t>
      </w:r>
      <w:proofErr w:type="spellEnd"/>
      <w:r w:rsidRPr="006347C6">
        <w:rPr>
          <w:bCs/>
          <w:color w:val="333333"/>
          <w:sz w:val="20"/>
          <w:szCs w:val="20"/>
        </w:rPr>
        <w:t xml:space="preserve"> Anda dan </w:t>
      </w:r>
      <w:proofErr w:type="spellStart"/>
      <w:r w:rsidRPr="006347C6">
        <w:rPr>
          <w:bCs/>
          <w:color w:val="333333"/>
          <w:sz w:val="20"/>
          <w:szCs w:val="20"/>
        </w:rPr>
        <w:t>memberikan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kutipan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lengkap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untuk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semua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referensi</w:t>
      </w:r>
      <w:proofErr w:type="spellEnd"/>
      <w:r w:rsidRPr="006347C6">
        <w:rPr>
          <w:bCs/>
          <w:color w:val="333333"/>
          <w:sz w:val="20"/>
          <w:szCs w:val="20"/>
        </w:rPr>
        <w:t xml:space="preserve"> yang </w:t>
      </w:r>
      <w:proofErr w:type="spellStart"/>
      <w:r w:rsidRPr="006347C6">
        <w:rPr>
          <w:bCs/>
          <w:color w:val="333333"/>
          <w:sz w:val="20"/>
          <w:szCs w:val="20"/>
        </w:rPr>
        <w:t>telah</w:t>
      </w:r>
      <w:proofErr w:type="spellEnd"/>
      <w:r w:rsidRPr="006347C6">
        <w:rPr>
          <w:bCs/>
          <w:color w:val="333333"/>
          <w:sz w:val="20"/>
          <w:szCs w:val="20"/>
        </w:rPr>
        <w:t xml:space="preserve"> Anda </w:t>
      </w:r>
      <w:proofErr w:type="spellStart"/>
      <w:r w:rsidRPr="006347C6">
        <w:rPr>
          <w:bCs/>
          <w:color w:val="333333"/>
          <w:sz w:val="20"/>
          <w:szCs w:val="20"/>
        </w:rPr>
        <w:t>gunakan</w:t>
      </w:r>
      <w:proofErr w:type="spellEnd"/>
      <w:r w:rsidRPr="006347C6">
        <w:rPr>
          <w:bCs/>
          <w:color w:val="333333"/>
          <w:sz w:val="20"/>
          <w:szCs w:val="20"/>
        </w:rPr>
        <w:t xml:space="preserve">. </w:t>
      </w:r>
      <w:proofErr w:type="spellStart"/>
      <w:r w:rsidRPr="006347C6">
        <w:rPr>
          <w:bCs/>
          <w:color w:val="333333"/>
          <w:sz w:val="20"/>
          <w:szCs w:val="20"/>
        </w:rPr>
        <w:t>Daftarkan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semua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referensi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secara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numerik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sesuai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urutan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mereka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r>
        <w:rPr>
          <w:bCs/>
          <w:color w:val="333333"/>
          <w:sz w:val="20"/>
          <w:szCs w:val="20"/>
        </w:rPr>
        <w:t xml:space="preserve">yang </w:t>
      </w:r>
      <w:proofErr w:type="spellStart"/>
      <w:r w:rsidRPr="006347C6">
        <w:rPr>
          <w:bCs/>
          <w:color w:val="333333"/>
          <w:sz w:val="20"/>
          <w:szCs w:val="20"/>
        </w:rPr>
        <w:t>dikutip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dalam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makalah</w:t>
      </w:r>
      <w:proofErr w:type="spellEnd"/>
      <w:r w:rsidRPr="006347C6">
        <w:rPr>
          <w:bCs/>
          <w:color w:val="333333"/>
          <w:sz w:val="20"/>
          <w:szCs w:val="20"/>
        </w:rPr>
        <w:t xml:space="preserve">, dan </w:t>
      </w:r>
      <w:proofErr w:type="spellStart"/>
      <w:r w:rsidRPr="006347C6">
        <w:rPr>
          <w:bCs/>
          <w:color w:val="333333"/>
          <w:sz w:val="20"/>
          <w:szCs w:val="20"/>
        </w:rPr>
        <w:t>sertakan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nomor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dalam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tanda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kurung</w:t>
      </w:r>
      <w:proofErr w:type="spellEnd"/>
      <w:r w:rsidRPr="006347C6">
        <w:rPr>
          <w:bCs/>
          <w:color w:val="333333"/>
          <w:sz w:val="20"/>
          <w:szCs w:val="20"/>
        </w:rPr>
        <w:t xml:space="preserve"> di </w:t>
      </w:r>
      <w:proofErr w:type="spellStart"/>
      <w:r w:rsidRPr="006347C6">
        <w:rPr>
          <w:bCs/>
          <w:color w:val="333333"/>
          <w:sz w:val="20"/>
          <w:szCs w:val="20"/>
        </w:rPr>
        <w:t>awal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setiap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referensi</w:t>
      </w:r>
      <w:proofErr w:type="spellEnd"/>
      <w:r w:rsidRPr="006347C6">
        <w:rPr>
          <w:bCs/>
          <w:color w:val="333333"/>
          <w:sz w:val="20"/>
          <w:szCs w:val="20"/>
        </w:rPr>
        <w:t>.</w:t>
      </w:r>
    </w:p>
    <w:p w:rsidR="006347C6" w:rsidRDefault="006347C6" w:rsidP="006347C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bCs/>
          <w:color w:val="333333"/>
          <w:sz w:val="20"/>
          <w:szCs w:val="20"/>
        </w:rPr>
      </w:pPr>
      <w:r w:rsidRPr="006347C6">
        <w:rPr>
          <w:bCs/>
          <w:color w:val="333333"/>
          <w:sz w:val="20"/>
          <w:szCs w:val="20"/>
        </w:rPr>
        <w:t xml:space="preserve">Beri </w:t>
      </w:r>
      <w:proofErr w:type="spellStart"/>
      <w:r w:rsidRPr="006347C6">
        <w:rPr>
          <w:bCs/>
          <w:color w:val="333333"/>
          <w:sz w:val="20"/>
          <w:szCs w:val="20"/>
        </w:rPr>
        <w:t>judul</w:t>
      </w:r>
      <w:proofErr w:type="spellEnd"/>
      <w:r w:rsidRPr="006347C6">
        <w:rPr>
          <w:bCs/>
          <w:color w:val="333333"/>
          <w:sz w:val="20"/>
          <w:szCs w:val="20"/>
        </w:rPr>
        <w:t xml:space="preserve"> daftar Anda </w:t>
      </w:r>
      <w:proofErr w:type="spellStart"/>
      <w:r w:rsidRPr="006347C6">
        <w:rPr>
          <w:bCs/>
          <w:color w:val="333333"/>
          <w:sz w:val="20"/>
          <w:szCs w:val="20"/>
        </w:rPr>
        <w:t>sebagai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Referensi</w:t>
      </w:r>
      <w:proofErr w:type="spellEnd"/>
      <w:r w:rsidRPr="006347C6">
        <w:rPr>
          <w:bCs/>
          <w:color w:val="333333"/>
          <w:sz w:val="20"/>
          <w:szCs w:val="20"/>
        </w:rPr>
        <w:t xml:space="preserve">, </w:t>
      </w:r>
      <w:proofErr w:type="spellStart"/>
      <w:r w:rsidRPr="006347C6">
        <w:rPr>
          <w:bCs/>
          <w:color w:val="333333"/>
          <w:sz w:val="20"/>
          <w:szCs w:val="20"/>
        </w:rPr>
        <w:t>baik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terpusat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atau</w:t>
      </w:r>
      <w:proofErr w:type="spellEnd"/>
      <w:r w:rsidRPr="006347C6">
        <w:rPr>
          <w:bCs/>
          <w:color w:val="333333"/>
          <w:sz w:val="20"/>
          <w:szCs w:val="20"/>
        </w:rPr>
        <w:t xml:space="preserve"> rata </w:t>
      </w:r>
      <w:proofErr w:type="spellStart"/>
      <w:r w:rsidRPr="006347C6">
        <w:rPr>
          <w:bCs/>
          <w:color w:val="333333"/>
          <w:sz w:val="20"/>
          <w:szCs w:val="20"/>
        </w:rPr>
        <w:t>kiri</w:t>
      </w:r>
      <w:proofErr w:type="spellEnd"/>
      <w:r w:rsidRPr="006347C6">
        <w:rPr>
          <w:bCs/>
          <w:color w:val="333333"/>
          <w:sz w:val="20"/>
          <w:szCs w:val="20"/>
        </w:rPr>
        <w:t xml:space="preserve"> di </w:t>
      </w:r>
      <w:proofErr w:type="spellStart"/>
      <w:r w:rsidRPr="006347C6">
        <w:rPr>
          <w:bCs/>
          <w:color w:val="333333"/>
          <w:sz w:val="20"/>
          <w:szCs w:val="20"/>
        </w:rPr>
        <w:t>bagian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atas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halaman</w:t>
      </w:r>
      <w:proofErr w:type="spellEnd"/>
      <w:r w:rsidRPr="006347C6">
        <w:rPr>
          <w:bCs/>
          <w:color w:val="333333"/>
          <w:sz w:val="20"/>
          <w:szCs w:val="20"/>
        </w:rPr>
        <w:t>.</w:t>
      </w:r>
    </w:p>
    <w:p w:rsidR="006347C6" w:rsidRDefault="006347C6" w:rsidP="006347C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bCs/>
          <w:color w:val="333333"/>
          <w:sz w:val="20"/>
          <w:szCs w:val="20"/>
        </w:rPr>
      </w:pPr>
      <w:proofErr w:type="spellStart"/>
      <w:r w:rsidRPr="006347C6">
        <w:rPr>
          <w:bCs/>
          <w:color w:val="333333"/>
          <w:sz w:val="20"/>
          <w:szCs w:val="20"/>
        </w:rPr>
        <w:t>Buat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indentasi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menjorok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untuk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setiap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referensi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dengan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nomor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dalam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tanda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kurung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sejajar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dengan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sisi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kiri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halaman</w:t>
      </w:r>
      <w:proofErr w:type="spellEnd"/>
      <w:r w:rsidRPr="006347C6">
        <w:rPr>
          <w:bCs/>
          <w:color w:val="333333"/>
          <w:sz w:val="20"/>
          <w:szCs w:val="20"/>
        </w:rPr>
        <w:t xml:space="preserve">. </w:t>
      </w:r>
      <w:proofErr w:type="spellStart"/>
      <w:r w:rsidRPr="006347C6">
        <w:rPr>
          <w:bCs/>
          <w:color w:val="333333"/>
          <w:sz w:val="20"/>
          <w:szCs w:val="20"/>
        </w:rPr>
        <w:t>Indentasi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menjorok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menyoroti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urutan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numerik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referensi</w:t>
      </w:r>
      <w:proofErr w:type="spellEnd"/>
      <w:r w:rsidRPr="006347C6">
        <w:rPr>
          <w:bCs/>
          <w:color w:val="333333"/>
          <w:sz w:val="20"/>
          <w:szCs w:val="20"/>
        </w:rPr>
        <w:t xml:space="preserve"> Anda.</w:t>
      </w:r>
    </w:p>
    <w:p w:rsidR="006347C6" w:rsidRDefault="006347C6" w:rsidP="006347C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bCs/>
          <w:color w:val="333333"/>
          <w:sz w:val="20"/>
          <w:szCs w:val="20"/>
        </w:rPr>
      </w:pPr>
      <w:r w:rsidRPr="006347C6">
        <w:rPr>
          <w:bCs/>
          <w:color w:val="333333"/>
          <w:sz w:val="20"/>
          <w:szCs w:val="20"/>
        </w:rPr>
        <w:lastRenderedPageBreak/>
        <w:t xml:space="preserve">Nama </w:t>
      </w:r>
      <w:proofErr w:type="spellStart"/>
      <w:r w:rsidRPr="006347C6">
        <w:rPr>
          <w:bCs/>
          <w:color w:val="333333"/>
          <w:sz w:val="20"/>
          <w:szCs w:val="20"/>
        </w:rPr>
        <w:t>penulis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tercantum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sebagai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inisial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pertama</w:t>
      </w:r>
      <w:proofErr w:type="spellEnd"/>
      <w:r w:rsidRPr="006347C6">
        <w:rPr>
          <w:bCs/>
          <w:color w:val="333333"/>
          <w:sz w:val="20"/>
          <w:szCs w:val="20"/>
        </w:rPr>
        <w:t xml:space="preserve">, </w:t>
      </w:r>
      <w:proofErr w:type="spellStart"/>
      <w:r w:rsidRPr="006347C6">
        <w:rPr>
          <w:bCs/>
          <w:color w:val="333333"/>
          <w:sz w:val="20"/>
          <w:szCs w:val="20"/>
        </w:rPr>
        <w:t>nama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belakang</w:t>
      </w:r>
      <w:proofErr w:type="spellEnd"/>
      <w:r w:rsidRPr="006347C6">
        <w:rPr>
          <w:bCs/>
          <w:color w:val="333333"/>
          <w:sz w:val="20"/>
          <w:szCs w:val="20"/>
        </w:rPr>
        <w:t xml:space="preserve">. </w:t>
      </w:r>
      <w:proofErr w:type="spellStart"/>
      <w:r w:rsidRPr="006347C6">
        <w:rPr>
          <w:bCs/>
          <w:color w:val="333333"/>
          <w:sz w:val="20"/>
          <w:szCs w:val="20"/>
        </w:rPr>
        <w:t>Contoh</w:t>
      </w:r>
      <w:proofErr w:type="spellEnd"/>
      <w:r w:rsidRPr="006347C6">
        <w:rPr>
          <w:bCs/>
          <w:color w:val="333333"/>
          <w:sz w:val="20"/>
          <w:szCs w:val="20"/>
        </w:rPr>
        <w:t xml:space="preserve">: Adel Al </w:t>
      </w:r>
      <w:proofErr w:type="spellStart"/>
      <w:r w:rsidRPr="006347C6">
        <w:rPr>
          <w:bCs/>
          <w:color w:val="333333"/>
          <w:sz w:val="20"/>
          <w:szCs w:val="20"/>
        </w:rPr>
        <w:t>Muhairy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akan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dikutip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sebagai</w:t>
      </w:r>
      <w:proofErr w:type="spellEnd"/>
      <w:r w:rsidRPr="006347C6">
        <w:rPr>
          <w:bCs/>
          <w:color w:val="333333"/>
          <w:sz w:val="20"/>
          <w:szCs w:val="20"/>
        </w:rPr>
        <w:t xml:space="preserve"> A. Al </w:t>
      </w:r>
      <w:proofErr w:type="spellStart"/>
      <w:r w:rsidRPr="006347C6">
        <w:rPr>
          <w:bCs/>
          <w:color w:val="333333"/>
          <w:sz w:val="20"/>
          <w:szCs w:val="20"/>
        </w:rPr>
        <w:t>Muhairy</w:t>
      </w:r>
      <w:proofErr w:type="spellEnd"/>
      <w:r w:rsidRPr="006347C6">
        <w:rPr>
          <w:bCs/>
          <w:color w:val="333333"/>
          <w:sz w:val="20"/>
          <w:szCs w:val="20"/>
        </w:rPr>
        <w:t xml:space="preserve"> (BUKAN Al </w:t>
      </w:r>
      <w:proofErr w:type="spellStart"/>
      <w:r w:rsidRPr="006347C6">
        <w:rPr>
          <w:bCs/>
          <w:color w:val="333333"/>
          <w:sz w:val="20"/>
          <w:szCs w:val="20"/>
        </w:rPr>
        <w:t>Muhairy</w:t>
      </w:r>
      <w:proofErr w:type="spellEnd"/>
      <w:r w:rsidRPr="006347C6">
        <w:rPr>
          <w:bCs/>
          <w:color w:val="333333"/>
          <w:sz w:val="20"/>
          <w:szCs w:val="20"/>
        </w:rPr>
        <w:t>, Adel).</w:t>
      </w:r>
    </w:p>
    <w:p w:rsidR="006347C6" w:rsidRDefault="006347C6" w:rsidP="006347C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bCs/>
          <w:color w:val="333333"/>
          <w:sz w:val="20"/>
          <w:szCs w:val="20"/>
        </w:rPr>
      </w:pPr>
      <w:proofErr w:type="spellStart"/>
      <w:r w:rsidRPr="006347C6">
        <w:rPr>
          <w:bCs/>
          <w:color w:val="333333"/>
          <w:sz w:val="20"/>
          <w:szCs w:val="20"/>
        </w:rPr>
        <w:t>Judul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artikel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tercantum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dalam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tanda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kutip.</w:t>
      </w:r>
    </w:p>
    <w:p w:rsidR="001C3212" w:rsidRPr="006347C6" w:rsidRDefault="006347C6" w:rsidP="006347C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both"/>
        <w:rPr>
          <w:bCs/>
          <w:color w:val="333333"/>
          <w:sz w:val="20"/>
          <w:szCs w:val="20"/>
        </w:rPr>
      </w:pPr>
      <w:r w:rsidRPr="006347C6">
        <w:rPr>
          <w:bCs/>
          <w:color w:val="333333"/>
          <w:sz w:val="20"/>
          <w:szCs w:val="20"/>
        </w:rPr>
        <w:t>Judu</w:t>
      </w:r>
      <w:proofErr w:type="spellEnd"/>
      <w:r w:rsidRPr="006347C6">
        <w:rPr>
          <w:bCs/>
          <w:color w:val="333333"/>
          <w:sz w:val="20"/>
          <w:szCs w:val="20"/>
        </w:rPr>
        <w:t xml:space="preserve">l </w:t>
      </w:r>
      <w:proofErr w:type="spellStart"/>
      <w:r w:rsidRPr="006347C6">
        <w:rPr>
          <w:bCs/>
          <w:color w:val="333333"/>
          <w:sz w:val="20"/>
          <w:szCs w:val="20"/>
        </w:rPr>
        <w:t>jurnal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atau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buku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tercantum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dalam</w:t>
      </w:r>
      <w:proofErr w:type="spellEnd"/>
      <w:r w:rsidRPr="006347C6">
        <w:rPr>
          <w:bCs/>
          <w:color w:val="333333"/>
          <w:sz w:val="20"/>
          <w:szCs w:val="20"/>
        </w:rPr>
        <w:t xml:space="preserve"> </w:t>
      </w:r>
      <w:proofErr w:type="spellStart"/>
      <w:r w:rsidRPr="006347C6">
        <w:rPr>
          <w:bCs/>
          <w:color w:val="333333"/>
          <w:sz w:val="20"/>
          <w:szCs w:val="20"/>
        </w:rPr>
        <w:t>huruf</w:t>
      </w:r>
      <w:proofErr w:type="spellEnd"/>
      <w:r w:rsidRPr="006347C6">
        <w:rPr>
          <w:bCs/>
          <w:color w:val="333333"/>
          <w:sz w:val="20"/>
          <w:szCs w:val="20"/>
        </w:rPr>
        <w:t xml:space="preserve"> miring.</w:t>
      </w:r>
    </w:p>
    <w:sectPr w:rsidR="001C3212" w:rsidRPr="006347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1792" w:right="1701" w:bottom="1701" w:left="1701" w:header="56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52F8" w:rsidRDefault="005A52F8">
      <w:pPr>
        <w:spacing w:line="240" w:lineRule="auto"/>
      </w:pPr>
      <w:r>
        <w:separator/>
      </w:r>
    </w:p>
  </w:endnote>
  <w:endnote w:type="continuationSeparator" w:id="0">
    <w:p w:rsidR="005A52F8" w:rsidRDefault="005A5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2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6946"/>
      </w:tabs>
      <w:rPr>
        <w:rFonts w:ascii="Cambria" w:eastAsia="Cambria" w:hAnsi="Cambria" w:cs="Cambria"/>
        <w:sz w:val="18"/>
        <w:szCs w:val="18"/>
      </w:rPr>
    </w:pPr>
    <w:r>
      <w:rPr>
        <w:rFonts w:ascii="Cambria" w:eastAsia="Cambria" w:hAnsi="Cambria" w:cs="Cambria"/>
        <w:i/>
        <w:sz w:val="18"/>
        <w:szCs w:val="18"/>
      </w:rPr>
      <w:t xml:space="preserve">Scientific Journal of </w:t>
    </w:r>
    <w:proofErr w:type="gramStart"/>
    <w:r>
      <w:rPr>
        <w:rFonts w:ascii="Cambria" w:eastAsia="Cambria" w:hAnsi="Cambria" w:cs="Cambria"/>
        <w:i/>
        <w:sz w:val="18"/>
        <w:szCs w:val="18"/>
      </w:rPr>
      <w:t>Informatics ,</w:t>
    </w:r>
    <w:proofErr w:type="gramEnd"/>
    <w:r>
      <w:rPr>
        <w:rFonts w:ascii="Cambria" w:eastAsia="Cambria" w:hAnsi="Cambria" w:cs="Cambria"/>
        <w:i/>
        <w:sz w:val="18"/>
        <w:szCs w:val="18"/>
      </w:rPr>
      <w:t xml:space="preserve"> Vol. x, No. x, May 2018</w:t>
    </w:r>
    <w:r>
      <w:rPr>
        <w:rFonts w:ascii="Cambria" w:eastAsia="Cambria" w:hAnsi="Cambria" w:cs="Cambria"/>
        <w:sz w:val="18"/>
        <w:szCs w:val="18"/>
      </w:rPr>
      <w:tab/>
    </w:r>
    <w:r>
      <w:rPr>
        <w:rFonts w:ascii="Cambria" w:eastAsia="Cambria" w:hAnsi="Cambria" w:cs="Cambria"/>
        <w:sz w:val="20"/>
        <w:szCs w:val="20"/>
      </w:rPr>
      <w:fldChar w:fldCharType="begin"/>
    </w:r>
    <w:r>
      <w:rPr>
        <w:rFonts w:ascii="Cambria" w:eastAsia="Cambria" w:hAnsi="Cambria" w:cs="Cambria"/>
        <w:sz w:val="20"/>
        <w:szCs w:val="20"/>
      </w:rPr>
      <w:instrText>PAGE</w:instrText>
    </w:r>
    <w:r>
      <w:rPr>
        <w:rFonts w:ascii="Cambria" w:eastAsia="Cambria" w:hAnsi="Cambria" w:cs="Cambria"/>
        <w:sz w:val="20"/>
        <w:szCs w:val="20"/>
      </w:rPr>
      <w:fldChar w:fldCharType="separate"/>
    </w:r>
    <w:r>
      <w:rPr>
        <w:rFonts w:ascii="Cambria" w:eastAsia="Cambria" w:hAnsi="Cambria" w:cs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212" w:rsidRDefault="001C3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</w:p>
  <w:p w:rsidR="001C3212" w:rsidRDefault="001C3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6946"/>
      </w:tabs>
      <w:rPr>
        <w:rFonts w:ascii="Cambria" w:eastAsia="Cambria" w:hAnsi="Cambria" w:cs="Cambria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212" w:rsidRDefault="001C3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sz w:val="20"/>
        <w:szCs w:val="20"/>
      </w:rPr>
    </w:pPr>
  </w:p>
  <w:p w:rsidR="001C3212" w:rsidRDefault="001C3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sz w:val="20"/>
        <w:szCs w:val="20"/>
      </w:rPr>
    </w:pPr>
  </w:p>
  <w:p w:rsidR="001C3212" w:rsidRDefault="001C3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3544"/>
        <w:tab w:val="right" w:pos="6946"/>
      </w:tabs>
      <w:jc w:val="center"/>
      <w:rPr>
        <w:rFonts w:ascii="Cambria" w:eastAsia="Cambria" w:hAnsi="Cambria" w:cs="Cambria"/>
        <w:sz w:val="16"/>
        <w:szCs w:val="16"/>
      </w:rPr>
    </w:pPr>
  </w:p>
  <w:p w:rsidR="001C3212" w:rsidRDefault="001C3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52F8" w:rsidRDefault="005A52F8">
      <w:pPr>
        <w:spacing w:line="240" w:lineRule="auto"/>
      </w:pPr>
      <w:r>
        <w:separator/>
      </w:r>
    </w:p>
  </w:footnote>
  <w:footnote w:type="continuationSeparator" w:id="0">
    <w:p w:rsidR="005A52F8" w:rsidRDefault="005A52F8">
      <w:pPr>
        <w:spacing w:line="240" w:lineRule="auto"/>
      </w:pPr>
      <w:r>
        <w:continuationSeparator/>
      </w:r>
    </w:p>
  </w:footnote>
  <w:footnote w:id="1">
    <w:p w:rsidR="001C321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rStyle w:val="FootnoteReference"/>
        </w:rPr>
        <w:footnoteRef/>
      </w:r>
      <w:r>
        <w:rPr>
          <w:sz w:val="20"/>
          <w:szCs w:val="20"/>
        </w:rPr>
        <w:t>*</w:t>
      </w:r>
      <w:proofErr w:type="spellStart"/>
      <w:r w:rsidR="00F366DC">
        <w:rPr>
          <w:sz w:val="20"/>
          <w:szCs w:val="20"/>
        </w:rPr>
        <w:t>Korespondensi</w:t>
      </w:r>
      <w:proofErr w:type="spellEnd"/>
      <w:r>
        <w:rPr>
          <w:sz w:val="20"/>
          <w:szCs w:val="20"/>
        </w:rPr>
        <w:t xml:space="preserve"> author.</w:t>
      </w:r>
    </w:p>
    <w:p w:rsidR="001C3212" w:rsidRDefault="00F366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Alamat </w:t>
      </w:r>
      <w:r w:rsidR="00000000">
        <w:rPr>
          <w:sz w:val="20"/>
          <w:szCs w:val="20"/>
        </w:rPr>
        <w:t xml:space="preserve">Email: </w:t>
      </w:r>
      <w:r>
        <w:rPr>
          <w:sz w:val="20"/>
          <w:szCs w:val="20"/>
        </w:rPr>
        <w:t>email A</w:t>
      </w:r>
      <w:r w:rsidR="00000000">
        <w:rPr>
          <w:sz w:val="20"/>
          <w:szCs w:val="20"/>
        </w:rPr>
        <w:t xml:space="preserve">uthor </w:t>
      </w:r>
      <w:proofErr w:type="spellStart"/>
      <w:r>
        <w:rPr>
          <w:sz w:val="20"/>
          <w:szCs w:val="20"/>
        </w:rPr>
        <w:t>pertama</w:t>
      </w:r>
      <w:proofErr w:type="spellEnd"/>
      <w:r w:rsidR="00000000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belakang</w:t>
      </w:r>
      <w:proofErr w:type="spellEnd"/>
      <w:r w:rsidR="00000000">
        <w:rPr>
          <w:sz w:val="20"/>
          <w:szCs w:val="20"/>
        </w:rPr>
        <w:t xml:space="preserve">), </w:t>
      </w:r>
      <w:r>
        <w:rPr>
          <w:sz w:val="20"/>
          <w:szCs w:val="20"/>
        </w:rPr>
        <w:t>email A</w:t>
      </w:r>
      <w:r w:rsidR="00000000">
        <w:rPr>
          <w:sz w:val="20"/>
          <w:szCs w:val="20"/>
        </w:rPr>
        <w:t xml:space="preserve">uthor </w:t>
      </w:r>
      <w:proofErr w:type="spellStart"/>
      <w:r>
        <w:rPr>
          <w:sz w:val="20"/>
          <w:szCs w:val="20"/>
        </w:rPr>
        <w:t>kedua</w:t>
      </w:r>
      <w:proofErr w:type="spellEnd"/>
      <w:r w:rsidR="00000000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belakang</w:t>
      </w:r>
      <w:proofErr w:type="spellEnd"/>
      <w:r w:rsidR="00000000">
        <w:rPr>
          <w:sz w:val="20"/>
          <w:szCs w:val="20"/>
        </w:rPr>
        <w:t xml:space="preserve">), </w:t>
      </w:r>
      <w:r>
        <w:rPr>
          <w:sz w:val="20"/>
          <w:szCs w:val="20"/>
        </w:rPr>
        <w:t>email A</w:t>
      </w:r>
      <w:r w:rsidR="00000000">
        <w:rPr>
          <w:sz w:val="20"/>
          <w:szCs w:val="20"/>
        </w:rPr>
        <w:t>uthor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ketiga</w:t>
      </w:r>
      <w:proofErr w:type="spellEnd"/>
      <w:r w:rsidR="00000000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belakang</w:t>
      </w:r>
      <w:proofErr w:type="spellEnd"/>
      <w:r w:rsidR="00000000">
        <w:rPr>
          <w:sz w:val="20"/>
          <w:szCs w:val="20"/>
        </w:rPr>
        <w:t>)</w:t>
      </w:r>
    </w:p>
    <w:p w:rsidR="001C3212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DOI: </w:t>
      </w:r>
      <w:r w:rsidR="0043656B">
        <w:rPr>
          <w:sz w:val="20"/>
          <w:szCs w:val="20"/>
        </w:rPr>
        <w:t>0</w:t>
      </w:r>
      <w:r>
        <w:rPr>
          <w:sz w:val="20"/>
          <w:szCs w:val="20"/>
        </w:rPr>
        <w:t>0.1</w:t>
      </w:r>
      <w:r w:rsidR="00F366DC">
        <w:rPr>
          <w:sz w:val="20"/>
          <w:szCs w:val="20"/>
        </w:rPr>
        <w:t>1111</w:t>
      </w:r>
      <w:r>
        <w:rPr>
          <w:sz w:val="20"/>
          <w:szCs w:val="20"/>
        </w:rPr>
        <w:t>/</w:t>
      </w:r>
      <w:proofErr w:type="gramStart"/>
      <w:r w:rsidR="00F366DC">
        <w:rPr>
          <w:sz w:val="20"/>
          <w:szCs w:val="20"/>
        </w:rPr>
        <w:t>jtim</w:t>
      </w:r>
      <w:r>
        <w:rPr>
          <w:sz w:val="20"/>
          <w:szCs w:val="20"/>
        </w:rPr>
        <w:t>.v</w:t>
      </w:r>
      <w:proofErr w:type="gramEnd"/>
      <w:r w:rsidR="00F366DC">
        <w:rPr>
          <w:sz w:val="20"/>
          <w:szCs w:val="20"/>
        </w:rPr>
        <w:t>0</w:t>
      </w:r>
      <w:r>
        <w:rPr>
          <w:sz w:val="20"/>
          <w:szCs w:val="20"/>
        </w:rPr>
        <w:t>i</w:t>
      </w:r>
      <w:r w:rsidR="00F366DC">
        <w:rPr>
          <w:sz w:val="20"/>
          <w:szCs w:val="20"/>
        </w:rPr>
        <w:t>0</w:t>
      </w:r>
      <w:r>
        <w:rPr>
          <w:sz w:val="20"/>
          <w:szCs w:val="20"/>
        </w:rPr>
        <w:t>.</w:t>
      </w:r>
      <w:r w:rsidR="00F366DC">
        <w:rPr>
          <w:sz w:val="20"/>
          <w:szCs w:val="20"/>
        </w:rPr>
        <w:t>00000</w:t>
      </w:r>
    </w:p>
    <w:p w:rsidR="001C3212" w:rsidRDefault="001C32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7746" w:rsidRDefault="00877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212" w:rsidRDefault="001C3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3544"/>
        <w:tab w:val="right" w:pos="6946"/>
      </w:tabs>
      <w:rPr>
        <w:rFonts w:ascii="Cambria" w:eastAsia="Cambria" w:hAnsi="Cambria" w:cs="Cambria"/>
        <w:i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212" w:rsidRDefault="00877746" w:rsidP="00877746">
    <w:pPr>
      <w:jc w:val="center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4945282</wp:posOffset>
          </wp:positionH>
          <wp:positionV relativeFrom="paragraph">
            <wp:posOffset>0</wp:posOffset>
          </wp:positionV>
          <wp:extent cx="455930" cy="210820"/>
          <wp:effectExtent l="0" t="0" r="1270" b="5080"/>
          <wp:wrapNone/>
          <wp:docPr id="2179193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19374" name="Picture 2179193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" cy="210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877746">
      <w:rPr>
        <w:rFonts w:ascii="Cambria" w:eastAsia="Cambria" w:hAnsi="Cambria" w:cs="Cambria"/>
        <w:b/>
      </w:rPr>
      <w:t>Jurnal</w:t>
    </w:r>
    <w:proofErr w:type="spellEnd"/>
    <w:r w:rsidRPr="00877746">
      <w:rPr>
        <w:rFonts w:ascii="Cambria" w:eastAsia="Cambria" w:hAnsi="Cambria" w:cs="Cambria"/>
        <w:b/>
      </w:rPr>
      <w:t xml:space="preserve"> </w:t>
    </w:r>
    <w:proofErr w:type="spellStart"/>
    <w:r w:rsidRPr="00877746">
      <w:rPr>
        <w:rFonts w:ascii="Cambria" w:eastAsia="Cambria" w:hAnsi="Cambria" w:cs="Cambria"/>
        <w:b/>
      </w:rPr>
      <w:t>Teknologi</w:t>
    </w:r>
    <w:proofErr w:type="spellEnd"/>
    <w:r w:rsidRPr="00877746">
      <w:rPr>
        <w:rFonts w:ascii="Cambria" w:eastAsia="Cambria" w:hAnsi="Cambria" w:cs="Cambria"/>
        <w:b/>
      </w:rPr>
      <w:t xml:space="preserve"> </w:t>
    </w:r>
    <w:proofErr w:type="spellStart"/>
    <w:r w:rsidRPr="00877746">
      <w:rPr>
        <w:rFonts w:ascii="Cambria" w:eastAsia="Cambria" w:hAnsi="Cambria" w:cs="Cambria"/>
        <w:b/>
      </w:rPr>
      <w:t>Informasi</w:t>
    </w:r>
    <w:proofErr w:type="spellEnd"/>
    <w:r w:rsidRPr="00877746">
      <w:rPr>
        <w:rFonts w:ascii="Cambria" w:eastAsia="Cambria" w:hAnsi="Cambria" w:cs="Cambria"/>
        <w:b/>
      </w:rPr>
      <w:t xml:space="preserve"> Magister </w:t>
    </w:r>
    <w:proofErr w:type="spellStart"/>
    <w:r w:rsidRPr="00877746">
      <w:rPr>
        <w:rFonts w:ascii="Cambria" w:eastAsia="Cambria" w:hAnsi="Cambria" w:cs="Cambria"/>
        <w:b/>
      </w:rPr>
      <w:t>Darmajaya</w:t>
    </w:r>
    <w:proofErr w:type="spellEnd"/>
  </w:p>
  <w:p w:rsidR="001C3212" w:rsidRDefault="00000000">
    <w:pPr>
      <w:tabs>
        <w:tab w:val="center" w:pos="4513"/>
        <w:tab w:val="right" w:pos="9026"/>
      </w:tabs>
      <w:jc w:val="center"/>
      <w:rPr>
        <w:rFonts w:ascii="Cambria" w:eastAsia="Cambria" w:hAnsi="Cambria" w:cs="Cambria"/>
        <w:sz w:val="18"/>
        <w:szCs w:val="18"/>
      </w:rPr>
    </w:pPr>
    <w:r>
      <w:rPr>
        <w:rFonts w:ascii="Cambria" w:eastAsia="Cambria" w:hAnsi="Cambria" w:cs="Cambria"/>
        <w:sz w:val="18"/>
        <w:szCs w:val="18"/>
      </w:rPr>
      <w:t>Vol. XX, No. XX, Month 20XX</w:t>
    </w:r>
  </w:p>
  <w:p w:rsidR="001C3212" w:rsidRDefault="00000000">
    <w:pPr>
      <w:rPr>
        <w:rFonts w:ascii="Cambria" w:eastAsia="Cambria" w:hAnsi="Cambria" w:cs="Cambria"/>
        <w:sz w:val="8"/>
        <w:szCs w:val="8"/>
      </w:rPr>
    </w:pPr>
    <w:r>
      <w:rPr>
        <w:rFonts w:ascii="Cambria" w:eastAsia="Cambria" w:hAnsi="Cambria" w:cs="Cambria"/>
        <w:sz w:val="8"/>
        <w:szCs w:val="8"/>
      </w:rPr>
      <w:t xml:space="preserve"> </w:t>
    </w:r>
  </w:p>
  <w:p w:rsidR="001C3212" w:rsidRDefault="00000000" w:rsidP="00877746">
    <w:pPr>
      <w:pBdr>
        <w:top w:val="nil"/>
        <w:left w:val="nil"/>
        <w:bottom w:val="nil"/>
        <w:right w:val="nil"/>
        <w:between w:val="nil"/>
      </w:pBdr>
      <w:tabs>
        <w:tab w:val="center" w:pos="3969"/>
        <w:tab w:val="center" w:pos="4680"/>
        <w:tab w:val="right" w:pos="9360"/>
        <w:tab w:val="center" w:pos="4253"/>
        <w:tab w:val="right" w:pos="8505"/>
      </w:tabs>
      <w:jc w:val="center"/>
      <w:rPr>
        <w:rFonts w:ascii="Cambria" w:eastAsia="Cambria" w:hAnsi="Cambria" w:cs="Cambria"/>
        <w:sz w:val="16"/>
        <w:szCs w:val="16"/>
      </w:rPr>
    </w:pPr>
    <w:r>
      <w:rPr>
        <w:rFonts w:ascii="Cambria" w:eastAsia="Cambria" w:hAnsi="Cambria" w:cs="Cambria"/>
        <w:sz w:val="16"/>
        <w:szCs w:val="16"/>
      </w:rPr>
      <w:t xml:space="preserve">p-ISSN </w:t>
    </w:r>
    <w:r w:rsidR="00877746">
      <w:rPr>
        <w:rFonts w:ascii="Cambria" w:eastAsia="Cambria" w:hAnsi="Cambria" w:cs="Cambria"/>
        <w:sz w:val="16"/>
        <w:szCs w:val="16"/>
      </w:rPr>
      <w:t>0000</w:t>
    </w:r>
    <w:r>
      <w:rPr>
        <w:rFonts w:ascii="Cambria" w:eastAsia="Cambria" w:hAnsi="Cambria" w:cs="Cambria"/>
        <w:sz w:val="16"/>
        <w:szCs w:val="16"/>
      </w:rPr>
      <w:t>-</w:t>
    </w:r>
    <w:r w:rsidR="00877746">
      <w:rPr>
        <w:rFonts w:ascii="Cambria" w:eastAsia="Cambria" w:hAnsi="Cambria" w:cs="Cambria"/>
        <w:sz w:val="16"/>
        <w:szCs w:val="16"/>
      </w:rPr>
      <w:t>xxxx</w:t>
    </w:r>
    <w:r>
      <w:rPr>
        <w:rFonts w:ascii="Cambria" w:eastAsia="Cambria" w:hAnsi="Cambria" w:cs="Cambria"/>
        <w:sz w:val="16"/>
        <w:szCs w:val="16"/>
      </w:rPr>
      <w:t xml:space="preserve"> </w:t>
    </w:r>
    <w:r w:rsidR="00877746">
      <w:rPr>
        <w:rFonts w:ascii="Cambria" w:eastAsia="Cambria" w:hAnsi="Cambria" w:cs="Cambria"/>
        <w:sz w:val="16"/>
        <w:szCs w:val="16"/>
      </w:rPr>
      <w:tab/>
      <w:t>h</w:t>
    </w:r>
    <w:r w:rsidR="00877746" w:rsidRPr="00877746">
      <w:rPr>
        <w:rFonts w:ascii="Cambria" w:eastAsia="Cambria" w:hAnsi="Cambria" w:cs="Cambria"/>
        <w:sz w:val="16"/>
        <w:szCs w:val="16"/>
      </w:rPr>
      <w:t>ttps://journal.danisapublisher.id/index.php/JTIM</w:t>
    </w:r>
    <w:r>
      <w:rPr>
        <w:rFonts w:ascii="Cambria" w:eastAsia="Cambria" w:hAnsi="Cambria" w:cs="Cambria"/>
        <w:sz w:val="16"/>
        <w:szCs w:val="16"/>
      </w:rPr>
      <w:t xml:space="preserve"> </w:t>
    </w:r>
    <w:r>
      <w:rPr>
        <w:rFonts w:ascii="Cambria" w:eastAsia="Cambria" w:hAnsi="Cambria" w:cs="Cambria"/>
        <w:sz w:val="16"/>
        <w:szCs w:val="16"/>
      </w:rPr>
      <w:tab/>
      <w:t xml:space="preserve">e-ISSN </w:t>
    </w:r>
    <w:r w:rsidR="00877746">
      <w:rPr>
        <w:rFonts w:ascii="Cambria" w:eastAsia="Cambria" w:hAnsi="Cambria" w:cs="Cambria"/>
        <w:sz w:val="16"/>
        <w:szCs w:val="16"/>
      </w:rPr>
      <w:t>000</w:t>
    </w:r>
    <w:r>
      <w:rPr>
        <w:rFonts w:ascii="Cambria" w:eastAsia="Cambria" w:hAnsi="Cambria" w:cs="Cambria"/>
        <w:sz w:val="16"/>
        <w:szCs w:val="16"/>
      </w:rPr>
      <w:t>0-00</w:t>
    </w:r>
    <w:r w:rsidR="00877746">
      <w:rPr>
        <w:rFonts w:ascii="Cambria" w:eastAsia="Cambria" w:hAnsi="Cambria" w:cs="Cambria"/>
        <w:sz w:val="16"/>
        <w:szCs w:val="16"/>
      </w:rPr>
      <w:t>0</w:t>
    </w:r>
    <w:r>
      <w:rPr>
        <w:rFonts w:ascii="Cambria" w:eastAsia="Cambria" w:hAnsi="Cambria" w:cs="Cambria"/>
        <w:sz w:val="16"/>
        <w:szCs w:val="16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0A23"/>
    <w:multiLevelType w:val="hybridMultilevel"/>
    <w:tmpl w:val="1AA0B7F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5667A35"/>
    <w:multiLevelType w:val="multilevel"/>
    <w:tmpl w:val="19961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807622"/>
    <w:multiLevelType w:val="multilevel"/>
    <w:tmpl w:val="AF469D5A"/>
    <w:lvl w:ilvl="0">
      <w:start w:val="1"/>
      <w:numFmt w:val="decimal"/>
      <w:lvlText w:val="%1)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3" w15:restartNumberingAfterBreak="0">
    <w:nsid w:val="58DA5A07"/>
    <w:multiLevelType w:val="hybridMultilevel"/>
    <w:tmpl w:val="2E90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430B3"/>
    <w:multiLevelType w:val="hybridMultilevel"/>
    <w:tmpl w:val="05BC3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3AE3"/>
    <w:multiLevelType w:val="multilevel"/>
    <w:tmpl w:val="BCA230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82888105">
    <w:abstractNumId w:val="2"/>
  </w:num>
  <w:num w:numId="2" w16cid:durableId="2117213560">
    <w:abstractNumId w:val="5"/>
  </w:num>
  <w:num w:numId="3" w16cid:durableId="1734084299">
    <w:abstractNumId w:val="1"/>
  </w:num>
  <w:num w:numId="4" w16cid:durableId="1592474072">
    <w:abstractNumId w:val="4"/>
  </w:num>
  <w:num w:numId="5" w16cid:durableId="1357079121">
    <w:abstractNumId w:val="0"/>
  </w:num>
  <w:num w:numId="6" w16cid:durableId="992950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12"/>
    <w:rsid w:val="00053FAB"/>
    <w:rsid w:val="001C3212"/>
    <w:rsid w:val="0043656B"/>
    <w:rsid w:val="00442F86"/>
    <w:rsid w:val="004529F2"/>
    <w:rsid w:val="005A52F8"/>
    <w:rsid w:val="005A753B"/>
    <w:rsid w:val="005E395D"/>
    <w:rsid w:val="005F4A55"/>
    <w:rsid w:val="006347C6"/>
    <w:rsid w:val="0068562B"/>
    <w:rsid w:val="00877746"/>
    <w:rsid w:val="00B0092D"/>
    <w:rsid w:val="00B92A97"/>
    <w:rsid w:val="00F3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A7C8B"/>
  <w15:docId w15:val="{A29F4D8F-0B64-8B47-991D-7968E347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0D39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399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39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D399B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0B61"/>
    <w:pPr>
      <w:spacing w:before="100" w:beforeAutospacing="1" w:after="100" w:afterAutospacing="1" w:line="240" w:lineRule="auto"/>
    </w:pPr>
    <w:rPr>
      <w:color w:val="auto"/>
    </w:rPr>
  </w:style>
  <w:style w:type="character" w:styleId="Hyperlink">
    <w:name w:val="Hyperlink"/>
    <w:uiPriority w:val="99"/>
    <w:unhideWhenUsed/>
    <w:rsid w:val="00040B61"/>
    <w:rPr>
      <w:color w:val="0000FF"/>
      <w:u w:val="single"/>
    </w:rPr>
  </w:style>
  <w:style w:type="table" w:styleId="TableGrid">
    <w:name w:val="Table Grid"/>
    <w:basedOn w:val="TableNormal"/>
    <w:uiPriority w:val="39"/>
    <w:rsid w:val="00A13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5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AE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0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0EE5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413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4139"/>
    <w:rPr>
      <w:color w:val="000000"/>
    </w:rPr>
  </w:style>
  <w:style w:type="character" w:styleId="EndnoteReference">
    <w:name w:val="endnote reference"/>
    <w:basedOn w:val="DefaultParagraphFont"/>
    <w:uiPriority w:val="99"/>
    <w:semiHidden/>
    <w:unhideWhenUsed/>
    <w:rsid w:val="0083413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3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39"/>
    <w:rPr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83413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34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23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4E1"/>
    <w:rPr>
      <w:i/>
      <w:iCs/>
    </w:rPr>
  </w:style>
  <w:style w:type="character" w:styleId="Strong">
    <w:name w:val="Strong"/>
    <w:basedOn w:val="DefaultParagraphFont"/>
    <w:uiPriority w:val="22"/>
    <w:qFormat/>
    <w:rsid w:val="00DC34E1"/>
    <w:rPr>
      <w:b/>
      <w:bCs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tlecase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8+ojeZfRRAF/i3KIAy6dlqjQ==">CgMxLjAyCGguZ2pkZ3hzMgloLjMwajB6bGwyCWguMWZvYjl0ZTIJaC4zem55c2g3OAByITEzcEl2ejBPVW5SdGNuTlpBY2RmUUdTVDVCU3B4N0xBMw==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Aldi Nurzahputra</dc:creator>
  <cp:lastModifiedBy>Joko Triloka</cp:lastModifiedBy>
  <cp:revision>2</cp:revision>
  <dcterms:created xsi:type="dcterms:W3CDTF">2023-10-17T01:44:00Z</dcterms:created>
  <dcterms:modified xsi:type="dcterms:W3CDTF">2023-10-17T01:44:00Z</dcterms:modified>
</cp:coreProperties>
</file>