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1FD13" w14:textId="4BF73129" w:rsidR="003C0A7E" w:rsidRDefault="007507DC" w:rsidP="007507DC">
      <w:pPr>
        <w:jc w:val="center"/>
        <w:rPr>
          <w:rFonts w:ascii="Segoe UI" w:hAnsi="Segoe UI" w:cs="Segoe UI"/>
          <w:b/>
          <w:bCs/>
          <w:sz w:val="28"/>
          <w:szCs w:val="28"/>
        </w:rPr>
      </w:pPr>
      <w:r>
        <w:rPr>
          <w:rFonts w:ascii="Segoe UI" w:hAnsi="Segoe UI" w:cs="Segoe UI"/>
          <w:b/>
          <w:bCs/>
          <w:sz w:val="28"/>
          <w:szCs w:val="28"/>
        </w:rPr>
        <w:t>Mounting &amp; Unmounting Components</w:t>
      </w:r>
    </w:p>
    <w:p w14:paraId="74EEE983" w14:textId="77777777" w:rsidR="007507DC" w:rsidRDefault="007507DC" w:rsidP="007507DC">
      <w:pPr>
        <w:rPr>
          <w:rFonts w:ascii="Segoe UI" w:hAnsi="Segoe UI" w:cs="Segoe UI"/>
          <w:sz w:val="20"/>
          <w:szCs w:val="20"/>
        </w:rPr>
      </w:pPr>
    </w:p>
    <w:p w14:paraId="1DAF334A" w14:textId="77777777" w:rsidR="007507DC" w:rsidRPr="007507DC" w:rsidRDefault="007507DC" w:rsidP="007507DC">
      <w:pPr>
        <w:rPr>
          <w:rFonts w:ascii="Segoe UI" w:hAnsi="Segoe UI" w:cs="Segoe UI"/>
          <w:sz w:val="20"/>
          <w:szCs w:val="20"/>
        </w:rPr>
      </w:pPr>
      <w:r w:rsidRPr="007507DC">
        <w:rPr>
          <w:rFonts w:ascii="Segoe UI" w:hAnsi="Segoe UI" w:cs="Segoe UI"/>
          <w:sz w:val="20"/>
          <w:szCs w:val="20"/>
        </w:rPr>
        <w:t>In React, when we talk about a component "mounting" or "unmounting," we're referring to specific stages in the component's lifecycle. Here's a detailed explanation:</w:t>
      </w:r>
    </w:p>
    <w:p w14:paraId="2E7CC2F0" w14:textId="77777777" w:rsidR="007507DC" w:rsidRPr="007507DC" w:rsidRDefault="007507DC" w:rsidP="007507DC">
      <w:pPr>
        <w:numPr>
          <w:ilvl w:val="0"/>
          <w:numId w:val="2"/>
        </w:numPr>
        <w:rPr>
          <w:rFonts w:ascii="Segoe UI" w:hAnsi="Segoe UI" w:cs="Segoe UI"/>
          <w:sz w:val="20"/>
          <w:szCs w:val="20"/>
        </w:rPr>
      </w:pPr>
      <w:r w:rsidRPr="007507DC">
        <w:rPr>
          <w:rFonts w:ascii="Segoe UI" w:hAnsi="Segoe UI" w:cs="Segoe UI"/>
          <w:b/>
          <w:bCs/>
          <w:sz w:val="20"/>
          <w:szCs w:val="20"/>
        </w:rPr>
        <w:t>Mounting</w:t>
      </w:r>
      <w:r w:rsidRPr="007507DC">
        <w:rPr>
          <w:rFonts w:ascii="Segoe UI" w:hAnsi="Segoe UI" w:cs="Segoe UI"/>
          <w:sz w:val="20"/>
          <w:szCs w:val="20"/>
        </w:rPr>
        <w:t>:</w:t>
      </w:r>
    </w:p>
    <w:p w14:paraId="034F30CE" w14:textId="77777777" w:rsidR="007507DC" w:rsidRPr="007507DC" w:rsidRDefault="007507DC" w:rsidP="007507DC">
      <w:pPr>
        <w:numPr>
          <w:ilvl w:val="1"/>
          <w:numId w:val="2"/>
        </w:numPr>
        <w:rPr>
          <w:rFonts w:ascii="Segoe UI" w:hAnsi="Segoe UI" w:cs="Segoe UI"/>
          <w:sz w:val="20"/>
          <w:szCs w:val="20"/>
        </w:rPr>
      </w:pPr>
      <w:r w:rsidRPr="007507DC">
        <w:rPr>
          <w:rFonts w:ascii="Segoe UI" w:hAnsi="Segoe UI" w:cs="Segoe UI"/>
          <w:sz w:val="20"/>
          <w:szCs w:val="20"/>
        </w:rPr>
        <w:t>This is the phase in which the component is being created and inserted into the DOM.</w:t>
      </w:r>
    </w:p>
    <w:p w14:paraId="10100A7B" w14:textId="77777777" w:rsidR="007507DC" w:rsidRPr="007507DC" w:rsidRDefault="007507DC" w:rsidP="007507DC">
      <w:pPr>
        <w:numPr>
          <w:ilvl w:val="1"/>
          <w:numId w:val="2"/>
        </w:numPr>
        <w:rPr>
          <w:rFonts w:ascii="Segoe UI" w:hAnsi="Segoe UI" w:cs="Segoe UI"/>
          <w:sz w:val="20"/>
          <w:szCs w:val="20"/>
        </w:rPr>
      </w:pPr>
      <w:r w:rsidRPr="007507DC">
        <w:rPr>
          <w:rFonts w:ascii="Segoe UI" w:hAnsi="Segoe UI" w:cs="Segoe UI"/>
          <w:sz w:val="20"/>
          <w:szCs w:val="20"/>
        </w:rPr>
        <w:t>When a component is mounted, it means the component's output is rendered for the first time and its DOM representation is attached to the page.</w:t>
      </w:r>
    </w:p>
    <w:p w14:paraId="526EDAA4" w14:textId="77777777" w:rsidR="007507DC" w:rsidRPr="007507DC" w:rsidRDefault="007507DC" w:rsidP="007507DC">
      <w:pPr>
        <w:numPr>
          <w:ilvl w:val="1"/>
          <w:numId w:val="2"/>
        </w:numPr>
        <w:rPr>
          <w:rFonts w:ascii="Segoe UI" w:hAnsi="Segoe UI" w:cs="Segoe UI"/>
          <w:sz w:val="20"/>
          <w:szCs w:val="20"/>
        </w:rPr>
      </w:pPr>
      <w:r w:rsidRPr="007507DC">
        <w:rPr>
          <w:rFonts w:ascii="Segoe UI" w:hAnsi="Segoe UI" w:cs="Segoe UI"/>
          <w:sz w:val="20"/>
          <w:szCs w:val="20"/>
        </w:rPr>
        <w:t xml:space="preserve">Several lifecycle methods are called during this phase (in the context of class components). The typical order of their execution is: </w:t>
      </w:r>
      <w:r w:rsidRPr="007507DC">
        <w:rPr>
          <w:rFonts w:ascii="Segoe UI" w:hAnsi="Segoe UI" w:cs="Segoe UI"/>
          <w:b/>
          <w:bCs/>
          <w:sz w:val="20"/>
          <w:szCs w:val="20"/>
        </w:rPr>
        <w:t>constructor</w:t>
      </w:r>
      <w:r w:rsidRPr="007507DC">
        <w:rPr>
          <w:rFonts w:ascii="Segoe UI" w:hAnsi="Segoe UI" w:cs="Segoe UI"/>
          <w:sz w:val="20"/>
          <w:szCs w:val="20"/>
        </w:rPr>
        <w:t xml:space="preserve"> -&gt; </w:t>
      </w:r>
      <w:r w:rsidRPr="007507DC">
        <w:rPr>
          <w:rFonts w:ascii="Segoe UI" w:hAnsi="Segoe UI" w:cs="Segoe UI"/>
          <w:b/>
          <w:bCs/>
          <w:sz w:val="20"/>
          <w:szCs w:val="20"/>
        </w:rPr>
        <w:t>static getDerivedStateFromProps</w:t>
      </w:r>
      <w:r w:rsidRPr="007507DC">
        <w:rPr>
          <w:rFonts w:ascii="Segoe UI" w:hAnsi="Segoe UI" w:cs="Segoe UI"/>
          <w:sz w:val="20"/>
          <w:szCs w:val="20"/>
        </w:rPr>
        <w:t xml:space="preserve"> (if used) -&gt; </w:t>
      </w:r>
      <w:r w:rsidRPr="007507DC">
        <w:rPr>
          <w:rFonts w:ascii="Segoe UI" w:hAnsi="Segoe UI" w:cs="Segoe UI"/>
          <w:b/>
          <w:bCs/>
          <w:sz w:val="20"/>
          <w:szCs w:val="20"/>
        </w:rPr>
        <w:t>render</w:t>
      </w:r>
      <w:r w:rsidRPr="007507DC">
        <w:rPr>
          <w:rFonts w:ascii="Segoe UI" w:hAnsi="Segoe UI" w:cs="Segoe UI"/>
          <w:sz w:val="20"/>
          <w:szCs w:val="20"/>
        </w:rPr>
        <w:t xml:space="preserve"> -&gt; </w:t>
      </w:r>
      <w:r w:rsidRPr="007507DC">
        <w:rPr>
          <w:rFonts w:ascii="Segoe UI" w:hAnsi="Segoe UI" w:cs="Segoe UI"/>
          <w:b/>
          <w:bCs/>
          <w:sz w:val="20"/>
          <w:szCs w:val="20"/>
        </w:rPr>
        <w:t>componentDidMount</w:t>
      </w:r>
      <w:r w:rsidRPr="007507DC">
        <w:rPr>
          <w:rFonts w:ascii="Segoe UI" w:hAnsi="Segoe UI" w:cs="Segoe UI"/>
          <w:sz w:val="20"/>
          <w:szCs w:val="20"/>
        </w:rPr>
        <w:t>.</w:t>
      </w:r>
    </w:p>
    <w:p w14:paraId="01C69AC7" w14:textId="77777777" w:rsidR="007507DC" w:rsidRPr="007507DC" w:rsidRDefault="007507DC" w:rsidP="007507DC">
      <w:pPr>
        <w:numPr>
          <w:ilvl w:val="1"/>
          <w:numId w:val="2"/>
        </w:numPr>
        <w:rPr>
          <w:rFonts w:ascii="Segoe UI" w:hAnsi="Segoe UI" w:cs="Segoe UI"/>
          <w:sz w:val="20"/>
          <w:szCs w:val="20"/>
        </w:rPr>
      </w:pPr>
      <w:r w:rsidRPr="007507DC">
        <w:rPr>
          <w:rFonts w:ascii="Segoe UI" w:hAnsi="Segoe UI" w:cs="Segoe UI"/>
          <w:b/>
          <w:bCs/>
          <w:sz w:val="20"/>
          <w:szCs w:val="20"/>
        </w:rPr>
        <w:t>componentDidMount</w:t>
      </w:r>
      <w:r w:rsidRPr="007507DC">
        <w:rPr>
          <w:rFonts w:ascii="Segoe UI" w:hAnsi="Segoe UI" w:cs="Segoe UI"/>
          <w:sz w:val="20"/>
          <w:szCs w:val="20"/>
        </w:rPr>
        <w:t xml:space="preserve"> is the </w:t>
      </w:r>
      <w:proofErr w:type="gramStart"/>
      <w:r w:rsidRPr="007507DC">
        <w:rPr>
          <w:rFonts w:ascii="Segoe UI" w:hAnsi="Segoe UI" w:cs="Segoe UI"/>
          <w:sz w:val="20"/>
          <w:szCs w:val="20"/>
        </w:rPr>
        <w:t>most commonly used</w:t>
      </w:r>
      <w:proofErr w:type="gramEnd"/>
      <w:r w:rsidRPr="007507DC">
        <w:rPr>
          <w:rFonts w:ascii="Segoe UI" w:hAnsi="Segoe UI" w:cs="Segoe UI"/>
          <w:sz w:val="20"/>
          <w:szCs w:val="20"/>
        </w:rPr>
        <w:t xml:space="preserve"> mounting lifecycle method. It's called after the component's output has been rendered to the DOM. It's a good place to initiate network requests or set up subscriptions, timers, and other side-effects.</w:t>
      </w:r>
    </w:p>
    <w:p w14:paraId="3B2C6590" w14:textId="77777777" w:rsidR="007507DC" w:rsidRDefault="007507DC" w:rsidP="007507DC">
      <w:pPr>
        <w:numPr>
          <w:ilvl w:val="1"/>
          <w:numId w:val="2"/>
        </w:numPr>
        <w:rPr>
          <w:rFonts w:ascii="Segoe UI" w:hAnsi="Segoe UI" w:cs="Segoe UI"/>
          <w:sz w:val="20"/>
          <w:szCs w:val="20"/>
        </w:rPr>
      </w:pPr>
      <w:r w:rsidRPr="007507DC">
        <w:rPr>
          <w:rFonts w:ascii="Segoe UI" w:hAnsi="Segoe UI" w:cs="Segoe UI"/>
          <w:sz w:val="20"/>
          <w:szCs w:val="20"/>
        </w:rPr>
        <w:t xml:space="preserve">In functional components, the </w:t>
      </w:r>
      <w:r w:rsidRPr="007507DC">
        <w:rPr>
          <w:rFonts w:ascii="Segoe UI" w:hAnsi="Segoe UI" w:cs="Segoe UI"/>
          <w:b/>
          <w:bCs/>
          <w:sz w:val="20"/>
          <w:szCs w:val="20"/>
        </w:rPr>
        <w:t>useEffect</w:t>
      </w:r>
      <w:r w:rsidRPr="007507DC">
        <w:rPr>
          <w:rFonts w:ascii="Segoe UI" w:hAnsi="Segoe UI" w:cs="Segoe UI"/>
          <w:sz w:val="20"/>
          <w:szCs w:val="20"/>
        </w:rPr>
        <w:t xml:space="preserve"> hook with an empty dependency array </w:t>
      </w:r>
      <w:r w:rsidRPr="007507DC">
        <w:rPr>
          <w:rFonts w:ascii="Segoe UI" w:hAnsi="Segoe UI" w:cs="Segoe UI"/>
          <w:b/>
          <w:bCs/>
          <w:sz w:val="20"/>
          <w:szCs w:val="20"/>
        </w:rPr>
        <w:t>[]</w:t>
      </w:r>
      <w:r w:rsidRPr="007507DC">
        <w:rPr>
          <w:rFonts w:ascii="Segoe UI" w:hAnsi="Segoe UI" w:cs="Segoe UI"/>
          <w:sz w:val="20"/>
          <w:szCs w:val="20"/>
        </w:rPr>
        <w:t xml:space="preserve"> can mimic the behavior of </w:t>
      </w:r>
      <w:r w:rsidRPr="007507DC">
        <w:rPr>
          <w:rFonts w:ascii="Segoe UI" w:hAnsi="Segoe UI" w:cs="Segoe UI"/>
          <w:b/>
          <w:bCs/>
          <w:sz w:val="20"/>
          <w:szCs w:val="20"/>
        </w:rPr>
        <w:t>componentDidMount</w:t>
      </w:r>
      <w:r w:rsidRPr="007507DC">
        <w:rPr>
          <w:rFonts w:ascii="Segoe UI" w:hAnsi="Segoe UI" w:cs="Segoe UI"/>
          <w:sz w:val="20"/>
          <w:szCs w:val="20"/>
        </w:rPr>
        <w:t>:</w:t>
      </w:r>
    </w:p>
    <w:p w14:paraId="2EA227AA" w14:textId="6379F753" w:rsidR="007507DC" w:rsidRPr="007507DC" w:rsidRDefault="007507DC" w:rsidP="007507DC">
      <w:pPr>
        <w:rPr>
          <w:rFonts w:ascii="Segoe UI" w:hAnsi="Segoe UI" w:cs="Segoe UI"/>
          <w:sz w:val="20"/>
          <w:szCs w:val="20"/>
        </w:rPr>
      </w:pPr>
      <w:r w:rsidRPr="00B25DFD">
        <w:rPr>
          <w:rStyle w:val="Strong"/>
          <w:rFonts w:ascii="Segoe UI" w:hAnsi="Segoe UI" w:cs="Segoe UI"/>
          <w:noProof/>
          <w:sz w:val="20"/>
          <w:szCs w:val="20"/>
          <w:bdr w:val="single" w:sz="2" w:space="0" w:color="D9D9E3" w:frame="1"/>
          <w:shd w:val="clear" w:color="auto" w:fill="F7F7F8"/>
        </w:rPr>
        <mc:AlternateContent>
          <mc:Choice Requires="wps">
            <w:drawing>
              <wp:anchor distT="45720" distB="45720" distL="114300" distR="114300" simplePos="0" relativeHeight="251659264" behindDoc="0" locked="0" layoutInCell="1" allowOverlap="1" wp14:anchorId="591225E2" wp14:editId="0524282A">
                <wp:simplePos x="0" y="0"/>
                <wp:positionH relativeFrom="margin">
                  <wp:align>right</wp:align>
                </wp:positionH>
                <wp:positionV relativeFrom="paragraph">
                  <wp:posOffset>334645</wp:posOffset>
                </wp:positionV>
                <wp:extent cx="6845300" cy="100965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0" cy="1009650"/>
                        </a:xfrm>
                        <a:prstGeom prst="rect">
                          <a:avLst/>
                        </a:prstGeom>
                        <a:solidFill>
                          <a:schemeClr val="tx1"/>
                        </a:solidFill>
                        <a:ln w="9525">
                          <a:solidFill>
                            <a:srgbClr val="000000"/>
                          </a:solidFill>
                          <a:miter lim="800000"/>
                          <a:headEnd/>
                          <a:tailEnd/>
                        </a:ln>
                      </wps:spPr>
                      <wps:txbx>
                        <w:txbxContent>
                          <w:p w14:paraId="689C350F" w14:textId="77777777" w:rsidR="007507DC" w:rsidRPr="007507DC" w:rsidRDefault="007507DC" w:rsidP="007507DC">
                            <w:pPr>
                              <w:rPr>
                                <w:rFonts w:ascii="Courier New" w:hAnsi="Courier New" w:cs="Courier New"/>
                                <w:color w:val="FFFFFF" w:themeColor="background1"/>
                              </w:rPr>
                            </w:pPr>
                            <w:r w:rsidRPr="007507DC">
                              <w:rPr>
                                <w:rFonts w:ascii="Courier New" w:hAnsi="Courier New" w:cs="Courier New"/>
                                <w:color w:val="FFFFFF" w:themeColor="background1"/>
                              </w:rPr>
                              <w:t>useEffect(() =&gt; {</w:t>
                            </w:r>
                          </w:p>
                          <w:p w14:paraId="4BAC5D36" w14:textId="77777777" w:rsidR="007507DC" w:rsidRPr="007507DC" w:rsidRDefault="007507DC" w:rsidP="007507DC">
                            <w:pPr>
                              <w:rPr>
                                <w:rFonts w:ascii="Courier New" w:hAnsi="Courier New" w:cs="Courier New"/>
                                <w:color w:val="FFFFFF" w:themeColor="background1"/>
                              </w:rPr>
                            </w:pPr>
                            <w:r w:rsidRPr="007507DC">
                              <w:rPr>
                                <w:rFonts w:ascii="Courier New" w:hAnsi="Courier New" w:cs="Courier New"/>
                                <w:color w:val="FFFFFF" w:themeColor="background1"/>
                              </w:rPr>
                              <w:t xml:space="preserve">  // Code here will run once, </w:t>
                            </w:r>
                            <w:proofErr w:type="gramStart"/>
                            <w:r w:rsidRPr="007507DC">
                              <w:rPr>
                                <w:rFonts w:ascii="Courier New" w:hAnsi="Courier New" w:cs="Courier New"/>
                                <w:color w:val="FFFFFF" w:themeColor="background1"/>
                              </w:rPr>
                              <w:t>similar to</w:t>
                            </w:r>
                            <w:proofErr w:type="gramEnd"/>
                            <w:r w:rsidRPr="007507DC">
                              <w:rPr>
                                <w:rFonts w:ascii="Courier New" w:hAnsi="Courier New" w:cs="Courier New"/>
                                <w:color w:val="FFFFFF" w:themeColor="background1"/>
                              </w:rPr>
                              <w:t xml:space="preserve"> componentDidMount</w:t>
                            </w:r>
                          </w:p>
                          <w:p w14:paraId="499866B9" w14:textId="2E80B583" w:rsidR="007507DC" w:rsidRPr="007507DC" w:rsidRDefault="007507DC" w:rsidP="007507DC">
                            <w:pPr>
                              <w:rPr>
                                <w:rFonts w:ascii="Courier New" w:hAnsi="Courier New" w:cs="Courier New"/>
                                <w:color w:val="FFFFFF" w:themeColor="background1"/>
                              </w:rPr>
                            </w:pPr>
                            <w:r w:rsidRPr="007507DC">
                              <w:rPr>
                                <w:rFonts w:ascii="Courier New" w:hAnsi="Courier New" w:cs="Courier New"/>
                                <w:color w:val="FFFFFF" w:themeColor="background1"/>
                              </w:rPr>
                              <w:t>}, []);</w:t>
                            </w:r>
                          </w:p>
                          <w:p w14:paraId="76A9AED4" w14:textId="77777777" w:rsidR="007507DC" w:rsidRDefault="007507DC" w:rsidP="007507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1225E2" id="_x0000_t202" coordsize="21600,21600" o:spt="202" path="m,l,21600r21600,l21600,xe">
                <v:stroke joinstyle="miter"/>
                <v:path gradientshapeok="t" o:connecttype="rect"/>
              </v:shapetype>
              <v:shape id="Text Box 2" o:spid="_x0000_s1026" type="#_x0000_t202" style="position:absolute;margin-left:487.8pt;margin-top:26.35pt;width:539pt;height:7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" fillcolor="black [3213]">
                <v:textbox>
                  <w:txbxContent>
                    <w:p w14:paraId="689C350F" w14:textId="77777777" w:rsidR="007507DC" w:rsidRPr="007507DC" w:rsidRDefault="007507DC" w:rsidP="007507DC">
                      <w:pPr>
                        <w:rPr>
                          <w:rFonts w:ascii="Courier New" w:hAnsi="Courier New" w:cs="Courier New"/>
                          <w:color w:val="FFFFFF" w:themeColor="background1"/>
                        </w:rPr>
                      </w:pPr>
                      <w:r w:rsidRPr="007507DC">
                        <w:rPr>
                          <w:rFonts w:ascii="Courier New" w:hAnsi="Courier New" w:cs="Courier New"/>
                          <w:color w:val="FFFFFF" w:themeColor="background1"/>
                        </w:rPr>
                        <w:t>useEffect(() =&gt; {</w:t>
                      </w:r>
                    </w:p>
                    <w:p w14:paraId="4BAC5D36" w14:textId="77777777" w:rsidR="007507DC" w:rsidRPr="007507DC" w:rsidRDefault="007507DC" w:rsidP="007507DC">
                      <w:pPr>
                        <w:rPr>
                          <w:rFonts w:ascii="Courier New" w:hAnsi="Courier New" w:cs="Courier New"/>
                          <w:color w:val="FFFFFF" w:themeColor="background1"/>
                        </w:rPr>
                      </w:pPr>
                      <w:r w:rsidRPr="007507DC">
                        <w:rPr>
                          <w:rFonts w:ascii="Courier New" w:hAnsi="Courier New" w:cs="Courier New"/>
                          <w:color w:val="FFFFFF" w:themeColor="background1"/>
                        </w:rPr>
                        <w:t xml:space="preserve">  // Code here will run once, </w:t>
                      </w:r>
                      <w:proofErr w:type="gramStart"/>
                      <w:r w:rsidRPr="007507DC">
                        <w:rPr>
                          <w:rFonts w:ascii="Courier New" w:hAnsi="Courier New" w:cs="Courier New"/>
                          <w:color w:val="FFFFFF" w:themeColor="background1"/>
                        </w:rPr>
                        <w:t>similar to</w:t>
                      </w:r>
                      <w:proofErr w:type="gramEnd"/>
                      <w:r w:rsidRPr="007507DC">
                        <w:rPr>
                          <w:rFonts w:ascii="Courier New" w:hAnsi="Courier New" w:cs="Courier New"/>
                          <w:color w:val="FFFFFF" w:themeColor="background1"/>
                        </w:rPr>
                        <w:t xml:space="preserve"> componentDidMount</w:t>
                      </w:r>
                    </w:p>
                    <w:p w14:paraId="499866B9" w14:textId="2E80B583" w:rsidR="007507DC" w:rsidRPr="007507DC" w:rsidRDefault="007507DC" w:rsidP="007507DC">
                      <w:pPr>
                        <w:rPr>
                          <w:rFonts w:ascii="Courier New" w:hAnsi="Courier New" w:cs="Courier New"/>
                          <w:color w:val="FFFFFF" w:themeColor="background1"/>
                        </w:rPr>
                      </w:pPr>
                      <w:r w:rsidRPr="007507DC">
                        <w:rPr>
                          <w:rFonts w:ascii="Courier New" w:hAnsi="Courier New" w:cs="Courier New"/>
                          <w:color w:val="FFFFFF" w:themeColor="background1"/>
                        </w:rPr>
                        <w:t>}, []);</w:t>
                      </w:r>
                    </w:p>
                    <w:p w14:paraId="76A9AED4" w14:textId="77777777" w:rsidR="007507DC" w:rsidRDefault="007507DC" w:rsidP="007507DC"/>
                  </w:txbxContent>
                </v:textbox>
                <w10:wrap type="square" anchorx="margin"/>
              </v:shape>
            </w:pict>
          </mc:Fallback>
        </mc:AlternateContent>
      </w:r>
    </w:p>
    <w:p w14:paraId="66326EF1" w14:textId="77777777" w:rsidR="002660B8" w:rsidRPr="002660B8" w:rsidRDefault="002660B8" w:rsidP="002660B8">
      <w:pPr>
        <w:ind w:left="720"/>
        <w:rPr>
          <w:rFonts w:ascii="Segoe UI" w:hAnsi="Segoe UI" w:cs="Segoe UI"/>
          <w:sz w:val="20"/>
          <w:szCs w:val="20"/>
        </w:rPr>
      </w:pPr>
    </w:p>
    <w:p w14:paraId="4C3E1CEA" w14:textId="77777777" w:rsidR="002660B8" w:rsidRPr="002660B8" w:rsidRDefault="002660B8" w:rsidP="002660B8">
      <w:pPr>
        <w:ind w:left="720"/>
        <w:rPr>
          <w:rFonts w:ascii="Segoe UI" w:hAnsi="Segoe UI" w:cs="Segoe UI"/>
          <w:sz w:val="20"/>
          <w:szCs w:val="20"/>
        </w:rPr>
      </w:pPr>
    </w:p>
    <w:p w14:paraId="10FED17A" w14:textId="37D6F33C" w:rsidR="007507DC" w:rsidRPr="007507DC" w:rsidRDefault="007507DC" w:rsidP="007507DC">
      <w:pPr>
        <w:numPr>
          <w:ilvl w:val="0"/>
          <w:numId w:val="2"/>
        </w:numPr>
        <w:rPr>
          <w:rFonts w:ascii="Segoe UI" w:hAnsi="Segoe UI" w:cs="Segoe UI"/>
          <w:sz w:val="20"/>
          <w:szCs w:val="20"/>
        </w:rPr>
      </w:pPr>
      <w:r w:rsidRPr="007507DC">
        <w:rPr>
          <w:rFonts w:ascii="Segoe UI" w:hAnsi="Segoe UI" w:cs="Segoe UI"/>
          <w:b/>
          <w:bCs/>
          <w:sz w:val="20"/>
          <w:szCs w:val="20"/>
        </w:rPr>
        <w:t>Unmounting</w:t>
      </w:r>
      <w:r w:rsidRPr="007507DC">
        <w:rPr>
          <w:rFonts w:ascii="Segoe UI" w:hAnsi="Segoe UI" w:cs="Segoe UI"/>
          <w:sz w:val="20"/>
          <w:szCs w:val="20"/>
        </w:rPr>
        <w:t>:</w:t>
      </w:r>
    </w:p>
    <w:p w14:paraId="1AB6E74D" w14:textId="77777777" w:rsidR="007507DC" w:rsidRPr="007507DC" w:rsidRDefault="007507DC" w:rsidP="007507DC">
      <w:pPr>
        <w:numPr>
          <w:ilvl w:val="1"/>
          <w:numId w:val="2"/>
        </w:numPr>
        <w:rPr>
          <w:rFonts w:ascii="Segoe UI" w:hAnsi="Segoe UI" w:cs="Segoe UI"/>
          <w:sz w:val="20"/>
          <w:szCs w:val="20"/>
        </w:rPr>
      </w:pPr>
      <w:r w:rsidRPr="007507DC">
        <w:rPr>
          <w:rFonts w:ascii="Segoe UI" w:hAnsi="Segoe UI" w:cs="Segoe UI"/>
          <w:sz w:val="20"/>
          <w:szCs w:val="20"/>
        </w:rPr>
        <w:t>This is the phase in which the component is being removed from the DOM.</w:t>
      </w:r>
    </w:p>
    <w:p w14:paraId="75D42E5D" w14:textId="77777777" w:rsidR="007507DC" w:rsidRPr="007507DC" w:rsidRDefault="007507DC" w:rsidP="007507DC">
      <w:pPr>
        <w:numPr>
          <w:ilvl w:val="1"/>
          <w:numId w:val="2"/>
        </w:numPr>
        <w:rPr>
          <w:rFonts w:ascii="Segoe UI" w:hAnsi="Segoe UI" w:cs="Segoe UI"/>
          <w:sz w:val="20"/>
          <w:szCs w:val="20"/>
        </w:rPr>
      </w:pPr>
      <w:r w:rsidRPr="007507DC">
        <w:rPr>
          <w:rFonts w:ascii="Segoe UI" w:hAnsi="Segoe UI" w:cs="Segoe UI"/>
          <w:sz w:val="20"/>
          <w:szCs w:val="20"/>
        </w:rPr>
        <w:t>When a component is unmounted, it means the component is about to be destroyed and removed from the rendered output.</w:t>
      </w:r>
    </w:p>
    <w:p w14:paraId="6803AB3B" w14:textId="77777777" w:rsidR="007507DC" w:rsidRPr="007507DC" w:rsidRDefault="007507DC" w:rsidP="007507DC">
      <w:pPr>
        <w:numPr>
          <w:ilvl w:val="1"/>
          <w:numId w:val="2"/>
        </w:numPr>
        <w:rPr>
          <w:rFonts w:ascii="Segoe UI" w:hAnsi="Segoe UI" w:cs="Segoe UI"/>
          <w:sz w:val="20"/>
          <w:szCs w:val="20"/>
        </w:rPr>
      </w:pPr>
      <w:r w:rsidRPr="007507DC">
        <w:rPr>
          <w:rFonts w:ascii="Segoe UI" w:hAnsi="Segoe UI" w:cs="Segoe UI"/>
          <w:sz w:val="20"/>
          <w:szCs w:val="20"/>
        </w:rPr>
        <w:t xml:space="preserve">In class components, </w:t>
      </w:r>
      <w:proofErr w:type="spellStart"/>
      <w:r w:rsidRPr="007507DC">
        <w:rPr>
          <w:rFonts w:ascii="Segoe UI" w:hAnsi="Segoe UI" w:cs="Segoe UI"/>
          <w:b/>
          <w:bCs/>
          <w:sz w:val="20"/>
          <w:szCs w:val="20"/>
        </w:rPr>
        <w:t>componentWillUnmount</w:t>
      </w:r>
      <w:proofErr w:type="spellEnd"/>
      <w:r w:rsidRPr="007507DC">
        <w:rPr>
          <w:rFonts w:ascii="Segoe UI" w:hAnsi="Segoe UI" w:cs="Segoe UI"/>
          <w:sz w:val="20"/>
          <w:szCs w:val="20"/>
        </w:rPr>
        <w:t xml:space="preserve"> is the lifecycle method that's called just before the component is removed from the DOM. It's a good place to clean up any side-effects, clear timers, cancel network requests, and revoke any subscriptions to avoid memory leaks.</w:t>
      </w:r>
    </w:p>
    <w:p w14:paraId="6FCCE39A" w14:textId="77777777" w:rsidR="007507DC" w:rsidRPr="007507DC" w:rsidRDefault="007507DC" w:rsidP="007507DC">
      <w:pPr>
        <w:numPr>
          <w:ilvl w:val="1"/>
          <w:numId w:val="2"/>
        </w:numPr>
        <w:rPr>
          <w:rFonts w:ascii="Segoe UI" w:hAnsi="Segoe UI" w:cs="Segoe UI"/>
          <w:sz w:val="20"/>
          <w:szCs w:val="20"/>
        </w:rPr>
      </w:pPr>
      <w:r w:rsidRPr="007507DC">
        <w:rPr>
          <w:rFonts w:ascii="Segoe UI" w:hAnsi="Segoe UI" w:cs="Segoe UI"/>
          <w:sz w:val="20"/>
          <w:szCs w:val="20"/>
        </w:rPr>
        <w:t xml:space="preserve">In functional components, the </w:t>
      </w:r>
      <w:r w:rsidRPr="007507DC">
        <w:rPr>
          <w:rFonts w:ascii="Segoe UI" w:hAnsi="Segoe UI" w:cs="Segoe UI"/>
          <w:b/>
          <w:bCs/>
          <w:sz w:val="20"/>
          <w:szCs w:val="20"/>
        </w:rPr>
        <w:t>useEffect</w:t>
      </w:r>
      <w:r w:rsidRPr="007507DC">
        <w:rPr>
          <w:rFonts w:ascii="Segoe UI" w:hAnsi="Segoe UI" w:cs="Segoe UI"/>
          <w:sz w:val="20"/>
          <w:szCs w:val="20"/>
        </w:rPr>
        <w:t xml:space="preserve"> hook allows you to return a cleanup function, which serves a similar purpose as </w:t>
      </w:r>
      <w:proofErr w:type="spellStart"/>
      <w:r w:rsidRPr="007507DC">
        <w:rPr>
          <w:rFonts w:ascii="Segoe UI" w:hAnsi="Segoe UI" w:cs="Segoe UI"/>
          <w:b/>
          <w:bCs/>
          <w:sz w:val="20"/>
          <w:szCs w:val="20"/>
        </w:rPr>
        <w:t>componentWillUnmount</w:t>
      </w:r>
      <w:proofErr w:type="spellEnd"/>
      <w:r w:rsidRPr="007507DC">
        <w:rPr>
          <w:rFonts w:ascii="Segoe UI" w:hAnsi="Segoe UI" w:cs="Segoe UI"/>
          <w:sz w:val="20"/>
          <w:szCs w:val="20"/>
        </w:rPr>
        <w:t>:</w:t>
      </w:r>
    </w:p>
    <w:p w14:paraId="3B89AD2A" w14:textId="77777777" w:rsidR="007507DC" w:rsidRDefault="007507DC" w:rsidP="007507DC">
      <w:pPr>
        <w:rPr>
          <w:rFonts w:ascii="Segoe UI" w:hAnsi="Segoe UI" w:cs="Segoe UI"/>
          <w:sz w:val="20"/>
          <w:szCs w:val="20"/>
        </w:rPr>
      </w:pPr>
    </w:p>
    <w:p w14:paraId="389879A0" w14:textId="44B482D2" w:rsidR="007507DC" w:rsidRPr="007507DC" w:rsidRDefault="007507DC" w:rsidP="007507DC">
      <w:pPr>
        <w:rPr>
          <w:rFonts w:ascii="Segoe UI" w:hAnsi="Segoe UI" w:cs="Segoe UI"/>
          <w:sz w:val="20"/>
          <w:szCs w:val="20"/>
        </w:rPr>
      </w:pPr>
      <w:r w:rsidRPr="00B25DFD">
        <w:rPr>
          <w:rStyle w:val="Strong"/>
          <w:rFonts w:ascii="Segoe UI" w:hAnsi="Segoe UI" w:cs="Segoe UI"/>
          <w:noProof/>
          <w:sz w:val="20"/>
          <w:szCs w:val="20"/>
          <w:bdr w:val="single" w:sz="2" w:space="0" w:color="D9D9E3" w:frame="1"/>
          <w:shd w:val="clear" w:color="auto" w:fill="F7F7F8"/>
        </w:rPr>
        <w:lastRenderedPageBreak/>
        <mc:AlternateContent>
          <mc:Choice Requires="wps">
            <w:drawing>
              <wp:anchor distT="45720" distB="45720" distL="114300" distR="114300" simplePos="0" relativeHeight="251661312" behindDoc="0" locked="0" layoutInCell="1" allowOverlap="1" wp14:anchorId="4E4E4146" wp14:editId="2B2AF3E5">
                <wp:simplePos x="0" y="0"/>
                <wp:positionH relativeFrom="margin">
                  <wp:posOffset>0</wp:posOffset>
                </wp:positionH>
                <wp:positionV relativeFrom="paragraph">
                  <wp:posOffset>331470</wp:posOffset>
                </wp:positionV>
                <wp:extent cx="6845300" cy="2222500"/>
                <wp:effectExtent l="0" t="0" r="12700" b="25400"/>
                <wp:wrapSquare wrapText="bothSides"/>
                <wp:docPr id="1474171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0" cy="2222500"/>
                        </a:xfrm>
                        <a:prstGeom prst="rect">
                          <a:avLst/>
                        </a:prstGeom>
                        <a:solidFill>
                          <a:sysClr val="windowText" lastClr="000000"/>
                        </a:solidFill>
                        <a:ln w="9525">
                          <a:solidFill>
                            <a:srgbClr val="000000"/>
                          </a:solidFill>
                          <a:miter lim="800000"/>
                          <a:headEnd/>
                          <a:tailEnd/>
                        </a:ln>
                      </wps:spPr>
                      <wps:txbx>
                        <w:txbxContent>
                          <w:p w14:paraId="50891424" w14:textId="77777777" w:rsidR="002660B8" w:rsidRPr="002660B8" w:rsidRDefault="002660B8" w:rsidP="002660B8">
                            <w:pPr>
                              <w:rPr>
                                <w:rFonts w:ascii="Courier New" w:hAnsi="Courier New" w:cs="Courier New"/>
                                <w:color w:val="FFFFFF" w:themeColor="background1"/>
                              </w:rPr>
                            </w:pPr>
                            <w:r w:rsidRPr="002660B8">
                              <w:rPr>
                                <w:rFonts w:ascii="Courier New" w:hAnsi="Courier New" w:cs="Courier New"/>
                                <w:color w:val="FFFFFF" w:themeColor="background1"/>
                              </w:rPr>
                              <w:t>useEffect(() =&gt; {</w:t>
                            </w:r>
                          </w:p>
                          <w:p w14:paraId="35D67F3F" w14:textId="77777777" w:rsidR="002660B8" w:rsidRPr="002660B8" w:rsidRDefault="002660B8" w:rsidP="002660B8">
                            <w:pPr>
                              <w:rPr>
                                <w:rFonts w:ascii="Courier New" w:hAnsi="Courier New" w:cs="Courier New"/>
                                <w:color w:val="FFFFFF" w:themeColor="background1"/>
                              </w:rPr>
                            </w:pPr>
                            <w:r w:rsidRPr="002660B8">
                              <w:rPr>
                                <w:rFonts w:ascii="Courier New" w:hAnsi="Courier New" w:cs="Courier New"/>
                                <w:color w:val="FFFFFF" w:themeColor="background1"/>
                              </w:rPr>
                              <w:t xml:space="preserve">  // Code here will run once, </w:t>
                            </w:r>
                            <w:proofErr w:type="gramStart"/>
                            <w:r w:rsidRPr="002660B8">
                              <w:rPr>
                                <w:rFonts w:ascii="Courier New" w:hAnsi="Courier New" w:cs="Courier New"/>
                                <w:color w:val="FFFFFF" w:themeColor="background1"/>
                              </w:rPr>
                              <w:t>similar to</w:t>
                            </w:r>
                            <w:proofErr w:type="gramEnd"/>
                            <w:r w:rsidRPr="002660B8">
                              <w:rPr>
                                <w:rFonts w:ascii="Courier New" w:hAnsi="Courier New" w:cs="Courier New"/>
                                <w:color w:val="FFFFFF" w:themeColor="background1"/>
                              </w:rPr>
                              <w:t xml:space="preserve"> componentDidMount</w:t>
                            </w:r>
                          </w:p>
                          <w:p w14:paraId="00DC6962" w14:textId="77777777" w:rsidR="002660B8" w:rsidRPr="002660B8" w:rsidRDefault="002660B8" w:rsidP="002660B8">
                            <w:pPr>
                              <w:rPr>
                                <w:rFonts w:ascii="Courier New" w:hAnsi="Courier New" w:cs="Courier New"/>
                                <w:color w:val="FFFFFF" w:themeColor="background1"/>
                              </w:rPr>
                            </w:pPr>
                          </w:p>
                          <w:p w14:paraId="22C391BF" w14:textId="77777777" w:rsidR="002660B8" w:rsidRPr="002660B8" w:rsidRDefault="002660B8" w:rsidP="002660B8">
                            <w:pPr>
                              <w:rPr>
                                <w:rFonts w:ascii="Courier New" w:hAnsi="Courier New" w:cs="Courier New"/>
                                <w:color w:val="FFFFFF" w:themeColor="background1"/>
                              </w:rPr>
                            </w:pPr>
                            <w:r w:rsidRPr="002660B8">
                              <w:rPr>
                                <w:rFonts w:ascii="Courier New" w:hAnsi="Courier New" w:cs="Courier New"/>
                                <w:color w:val="FFFFFF" w:themeColor="background1"/>
                              </w:rPr>
                              <w:t xml:space="preserve">  return () =&gt; {</w:t>
                            </w:r>
                          </w:p>
                          <w:p w14:paraId="43BB0841" w14:textId="77777777" w:rsidR="002660B8" w:rsidRPr="002660B8" w:rsidRDefault="002660B8" w:rsidP="002660B8">
                            <w:pPr>
                              <w:rPr>
                                <w:rFonts w:ascii="Courier New" w:hAnsi="Courier New" w:cs="Courier New"/>
                                <w:color w:val="FFFFFF" w:themeColor="background1"/>
                              </w:rPr>
                            </w:pPr>
                            <w:r w:rsidRPr="002660B8">
                              <w:rPr>
                                <w:rFonts w:ascii="Courier New" w:hAnsi="Courier New" w:cs="Courier New"/>
                                <w:color w:val="FFFFFF" w:themeColor="background1"/>
                              </w:rPr>
                              <w:t xml:space="preserve">    // Cleanup code here will run when the component is about to unmount</w:t>
                            </w:r>
                          </w:p>
                          <w:p w14:paraId="79388FF9" w14:textId="77777777" w:rsidR="002660B8" w:rsidRPr="002660B8" w:rsidRDefault="002660B8" w:rsidP="002660B8">
                            <w:pPr>
                              <w:rPr>
                                <w:rFonts w:ascii="Courier New" w:hAnsi="Courier New" w:cs="Courier New"/>
                                <w:color w:val="FFFFFF" w:themeColor="background1"/>
                              </w:rPr>
                            </w:pPr>
                            <w:r w:rsidRPr="002660B8">
                              <w:rPr>
                                <w:rFonts w:ascii="Courier New" w:hAnsi="Courier New" w:cs="Courier New"/>
                                <w:color w:val="FFFFFF" w:themeColor="background1"/>
                              </w:rPr>
                              <w:t xml:space="preserve">  };</w:t>
                            </w:r>
                          </w:p>
                          <w:p w14:paraId="74822ABE" w14:textId="09F82A43" w:rsidR="007507DC" w:rsidRPr="002660B8" w:rsidRDefault="002660B8" w:rsidP="002660B8">
                            <w:pPr>
                              <w:rPr>
                                <w:rFonts w:ascii="Courier New" w:hAnsi="Courier New" w:cs="Courier New"/>
                                <w:color w:val="FFFFFF" w:themeColor="background1"/>
                              </w:rPr>
                            </w:pPr>
                            <w:r w:rsidRPr="002660B8">
                              <w:rPr>
                                <w:rFonts w:ascii="Courier New" w:hAnsi="Courier New" w:cs="Courier New"/>
                                <w:color w:val="FFFFFF" w:themeColor="background1"/>
                              </w:rPr>
                              <w:t>}, []);</w:t>
                            </w:r>
                          </w:p>
                          <w:p w14:paraId="40AEBC93" w14:textId="77777777" w:rsidR="007507DC" w:rsidRDefault="007507DC" w:rsidP="007507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E4146" id="_x0000_s1027" type="#_x0000_t202" style="position:absolute;margin-left:0;margin-top:26.1pt;width:539pt;height:1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" fillcolor="windowText">
                <v:textbox>
                  <w:txbxContent>
                    <w:p w14:paraId="50891424" w14:textId="77777777" w:rsidR="002660B8" w:rsidRPr="002660B8" w:rsidRDefault="002660B8" w:rsidP="002660B8">
                      <w:pPr>
                        <w:rPr>
                          <w:rFonts w:ascii="Courier New" w:hAnsi="Courier New" w:cs="Courier New"/>
                          <w:color w:val="FFFFFF" w:themeColor="background1"/>
                        </w:rPr>
                      </w:pPr>
                      <w:r w:rsidRPr="002660B8">
                        <w:rPr>
                          <w:rFonts w:ascii="Courier New" w:hAnsi="Courier New" w:cs="Courier New"/>
                          <w:color w:val="FFFFFF" w:themeColor="background1"/>
                        </w:rPr>
                        <w:t>useEffect(() =&gt; {</w:t>
                      </w:r>
                    </w:p>
                    <w:p w14:paraId="35D67F3F" w14:textId="77777777" w:rsidR="002660B8" w:rsidRPr="002660B8" w:rsidRDefault="002660B8" w:rsidP="002660B8">
                      <w:pPr>
                        <w:rPr>
                          <w:rFonts w:ascii="Courier New" w:hAnsi="Courier New" w:cs="Courier New"/>
                          <w:color w:val="FFFFFF" w:themeColor="background1"/>
                        </w:rPr>
                      </w:pPr>
                      <w:r w:rsidRPr="002660B8">
                        <w:rPr>
                          <w:rFonts w:ascii="Courier New" w:hAnsi="Courier New" w:cs="Courier New"/>
                          <w:color w:val="FFFFFF" w:themeColor="background1"/>
                        </w:rPr>
                        <w:t xml:space="preserve">  // Code here will run once, </w:t>
                      </w:r>
                      <w:proofErr w:type="gramStart"/>
                      <w:r w:rsidRPr="002660B8">
                        <w:rPr>
                          <w:rFonts w:ascii="Courier New" w:hAnsi="Courier New" w:cs="Courier New"/>
                          <w:color w:val="FFFFFF" w:themeColor="background1"/>
                        </w:rPr>
                        <w:t>similar to</w:t>
                      </w:r>
                      <w:proofErr w:type="gramEnd"/>
                      <w:r w:rsidRPr="002660B8">
                        <w:rPr>
                          <w:rFonts w:ascii="Courier New" w:hAnsi="Courier New" w:cs="Courier New"/>
                          <w:color w:val="FFFFFF" w:themeColor="background1"/>
                        </w:rPr>
                        <w:t xml:space="preserve"> componentDidMount</w:t>
                      </w:r>
                    </w:p>
                    <w:p w14:paraId="00DC6962" w14:textId="77777777" w:rsidR="002660B8" w:rsidRPr="002660B8" w:rsidRDefault="002660B8" w:rsidP="002660B8">
                      <w:pPr>
                        <w:rPr>
                          <w:rFonts w:ascii="Courier New" w:hAnsi="Courier New" w:cs="Courier New"/>
                          <w:color w:val="FFFFFF" w:themeColor="background1"/>
                        </w:rPr>
                      </w:pPr>
                    </w:p>
                    <w:p w14:paraId="22C391BF" w14:textId="77777777" w:rsidR="002660B8" w:rsidRPr="002660B8" w:rsidRDefault="002660B8" w:rsidP="002660B8">
                      <w:pPr>
                        <w:rPr>
                          <w:rFonts w:ascii="Courier New" w:hAnsi="Courier New" w:cs="Courier New"/>
                          <w:color w:val="FFFFFF" w:themeColor="background1"/>
                        </w:rPr>
                      </w:pPr>
                      <w:r w:rsidRPr="002660B8">
                        <w:rPr>
                          <w:rFonts w:ascii="Courier New" w:hAnsi="Courier New" w:cs="Courier New"/>
                          <w:color w:val="FFFFFF" w:themeColor="background1"/>
                        </w:rPr>
                        <w:t xml:space="preserve">  return () =&gt; {</w:t>
                      </w:r>
                    </w:p>
                    <w:p w14:paraId="43BB0841" w14:textId="77777777" w:rsidR="002660B8" w:rsidRPr="002660B8" w:rsidRDefault="002660B8" w:rsidP="002660B8">
                      <w:pPr>
                        <w:rPr>
                          <w:rFonts w:ascii="Courier New" w:hAnsi="Courier New" w:cs="Courier New"/>
                          <w:color w:val="FFFFFF" w:themeColor="background1"/>
                        </w:rPr>
                      </w:pPr>
                      <w:r w:rsidRPr="002660B8">
                        <w:rPr>
                          <w:rFonts w:ascii="Courier New" w:hAnsi="Courier New" w:cs="Courier New"/>
                          <w:color w:val="FFFFFF" w:themeColor="background1"/>
                        </w:rPr>
                        <w:t xml:space="preserve">    // Cleanup code here will run when the component is about to unmount</w:t>
                      </w:r>
                    </w:p>
                    <w:p w14:paraId="79388FF9" w14:textId="77777777" w:rsidR="002660B8" w:rsidRPr="002660B8" w:rsidRDefault="002660B8" w:rsidP="002660B8">
                      <w:pPr>
                        <w:rPr>
                          <w:rFonts w:ascii="Courier New" w:hAnsi="Courier New" w:cs="Courier New"/>
                          <w:color w:val="FFFFFF" w:themeColor="background1"/>
                        </w:rPr>
                      </w:pPr>
                      <w:r w:rsidRPr="002660B8">
                        <w:rPr>
                          <w:rFonts w:ascii="Courier New" w:hAnsi="Courier New" w:cs="Courier New"/>
                          <w:color w:val="FFFFFF" w:themeColor="background1"/>
                        </w:rPr>
                        <w:t xml:space="preserve">  };</w:t>
                      </w:r>
                    </w:p>
                    <w:p w14:paraId="74822ABE" w14:textId="09F82A43" w:rsidR="007507DC" w:rsidRPr="002660B8" w:rsidRDefault="002660B8" w:rsidP="002660B8">
                      <w:pPr>
                        <w:rPr>
                          <w:rFonts w:ascii="Courier New" w:hAnsi="Courier New" w:cs="Courier New"/>
                          <w:color w:val="FFFFFF" w:themeColor="background1"/>
                        </w:rPr>
                      </w:pPr>
                      <w:r w:rsidRPr="002660B8">
                        <w:rPr>
                          <w:rFonts w:ascii="Courier New" w:hAnsi="Courier New" w:cs="Courier New"/>
                          <w:color w:val="FFFFFF" w:themeColor="background1"/>
                        </w:rPr>
                        <w:t>}, []);</w:t>
                      </w:r>
                    </w:p>
                    <w:p w14:paraId="40AEBC93" w14:textId="77777777" w:rsidR="007507DC" w:rsidRDefault="007507DC" w:rsidP="007507DC"/>
                  </w:txbxContent>
                </v:textbox>
                <w10:wrap type="square" anchorx="margin"/>
              </v:shape>
            </w:pict>
          </mc:Fallback>
        </mc:AlternateContent>
      </w:r>
    </w:p>
    <w:p w14:paraId="281D46A6" w14:textId="77777777" w:rsidR="002660B8" w:rsidRDefault="002660B8" w:rsidP="007507DC">
      <w:pPr>
        <w:rPr>
          <w:rFonts w:ascii="Segoe UI" w:hAnsi="Segoe UI" w:cs="Segoe UI"/>
          <w:sz w:val="20"/>
          <w:szCs w:val="20"/>
        </w:rPr>
      </w:pPr>
    </w:p>
    <w:p w14:paraId="4C7ED148" w14:textId="75FDE3E9" w:rsidR="007507DC" w:rsidRPr="007507DC" w:rsidRDefault="007507DC" w:rsidP="007507DC">
      <w:pPr>
        <w:rPr>
          <w:rFonts w:ascii="Segoe UI" w:hAnsi="Segoe UI" w:cs="Segoe UI"/>
          <w:sz w:val="20"/>
          <w:szCs w:val="20"/>
        </w:rPr>
      </w:pPr>
      <w:r w:rsidRPr="007507DC">
        <w:rPr>
          <w:rFonts w:ascii="Segoe UI" w:hAnsi="Segoe UI" w:cs="Segoe UI"/>
          <w:sz w:val="20"/>
          <w:szCs w:val="20"/>
        </w:rPr>
        <w:t>It's crucial to understand these lifecycle stages, especially when working with side effects, third-party libraries, or any code that needs to interact with the broader environment outside the component. Properly managing resources during mounting and unmounting helps prevent potential bugs, memory leaks, and ensures smooth performance.</w:t>
      </w:r>
    </w:p>
    <w:p w14:paraId="392A996C" w14:textId="77777777" w:rsidR="007507DC" w:rsidRDefault="007507DC" w:rsidP="007507DC">
      <w:pPr>
        <w:rPr>
          <w:rFonts w:ascii="Segoe UI" w:hAnsi="Segoe UI" w:cs="Segoe UI"/>
          <w:sz w:val="20"/>
          <w:szCs w:val="20"/>
        </w:rPr>
      </w:pPr>
    </w:p>
    <w:p w14:paraId="3E9958A2" w14:textId="77777777" w:rsidR="007507DC" w:rsidRPr="007507DC" w:rsidRDefault="007507DC" w:rsidP="007507DC">
      <w:pPr>
        <w:rPr>
          <w:rFonts w:ascii="Segoe UI" w:hAnsi="Segoe UI" w:cs="Segoe UI"/>
          <w:sz w:val="20"/>
          <w:szCs w:val="20"/>
        </w:rPr>
      </w:pPr>
    </w:p>
    <w:p w14:paraId="58F86249" w14:textId="77777777" w:rsidR="007507DC" w:rsidRPr="007507DC" w:rsidRDefault="007507DC" w:rsidP="007507DC">
      <w:pPr>
        <w:rPr>
          <w:rFonts w:ascii="Segoe UI" w:hAnsi="Segoe UI" w:cs="Segoe UI"/>
          <w:sz w:val="20"/>
          <w:szCs w:val="20"/>
        </w:rPr>
      </w:pPr>
    </w:p>
    <w:sectPr w:rsidR="007507DC" w:rsidRPr="007507DC" w:rsidSect="007507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27017"/>
    <w:multiLevelType w:val="multilevel"/>
    <w:tmpl w:val="E73805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AD52F5"/>
    <w:multiLevelType w:val="multilevel"/>
    <w:tmpl w:val="922C32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0347940">
    <w:abstractNumId w:val="0"/>
  </w:num>
  <w:num w:numId="2" w16cid:durableId="914585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7DC"/>
    <w:rsid w:val="002660B8"/>
    <w:rsid w:val="003C0A7E"/>
    <w:rsid w:val="00474944"/>
    <w:rsid w:val="00750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70EB8"/>
  <w15:chartTrackingRefBased/>
  <w15:docId w15:val="{C12FF98D-5653-4F34-BC9B-EC921FAB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507DC"/>
    <w:rPr>
      <w:b/>
      <w:bCs/>
    </w:rPr>
  </w:style>
  <w:style w:type="paragraph" w:styleId="NoSpacing">
    <w:name w:val="No Spacing"/>
    <w:uiPriority w:val="1"/>
    <w:qFormat/>
    <w:rsid w:val="007507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0194">
      <w:bodyDiv w:val="1"/>
      <w:marLeft w:val="0"/>
      <w:marRight w:val="0"/>
      <w:marTop w:val="0"/>
      <w:marBottom w:val="0"/>
      <w:divBdr>
        <w:top w:val="none" w:sz="0" w:space="0" w:color="auto"/>
        <w:left w:val="none" w:sz="0" w:space="0" w:color="auto"/>
        <w:bottom w:val="none" w:sz="0" w:space="0" w:color="auto"/>
        <w:right w:val="none" w:sz="0" w:space="0" w:color="auto"/>
      </w:divBdr>
    </w:div>
    <w:div w:id="123239380">
      <w:bodyDiv w:val="1"/>
      <w:marLeft w:val="0"/>
      <w:marRight w:val="0"/>
      <w:marTop w:val="0"/>
      <w:marBottom w:val="0"/>
      <w:divBdr>
        <w:top w:val="none" w:sz="0" w:space="0" w:color="auto"/>
        <w:left w:val="none" w:sz="0" w:space="0" w:color="auto"/>
        <w:bottom w:val="none" w:sz="0" w:space="0" w:color="auto"/>
        <w:right w:val="none" w:sz="0" w:space="0" w:color="auto"/>
      </w:divBdr>
    </w:div>
    <w:div w:id="256402073">
      <w:bodyDiv w:val="1"/>
      <w:marLeft w:val="0"/>
      <w:marRight w:val="0"/>
      <w:marTop w:val="0"/>
      <w:marBottom w:val="0"/>
      <w:divBdr>
        <w:top w:val="none" w:sz="0" w:space="0" w:color="auto"/>
        <w:left w:val="none" w:sz="0" w:space="0" w:color="auto"/>
        <w:bottom w:val="none" w:sz="0" w:space="0" w:color="auto"/>
        <w:right w:val="none" w:sz="0" w:space="0" w:color="auto"/>
      </w:divBdr>
    </w:div>
    <w:div w:id="395517169">
      <w:bodyDiv w:val="1"/>
      <w:marLeft w:val="0"/>
      <w:marRight w:val="0"/>
      <w:marTop w:val="0"/>
      <w:marBottom w:val="0"/>
      <w:divBdr>
        <w:top w:val="none" w:sz="0" w:space="0" w:color="auto"/>
        <w:left w:val="none" w:sz="0" w:space="0" w:color="auto"/>
        <w:bottom w:val="none" w:sz="0" w:space="0" w:color="auto"/>
        <w:right w:val="none" w:sz="0" w:space="0" w:color="auto"/>
      </w:divBdr>
      <w:divsChild>
        <w:div w:id="1957709643">
          <w:marLeft w:val="0"/>
          <w:marRight w:val="0"/>
          <w:marTop w:val="0"/>
          <w:marBottom w:val="0"/>
          <w:divBdr>
            <w:top w:val="single" w:sz="2" w:space="0" w:color="D9D9E3"/>
            <w:left w:val="single" w:sz="2" w:space="0" w:color="D9D9E3"/>
            <w:bottom w:val="single" w:sz="2" w:space="0" w:color="D9D9E3"/>
            <w:right w:val="single" w:sz="2" w:space="0" w:color="D9D9E3"/>
          </w:divBdr>
          <w:divsChild>
            <w:div w:id="166542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2230832">
      <w:bodyDiv w:val="1"/>
      <w:marLeft w:val="0"/>
      <w:marRight w:val="0"/>
      <w:marTop w:val="0"/>
      <w:marBottom w:val="0"/>
      <w:divBdr>
        <w:top w:val="none" w:sz="0" w:space="0" w:color="auto"/>
        <w:left w:val="none" w:sz="0" w:space="0" w:color="auto"/>
        <w:bottom w:val="none" w:sz="0" w:space="0" w:color="auto"/>
        <w:right w:val="none" w:sz="0" w:space="0" w:color="auto"/>
      </w:divBdr>
    </w:div>
    <w:div w:id="596207190">
      <w:bodyDiv w:val="1"/>
      <w:marLeft w:val="0"/>
      <w:marRight w:val="0"/>
      <w:marTop w:val="0"/>
      <w:marBottom w:val="0"/>
      <w:divBdr>
        <w:top w:val="none" w:sz="0" w:space="0" w:color="auto"/>
        <w:left w:val="none" w:sz="0" w:space="0" w:color="auto"/>
        <w:bottom w:val="none" w:sz="0" w:space="0" w:color="auto"/>
        <w:right w:val="none" w:sz="0" w:space="0" w:color="auto"/>
      </w:divBdr>
    </w:div>
    <w:div w:id="801116327">
      <w:bodyDiv w:val="1"/>
      <w:marLeft w:val="0"/>
      <w:marRight w:val="0"/>
      <w:marTop w:val="0"/>
      <w:marBottom w:val="0"/>
      <w:divBdr>
        <w:top w:val="none" w:sz="0" w:space="0" w:color="auto"/>
        <w:left w:val="none" w:sz="0" w:space="0" w:color="auto"/>
        <w:bottom w:val="none" w:sz="0" w:space="0" w:color="auto"/>
        <w:right w:val="none" w:sz="0" w:space="0" w:color="auto"/>
      </w:divBdr>
    </w:div>
    <w:div w:id="851332553">
      <w:bodyDiv w:val="1"/>
      <w:marLeft w:val="0"/>
      <w:marRight w:val="0"/>
      <w:marTop w:val="0"/>
      <w:marBottom w:val="0"/>
      <w:divBdr>
        <w:top w:val="none" w:sz="0" w:space="0" w:color="auto"/>
        <w:left w:val="none" w:sz="0" w:space="0" w:color="auto"/>
        <w:bottom w:val="none" w:sz="0" w:space="0" w:color="auto"/>
        <w:right w:val="none" w:sz="0" w:space="0" w:color="auto"/>
      </w:divBdr>
    </w:div>
    <w:div w:id="1324506113">
      <w:bodyDiv w:val="1"/>
      <w:marLeft w:val="0"/>
      <w:marRight w:val="0"/>
      <w:marTop w:val="0"/>
      <w:marBottom w:val="0"/>
      <w:divBdr>
        <w:top w:val="none" w:sz="0" w:space="0" w:color="auto"/>
        <w:left w:val="none" w:sz="0" w:space="0" w:color="auto"/>
        <w:bottom w:val="none" w:sz="0" w:space="0" w:color="auto"/>
        <w:right w:val="none" w:sz="0" w:space="0" w:color="auto"/>
      </w:divBdr>
    </w:div>
    <w:div w:id="1907688922">
      <w:bodyDiv w:val="1"/>
      <w:marLeft w:val="0"/>
      <w:marRight w:val="0"/>
      <w:marTop w:val="0"/>
      <w:marBottom w:val="0"/>
      <w:divBdr>
        <w:top w:val="none" w:sz="0" w:space="0" w:color="auto"/>
        <w:left w:val="none" w:sz="0" w:space="0" w:color="auto"/>
        <w:bottom w:val="none" w:sz="0" w:space="0" w:color="auto"/>
        <w:right w:val="none" w:sz="0" w:space="0" w:color="auto"/>
      </w:divBdr>
      <w:divsChild>
        <w:div w:id="910390639">
          <w:marLeft w:val="0"/>
          <w:marRight w:val="0"/>
          <w:marTop w:val="0"/>
          <w:marBottom w:val="0"/>
          <w:divBdr>
            <w:top w:val="single" w:sz="2" w:space="0" w:color="D9D9E3"/>
            <w:left w:val="single" w:sz="2" w:space="0" w:color="D9D9E3"/>
            <w:bottom w:val="single" w:sz="2" w:space="0" w:color="D9D9E3"/>
            <w:right w:val="single" w:sz="2" w:space="0" w:color="D9D9E3"/>
          </w:divBdr>
          <w:divsChild>
            <w:div w:id="1594437407">
              <w:marLeft w:val="0"/>
              <w:marRight w:val="0"/>
              <w:marTop w:val="0"/>
              <w:marBottom w:val="0"/>
              <w:divBdr>
                <w:top w:val="single" w:sz="2" w:space="0" w:color="D9D9E3"/>
                <w:left w:val="single" w:sz="2" w:space="0" w:color="D9D9E3"/>
                <w:bottom w:val="single" w:sz="2" w:space="0" w:color="D9D9E3"/>
                <w:right w:val="single" w:sz="2" w:space="0" w:color="D9D9E3"/>
              </w:divBdr>
            </w:div>
            <w:div w:id="1394428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606443">
          <w:marLeft w:val="0"/>
          <w:marRight w:val="0"/>
          <w:marTop w:val="0"/>
          <w:marBottom w:val="0"/>
          <w:divBdr>
            <w:top w:val="single" w:sz="2" w:space="0" w:color="D9D9E3"/>
            <w:left w:val="single" w:sz="2" w:space="0" w:color="D9D9E3"/>
            <w:bottom w:val="single" w:sz="2" w:space="0" w:color="D9D9E3"/>
            <w:right w:val="single" w:sz="2" w:space="0" w:color="D9D9E3"/>
          </w:divBdr>
          <w:divsChild>
            <w:div w:id="1364359557">
              <w:marLeft w:val="0"/>
              <w:marRight w:val="0"/>
              <w:marTop w:val="0"/>
              <w:marBottom w:val="0"/>
              <w:divBdr>
                <w:top w:val="single" w:sz="2" w:space="0" w:color="D9D9E3"/>
                <w:left w:val="single" w:sz="2" w:space="0" w:color="D9D9E3"/>
                <w:bottom w:val="single" w:sz="2" w:space="0" w:color="D9D9E3"/>
                <w:right w:val="single" w:sz="2" w:space="0" w:color="D9D9E3"/>
              </w:divBdr>
            </w:div>
            <w:div w:id="214512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241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Triolo, Jenna</dc:creator>
  <cp:keywords/>
  <dc:description/>
  <cp:lastModifiedBy>Triolo, Jenna</cp:lastModifiedBy>
  <cp:revision>1</cp:revision>
  <dcterms:created xsi:type="dcterms:W3CDTF">2023-10-18T21:15:00Z</dcterms:created>
  <dcterms:modified xsi:type="dcterms:W3CDTF">2023-10-18T21:27:00Z</dcterms:modified>
</cp:coreProperties>
</file>