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52" w:rsidRDefault="00006352" w:rsidP="00716770">
      <w:pPr>
        <w:pStyle w:val="Nadpis2"/>
      </w:pPr>
      <w:r w:rsidRPr="00716770">
        <w:t>Typy příkazů k úhradě v</w:t>
      </w:r>
      <w:r w:rsidR="00716770">
        <w:t> </w:t>
      </w:r>
      <w:proofErr w:type="spellStart"/>
      <w:r w:rsidRPr="00716770">
        <w:t>profibance</w:t>
      </w:r>
      <w:proofErr w:type="spellEnd"/>
    </w:p>
    <w:p w:rsidR="00716770" w:rsidRPr="00716770" w:rsidRDefault="00716770" w:rsidP="00716770"/>
    <w:p w:rsidR="00006352" w:rsidRDefault="00006352">
      <w:r>
        <w:t>UHR – Příkaz k úhradě v CZK</w:t>
      </w:r>
    </w:p>
    <w:p w:rsidR="00006352" w:rsidRDefault="00006352"/>
    <w:p w:rsidR="001860BC" w:rsidRDefault="00006352">
      <w:r>
        <w:t xml:space="preserve"> </w:t>
      </w:r>
      <w:r>
        <w:rPr>
          <w:noProof/>
          <w:lang w:eastAsia="cs-CZ"/>
        </w:rPr>
        <w:drawing>
          <wp:inline distT="0" distB="0" distL="0" distR="0" wp14:anchorId="64DA0909" wp14:editId="1B57B314">
            <wp:extent cx="5760720" cy="541958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352" w:rsidRDefault="00006352"/>
    <w:p w:rsidR="00006352" w:rsidRDefault="00006352"/>
    <w:p w:rsidR="00716770" w:rsidRDefault="00716770"/>
    <w:p w:rsidR="00716770" w:rsidRDefault="00716770"/>
    <w:p w:rsidR="00716770" w:rsidRDefault="00716770"/>
    <w:p w:rsidR="00716770" w:rsidRDefault="00716770"/>
    <w:p w:rsidR="00006352" w:rsidRDefault="00006352">
      <w:r>
        <w:lastRenderedPageBreak/>
        <w:t>INK – příkaz k inkasu</w:t>
      </w:r>
    </w:p>
    <w:p w:rsidR="00006352" w:rsidRDefault="00006352">
      <w:r>
        <w:rPr>
          <w:noProof/>
          <w:lang w:eastAsia="cs-CZ"/>
        </w:rPr>
        <w:drawing>
          <wp:inline distT="0" distB="0" distL="0" distR="0" wp14:anchorId="295F2268" wp14:editId="434731B9">
            <wp:extent cx="5760720" cy="4755687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52" w:rsidRDefault="00006352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006352" w:rsidRDefault="00006352">
      <w:r>
        <w:lastRenderedPageBreak/>
        <w:t>UCM – Příkaz k úhradě v cizí měně (CM)</w:t>
      </w:r>
    </w:p>
    <w:p w:rsidR="00006352" w:rsidRDefault="00006352">
      <w:r>
        <w:rPr>
          <w:noProof/>
          <w:lang w:eastAsia="cs-CZ"/>
        </w:rPr>
        <w:drawing>
          <wp:inline distT="0" distB="0" distL="0" distR="0" wp14:anchorId="67DC147E" wp14:editId="6CF11569">
            <wp:extent cx="5760720" cy="5292807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52" w:rsidRDefault="00006352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006352" w:rsidRDefault="00006352">
      <w:r>
        <w:lastRenderedPageBreak/>
        <w:t>SEPA – SEPA – euro platba</w:t>
      </w:r>
    </w:p>
    <w:p w:rsidR="00006352" w:rsidRDefault="00006352">
      <w:r>
        <w:rPr>
          <w:noProof/>
          <w:lang w:eastAsia="cs-CZ"/>
        </w:rPr>
        <w:drawing>
          <wp:inline distT="0" distB="0" distL="0" distR="0" wp14:anchorId="56855A61" wp14:editId="5E225FD6">
            <wp:extent cx="5760720" cy="524809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52" w:rsidRDefault="00006352"/>
    <w:p w:rsidR="00716770" w:rsidRDefault="000F2C57">
      <w:bookmarkStart w:id="0" w:name="_GoBack"/>
      <w:bookmarkEnd w:id="0"/>
      <w:r>
        <w:rPr>
          <w:noProof/>
          <w:lang w:eastAsia="cs-CZ"/>
        </w:rPr>
        <w:lastRenderedPageBreak/>
        <w:drawing>
          <wp:inline distT="0" distB="0" distL="0" distR="0" wp14:anchorId="77F6BCEF" wp14:editId="2EC136D0">
            <wp:extent cx="5760720" cy="3724318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57" w:rsidRDefault="000F2C57"/>
    <w:p w:rsidR="000F2C57" w:rsidRDefault="000F2C57">
      <w:r>
        <w:rPr>
          <w:noProof/>
          <w:lang w:eastAsia="cs-CZ"/>
        </w:rPr>
        <w:drawing>
          <wp:inline distT="0" distB="0" distL="0" distR="0" wp14:anchorId="136A5B73" wp14:editId="7F57D73F">
            <wp:extent cx="5760720" cy="3724318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70" w:rsidRDefault="00716770"/>
    <w:p w:rsidR="00716770" w:rsidRDefault="00716770"/>
    <w:p w:rsidR="00716770" w:rsidRDefault="000F2C57">
      <w:r>
        <w:rPr>
          <w:noProof/>
          <w:lang w:eastAsia="cs-CZ"/>
        </w:rPr>
        <w:lastRenderedPageBreak/>
        <w:drawing>
          <wp:inline distT="0" distB="0" distL="0" distR="0" wp14:anchorId="7D473FCA" wp14:editId="1DFC356B">
            <wp:extent cx="5760720" cy="3724318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70" w:rsidRDefault="00716770"/>
    <w:p w:rsidR="00716770" w:rsidRDefault="00716770"/>
    <w:p w:rsidR="00716770" w:rsidRDefault="00716770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F2C57" w:rsidRDefault="000F2C57"/>
    <w:p w:rsidR="00006352" w:rsidRDefault="00006352">
      <w:r>
        <w:lastRenderedPageBreak/>
        <w:t>ZPL – zahraniční platba</w:t>
      </w:r>
    </w:p>
    <w:p w:rsidR="00716770" w:rsidRDefault="00716770"/>
    <w:p w:rsidR="00006352" w:rsidRDefault="00006352">
      <w:r>
        <w:rPr>
          <w:noProof/>
          <w:lang w:eastAsia="cs-CZ"/>
        </w:rPr>
        <w:drawing>
          <wp:inline distT="0" distB="0" distL="0" distR="0" wp14:anchorId="3D37CF35" wp14:editId="6AB19A20">
            <wp:extent cx="5760720" cy="5199102"/>
            <wp:effectExtent l="0" t="0" r="0" b="190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52" w:rsidRDefault="00006352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006352" w:rsidRDefault="00006352">
      <w:r>
        <w:lastRenderedPageBreak/>
        <w:t>Hromadný příkaz k úhradě</w:t>
      </w:r>
    </w:p>
    <w:p w:rsidR="00006352" w:rsidRDefault="00006352">
      <w:r>
        <w:rPr>
          <w:noProof/>
          <w:lang w:eastAsia="cs-CZ"/>
        </w:rPr>
        <w:drawing>
          <wp:inline distT="0" distB="0" distL="0" distR="0" wp14:anchorId="790B259D" wp14:editId="3A58CB0B">
            <wp:extent cx="5760720" cy="4054430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/>
    <w:p w:rsidR="00716770" w:rsidRDefault="00716770">
      <w:r>
        <w:lastRenderedPageBreak/>
        <w:t>Hromadný příkaz k inkasu</w:t>
      </w:r>
    </w:p>
    <w:p w:rsidR="00716770" w:rsidRDefault="00716770">
      <w:r>
        <w:rPr>
          <w:noProof/>
          <w:lang w:eastAsia="cs-CZ"/>
        </w:rPr>
        <w:drawing>
          <wp:inline distT="0" distB="0" distL="0" distR="0" wp14:anchorId="75A96EB0" wp14:editId="53938D5D">
            <wp:extent cx="5760720" cy="405443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70" w:rsidRDefault="00716770"/>
    <w:p w:rsidR="00716770" w:rsidRDefault="00716770"/>
    <w:sectPr w:rsidR="00716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52"/>
    <w:rsid w:val="00006352"/>
    <w:rsid w:val="000202FB"/>
    <w:rsid w:val="000F2C57"/>
    <w:rsid w:val="00716770"/>
    <w:rsid w:val="007A442E"/>
    <w:rsid w:val="00D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0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635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71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0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635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71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2</cp:revision>
  <cp:lastPrinted>2012-04-06T09:12:00Z</cp:lastPrinted>
  <dcterms:created xsi:type="dcterms:W3CDTF">2012-04-06T08:19:00Z</dcterms:created>
  <dcterms:modified xsi:type="dcterms:W3CDTF">2012-04-06T09:12:00Z</dcterms:modified>
</cp:coreProperties>
</file>