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D79" w:rsidRPr="007674E4" w:rsidRDefault="00385BFE" w:rsidP="007674E4">
      <w:pPr>
        <w:jc w:val="center"/>
        <w:rPr>
          <w:spacing w:val="20"/>
          <w:w w:val="150"/>
          <w:sz w:val="28"/>
        </w:rPr>
      </w:pPr>
      <w:r w:rsidRPr="00385BFE">
        <w:rPr>
          <w:spacing w:val="20"/>
          <w:w w:val="150"/>
          <w:sz w:val="28"/>
        </w:rPr>
        <w:t>${type}</w:t>
      </w:r>
      <w:r w:rsidR="00915D79">
        <w:rPr>
          <w:rFonts w:hint="eastAsia"/>
          <w:spacing w:val="20"/>
          <w:w w:val="150"/>
          <w:sz w:val="28"/>
        </w:rPr>
        <w:t>檢查作業表</w:t>
      </w:r>
    </w:p>
    <w:tbl>
      <w:tblPr>
        <w:tblW w:w="219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360"/>
        <w:gridCol w:w="900"/>
        <w:gridCol w:w="360"/>
        <w:gridCol w:w="360"/>
        <w:gridCol w:w="900"/>
        <w:gridCol w:w="180"/>
        <w:gridCol w:w="180"/>
        <w:gridCol w:w="360"/>
        <w:gridCol w:w="346"/>
        <w:gridCol w:w="554"/>
        <w:gridCol w:w="540"/>
        <w:gridCol w:w="720"/>
        <w:gridCol w:w="76"/>
        <w:gridCol w:w="282"/>
        <w:gridCol w:w="362"/>
        <w:gridCol w:w="284"/>
        <w:gridCol w:w="76"/>
        <w:gridCol w:w="360"/>
        <w:gridCol w:w="74"/>
        <w:gridCol w:w="21"/>
        <w:gridCol w:w="985"/>
        <w:gridCol w:w="7"/>
        <w:gridCol w:w="143"/>
        <w:gridCol w:w="570"/>
        <w:gridCol w:w="589"/>
        <w:gridCol w:w="5988"/>
        <w:gridCol w:w="5990"/>
      </w:tblGrid>
      <w:tr w:rsidR="00915D79" w:rsidTr="007674E4">
        <w:trPr>
          <w:gridAfter w:val="2"/>
          <w:wAfter w:w="11978" w:type="dxa"/>
          <w:cantSplit/>
        </w:trPr>
        <w:tc>
          <w:tcPr>
            <w:tcW w:w="4334" w:type="dxa"/>
            <w:gridSpan w:val="10"/>
            <w:vMerge w:val="restart"/>
            <w:vAlign w:val="center"/>
          </w:tcPr>
          <w:p w:rsidR="00915D79" w:rsidRDefault="00915D79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476FE7" w:rsidRPr="00476FE7">
              <w:rPr>
                <w:w w:val="150"/>
                <w:sz w:val="20"/>
                <w:u w:val="single"/>
              </w:rPr>
              <w:t>${pdd_prod_name}</w:t>
            </w:r>
            <w:bookmarkStart w:id="0" w:name="_GoBack"/>
            <w:bookmarkEnd w:id="0"/>
          </w:p>
        </w:tc>
        <w:tc>
          <w:tcPr>
            <w:tcW w:w="4334" w:type="dxa"/>
            <w:gridSpan w:val="12"/>
            <w:vMerge w:val="restart"/>
            <w:vAlign w:val="center"/>
          </w:tcPr>
          <w:p w:rsidR="00915D79" w:rsidRPr="00E8012B" w:rsidRDefault="00915D79" w:rsidP="00A83426">
            <w:pPr>
              <w:spacing w:before="40" w:after="40"/>
              <w:rPr>
                <w:w w:val="150"/>
                <w:sz w:val="18"/>
                <w:szCs w:val="18"/>
              </w:rPr>
            </w:pPr>
            <w:r w:rsidRPr="00E8012B">
              <w:rPr>
                <w:rFonts w:hint="eastAsia"/>
                <w:w w:val="150"/>
                <w:sz w:val="18"/>
                <w:szCs w:val="18"/>
                <w:u w:val="single"/>
              </w:rPr>
              <w:t>測定項目</w:t>
            </w:r>
            <w:r w:rsidR="00E8012B" w:rsidRPr="00E8012B">
              <w:rPr>
                <w:rFonts w:hint="eastAsia"/>
                <w:w w:val="150"/>
                <w:sz w:val="18"/>
                <w:szCs w:val="18"/>
                <w:u w:val="single"/>
              </w:rPr>
              <w:t>:</w:t>
            </w:r>
            <w:r w:rsidRPr="00E8012B">
              <w:rPr>
                <w:rFonts w:hint="eastAsia"/>
                <w:w w:val="150"/>
                <w:sz w:val="18"/>
                <w:szCs w:val="18"/>
                <w:u w:val="single"/>
              </w:rPr>
              <w:t>鹽化物</w:t>
            </w:r>
            <w:r w:rsidRPr="00E8012B">
              <w:rPr>
                <w:w w:val="150"/>
                <w:sz w:val="18"/>
                <w:szCs w:val="18"/>
              </w:rPr>
              <w:t>(C</w:t>
            </w:r>
            <w:r w:rsidRPr="00AF63A2">
              <w:rPr>
                <w:w w:val="150"/>
                <w:sz w:val="18"/>
                <w:szCs w:val="18"/>
              </w:rPr>
              <w:t>l</w:t>
            </w:r>
            <w:r w:rsidRPr="00AF63A2">
              <w:rPr>
                <w:w w:val="150"/>
                <w:sz w:val="18"/>
                <w:szCs w:val="18"/>
                <w:vertAlign w:val="superscript"/>
              </w:rPr>
              <w:t>-</w:t>
            </w:r>
            <w:r w:rsidRPr="00AF63A2">
              <w:rPr>
                <w:w w:val="150"/>
                <w:sz w:val="18"/>
                <w:szCs w:val="18"/>
              </w:rPr>
              <w:t>)</w:t>
            </w:r>
          </w:p>
        </w:tc>
        <w:tc>
          <w:tcPr>
            <w:tcW w:w="130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D79" w:rsidRDefault="00915D7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915D79" w:rsidTr="007674E4">
        <w:trPr>
          <w:gridAfter w:val="2"/>
          <w:wAfter w:w="11978" w:type="dxa"/>
          <w:cantSplit/>
        </w:trPr>
        <w:tc>
          <w:tcPr>
            <w:tcW w:w="4334" w:type="dxa"/>
            <w:gridSpan w:val="10"/>
            <w:vMerge/>
          </w:tcPr>
          <w:p w:rsidR="00915D79" w:rsidRDefault="00915D79">
            <w:pPr>
              <w:rPr>
                <w:sz w:val="20"/>
              </w:rPr>
            </w:pPr>
          </w:p>
        </w:tc>
        <w:tc>
          <w:tcPr>
            <w:tcW w:w="4334" w:type="dxa"/>
            <w:gridSpan w:val="12"/>
            <w:vMerge/>
          </w:tcPr>
          <w:p w:rsidR="00915D79" w:rsidRDefault="00915D79">
            <w:pPr>
              <w:rPr>
                <w:sz w:val="20"/>
              </w:rPr>
            </w:pPr>
          </w:p>
        </w:tc>
        <w:tc>
          <w:tcPr>
            <w:tcW w:w="1309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:rsidR="00915D79" w:rsidRDefault="00915D79">
            <w:pPr>
              <w:rPr>
                <w:sz w:val="20"/>
              </w:rPr>
            </w:pPr>
          </w:p>
        </w:tc>
      </w:tr>
      <w:tr w:rsidR="00915D79" w:rsidTr="007674E4">
        <w:trPr>
          <w:gridAfter w:val="2"/>
          <w:wAfter w:w="11978" w:type="dxa"/>
        </w:trPr>
        <w:tc>
          <w:tcPr>
            <w:tcW w:w="748" w:type="dxa"/>
            <w:gridSpan w:val="2"/>
          </w:tcPr>
          <w:p w:rsidR="00915D79" w:rsidRDefault="00915D79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D79" w:rsidRDefault="00915D7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D79" w:rsidRDefault="00385BFE">
            <w:pPr>
              <w:spacing w:before="40" w:after="40"/>
              <w:jc w:val="center"/>
              <w:rPr>
                <w:sz w:val="16"/>
              </w:rPr>
            </w:pPr>
            <w:r w:rsidRPr="00385BFE">
              <w:rPr>
                <w:sz w:val="16"/>
              </w:rPr>
              <w:t>${TestDate0}</w:t>
            </w:r>
          </w:p>
        </w:tc>
        <w:tc>
          <w:tcPr>
            <w:tcW w:w="3240" w:type="dxa"/>
            <w:gridSpan w:val="10"/>
            <w:tcBorders>
              <w:left w:val="nil"/>
            </w:tcBorders>
          </w:tcPr>
          <w:p w:rsidR="00915D79" w:rsidRDefault="00915D79">
            <w:pPr>
              <w:spacing w:before="40" w:after="40"/>
              <w:rPr>
                <w:sz w:val="16"/>
              </w:rPr>
            </w:pPr>
          </w:p>
        </w:tc>
        <w:tc>
          <w:tcPr>
            <w:tcW w:w="1309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D79" w:rsidRDefault="00385BFE">
            <w:pPr>
              <w:spacing w:before="40" w:after="40"/>
              <w:rPr>
                <w:sz w:val="16"/>
              </w:rPr>
            </w:pPr>
            <w:r w:rsidRPr="00385BFE">
              <w:rPr>
                <w:sz w:val="16"/>
              </w:rPr>
              <w:t>${Operator0}</w:t>
            </w:r>
          </w:p>
        </w:tc>
      </w:tr>
      <w:tr w:rsidR="00915D79" w:rsidTr="007674E4">
        <w:trPr>
          <w:gridAfter w:val="2"/>
          <w:wAfter w:w="11978" w:type="dxa"/>
        </w:trPr>
        <w:tc>
          <w:tcPr>
            <w:tcW w:w="9977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D79" w:rsidRDefault="00915D79">
            <w:pPr>
              <w:spacing w:before="40" w:after="40"/>
              <w:rPr>
                <w:sz w:val="16"/>
              </w:rPr>
            </w:pPr>
            <w:r>
              <w:rPr>
                <w:rFonts w:hint="eastAsia"/>
                <w:sz w:val="16"/>
              </w:rPr>
              <w:t>分析法：試料中添加硝酸後，再添加</w:t>
            </w:r>
            <w:r>
              <w:rPr>
                <w:sz w:val="16"/>
              </w:rPr>
              <w:t>AgNO</w:t>
            </w:r>
            <w:r>
              <w:rPr>
                <w:sz w:val="16"/>
                <w:vertAlign w:val="subscript"/>
              </w:rPr>
              <w:t>3</w:t>
            </w:r>
            <w:r>
              <w:rPr>
                <w:rFonts w:hint="eastAsia"/>
                <w:sz w:val="16"/>
              </w:rPr>
              <w:t>，產生之白濁與標準液以目視比較</w:t>
            </w:r>
          </w:p>
          <w:p w:rsidR="00915D79" w:rsidRDefault="00915D79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　　　　　　　　　　　　　　　　　　　　　　　　（</w:t>
            </w:r>
            <w:r>
              <w:rPr>
                <w:sz w:val="16"/>
              </w:rPr>
              <w:t>JIS</w:t>
            </w:r>
            <w:r>
              <w:rPr>
                <w:rFonts w:hint="eastAsia"/>
                <w:sz w:val="16"/>
              </w:rPr>
              <w:t>，</w:t>
            </w:r>
            <w:r>
              <w:rPr>
                <w:sz w:val="16"/>
              </w:rPr>
              <w:t>K8951</w:t>
            </w:r>
            <w:r>
              <w:rPr>
                <w:rFonts w:hint="eastAsia"/>
                <w:sz w:val="16"/>
              </w:rPr>
              <w:t>為基礎之化成法）</w:t>
            </w:r>
          </w:p>
        </w:tc>
      </w:tr>
      <w:tr w:rsidR="00915D79" w:rsidTr="007674E4">
        <w:trPr>
          <w:gridAfter w:val="2"/>
          <w:wAfter w:w="11978" w:type="dxa"/>
        </w:trPr>
        <w:tc>
          <w:tcPr>
            <w:tcW w:w="34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D79" w:rsidRDefault="00915D79">
            <w:pPr>
              <w:ind w:left="567" w:right="567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D79" w:rsidRDefault="00915D79">
            <w:pPr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5989" w:type="dxa"/>
            <w:gridSpan w:val="1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5D79" w:rsidRDefault="00915D79">
            <w:pPr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天秤使用前點檢確認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674E4" w:rsidRDefault="00385BFE" w:rsidP="00385BFE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989" w:type="dxa"/>
            <w:gridSpan w:val="1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674E4" w:rsidRDefault="007674E4" w:rsidP="00130A10">
            <w:pPr>
              <w:ind w:left="57" w:right="57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燒杯</w:t>
            </w:r>
            <w:r>
              <w:rPr>
                <w:sz w:val="16"/>
              </w:rPr>
              <w:t>(200ml)2</w:t>
            </w:r>
            <w:r>
              <w:rPr>
                <w:rFonts w:hint="eastAsia"/>
                <w:sz w:val="16"/>
              </w:rPr>
              <w:t>個各自放入超純水</w:t>
            </w:r>
            <w:r>
              <w:rPr>
                <w:sz w:val="16"/>
              </w:rPr>
              <w:t>50ml</w:t>
            </w:r>
            <w:r>
              <w:rPr>
                <w:rFonts w:hint="eastAsia"/>
                <w:sz w:val="16"/>
              </w:rPr>
              <w:t>，使其在冰冷水中冷卻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標準液濃度</w:t>
            </w:r>
            <w:r>
              <w:rPr>
                <w:sz w:val="16"/>
              </w:rPr>
              <w:t>(5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</w:t>
            </w:r>
            <w:r>
              <w:rPr>
                <w:rFonts w:hint="eastAsia"/>
                <w:sz w:val="16"/>
              </w:rPr>
              <w:t>／</w:t>
            </w:r>
            <w:r>
              <w:rPr>
                <w:sz w:val="16"/>
              </w:rPr>
              <w:t>ml)</w:t>
            </w:r>
            <w:r>
              <w:rPr>
                <w:rFonts w:hint="eastAsia"/>
                <w:sz w:val="16"/>
              </w:rPr>
              <w:t>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674E4" w:rsidRDefault="00385BFE" w:rsidP="00385BFE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989" w:type="dxa"/>
            <w:gridSpan w:val="17"/>
            <w:tcBorders>
              <w:left w:val="single" w:sz="6" w:space="0" w:color="auto"/>
              <w:right w:val="single" w:sz="6" w:space="0" w:color="auto"/>
            </w:tcBorders>
          </w:tcPr>
          <w:p w:rsidR="007674E4" w:rsidRPr="00AE5281" w:rsidRDefault="007674E4" w:rsidP="00130A10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top w:val="single" w:sz="6" w:space="0" w:color="auto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 w:rsidP="00130A10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準備燒杯</w:t>
            </w:r>
            <w:r w:rsidRPr="00AE5281">
              <w:rPr>
                <w:color w:val="000000"/>
                <w:sz w:val="16"/>
              </w:rPr>
              <w:t>(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0"/>
                <w:attr w:name="UnitName" w:val="m"/>
              </w:smartTagPr>
              <w:r w:rsidRPr="00AE5281">
                <w:rPr>
                  <w:color w:val="000000"/>
                  <w:sz w:val="16"/>
                </w:rPr>
                <w:t>200m</w:t>
              </w:r>
            </w:smartTag>
            <w:r w:rsidRPr="00AE5281">
              <w:rPr>
                <w:color w:val="000000"/>
                <w:sz w:val="16"/>
              </w:rPr>
              <w:t>l)2</w:t>
            </w:r>
            <w:r w:rsidRPr="00AE5281">
              <w:rPr>
                <w:rFonts w:hint="eastAsia"/>
                <w:color w:val="000000"/>
                <w:sz w:val="16"/>
              </w:rPr>
              <w:t>個，秤取試料</w:t>
            </w:r>
            <w:r w:rsidRPr="00AE5281">
              <w:rPr>
                <w:rFonts w:hint="eastAsia"/>
                <w:color w:val="000000"/>
                <w:sz w:val="16"/>
              </w:rPr>
              <w:t>150</w:t>
            </w:r>
            <w:r w:rsidRPr="00AE5281">
              <w:rPr>
                <w:color w:val="000000"/>
                <w:sz w:val="16"/>
              </w:rPr>
              <w:t>g(</w:t>
            </w:r>
            <w:r w:rsidRPr="00AE5281">
              <w:rPr>
                <w:rFonts w:hint="eastAsia"/>
                <w:color w:val="000000"/>
                <w:sz w:val="16"/>
              </w:rPr>
              <w:t>±</w:t>
            </w:r>
            <w:r w:rsidRPr="00AE5281">
              <w:rPr>
                <w:color w:val="000000"/>
                <w:sz w:val="16"/>
              </w:rPr>
              <w:t>1g)</w:t>
            </w:r>
            <w:r w:rsidRPr="00AE5281">
              <w:rPr>
                <w:rFonts w:hint="eastAsia"/>
                <w:color w:val="000000"/>
                <w:sz w:val="16"/>
              </w:rPr>
              <w:t>注入其中一個，秤取試劑</w:t>
            </w:r>
            <w:r w:rsidRPr="00AE5281">
              <w:rPr>
                <w:rFonts w:hint="eastAsia"/>
                <w:color w:val="000000"/>
                <w:sz w:val="16"/>
              </w:rPr>
              <w:t>(1)1</w:t>
            </w:r>
            <w:r w:rsidRPr="00AE5281">
              <w:rPr>
                <w:color w:val="000000"/>
                <w:sz w:val="16"/>
              </w:rPr>
              <w:t>50g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 w:rsidP="00130A10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color w:val="000000"/>
                <w:sz w:val="16"/>
              </w:rPr>
              <w:t>(</w:t>
            </w:r>
            <w:r w:rsidRPr="00AE5281">
              <w:rPr>
                <w:rFonts w:hint="eastAsia"/>
                <w:color w:val="000000"/>
                <w:sz w:val="16"/>
              </w:rPr>
              <w:t>±</w:t>
            </w:r>
            <w:r w:rsidRPr="00AE5281">
              <w:rPr>
                <w:color w:val="000000"/>
                <w:sz w:val="16"/>
              </w:rPr>
              <w:t xml:space="preserve">1g) </w:t>
            </w:r>
            <w:r w:rsidRPr="00AE5281">
              <w:rPr>
                <w:rFonts w:hint="eastAsia"/>
                <w:color w:val="000000"/>
                <w:sz w:val="16"/>
              </w:rPr>
              <w:t>注入另一個燒杯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8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674E4" w:rsidRDefault="007674E4">
            <w:pPr>
              <w:spacing w:line="160" w:lineRule="exact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保</w:t>
            </w:r>
          </w:p>
          <w:p w:rsidR="007674E4" w:rsidRDefault="007674E4">
            <w:pPr>
              <w:spacing w:line="160" w:lineRule="exact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護</w:t>
            </w:r>
          </w:p>
          <w:p w:rsidR="007674E4" w:rsidRDefault="007674E4">
            <w:pPr>
              <w:spacing w:line="160" w:lineRule="exact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具</w:t>
            </w:r>
          </w:p>
        </w:tc>
        <w:tc>
          <w:tcPr>
            <w:tcW w:w="1620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保護眼鏡</w:t>
            </w:r>
          </w:p>
        </w:tc>
        <w:tc>
          <w:tcPr>
            <w:tcW w:w="1440" w:type="dxa"/>
            <w:gridSpan w:val="3"/>
            <w:tcBorders>
              <w:left w:val="single" w:sz="6" w:space="0" w:color="auto"/>
            </w:tcBorders>
          </w:tcPr>
          <w:p w:rsidR="007674E4" w:rsidRPr="00AE5281" w:rsidRDefault="007674E4" w:rsidP="00130A10">
            <w:pPr>
              <w:ind w:left="57" w:right="57"/>
              <w:jc w:val="center"/>
              <w:rPr>
                <w:color w:val="000000"/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8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1620" w:type="dxa"/>
            <w:gridSpan w:val="3"/>
            <w:tcBorders>
              <w:left w:val="nil"/>
              <w:bottom w:val="single" w:sz="6" w:space="0" w:color="auto"/>
            </w:tcBorders>
            <w:vAlign w:val="center"/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保護手套</w:t>
            </w:r>
          </w:p>
        </w:tc>
        <w:tc>
          <w:tcPr>
            <w:tcW w:w="1440" w:type="dxa"/>
            <w:gridSpan w:val="3"/>
            <w:tcBorders>
              <w:left w:val="single" w:sz="6" w:space="0" w:color="auto"/>
            </w:tcBorders>
          </w:tcPr>
          <w:p w:rsidR="007674E4" w:rsidRDefault="007674E4">
            <w:pPr>
              <w:ind w:left="57" w:right="57"/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 w:rsidP="00130A10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冷卻過的超純水</w:t>
            </w:r>
            <w:r w:rsidRPr="00AE5281">
              <w:rPr>
                <w:color w:val="000000"/>
                <w:sz w:val="16"/>
              </w:rPr>
              <w:t>50ml</w:t>
            </w:r>
            <w:r w:rsidRPr="00AE5281">
              <w:rPr>
                <w:rFonts w:hint="eastAsia"/>
                <w:color w:val="000000"/>
                <w:sz w:val="16"/>
              </w:rPr>
              <w:t>分別放入放有試料及試劑之燒杯，在冰冷水中不使其發熱</w:t>
            </w:r>
          </w:p>
        </w:tc>
      </w:tr>
      <w:tr w:rsidR="007674E4" w:rsidTr="007674E4">
        <w:trPr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狀態下（</w:t>
            </w:r>
            <w:r w:rsidRPr="00AE5281">
              <w:rPr>
                <w:color w:val="000000"/>
                <w:sz w:val="16"/>
              </w:rPr>
              <w:t>25</w:t>
            </w:r>
            <w:r w:rsidRPr="00AE5281">
              <w:rPr>
                <w:rFonts w:hint="eastAsia"/>
                <w:color w:val="000000"/>
                <w:sz w:val="16"/>
              </w:rPr>
              <w:t>℃以下）稀釋</w:t>
            </w:r>
          </w:p>
        </w:tc>
        <w:tc>
          <w:tcPr>
            <w:tcW w:w="5988" w:type="dxa"/>
          </w:tcPr>
          <w:p w:rsidR="007674E4" w:rsidRDefault="007674E4">
            <w:pPr>
              <w:widowControl/>
              <w:adjustRightInd/>
              <w:spacing w:line="240" w:lineRule="auto"/>
              <w:textAlignment w:val="auto"/>
              <w:rPr>
                <w:sz w:val="16"/>
              </w:rPr>
            </w:pPr>
          </w:p>
        </w:tc>
        <w:tc>
          <w:tcPr>
            <w:tcW w:w="5990" w:type="dxa"/>
          </w:tcPr>
          <w:p w:rsidR="007674E4" w:rsidRPr="00AE5281" w:rsidRDefault="007674E4" w:rsidP="00130A10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狀態下（</w:t>
            </w:r>
            <w:r w:rsidRPr="00AE5281">
              <w:rPr>
                <w:color w:val="000000"/>
                <w:sz w:val="16"/>
              </w:rPr>
              <w:t>25</w:t>
            </w:r>
            <w:r w:rsidRPr="00AE5281">
              <w:rPr>
                <w:rFonts w:hint="eastAsia"/>
                <w:color w:val="000000"/>
                <w:sz w:val="16"/>
              </w:rPr>
              <w:t>℃以下）稀釋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試劑：</w:t>
            </w: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>
              <w:rPr>
                <w:rFonts w:hint="eastAsia"/>
                <w:sz w:val="16"/>
              </w:rPr>
              <w:t>無鹽化物硫酸</w:t>
            </w:r>
          </w:p>
        </w:tc>
        <w:tc>
          <w:tcPr>
            <w:tcW w:w="540" w:type="dxa"/>
            <w:gridSpan w:val="2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放有試劑</w:t>
            </w:r>
            <w:r w:rsidRPr="00AE5281">
              <w:rPr>
                <w:rFonts w:hint="eastAsia"/>
                <w:color w:val="000000"/>
                <w:sz w:val="16"/>
              </w:rPr>
              <w:t>(1)</w:t>
            </w:r>
            <w:r w:rsidRPr="00AE5281">
              <w:rPr>
                <w:rFonts w:hint="eastAsia"/>
                <w:color w:val="000000"/>
                <w:sz w:val="16"/>
              </w:rPr>
              <w:t>之燒杯中添加試劑</w:t>
            </w:r>
            <w:r w:rsidRPr="00AE5281">
              <w:rPr>
                <w:color w:val="000000"/>
                <w:sz w:val="16"/>
              </w:rPr>
              <w:t>(4)1ml(</w:t>
            </w:r>
            <w:r w:rsidRPr="00AE5281">
              <w:rPr>
                <w:rFonts w:hint="eastAsia"/>
                <w:color w:val="000000"/>
                <w:sz w:val="16"/>
              </w:rPr>
              <w:t>5</w:t>
            </w:r>
            <w:r w:rsidRPr="00AE5281">
              <w:rPr>
                <w:rFonts w:hint="eastAsia"/>
                <w:color w:val="000000"/>
                <w:spacing w:val="-30"/>
                <w:sz w:val="16"/>
              </w:rPr>
              <w:t>μ</w:t>
            </w:r>
            <w:r w:rsidRPr="00AE5281">
              <w:rPr>
                <w:color w:val="000000"/>
                <w:sz w:val="16"/>
              </w:rPr>
              <w:t>g)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sz w:val="16"/>
              </w:rPr>
              <w:t>(2)HNO</w:t>
            </w:r>
            <w:r>
              <w:rPr>
                <w:sz w:val="16"/>
                <w:vertAlign w:val="subscript"/>
              </w:rPr>
              <w:t>3</w:t>
            </w:r>
            <w:r>
              <w:rPr>
                <w:sz w:val="16"/>
              </w:rPr>
              <w:t xml:space="preserve"> (1:2)</w:t>
            </w: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AE5281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sz w:val="16"/>
              </w:rPr>
              <w:t>(3)Silver Nitrate (AgNO</w:t>
            </w:r>
            <w:r>
              <w:rPr>
                <w:sz w:val="16"/>
                <w:vertAlign w:val="subscript"/>
              </w:rPr>
              <w:t>3</w:t>
            </w:r>
            <w:r>
              <w:rPr>
                <w:sz w:val="16"/>
              </w:rPr>
              <w:t>) (2w/v%)</w:t>
            </w: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>
            <w:pPr>
              <w:ind w:left="57" w:right="57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sz w:val="16"/>
              </w:rPr>
              <w:t>各個燒杯中添加試劑</w:t>
            </w:r>
            <w:r>
              <w:rPr>
                <w:sz w:val="16"/>
              </w:rPr>
              <w:t>(2)3ml</w:t>
            </w:r>
            <w:r>
              <w:rPr>
                <w:rFonts w:hint="eastAsia"/>
                <w:sz w:val="16"/>
              </w:rPr>
              <w:t>，放置</w:t>
            </w:r>
            <w:r>
              <w:rPr>
                <w:sz w:val="16"/>
              </w:rPr>
              <w:t>8</w:t>
            </w:r>
            <w:r>
              <w:rPr>
                <w:rFonts w:hint="eastAsia"/>
                <w:sz w:val="16"/>
              </w:rPr>
              <w:t>分鐘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  <w:r>
              <w:rPr>
                <w:sz w:val="16"/>
              </w:rPr>
              <w:t>(4)</w:t>
            </w:r>
            <w:r>
              <w:rPr>
                <w:rFonts w:hint="eastAsia"/>
                <w:sz w:val="16"/>
              </w:rPr>
              <w:t>鹽化物標準液</w:t>
            </w:r>
            <w:r>
              <w:rPr>
                <w:sz w:val="16"/>
              </w:rPr>
              <w:t>(5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g/ml)</w:t>
            </w: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 w:rsidP="00EC717A">
            <w:pPr>
              <w:ind w:left="57" w:right="57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Pr="00AE5281" w:rsidRDefault="007674E4">
            <w:pPr>
              <w:ind w:left="57" w:right="57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sz w:val="16"/>
              </w:rPr>
              <w:t>放置</w:t>
            </w:r>
            <w:r>
              <w:rPr>
                <w:sz w:val="16"/>
              </w:rPr>
              <w:t>8</w:t>
            </w:r>
            <w:r>
              <w:rPr>
                <w:rFonts w:hint="eastAsia"/>
                <w:sz w:val="16"/>
              </w:rPr>
              <w:t>分鐘後的燒杯中添加試劑</w:t>
            </w:r>
            <w:r>
              <w:rPr>
                <w:sz w:val="16"/>
              </w:rPr>
              <w:t>(3)1ml</w:t>
            </w:r>
            <w:r>
              <w:rPr>
                <w:rFonts w:hint="eastAsia"/>
                <w:sz w:val="16"/>
              </w:rPr>
              <w:t>，並加入超純水攪拌混合定容至</w:t>
            </w:r>
            <w:r>
              <w:rPr>
                <w:sz w:val="16"/>
              </w:rPr>
              <w:t>100ml</w:t>
            </w:r>
            <w:r>
              <w:rPr>
                <w:rFonts w:hint="eastAsia"/>
                <w:sz w:val="16"/>
              </w:rPr>
              <w:t>。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Default="007674E4">
            <w:pPr>
              <w:ind w:left="57" w:right="57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放置</w:t>
            </w:r>
            <w:r>
              <w:rPr>
                <w:sz w:val="16"/>
              </w:rPr>
              <w:t>10</w:t>
            </w:r>
            <w:r>
              <w:rPr>
                <w:rFonts w:hint="eastAsia"/>
                <w:sz w:val="16"/>
              </w:rPr>
              <w:t>分鐘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Default="007674E4">
            <w:pPr>
              <w:ind w:left="57" w:right="57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Default="007674E4">
            <w:pPr>
              <w:ind w:left="57" w:right="57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放置</w:t>
            </w:r>
            <w:r>
              <w:rPr>
                <w:sz w:val="16"/>
              </w:rPr>
              <w:t>10</w:t>
            </w:r>
            <w:r>
              <w:rPr>
                <w:rFonts w:hint="eastAsia"/>
                <w:sz w:val="16"/>
              </w:rPr>
              <w:t>分鐘後移液至比色管</w:t>
            </w:r>
            <w:r>
              <w:rPr>
                <w:sz w:val="16"/>
              </w:rPr>
              <w:t>(100ml)</w:t>
            </w:r>
            <w:r>
              <w:rPr>
                <w:rFonts w:hint="eastAsia"/>
                <w:sz w:val="16"/>
              </w:rPr>
              <w:t>裏，以目視比較其白濁與標準液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Default="007674E4" w:rsidP="007674E4">
            <w:pPr>
              <w:ind w:left="57" w:right="57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989" w:type="dxa"/>
            <w:gridSpan w:val="17"/>
            <w:tcBorders>
              <w:left w:val="nil"/>
              <w:right w:val="single" w:sz="6" w:space="0" w:color="auto"/>
            </w:tcBorders>
          </w:tcPr>
          <w:p w:rsidR="007674E4" w:rsidRDefault="007674E4">
            <w:pPr>
              <w:ind w:left="57" w:right="57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收拾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0" w:type="dxa"/>
            <w:gridSpan w:val="16"/>
            <w:tcBorders>
              <w:left w:val="nil"/>
            </w:tcBorders>
          </w:tcPr>
          <w:p w:rsidR="007674E4" w:rsidRDefault="007674E4">
            <w:pPr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0" w:type="dxa"/>
            <w:gridSpan w:val="16"/>
            <w:tcBorders>
              <w:left w:val="nil"/>
            </w:tcBorders>
          </w:tcPr>
          <w:p w:rsidR="007674E4" w:rsidRDefault="007674E4">
            <w:pPr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</w:tr>
      <w:tr w:rsidR="007674E4" w:rsidTr="007674E4">
        <w:trPr>
          <w:gridAfter w:val="2"/>
          <w:wAfter w:w="11978" w:type="dxa"/>
          <w:cantSplit/>
        </w:trPr>
        <w:tc>
          <w:tcPr>
            <w:tcW w:w="3448" w:type="dxa"/>
            <w:gridSpan w:val="7"/>
            <w:tcBorders>
              <w:left w:val="single" w:sz="6" w:space="0" w:color="auto"/>
            </w:tcBorders>
          </w:tcPr>
          <w:p w:rsidR="007674E4" w:rsidRDefault="007674E4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0" w:type="dxa"/>
            <w:gridSpan w:val="16"/>
            <w:tcBorders>
              <w:left w:val="nil"/>
            </w:tcBorders>
          </w:tcPr>
          <w:p w:rsidR="007674E4" w:rsidRDefault="007674E4">
            <w:pPr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1648" w:type="dxa"/>
            <w:gridSpan w:val="3"/>
            <w:vMerge w:val="restart"/>
            <w:vAlign w:val="center"/>
          </w:tcPr>
          <w:p w:rsidR="007674E4" w:rsidRDefault="007674E4">
            <w:pPr>
              <w:jc w:val="center"/>
              <w:rPr>
                <w:w w:val="150"/>
                <w:sz w:val="16"/>
              </w:rPr>
            </w:pPr>
            <w:smartTag w:uri="urn:schemas-microsoft-com:office:smarttags" w:element="place">
              <w:r>
                <w:rPr>
                  <w:w w:val="150"/>
                  <w:sz w:val="16"/>
                </w:rPr>
                <w:t>LOT</w:t>
              </w:r>
            </w:smartTag>
            <w:r>
              <w:rPr>
                <w:w w:val="150"/>
                <w:sz w:val="16"/>
              </w:rPr>
              <w:t xml:space="preserve"> NO</w:t>
            </w:r>
          </w:p>
        </w:tc>
        <w:tc>
          <w:tcPr>
            <w:tcW w:w="720" w:type="dxa"/>
            <w:gridSpan w:val="2"/>
            <w:vMerge w:val="restart"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w w:val="150"/>
                <w:sz w:val="16"/>
              </w:rPr>
              <w:t>荷姿</w:t>
            </w:r>
          </w:p>
        </w:tc>
        <w:tc>
          <w:tcPr>
            <w:tcW w:w="1260" w:type="dxa"/>
            <w:gridSpan w:val="3"/>
            <w:vMerge w:val="restart"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試料量</w:t>
            </w:r>
          </w:p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sz w:val="16"/>
              </w:rPr>
              <w:t>(gr)</w:t>
            </w:r>
          </w:p>
        </w:tc>
        <w:tc>
          <w:tcPr>
            <w:tcW w:w="1260" w:type="dxa"/>
            <w:gridSpan w:val="3"/>
            <w:vMerge w:val="restart"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標準溶液</w:t>
            </w:r>
          </w:p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sz w:val="16"/>
              </w:rPr>
              <w:t>(Cl</w:t>
            </w:r>
            <w:r>
              <w:rPr>
                <w:sz w:val="16"/>
                <w:vertAlign w:val="superscript"/>
              </w:rPr>
              <w:t>-</w:t>
            </w:r>
            <w:r>
              <w:rPr>
                <w:sz w:val="16"/>
              </w:rPr>
              <w:t>)</w:t>
            </w:r>
          </w:p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g/ml</w:t>
            </w:r>
          </w:p>
        </w:tc>
        <w:tc>
          <w:tcPr>
            <w:tcW w:w="1260" w:type="dxa"/>
            <w:gridSpan w:val="2"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目視判定</w:t>
            </w:r>
          </w:p>
        </w:tc>
        <w:tc>
          <w:tcPr>
            <w:tcW w:w="76" w:type="dxa"/>
            <w:tcBorders>
              <w:bottom w:val="nil"/>
              <w:righ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left w:val="nil"/>
              <w:righ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測定結果</w:t>
            </w:r>
          </w:p>
        </w:tc>
        <w:tc>
          <w:tcPr>
            <w:tcW w:w="76" w:type="dxa"/>
            <w:tcBorders>
              <w:left w:val="nil"/>
              <w:bottom w:val="nil"/>
              <w:right w:val="single" w:sz="6" w:space="0" w:color="auto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455" w:type="dxa"/>
            <w:gridSpan w:val="3"/>
            <w:vMerge w:val="restart"/>
            <w:tcBorders>
              <w:lef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6"/>
              </w:rPr>
              <w:t>CH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合否判定</w:t>
            </w:r>
          </w:p>
        </w:tc>
        <w:tc>
          <w:tcPr>
            <w:tcW w:w="1302" w:type="dxa"/>
            <w:gridSpan w:val="3"/>
            <w:vMerge w:val="restart"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分析師</w:t>
            </w: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1648" w:type="dxa"/>
            <w:gridSpan w:val="3"/>
            <w:vMerge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540" w:type="dxa"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以下</w:t>
            </w:r>
          </w:p>
        </w:tc>
        <w:tc>
          <w:tcPr>
            <w:tcW w:w="720" w:type="dxa"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以上</w:t>
            </w:r>
          </w:p>
        </w:tc>
        <w:tc>
          <w:tcPr>
            <w:tcW w:w="76" w:type="dxa"/>
            <w:tcBorders>
              <w:top w:val="nil"/>
              <w:righ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left w:val="nil"/>
              <w:righ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報告值</w:t>
            </w:r>
          </w:p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sz w:val="16"/>
              </w:rPr>
              <w:t>(ppm)</w:t>
            </w:r>
          </w:p>
        </w:tc>
        <w:tc>
          <w:tcPr>
            <w:tcW w:w="76" w:type="dxa"/>
            <w:tcBorders>
              <w:top w:val="nil"/>
              <w:left w:val="nil"/>
              <w:right w:val="single" w:sz="6" w:space="0" w:color="auto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455" w:type="dxa"/>
            <w:gridSpan w:val="3"/>
            <w:vMerge/>
            <w:tcBorders>
              <w:lef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302" w:type="dxa"/>
            <w:gridSpan w:val="3"/>
            <w:vMerge/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val="276"/>
        </w:trPr>
        <w:tc>
          <w:tcPr>
            <w:tcW w:w="1648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385BFE">
            <w:pPr>
              <w:rPr>
                <w:sz w:val="16"/>
              </w:rPr>
            </w:pPr>
            <w:r w:rsidRPr="00385BFE">
              <w:rPr>
                <w:sz w:val="16"/>
              </w:rPr>
              <w:t>${LotNo0}</w:t>
            </w:r>
            <w:r w:rsidR="009B1E36">
              <w:rPr>
                <w:sz w:val="16"/>
              </w:rPr>
              <w:t>(${SampleNo0})</w:t>
            </w:r>
          </w:p>
        </w:tc>
        <w:tc>
          <w:tcPr>
            <w:tcW w:w="720" w:type="dxa"/>
            <w:gridSpan w:val="2"/>
            <w:vMerge w:val="restart"/>
            <w:vAlign w:val="center"/>
          </w:tcPr>
          <w:p w:rsidR="007674E4" w:rsidRDefault="00385BFE">
            <w:pPr>
              <w:rPr>
                <w:sz w:val="16"/>
              </w:rPr>
            </w:pPr>
            <w:r w:rsidRPr="00385BFE">
              <w:rPr>
                <w:sz w:val="16"/>
              </w:rPr>
              <w:t>${pdd_type0}</w:t>
            </w:r>
          </w:p>
        </w:tc>
        <w:tc>
          <w:tcPr>
            <w:tcW w:w="1260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3C7326">
            <w:pPr>
              <w:rPr>
                <w:sz w:val="16"/>
              </w:rPr>
            </w:pPr>
            <w:r w:rsidRPr="003C7326">
              <w:rPr>
                <w:sz w:val="16"/>
              </w:rPr>
              <w:t>${QTY0}</w:t>
            </w:r>
          </w:p>
        </w:tc>
        <w:tc>
          <w:tcPr>
            <w:tcW w:w="1260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385BFE">
            <w:pPr>
              <w:rPr>
                <w:sz w:val="16"/>
              </w:rPr>
            </w:pPr>
            <w:r w:rsidRPr="00385BFE">
              <w:rPr>
                <w:sz w:val="16"/>
              </w:rPr>
              <w:t>${STANDER0}</w:t>
            </w:r>
          </w:p>
        </w:tc>
        <w:tc>
          <w:tcPr>
            <w:tcW w:w="540" w:type="dxa"/>
            <w:vMerge w:val="restart"/>
            <w:tcBorders>
              <w:bottom w:val="nil"/>
            </w:tcBorders>
            <w:vAlign w:val="center"/>
          </w:tcPr>
          <w:p w:rsidR="007674E4" w:rsidRDefault="00385BFE">
            <w:pPr>
              <w:rPr>
                <w:sz w:val="16"/>
              </w:rPr>
            </w:pPr>
            <w:r w:rsidRPr="00385BFE">
              <w:rPr>
                <w:sz w:val="16"/>
              </w:rPr>
              <w:t>${DOWN0}</w:t>
            </w:r>
          </w:p>
        </w:tc>
        <w:tc>
          <w:tcPr>
            <w:tcW w:w="720" w:type="dxa"/>
            <w:vMerge w:val="restart"/>
            <w:tcBorders>
              <w:bottom w:val="nil"/>
            </w:tcBorders>
            <w:vAlign w:val="center"/>
          </w:tcPr>
          <w:p w:rsidR="007674E4" w:rsidRDefault="00385BFE">
            <w:pPr>
              <w:rPr>
                <w:sz w:val="16"/>
              </w:rPr>
            </w:pPr>
            <w:r w:rsidRPr="00385BFE">
              <w:rPr>
                <w:sz w:val="16"/>
              </w:rPr>
              <w:t>${UP0}</w:t>
            </w:r>
          </w:p>
        </w:tc>
        <w:tc>
          <w:tcPr>
            <w:tcW w:w="76" w:type="dxa"/>
            <w:vMerge w:val="restart"/>
            <w:tcBorders>
              <w:bottom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:rsidR="007674E4" w:rsidRDefault="00385BFE">
            <w:pPr>
              <w:jc w:val="center"/>
              <w:rPr>
                <w:sz w:val="16"/>
              </w:rPr>
            </w:pPr>
            <w:r w:rsidRPr="00385BFE">
              <w:rPr>
                <w:sz w:val="16"/>
              </w:rPr>
              <w:t>${RESULT0}</w:t>
            </w:r>
          </w:p>
        </w:tc>
        <w:tc>
          <w:tcPr>
            <w:tcW w:w="76" w:type="dxa"/>
            <w:vMerge w:val="restart"/>
            <w:tcBorders>
              <w:left w:val="nil"/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455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385BFE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992" w:type="dxa"/>
            <w:gridSpan w:val="2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1302" w:type="dxa"/>
            <w:gridSpan w:val="3"/>
            <w:vMerge w:val="restart"/>
            <w:vAlign w:val="center"/>
          </w:tcPr>
          <w:p w:rsidR="007674E4" w:rsidRDefault="00385BFE">
            <w:pPr>
              <w:rPr>
                <w:sz w:val="16"/>
              </w:rPr>
            </w:pPr>
            <w:r w:rsidRPr="00385BFE">
              <w:rPr>
                <w:sz w:val="16"/>
              </w:rPr>
              <w:t>${Tester0}</w:t>
            </w: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hRule="exact" w:val="276"/>
        </w:trPr>
        <w:tc>
          <w:tcPr>
            <w:tcW w:w="1648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/>
            <w:tcBorders>
              <w:top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7674E4" w:rsidRDefault="00385BFE">
            <w:pPr>
              <w:rPr>
                <w:sz w:val="16"/>
              </w:rPr>
            </w:pPr>
            <w:r w:rsidRPr="00385BFE">
              <w:rPr>
                <w:sz w:val="16"/>
              </w:rPr>
              <w:t>${CL0}</w:t>
            </w:r>
          </w:p>
        </w:tc>
        <w:tc>
          <w:tcPr>
            <w:tcW w:w="76" w:type="dxa"/>
            <w:vMerge/>
            <w:tcBorders>
              <w:top w:val="nil"/>
              <w:lef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455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92" w:type="dxa"/>
            <w:gridSpan w:val="2"/>
            <w:vMerge/>
            <w:tcBorders>
              <w:top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302" w:type="dxa"/>
            <w:gridSpan w:val="3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val="276"/>
        </w:trPr>
        <w:tc>
          <w:tcPr>
            <w:tcW w:w="1648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gridSpan w:val="2"/>
            <w:vMerge w:val="restart"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" w:type="dxa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 w:val="restart"/>
            <w:tcBorders>
              <w:bottom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76" w:type="dxa"/>
            <w:vMerge w:val="restart"/>
            <w:tcBorders>
              <w:left w:val="nil"/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455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92" w:type="dxa"/>
            <w:gridSpan w:val="2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1302" w:type="dxa"/>
            <w:gridSpan w:val="3"/>
            <w:vMerge w:val="restart"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hRule="exact" w:val="276"/>
        </w:trPr>
        <w:tc>
          <w:tcPr>
            <w:tcW w:w="1648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/>
            <w:tcBorders>
              <w:top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/>
            <w:tcBorders>
              <w:top w:val="nil"/>
              <w:lef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455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92" w:type="dxa"/>
            <w:gridSpan w:val="2"/>
            <w:vMerge/>
            <w:tcBorders>
              <w:top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302" w:type="dxa"/>
            <w:gridSpan w:val="3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val="276"/>
        </w:trPr>
        <w:tc>
          <w:tcPr>
            <w:tcW w:w="1648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gridSpan w:val="2"/>
            <w:vMerge w:val="restart"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" w:type="dxa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 w:val="restart"/>
            <w:tcBorders>
              <w:bottom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76" w:type="dxa"/>
            <w:vMerge w:val="restart"/>
            <w:tcBorders>
              <w:left w:val="nil"/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455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92" w:type="dxa"/>
            <w:gridSpan w:val="2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1302" w:type="dxa"/>
            <w:gridSpan w:val="3"/>
            <w:vMerge w:val="restart"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hRule="exact" w:val="276"/>
        </w:trPr>
        <w:tc>
          <w:tcPr>
            <w:tcW w:w="1648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/>
            <w:tcBorders>
              <w:top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/>
            <w:tcBorders>
              <w:top w:val="nil"/>
              <w:lef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455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92" w:type="dxa"/>
            <w:gridSpan w:val="2"/>
            <w:vMerge/>
            <w:tcBorders>
              <w:top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302" w:type="dxa"/>
            <w:gridSpan w:val="3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val="276"/>
        </w:trPr>
        <w:tc>
          <w:tcPr>
            <w:tcW w:w="1648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gridSpan w:val="2"/>
            <w:vMerge w:val="restart"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" w:type="dxa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 w:val="restart"/>
            <w:tcBorders>
              <w:bottom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76" w:type="dxa"/>
            <w:vMerge w:val="restart"/>
            <w:tcBorders>
              <w:left w:val="nil"/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455" w:type="dxa"/>
            <w:gridSpan w:val="3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92" w:type="dxa"/>
            <w:gridSpan w:val="2"/>
            <w:vMerge w:val="restart"/>
            <w:tcBorders>
              <w:bottom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1302" w:type="dxa"/>
            <w:gridSpan w:val="3"/>
            <w:vMerge w:val="restart"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hRule="exact" w:val="276"/>
        </w:trPr>
        <w:tc>
          <w:tcPr>
            <w:tcW w:w="1648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gridSpan w:val="2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1260" w:type="dxa"/>
            <w:gridSpan w:val="3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/>
            <w:tcBorders>
              <w:top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28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7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455" w:type="dxa"/>
            <w:gridSpan w:val="3"/>
            <w:vMerge/>
            <w:tcBorders>
              <w:top w:val="nil"/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992" w:type="dxa"/>
            <w:gridSpan w:val="2"/>
            <w:vMerge/>
            <w:tcBorders>
              <w:top w:val="nil"/>
              <w:bottom w:val="nil"/>
            </w:tcBorders>
            <w:vAlign w:val="center"/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302" w:type="dxa"/>
            <w:gridSpan w:val="3"/>
            <w:vMerge/>
            <w:tcBorders>
              <w:bottom w:val="nil"/>
            </w:tcBorders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9977" w:type="dxa"/>
            <w:gridSpan w:val="26"/>
            <w:tcBorders>
              <w:top w:val="single" w:sz="6" w:space="0" w:color="auto"/>
            </w:tcBorders>
          </w:tcPr>
          <w:p w:rsidR="007674E4" w:rsidRDefault="007674E4">
            <w:pPr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>
              <w:rPr>
                <w:rFonts w:hint="eastAsia"/>
                <w:sz w:val="16"/>
              </w:rPr>
              <w:t>計算</w:t>
            </w: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3268" w:type="dxa"/>
            <w:gridSpan w:val="6"/>
            <w:vMerge w:val="restart"/>
            <w:vAlign w:val="center"/>
          </w:tcPr>
          <w:p w:rsidR="007674E4" w:rsidRDefault="007674E4">
            <w:pPr>
              <w:jc w:val="right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鹽化物</w:t>
            </w:r>
            <w:r>
              <w:rPr>
                <w:w w:val="150"/>
                <w:sz w:val="16"/>
              </w:rPr>
              <w:t>(ppm)</w:t>
            </w:r>
            <w:r>
              <w:rPr>
                <w:rFonts w:hint="eastAsia"/>
                <w:w w:val="150"/>
                <w:sz w:val="16"/>
              </w:rPr>
              <w:t>＝</w:t>
            </w:r>
          </w:p>
        </w:tc>
        <w:tc>
          <w:tcPr>
            <w:tcW w:w="2160" w:type="dxa"/>
            <w:gridSpan w:val="6"/>
            <w:tcBorders>
              <w:top w:val="nil"/>
              <w:bottom w:val="single" w:sz="6" w:space="0" w:color="auto"/>
            </w:tcBorders>
          </w:tcPr>
          <w:p w:rsidR="007674E4" w:rsidRDefault="007674E4">
            <w:pPr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A</w:t>
            </w:r>
            <w:r>
              <w:rPr>
                <w:rFonts w:hint="eastAsia"/>
                <w:spacing w:val="-40"/>
                <w:w w:val="150"/>
                <w:sz w:val="16"/>
              </w:rPr>
              <w:t>μ</w:t>
            </w:r>
            <w:r>
              <w:rPr>
                <w:w w:val="150"/>
                <w:sz w:val="16"/>
              </w:rPr>
              <w:t>g/ml</w:t>
            </w:r>
          </w:p>
        </w:tc>
        <w:tc>
          <w:tcPr>
            <w:tcW w:w="1440" w:type="dxa"/>
            <w:gridSpan w:val="4"/>
            <w:vMerge w:val="restart"/>
            <w:vAlign w:val="center"/>
          </w:tcPr>
          <w:p w:rsidR="007674E4" w:rsidRDefault="007674E4">
            <w:pPr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 xml:space="preserve">             </w:t>
            </w:r>
          </w:p>
        </w:tc>
        <w:tc>
          <w:tcPr>
            <w:tcW w:w="3109" w:type="dxa"/>
            <w:gridSpan w:val="10"/>
            <w:vMerge w:val="restart"/>
            <w:vAlign w:val="center"/>
          </w:tcPr>
          <w:p w:rsidR="007674E4" w:rsidRDefault="007674E4" w:rsidP="00B51C65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    </w:t>
            </w:r>
            <w:r>
              <w:rPr>
                <w:rFonts w:hint="eastAsia"/>
                <w:sz w:val="16"/>
              </w:rPr>
              <w:t>定量下限值：</w:t>
            </w:r>
            <w:r>
              <w:rPr>
                <w:sz w:val="16"/>
              </w:rPr>
              <w:t>0.04 ppm</w:t>
            </w: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3268" w:type="dxa"/>
            <w:gridSpan w:val="6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2160" w:type="dxa"/>
            <w:gridSpan w:val="6"/>
            <w:tcBorders>
              <w:top w:val="nil"/>
              <w:bottom w:val="nil"/>
            </w:tcBorders>
          </w:tcPr>
          <w:p w:rsidR="007674E4" w:rsidRDefault="007674E4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1</w:t>
            </w:r>
            <w:r>
              <w:rPr>
                <w:w w:val="150"/>
                <w:sz w:val="16"/>
              </w:rPr>
              <w:t>50g</w:t>
            </w:r>
            <w:r>
              <w:rPr>
                <w:rFonts w:hint="eastAsia"/>
                <w:w w:val="150"/>
                <w:sz w:val="16"/>
              </w:rPr>
              <w:t>r</w:t>
            </w:r>
          </w:p>
        </w:tc>
        <w:tc>
          <w:tcPr>
            <w:tcW w:w="1440" w:type="dxa"/>
            <w:gridSpan w:val="4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3109" w:type="dxa"/>
            <w:gridSpan w:val="10"/>
            <w:vMerge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2"/>
          <w:wAfter w:w="11978" w:type="dxa"/>
          <w:cantSplit/>
          <w:trHeight w:val="80"/>
        </w:trPr>
        <w:tc>
          <w:tcPr>
            <w:tcW w:w="3268" w:type="dxa"/>
            <w:gridSpan w:val="6"/>
            <w:vAlign w:val="center"/>
          </w:tcPr>
          <w:p w:rsidR="007674E4" w:rsidRDefault="007674E4">
            <w:pPr>
              <w:rPr>
                <w:sz w:val="16"/>
              </w:rPr>
            </w:pPr>
          </w:p>
        </w:tc>
        <w:tc>
          <w:tcPr>
            <w:tcW w:w="2160" w:type="dxa"/>
            <w:gridSpan w:val="6"/>
            <w:tcBorders>
              <w:top w:val="nil"/>
            </w:tcBorders>
          </w:tcPr>
          <w:p w:rsidR="007674E4" w:rsidRDefault="007674E4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2160" w:type="dxa"/>
            <w:gridSpan w:val="7"/>
            <w:vAlign w:val="center"/>
          </w:tcPr>
          <w:p w:rsidR="007674E4" w:rsidRPr="00AF63A2" w:rsidRDefault="007674E4">
            <w:pPr>
              <w:rPr>
                <w:sz w:val="16"/>
              </w:rPr>
            </w:pPr>
          </w:p>
        </w:tc>
        <w:tc>
          <w:tcPr>
            <w:tcW w:w="2389" w:type="dxa"/>
            <w:gridSpan w:val="7"/>
            <w:vAlign w:val="center"/>
          </w:tcPr>
          <w:p w:rsidR="007674E4" w:rsidRPr="00AF63A2" w:rsidRDefault="007674E4">
            <w:pPr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  <w:trHeight w:hRule="exact" w:val="540"/>
        </w:trPr>
        <w:tc>
          <w:tcPr>
            <w:tcW w:w="9977" w:type="dxa"/>
            <w:gridSpan w:val="26"/>
            <w:vAlign w:val="center"/>
          </w:tcPr>
          <w:p w:rsidR="007674E4" w:rsidRDefault="007674E4">
            <w:r>
              <w:rPr>
                <w:rFonts w:hint="eastAsia"/>
              </w:rPr>
              <w:t>社內規格值：受入、製品</w:t>
            </w:r>
            <w:r>
              <w:t xml:space="preserve">  0.04 ppm ( 40 ppb ) </w:t>
            </w:r>
            <w:r>
              <w:rPr>
                <w:rFonts w:hint="eastAsia"/>
              </w:rPr>
              <w:t>以下</w:t>
            </w:r>
          </w:p>
        </w:tc>
      </w:tr>
      <w:tr w:rsidR="007674E4" w:rsidRPr="00AF63A2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:rsidR="007674E4" w:rsidRDefault="007674E4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:rsidR="007674E4" w:rsidRDefault="007674E4">
            <w:pPr>
              <w:spacing w:before="40" w:after="40"/>
              <w:jc w:val="center"/>
              <w:rPr>
                <w:sz w:val="16"/>
              </w:rPr>
            </w:pPr>
          </w:p>
          <w:p w:rsidR="007674E4" w:rsidRDefault="007674E4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6118" w:type="dxa"/>
            <w:gridSpan w:val="14"/>
            <w:tcBorders>
              <w:top w:val="nil"/>
              <w:bottom w:val="nil"/>
              <w:right w:val="nil"/>
            </w:tcBorders>
          </w:tcPr>
          <w:p w:rsidR="007674E4" w:rsidRDefault="007674E4">
            <w:pPr>
              <w:spacing w:before="40" w:after="40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>※（　）值為定量下限值</w:t>
            </w:r>
          </w:p>
        </w:tc>
        <w:tc>
          <w:tcPr>
            <w:tcW w:w="1156" w:type="dxa"/>
            <w:gridSpan w:val="5"/>
            <w:tcBorders>
              <w:top w:val="single" w:sz="6" w:space="0" w:color="auto"/>
              <w:left w:val="nil"/>
              <w:bottom w:val="nil"/>
            </w:tcBorders>
          </w:tcPr>
          <w:p w:rsidR="007674E4" w:rsidRDefault="007674E4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7674E4" w:rsidRPr="00AF63A2" w:rsidRDefault="007674E4">
            <w:pPr>
              <w:spacing w:before="40" w:after="40"/>
              <w:jc w:val="center"/>
              <w:rPr>
                <w:sz w:val="16"/>
              </w:rPr>
            </w:pPr>
            <w:r w:rsidRPr="00AF63A2">
              <w:rPr>
                <w:rFonts w:hint="eastAsia"/>
                <w:sz w:val="16"/>
              </w:rPr>
              <w:t>分析高專</w:t>
            </w:r>
            <w:r w:rsidRPr="00AF63A2">
              <w:rPr>
                <w:rFonts w:hint="eastAsia"/>
                <w:sz w:val="16"/>
              </w:rPr>
              <w:t>(</w:t>
            </w:r>
            <w:r w:rsidRPr="00AF63A2">
              <w:rPr>
                <w:rFonts w:hint="eastAsia"/>
                <w:sz w:val="16"/>
              </w:rPr>
              <w:t>主任</w:t>
            </w:r>
            <w:r w:rsidRPr="00AF63A2">
              <w:rPr>
                <w:rFonts w:hint="eastAsia"/>
                <w:sz w:val="16"/>
              </w:rPr>
              <w:t>)</w:t>
            </w: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7674E4" w:rsidRPr="006136BF" w:rsidRDefault="007674E4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6136BF">
              <w:rPr>
                <w:rFonts w:hint="eastAsia"/>
                <w:color w:val="000000"/>
                <w:sz w:val="16"/>
              </w:rPr>
              <w:t>分析部門主管</w:t>
            </w: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:rsidR="007674E4" w:rsidRDefault="007674E4">
            <w:pPr>
              <w:spacing w:before="40" w:after="40"/>
              <w:rPr>
                <w:sz w:val="16"/>
              </w:rPr>
            </w:pPr>
          </w:p>
        </w:tc>
        <w:tc>
          <w:tcPr>
            <w:tcW w:w="6118" w:type="dxa"/>
            <w:gridSpan w:val="14"/>
            <w:tcBorders>
              <w:top w:val="nil"/>
              <w:bottom w:val="nil"/>
              <w:right w:val="nil"/>
            </w:tcBorders>
          </w:tcPr>
          <w:p w:rsidR="007674E4" w:rsidRDefault="007674E4">
            <w:pPr>
              <w:spacing w:line="200" w:lineRule="exact"/>
              <w:ind w:left="567"/>
              <w:rPr>
                <w:sz w:val="16"/>
              </w:rPr>
            </w:pPr>
          </w:p>
        </w:tc>
        <w:tc>
          <w:tcPr>
            <w:tcW w:w="1156" w:type="dxa"/>
            <w:gridSpan w:val="5"/>
            <w:tcBorders>
              <w:top w:val="nil"/>
              <w:left w:val="nil"/>
              <w:bottom w:val="nil"/>
            </w:tcBorders>
          </w:tcPr>
          <w:p w:rsidR="007674E4" w:rsidRDefault="007674E4">
            <w:pPr>
              <w:spacing w:line="200" w:lineRule="exact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nil"/>
              <w:bottom w:val="nil"/>
            </w:tcBorders>
          </w:tcPr>
          <w:p w:rsidR="007674E4" w:rsidRDefault="007674E4">
            <w:pPr>
              <w:spacing w:line="200" w:lineRule="exact"/>
              <w:jc w:val="center"/>
              <w:rPr>
                <w:sz w:val="16"/>
              </w:rPr>
            </w:pPr>
          </w:p>
        </w:tc>
        <w:tc>
          <w:tcPr>
            <w:tcW w:w="1159" w:type="dxa"/>
            <w:gridSpan w:val="2"/>
            <w:tcBorders>
              <w:top w:val="nil"/>
              <w:bottom w:val="nil"/>
            </w:tcBorders>
          </w:tcPr>
          <w:p w:rsidR="007674E4" w:rsidRDefault="007674E4">
            <w:pPr>
              <w:spacing w:line="200" w:lineRule="exact"/>
              <w:jc w:val="center"/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:rsidR="007674E4" w:rsidRDefault="007674E4">
            <w:pPr>
              <w:spacing w:before="40" w:after="40"/>
              <w:rPr>
                <w:sz w:val="16"/>
              </w:rPr>
            </w:pPr>
          </w:p>
        </w:tc>
        <w:tc>
          <w:tcPr>
            <w:tcW w:w="6118" w:type="dxa"/>
            <w:gridSpan w:val="14"/>
            <w:tcBorders>
              <w:top w:val="nil"/>
              <w:bottom w:val="nil"/>
              <w:right w:val="nil"/>
            </w:tcBorders>
          </w:tcPr>
          <w:p w:rsidR="007674E4" w:rsidRDefault="007674E4">
            <w:pPr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1156" w:type="dxa"/>
            <w:gridSpan w:val="5"/>
            <w:tcBorders>
              <w:top w:val="nil"/>
              <w:left w:val="nil"/>
              <w:bottom w:val="nil"/>
            </w:tcBorders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nil"/>
              <w:bottom w:val="nil"/>
            </w:tcBorders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  <w:tc>
          <w:tcPr>
            <w:tcW w:w="1159" w:type="dxa"/>
            <w:gridSpan w:val="2"/>
            <w:tcBorders>
              <w:top w:val="nil"/>
              <w:bottom w:val="nil"/>
            </w:tcBorders>
          </w:tcPr>
          <w:p w:rsidR="007674E4" w:rsidRDefault="007674E4">
            <w:pPr>
              <w:jc w:val="center"/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:rsidR="007674E4" w:rsidRDefault="007674E4">
            <w:pPr>
              <w:spacing w:before="40" w:after="40"/>
              <w:rPr>
                <w:sz w:val="16"/>
              </w:rPr>
            </w:pPr>
          </w:p>
        </w:tc>
        <w:tc>
          <w:tcPr>
            <w:tcW w:w="6118" w:type="dxa"/>
            <w:gridSpan w:val="14"/>
            <w:tcBorders>
              <w:top w:val="nil"/>
              <w:bottom w:val="nil"/>
              <w:right w:val="nil"/>
            </w:tcBorders>
          </w:tcPr>
          <w:p w:rsidR="007674E4" w:rsidRDefault="007674E4">
            <w:pPr>
              <w:spacing w:line="200" w:lineRule="exact"/>
              <w:ind w:left="567"/>
              <w:rPr>
                <w:sz w:val="16"/>
              </w:rPr>
            </w:pPr>
          </w:p>
        </w:tc>
        <w:tc>
          <w:tcPr>
            <w:tcW w:w="1156" w:type="dxa"/>
            <w:gridSpan w:val="5"/>
            <w:tcBorders>
              <w:top w:val="nil"/>
              <w:left w:val="nil"/>
              <w:bottom w:val="nil"/>
            </w:tcBorders>
          </w:tcPr>
          <w:p w:rsidR="007674E4" w:rsidRDefault="007674E4">
            <w:pPr>
              <w:spacing w:line="200" w:lineRule="exact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nil"/>
              <w:bottom w:val="nil"/>
            </w:tcBorders>
          </w:tcPr>
          <w:p w:rsidR="007674E4" w:rsidRDefault="007674E4">
            <w:pPr>
              <w:spacing w:line="200" w:lineRule="exact"/>
              <w:jc w:val="center"/>
              <w:rPr>
                <w:sz w:val="16"/>
              </w:rPr>
            </w:pPr>
          </w:p>
        </w:tc>
        <w:tc>
          <w:tcPr>
            <w:tcW w:w="1159" w:type="dxa"/>
            <w:gridSpan w:val="2"/>
            <w:tcBorders>
              <w:top w:val="nil"/>
              <w:bottom w:val="nil"/>
            </w:tcBorders>
          </w:tcPr>
          <w:p w:rsidR="007674E4" w:rsidRDefault="007674E4">
            <w:pPr>
              <w:spacing w:line="200" w:lineRule="exact"/>
              <w:jc w:val="center"/>
              <w:rPr>
                <w:sz w:val="16"/>
              </w:rPr>
            </w:pPr>
          </w:p>
        </w:tc>
      </w:tr>
      <w:tr w:rsidR="007674E4" w:rsidTr="007674E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2"/>
          <w:wAfter w:w="11978" w:type="dxa"/>
          <w:cantSplit/>
        </w:trPr>
        <w:tc>
          <w:tcPr>
            <w:tcW w:w="388" w:type="dxa"/>
            <w:vMerge/>
            <w:tcBorders>
              <w:top w:val="nil"/>
            </w:tcBorders>
          </w:tcPr>
          <w:p w:rsidR="007674E4" w:rsidRDefault="007674E4">
            <w:pPr>
              <w:spacing w:before="40" w:after="40"/>
              <w:rPr>
                <w:sz w:val="16"/>
              </w:rPr>
            </w:pPr>
          </w:p>
        </w:tc>
        <w:tc>
          <w:tcPr>
            <w:tcW w:w="6118" w:type="dxa"/>
            <w:gridSpan w:val="14"/>
            <w:tcBorders>
              <w:top w:val="nil"/>
              <w:right w:val="nil"/>
            </w:tcBorders>
          </w:tcPr>
          <w:p w:rsidR="007674E4" w:rsidRDefault="007674E4">
            <w:pPr>
              <w:spacing w:before="40" w:after="40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</w:tc>
        <w:tc>
          <w:tcPr>
            <w:tcW w:w="1156" w:type="dxa"/>
            <w:gridSpan w:val="5"/>
            <w:tcBorders>
              <w:top w:val="nil"/>
              <w:left w:val="nil"/>
            </w:tcBorders>
          </w:tcPr>
          <w:p w:rsidR="007674E4" w:rsidRDefault="007674E4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nil"/>
            </w:tcBorders>
          </w:tcPr>
          <w:p w:rsidR="007674E4" w:rsidRDefault="007674E4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9" w:type="dxa"/>
            <w:gridSpan w:val="2"/>
            <w:tcBorders>
              <w:top w:val="nil"/>
            </w:tcBorders>
          </w:tcPr>
          <w:p w:rsidR="007674E4" w:rsidRDefault="007674E4">
            <w:pPr>
              <w:spacing w:before="40" w:after="40"/>
              <w:jc w:val="center"/>
              <w:rPr>
                <w:sz w:val="16"/>
              </w:rPr>
            </w:pPr>
          </w:p>
        </w:tc>
      </w:tr>
    </w:tbl>
    <w:p w:rsidR="00915D79" w:rsidRDefault="00915D79">
      <w:pPr>
        <w:jc w:val="right"/>
      </w:pPr>
      <w:r>
        <w:rPr>
          <w:rFonts w:hint="eastAsia"/>
        </w:rPr>
        <w:t>（</w:t>
      </w:r>
      <w:r>
        <w:t>TLSQA9100304</w:t>
      </w:r>
      <w:r w:rsidR="00A83426">
        <w:rPr>
          <w:rFonts w:hint="eastAsia"/>
        </w:rPr>
        <w:t>B1</w:t>
      </w:r>
      <w:r w:rsidR="004E2C17">
        <w:rPr>
          <w:rFonts w:hint="eastAsia"/>
        </w:rPr>
        <w:t>-1</w:t>
      </w:r>
      <w:r>
        <w:rPr>
          <w:rFonts w:hint="eastAsia"/>
        </w:rPr>
        <w:t>）</w:t>
      </w:r>
    </w:p>
    <w:sectPr w:rsidR="00915D79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DAD" w:rsidRDefault="000B1DAD" w:rsidP="00B51C65">
      <w:pPr>
        <w:spacing w:line="240" w:lineRule="auto"/>
      </w:pPr>
      <w:r>
        <w:separator/>
      </w:r>
    </w:p>
  </w:endnote>
  <w:endnote w:type="continuationSeparator" w:id="0">
    <w:p w:rsidR="000B1DAD" w:rsidRDefault="000B1DAD" w:rsidP="00B51C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DAD" w:rsidRDefault="000B1DAD" w:rsidP="00B51C65">
      <w:pPr>
        <w:spacing w:line="240" w:lineRule="auto"/>
      </w:pPr>
      <w:r>
        <w:separator/>
      </w:r>
    </w:p>
  </w:footnote>
  <w:footnote w:type="continuationSeparator" w:id="0">
    <w:p w:rsidR="000B1DAD" w:rsidRDefault="000B1DAD" w:rsidP="00B51C6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cryptProviderType="rsaAES" w:cryptAlgorithmClass="hash" w:cryptAlgorithmType="typeAny" w:cryptAlgorithmSid="14" w:cryptSpinCount="100000" w:hash="kSzIw0Y+gcqlltHb6jQJwv0K7am7j7iNHBBv7p2KXNwl1yoEDMnmboLZnNuQ0W8BJs0DKxQALtB4StL/bf+EzA==" w:salt="8NTbhk4PERDCn5nGfJjlaQ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62B"/>
    <w:rsid w:val="000736DE"/>
    <w:rsid w:val="000B1DAD"/>
    <w:rsid w:val="00130A10"/>
    <w:rsid w:val="00173896"/>
    <w:rsid w:val="00385BFE"/>
    <w:rsid w:val="003C7326"/>
    <w:rsid w:val="003E262B"/>
    <w:rsid w:val="00473CA7"/>
    <w:rsid w:val="0047551C"/>
    <w:rsid w:val="00476FE7"/>
    <w:rsid w:val="004B2220"/>
    <w:rsid w:val="004E2C17"/>
    <w:rsid w:val="00560332"/>
    <w:rsid w:val="006136BF"/>
    <w:rsid w:val="00752301"/>
    <w:rsid w:val="007674E4"/>
    <w:rsid w:val="00785C36"/>
    <w:rsid w:val="007960A8"/>
    <w:rsid w:val="00874719"/>
    <w:rsid w:val="008C0D33"/>
    <w:rsid w:val="00915D79"/>
    <w:rsid w:val="009242FF"/>
    <w:rsid w:val="009819B8"/>
    <w:rsid w:val="00981BF6"/>
    <w:rsid w:val="009B1E36"/>
    <w:rsid w:val="009B6F53"/>
    <w:rsid w:val="00A03554"/>
    <w:rsid w:val="00A83426"/>
    <w:rsid w:val="00AE5281"/>
    <w:rsid w:val="00AF63A2"/>
    <w:rsid w:val="00B51C65"/>
    <w:rsid w:val="00B73971"/>
    <w:rsid w:val="00C23712"/>
    <w:rsid w:val="00CA66DB"/>
    <w:rsid w:val="00E8012B"/>
    <w:rsid w:val="00EC717A"/>
    <w:rsid w:val="00F429E8"/>
    <w:rsid w:val="00F8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EFEB83-FE7E-4B07-82C7-B0E8B8D4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1C6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B51C65"/>
    <w:rPr>
      <w:rFonts w:ascii="Arial" w:eastAsia="華康中黑體" w:hAnsi="Arial"/>
    </w:rPr>
  </w:style>
  <w:style w:type="paragraph" w:styleId="a5">
    <w:name w:val="footer"/>
    <w:basedOn w:val="a"/>
    <w:link w:val="a6"/>
    <w:rsid w:val="00B51C6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B51C65"/>
    <w:rPr>
      <w:rFonts w:ascii="Arial" w:eastAsia="華康中黑體" w:hAnsi="Arial"/>
    </w:rPr>
  </w:style>
  <w:style w:type="paragraph" w:styleId="a7">
    <w:name w:val="Balloon Text"/>
    <w:basedOn w:val="a"/>
    <w:link w:val="a8"/>
    <w:rsid w:val="007674E4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rsid w:val="007674E4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1043</Characters>
  <Application>Microsoft Office Word</Application>
  <DocSecurity>4</DocSecurity>
  <Lines>8</Lines>
  <Paragraphs>2</Paragraphs>
  <ScaleCrop>false</ScaleCrop>
  <Company>Tai Young High Tech</Company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cp:lastModifiedBy>鄭淯仁</cp:lastModifiedBy>
  <cp:revision>7</cp:revision>
  <cp:lastPrinted>2016-02-18T06:24:00Z</cp:lastPrinted>
  <dcterms:created xsi:type="dcterms:W3CDTF">2016-09-26T00:31:00Z</dcterms:created>
  <dcterms:modified xsi:type="dcterms:W3CDTF">2017-08-07T07:48:00Z</dcterms:modified>
</cp:coreProperties>
</file>