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DD" w:rsidRDefault="00AF55DD" w:rsidP="00255B10">
      <w:pPr>
        <w:pStyle w:val="NoSpacing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NORTHEASTERN GENERAL HOSPITAL</w:t>
      </w:r>
    </w:p>
    <w:p w:rsidR="00AF55DD" w:rsidRDefault="00AF55DD" w:rsidP="006A07E7">
      <w:pPr>
        <w:pStyle w:val="NoSpacing"/>
        <w:rPr>
          <w:rFonts w:ascii="Cambria" w:hAnsi="Cambria"/>
          <w:b/>
          <w:sz w:val="24"/>
        </w:rPr>
      </w:pPr>
    </w:p>
    <w:p w:rsidR="006A07E7" w:rsidRPr="00DB0EFD" w:rsidRDefault="006A07E7" w:rsidP="006A07E7">
      <w:pPr>
        <w:pStyle w:val="NoSpacing"/>
        <w:rPr>
          <w:rFonts w:ascii="Cambria" w:hAnsi="Cambria"/>
          <w:b/>
          <w:sz w:val="24"/>
        </w:rPr>
      </w:pPr>
      <w:r w:rsidRPr="00DB0EFD">
        <w:rPr>
          <w:rFonts w:ascii="Cambria" w:hAnsi="Cambria"/>
          <w:b/>
          <w:sz w:val="24"/>
        </w:rPr>
        <w:t>Brief Description:</w:t>
      </w:r>
    </w:p>
    <w:p w:rsidR="006A07E7" w:rsidRPr="006A07E7" w:rsidRDefault="006A07E7" w:rsidP="006A07E7">
      <w:pPr>
        <w:pStyle w:val="NoSpacing"/>
        <w:rPr>
          <w:rFonts w:ascii="Cambria" w:hAnsi="Cambria"/>
        </w:rPr>
      </w:pPr>
      <w:r>
        <w:rPr>
          <w:rFonts w:ascii="Cambria" w:hAnsi="Cambria"/>
        </w:rPr>
        <w:t>This project is basically to monitor the flow of drug within the hospital and the doctor</w:t>
      </w:r>
      <w:r w:rsidR="00FC074B">
        <w:rPr>
          <w:rFonts w:ascii="Cambria" w:hAnsi="Cambria"/>
        </w:rPr>
        <w:t>’</w:t>
      </w:r>
      <w:r>
        <w:rPr>
          <w:rFonts w:ascii="Cambria" w:hAnsi="Cambria"/>
        </w:rPr>
        <w:t>s</w:t>
      </w:r>
      <w:r w:rsidR="00D146D1">
        <w:rPr>
          <w:rFonts w:ascii="Cambria" w:hAnsi="Cambria"/>
        </w:rPr>
        <w:t>, pharmacist’s</w:t>
      </w:r>
      <w:r>
        <w:rPr>
          <w:rFonts w:ascii="Cambria" w:hAnsi="Cambria"/>
        </w:rPr>
        <w:t xml:space="preserve"> activities</w:t>
      </w:r>
      <w:r w:rsidR="00D146D1">
        <w:rPr>
          <w:rFonts w:ascii="Cambria" w:hAnsi="Cambria"/>
        </w:rPr>
        <w:t xml:space="preserve"> to </w:t>
      </w:r>
      <w:r w:rsidR="00FC074B">
        <w:rPr>
          <w:rFonts w:ascii="Cambria" w:hAnsi="Cambria"/>
        </w:rPr>
        <w:t>protect the hos</w:t>
      </w:r>
      <w:r w:rsidR="00846A8B">
        <w:rPr>
          <w:rFonts w:ascii="Cambria" w:hAnsi="Cambria"/>
        </w:rPr>
        <w:t>pital from malicious activities with the help of Security Operating Centers.</w:t>
      </w:r>
    </w:p>
    <w:p w:rsidR="001C43D5" w:rsidRDefault="001C43D5" w:rsidP="00A12D50">
      <w:pPr>
        <w:pStyle w:val="NoSpacing"/>
        <w:rPr>
          <w:rFonts w:ascii="Cambria" w:hAnsi="Cambria"/>
        </w:rPr>
      </w:pPr>
    </w:p>
    <w:p w:rsidR="00153A3A" w:rsidRPr="00153A3A" w:rsidRDefault="00153A3A" w:rsidP="00A12D50">
      <w:pPr>
        <w:pStyle w:val="NoSpacing"/>
        <w:rPr>
          <w:rFonts w:ascii="Cambria" w:hAnsi="Cambria"/>
          <w:b/>
          <w:sz w:val="24"/>
        </w:rPr>
      </w:pPr>
      <w:r w:rsidRPr="00153A3A">
        <w:rPr>
          <w:rFonts w:ascii="Cambria" w:hAnsi="Cambria"/>
          <w:b/>
          <w:sz w:val="24"/>
        </w:rPr>
        <w:t>Actors</w:t>
      </w:r>
      <w:r>
        <w:rPr>
          <w:rFonts w:ascii="Cambria" w:hAnsi="Cambria"/>
          <w:b/>
          <w:sz w:val="24"/>
        </w:rPr>
        <w:t>:</w:t>
      </w:r>
    </w:p>
    <w:p w:rsidR="008654F9" w:rsidRPr="00E556EF" w:rsidRDefault="003B7985" w:rsidP="00A12D50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Hospital: </w:t>
      </w:r>
      <w:r w:rsidR="00571DCF">
        <w:rPr>
          <w:rFonts w:ascii="Cambria" w:hAnsi="Cambria"/>
        </w:rPr>
        <w:t xml:space="preserve">System Admin, </w:t>
      </w:r>
      <w:r>
        <w:rPr>
          <w:rFonts w:ascii="Cambria" w:hAnsi="Cambria"/>
        </w:rPr>
        <w:t>Admin, Doctor,</w:t>
      </w:r>
      <w:r w:rsidR="008654F9" w:rsidRPr="00E556EF">
        <w:rPr>
          <w:rFonts w:ascii="Cambria" w:hAnsi="Cambria"/>
        </w:rPr>
        <w:t xml:space="preserve"> Patient</w:t>
      </w:r>
      <w:r w:rsidR="00186A84" w:rsidRPr="00E556EF">
        <w:rPr>
          <w:rFonts w:ascii="Cambria" w:hAnsi="Cambria"/>
        </w:rPr>
        <w:t>, Pharmacist</w:t>
      </w:r>
    </w:p>
    <w:p w:rsidR="008654F9" w:rsidRPr="00E556EF" w:rsidRDefault="00A768D3" w:rsidP="00A12D50">
      <w:pPr>
        <w:pStyle w:val="NoSpacing"/>
        <w:rPr>
          <w:rFonts w:ascii="Cambria" w:hAnsi="Cambria"/>
        </w:rPr>
      </w:pPr>
      <w:r w:rsidRPr="00E556EF">
        <w:rPr>
          <w:rFonts w:ascii="Cambria" w:hAnsi="Cambria"/>
        </w:rPr>
        <w:t>SOC</w:t>
      </w:r>
      <w:r w:rsidR="008654F9" w:rsidRPr="00E556EF">
        <w:rPr>
          <w:rFonts w:ascii="Cambria" w:hAnsi="Cambria"/>
        </w:rPr>
        <w:t xml:space="preserve">: </w:t>
      </w:r>
      <w:r w:rsidR="00D60D16" w:rsidRPr="00E556EF">
        <w:rPr>
          <w:rFonts w:ascii="Cambria" w:hAnsi="Cambria"/>
        </w:rPr>
        <w:t xml:space="preserve">SOC </w:t>
      </w:r>
      <w:r w:rsidR="00B960F3" w:rsidRPr="00E556EF">
        <w:rPr>
          <w:rFonts w:ascii="Cambria" w:hAnsi="Cambria"/>
        </w:rPr>
        <w:t>Director</w:t>
      </w:r>
      <w:r w:rsidR="008654F9" w:rsidRPr="00E556EF">
        <w:rPr>
          <w:rFonts w:ascii="Cambria" w:hAnsi="Cambria"/>
        </w:rPr>
        <w:t>, Tier1</w:t>
      </w:r>
      <w:r w:rsidR="00B960F3" w:rsidRPr="00E556EF">
        <w:rPr>
          <w:rFonts w:ascii="Cambria" w:hAnsi="Cambria"/>
        </w:rPr>
        <w:t xml:space="preserve"> Analyst</w:t>
      </w:r>
      <w:r w:rsidR="008654F9" w:rsidRPr="00E556EF">
        <w:rPr>
          <w:rFonts w:ascii="Cambria" w:hAnsi="Cambria"/>
        </w:rPr>
        <w:t>, Tier2</w:t>
      </w:r>
      <w:r w:rsidR="00B960F3" w:rsidRPr="00E556EF">
        <w:rPr>
          <w:rFonts w:ascii="Cambria" w:hAnsi="Cambria"/>
        </w:rPr>
        <w:t xml:space="preserve"> Analyst</w:t>
      </w:r>
    </w:p>
    <w:p w:rsidR="001C43D5" w:rsidRPr="00E556EF" w:rsidRDefault="001C43D5" w:rsidP="00A12D50">
      <w:pPr>
        <w:pStyle w:val="NoSpacing"/>
        <w:rPr>
          <w:rFonts w:ascii="Cambria" w:hAnsi="Cambria"/>
        </w:rPr>
      </w:pPr>
    </w:p>
    <w:p w:rsidR="00A12D50" w:rsidRPr="00E556EF" w:rsidRDefault="001C43D5" w:rsidP="00A12D50">
      <w:pPr>
        <w:pStyle w:val="NoSpacing"/>
        <w:rPr>
          <w:rFonts w:ascii="Cambria" w:hAnsi="Cambria"/>
        </w:rPr>
      </w:pPr>
      <w:r w:rsidRPr="00E556EF">
        <w:rPr>
          <w:rFonts w:ascii="Cambria" w:hAnsi="Cambria"/>
        </w:rPr>
        <w:t>Use cases</w:t>
      </w:r>
      <w:r w:rsidR="00E119CF" w:rsidRPr="00E556EF">
        <w:rPr>
          <w:rFonts w:ascii="Cambria" w:hAnsi="Cambria"/>
        </w:rPr>
        <w:t xml:space="preserve"> related to actors</w:t>
      </w:r>
    </w:p>
    <w:p w:rsidR="001C43D5" w:rsidRPr="00E556EF" w:rsidRDefault="00D15045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Admin manages doctor,</w:t>
      </w:r>
      <w:r w:rsidR="001C43D5" w:rsidRPr="00E556EF">
        <w:rPr>
          <w:rFonts w:ascii="Cambria" w:hAnsi="Cambria"/>
        </w:rPr>
        <w:t xml:space="preserve"> pharmacist</w:t>
      </w:r>
      <w:r w:rsidR="00F93664" w:rsidRPr="00E556EF">
        <w:rPr>
          <w:rFonts w:ascii="Cambria" w:hAnsi="Cambria"/>
        </w:rPr>
        <w:t xml:space="preserve"> and </w:t>
      </w:r>
      <w:r w:rsidR="00E507AA" w:rsidRPr="00E556EF">
        <w:rPr>
          <w:rFonts w:ascii="Cambria" w:hAnsi="Cambria"/>
        </w:rPr>
        <w:t>assigns patient doctor.</w:t>
      </w:r>
    </w:p>
    <w:p w:rsidR="00F657D2" w:rsidRDefault="00E039CF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Patients </w:t>
      </w:r>
      <w:r w:rsidR="00051AEC" w:rsidRPr="00E556EF">
        <w:rPr>
          <w:rFonts w:ascii="Cambria" w:hAnsi="Cambria"/>
        </w:rPr>
        <w:t>SSN</w:t>
      </w:r>
      <w:r w:rsidRPr="00E556EF">
        <w:rPr>
          <w:rFonts w:ascii="Cambria" w:hAnsi="Cambria"/>
        </w:rPr>
        <w:t xml:space="preserve"> and card detail is captured </w:t>
      </w:r>
      <w:r w:rsidR="00051AEC" w:rsidRPr="00E556EF">
        <w:rPr>
          <w:rFonts w:ascii="Cambria" w:hAnsi="Cambria"/>
        </w:rPr>
        <w:t>along with other basic d</w:t>
      </w:r>
      <w:r w:rsidR="00D6187A">
        <w:rPr>
          <w:rFonts w:ascii="Cambria" w:hAnsi="Cambria"/>
        </w:rPr>
        <w:t>etails.</w:t>
      </w:r>
    </w:p>
    <w:p w:rsidR="00E039CF" w:rsidRPr="00E556EF" w:rsidRDefault="00A14338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When a doctor is assigned to a patient</w:t>
      </w:r>
      <w:r w:rsidR="00E039CF" w:rsidRPr="00E556EF">
        <w:rPr>
          <w:rFonts w:ascii="Cambria" w:hAnsi="Cambria"/>
        </w:rPr>
        <w:t>, doctor gets to see all info</w:t>
      </w:r>
      <w:r w:rsidR="00E803B0">
        <w:rPr>
          <w:rFonts w:ascii="Cambria" w:hAnsi="Cambria"/>
        </w:rPr>
        <w:t>rmation</w:t>
      </w:r>
      <w:r w:rsidR="00E039CF" w:rsidRPr="00E556EF">
        <w:rPr>
          <w:rFonts w:ascii="Cambria" w:hAnsi="Cambria"/>
        </w:rPr>
        <w:t xml:space="preserve"> but </w:t>
      </w:r>
      <w:r w:rsidR="00D16B46" w:rsidRPr="00E556EF">
        <w:rPr>
          <w:rFonts w:ascii="Cambria" w:hAnsi="Cambria"/>
        </w:rPr>
        <w:t>SSN</w:t>
      </w:r>
      <w:r w:rsidR="00E039CF" w:rsidRPr="00E556EF">
        <w:rPr>
          <w:rFonts w:ascii="Cambria" w:hAnsi="Cambria"/>
        </w:rPr>
        <w:t xml:space="preserve"> and credit card</w:t>
      </w:r>
      <w:r w:rsidR="00EA252D">
        <w:rPr>
          <w:rFonts w:ascii="Cambria" w:hAnsi="Cambria"/>
        </w:rPr>
        <w:t xml:space="preserve"> details</w:t>
      </w:r>
      <w:r w:rsidR="00E039CF" w:rsidRPr="00E556EF">
        <w:rPr>
          <w:rFonts w:ascii="Cambria" w:hAnsi="Cambria"/>
        </w:rPr>
        <w:t>.</w:t>
      </w:r>
    </w:p>
    <w:p w:rsidR="00E039CF" w:rsidRPr="00E556EF" w:rsidRDefault="00E039CF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Doctor prescribes patient and forwards the prescription to pharmacist</w:t>
      </w:r>
      <w:r w:rsidR="00DE024A" w:rsidRPr="00E556EF">
        <w:rPr>
          <w:rFonts w:ascii="Cambria" w:hAnsi="Cambria"/>
        </w:rPr>
        <w:t xml:space="preserve"> </w:t>
      </w:r>
      <w:r w:rsidR="00AB5230">
        <w:rPr>
          <w:rFonts w:ascii="Cambria" w:hAnsi="Cambria"/>
        </w:rPr>
        <w:t xml:space="preserve">and patient’s account </w:t>
      </w:r>
      <w:r w:rsidR="00DE024A" w:rsidRPr="00E556EF">
        <w:rPr>
          <w:rFonts w:ascii="Cambria" w:hAnsi="Cambria"/>
        </w:rPr>
        <w:t>electronically.</w:t>
      </w:r>
    </w:p>
    <w:p w:rsidR="00E039CF" w:rsidRPr="00E556EF" w:rsidRDefault="00E039CF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Pharmacist can see </w:t>
      </w:r>
      <w:r w:rsidR="00A06DA8">
        <w:rPr>
          <w:rFonts w:ascii="Cambria" w:hAnsi="Cambria"/>
        </w:rPr>
        <w:t xml:space="preserve">patient’s </w:t>
      </w:r>
      <w:r w:rsidRPr="00E556EF">
        <w:rPr>
          <w:rFonts w:ascii="Cambria" w:hAnsi="Cambria"/>
        </w:rPr>
        <w:t xml:space="preserve">card detail </w:t>
      </w:r>
      <w:r w:rsidR="00DC3986">
        <w:rPr>
          <w:rFonts w:ascii="Cambria" w:hAnsi="Cambria"/>
        </w:rPr>
        <w:t xml:space="preserve">and </w:t>
      </w:r>
      <w:r w:rsidR="00186CF1" w:rsidRPr="00E556EF">
        <w:rPr>
          <w:rFonts w:ascii="Cambria" w:hAnsi="Cambria"/>
        </w:rPr>
        <w:t xml:space="preserve">uses </w:t>
      </w:r>
      <w:r w:rsidR="00DC3986">
        <w:rPr>
          <w:rFonts w:ascii="Cambria" w:hAnsi="Cambria"/>
        </w:rPr>
        <w:t xml:space="preserve">patient ID </w:t>
      </w:r>
      <w:r w:rsidR="00186CF1" w:rsidRPr="00E556EF">
        <w:rPr>
          <w:rFonts w:ascii="Cambria" w:hAnsi="Cambria"/>
        </w:rPr>
        <w:t>to cross verify patient</w:t>
      </w:r>
      <w:r w:rsidRPr="00E556EF">
        <w:rPr>
          <w:rFonts w:ascii="Cambria" w:hAnsi="Cambria"/>
        </w:rPr>
        <w:t xml:space="preserve"> when the patient goe</w:t>
      </w:r>
      <w:r w:rsidR="0075318B" w:rsidRPr="00E556EF">
        <w:rPr>
          <w:rFonts w:ascii="Cambria" w:hAnsi="Cambria"/>
        </w:rPr>
        <w:t>s</w:t>
      </w:r>
      <w:r w:rsidRPr="00E556EF">
        <w:rPr>
          <w:rFonts w:ascii="Cambria" w:hAnsi="Cambria"/>
        </w:rPr>
        <w:t xml:space="preserve"> to take medicines.</w:t>
      </w:r>
    </w:p>
    <w:p w:rsidR="00764AB0" w:rsidRPr="00E556EF" w:rsidRDefault="00117427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SOC</w:t>
      </w:r>
      <w:r w:rsidR="00764AB0" w:rsidRPr="00E556EF">
        <w:rPr>
          <w:rFonts w:ascii="Cambria" w:hAnsi="Cambria"/>
        </w:rPr>
        <w:t xml:space="preserve"> director manages Tier1 and Tier2 analysts</w:t>
      </w:r>
      <w:r w:rsidR="008B099E">
        <w:rPr>
          <w:rFonts w:ascii="Cambria" w:hAnsi="Cambria"/>
        </w:rPr>
        <w:t>.</w:t>
      </w:r>
    </w:p>
    <w:p w:rsidR="00764AB0" w:rsidRPr="00E556EF" w:rsidRDefault="00764AB0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Tier1 analysts have time 0-15 min to decide and work upon threat</w:t>
      </w:r>
      <w:r w:rsidR="008B099E">
        <w:rPr>
          <w:rFonts w:ascii="Cambria" w:hAnsi="Cambria"/>
        </w:rPr>
        <w:t xml:space="preserve"> vulnerability</w:t>
      </w:r>
      <w:r w:rsidR="000C0055">
        <w:rPr>
          <w:rFonts w:ascii="Cambria" w:hAnsi="Cambria"/>
        </w:rPr>
        <w:t xml:space="preserve"> and create a case for the same</w:t>
      </w:r>
      <w:r w:rsidR="008B099E">
        <w:rPr>
          <w:rFonts w:ascii="Cambria" w:hAnsi="Cambria"/>
        </w:rPr>
        <w:t>.</w:t>
      </w:r>
    </w:p>
    <w:p w:rsidR="00764AB0" w:rsidRPr="00E556EF" w:rsidRDefault="00764AB0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I</w:t>
      </w:r>
      <w:r w:rsidR="00646DB9" w:rsidRPr="00E556EF">
        <w:rPr>
          <w:rFonts w:ascii="Cambria" w:hAnsi="Cambria"/>
        </w:rPr>
        <w:t>f</w:t>
      </w:r>
      <w:r w:rsidRPr="00E556EF">
        <w:rPr>
          <w:rFonts w:ascii="Cambria" w:hAnsi="Cambria"/>
        </w:rPr>
        <w:t xml:space="preserve"> not decided for the threat </w:t>
      </w:r>
      <w:r w:rsidR="00427267">
        <w:rPr>
          <w:rFonts w:ascii="Cambria" w:hAnsi="Cambria"/>
        </w:rPr>
        <w:t xml:space="preserve">vulnerability </w:t>
      </w:r>
      <w:r w:rsidRPr="00E556EF">
        <w:rPr>
          <w:rFonts w:ascii="Cambria" w:hAnsi="Cambria"/>
        </w:rPr>
        <w:t>under 15 min</w:t>
      </w:r>
      <w:r w:rsidR="00646DB9" w:rsidRPr="00E556EF">
        <w:rPr>
          <w:rFonts w:ascii="Cambria" w:hAnsi="Cambria"/>
        </w:rPr>
        <w:t xml:space="preserve"> by Tier1</w:t>
      </w:r>
      <w:r w:rsidRPr="00E556EF">
        <w:rPr>
          <w:rFonts w:ascii="Cambria" w:hAnsi="Cambria"/>
        </w:rPr>
        <w:t>, automatically escalate</w:t>
      </w:r>
      <w:r w:rsidR="003C19C5">
        <w:rPr>
          <w:rFonts w:ascii="Cambria" w:hAnsi="Cambria"/>
        </w:rPr>
        <w:t xml:space="preserve"> the case</w:t>
      </w:r>
      <w:r w:rsidRPr="00E556EF">
        <w:rPr>
          <w:rFonts w:ascii="Cambria" w:hAnsi="Cambria"/>
        </w:rPr>
        <w:t xml:space="preserve"> to tier2</w:t>
      </w:r>
      <w:r w:rsidR="00F07649">
        <w:rPr>
          <w:rFonts w:ascii="Cambria" w:hAnsi="Cambria"/>
        </w:rPr>
        <w:t>.</w:t>
      </w:r>
    </w:p>
    <w:p w:rsidR="00764AB0" w:rsidRPr="00E556EF" w:rsidRDefault="009936F4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Tier2</w:t>
      </w:r>
      <w:r w:rsidR="00764AB0" w:rsidRPr="00E556EF">
        <w:rPr>
          <w:rFonts w:ascii="Cambria" w:hAnsi="Cambria"/>
        </w:rPr>
        <w:t xml:space="preserve"> analyses and investigates the threat</w:t>
      </w:r>
      <w:r w:rsidR="00646DB9" w:rsidRPr="00E556EF">
        <w:rPr>
          <w:rFonts w:ascii="Cambria" w:hAnsi="Cambria"/>
        </w:rPr>
        <w:t xml:space="preserve"> further.</w:t>
      </w:r>
    </w:p>
    <w:p w:rsidR="00764AB0" w:rsidRPr="00E556EF" w:rsidRDefault="00764AB0" w:rsidP="001C43D5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E556EF">
        <w:rPr>
          <w:rFonts w:ascii="Cambria" w:hAnsi="Cambria"/>
        </w:rPr>
        <w:t>Both analyst</w:t>
      </w:r>
      <w:r w:rsidR="005D2E22">
        <w:rPr>
          <w:rFonts w:ascii="Cambria" w:hAnsi="Cambria"/>
        </w:rPr>
        <w:t>s</w:t>
      </w:r>
      <w:r w:rsidRPr="00E556EF">
        <w:rPr>
          <w:rFonts w:ascii="Cambria" w:hAnsi="Cambria"/>
        </w:rPr>
        <w:t xml:space="preserve"> </w:t>
      </w:r>
      <w:r w:rsidR="00177A49" w:rsidRPr="00E556EF">
        <w:rPr>
          <w:rFonts w:ascii="Cambria" w:hAnsi="Cambria"/>
        </w:rPr>
        <w:t>send</w:t>
      </w:r>
      <w:r w:rsidRPr="00E556EF">
        <w:rPr>
          <w:rFonts w:ascii="Cambria" w:hAnsi="Cambria"/>
        </w:rPr>
        <w:t xml:space="preserve"> report</w:t>
      </w:r>
      <w:r w:rsidR="00177A49">
        <w:rPr>
          <w:rFonts w:ascii="Cambria" w:hAnsi="Cambria"/>
        </w:rPr>
        <w:t>s</w:t>
      </w:r>
      <w:r w:rsidRPr="00E556EF">
        <w:rPr>
          <w:rFonts w:ascii="Cambria" w:hAnsi="Cambria"/>
        </w:rPr>
        <w:t xml:space="preserve"> to director so that he can </w:t>
      </w:r>
      <w:r w:rsidR="00EB5847" w:rsidRPr="00E556EF">
        <w:rPr>
          <w:rFonts w:ascii="Cambria" w:hAnsi="Cambria"/>
        </w:rPr>
        <w:t>analyze</w:t>
      </w:r>
      <w:r w:rsidR="00050855">
        <w:rPr>
          <w:rFonts w:ascii="Cambria" w:hAnsi="Cambria"/>
        </w:rPr>
        <w:t xml:space="preserve"> the information</w:t>
      </w:r>
      <w:r w:rsidR="00E46BC5">
        <w:rPr>
          <w:rFonts w:ascii="Cambria" w:hAnsi="Cambria"/>
        </w:rPr>
        <w:t xml:space="preserve"> (if needed)</w:t>
      </w:r>
      <w:r w:rsidRPr="00E556EF">
        <w:rPr>
          <w:rFonts w:ascii="Cambria" w:hAnsi="Cambria"/>
        </w:rPr>
        <w:t>.</w:t>
      </w:r>
    </w:p>
    <w:p w:rsidR="004B72D3" w:rsidRPr="00E556EF" w:rsidRDefault="004B72D3" w:rsidP="004B72D3">
      <w:pPr>
        <w:pStyle w:val="NoSpacing"/>
        <w:rPr>
          <w:rFonts w:ascii="Cambria" w:hAnsi="Cambria"/>
        </w:rPr>
      </w:pPr>
    </w:p>
    <w:p w:rsidR="00654FD8" w:rsidRPr="00E556EF" w:rsidRDefault="00654FD8" w:rsidP="00A12D50">
      <w:pPr>
        <w:pStyle w:val="NoSpacing"/>
        <w:rPr>
          <w:rFonts w:ascii="Cambria" w:hAnsi="Cambria"/>
        </w:rPr>
      </w:pPr>
      <w:r w:rsidRPr="00E556EF">
        <w:rPr>
          <w:rFonts w:ascii="Cambria" w:hAnsi="Cambria" w:cs="Arial"/>
          <w:color w:val="000000"/>
          <w:shd w:val="clear" w:color="auto" w:fill="FFFFFF"/>
        </w:rPr>
        <w:t>The user inquires the Personal Health Record system, based on the role the system provides the information specified by the permissions assigned to the user's role.</w:t>
      </w:r>
    </w:p>
    <w:p w:rsidR="00A12D50" w:rsidRPr="00E556EF" w:rsidRDefault="00A12D50" w:rsidP="00A12D50">
      <w:pPr>
        <w:pStyle w:val="NoSpacing"/>
        <w:rPr>
          <w:rFonts w:ascii="Cambria" w:hAnsi="Cambria"/>
        </w:rPr>
      </w:pPr>
    </w:p>
    <w:p w:rsidR="00B2598B" w:rsidRPr="009000D6" w:rsidRDefault="00B2598B" w:rsidP="00A12D50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556EF">
        <w:rPr>
          <w:rFonts w:ascii="Cambria" w:hAnsi="Cambria" w:cs="Arial"/>
          <w:color w:val="000000"/>
          <w:shd w:val="clear" w:color="auto" w:fill="FFFFFF"/>
        </w:rPr>
        <w:t>Patients have the option to authorize the disclosure of their information</w:t>
      </w:r>
      <w:r w:rsidR="00884C6B" w:rsidRPr="00E556EF">
        <w:rPr>
          <w:rFonts w:ascii="Cambria" w:hAnsi="Cambria" w:cs="Arial"/>
          <w:color w:val="000000"/>
          <w:shd w:val="clear" w:color="auto" w:fill="FFFFFF"/>
        </w:rPr>
        <w:t>…</w:t>
      </w:r>
      <w:r w:rsidRPr="00E556EF">
        <w:rPr>
          <w:rFonts w:ascii="Cambria" w:hAnsi="Cambria" w:cs="Arial"/>
          <w:color w:val="000000"/>
          <w:shd w:val="clear" w:color="auto" w:fill="FFFFFF"/>
        </w:rPr>
        <w:t>if they disclose.</w:t>
      </w:r>
      <w:r w:rsidR="00884C6B" w:rsidRPr="00E556EF">
        <w:rPr>
          <w:rFonts w:ascii="Cambria" w:hAnsi="Cambria" w:cs="Arial"/>
          <w:color w:val="000000"/>
          <w:shd w:val="clear" w:color="auto" w:fill="FFFFFF"/>
        </w:rPr>
        <w:t>.</w:t>
      </w:r>
      <w:r w:rsidRPr="00E556EF">
        <w:rPr>
          <w:rFonts w:ascii="Cambria" w:hAnsi="Cambria" w:cs="Arial"/>
          <w:color w:val="000000"/>
          <w:shd w:val="clear" w:color="auto" w:fill="FFFFFF"/>
        </w:rPr>
        <w:t>.should be visible to everyone inside hospital if not disclosed then to certain doctor only</w:t>
      </w:r>
      <w:r w:rsidR="00204C7F" w:rsidRPr="00E556EF">
        <w:rPr>
          <w:rFonts w:ascii="Cambria" w:hAnsi="Cambria" w:cs="Arial"/>
          <w:color w:val="000000"/>
          <w:shd w:val="clear" w:color="auto" w:fill="FFFFFF"/>
        </w:rPr>
        <w:t>.</w:t>
      </w:r>
    </w:p>
    <w:p w:rsidR="009000D6" w:rsidRDefault="009000D6" w:rsidP="009000D6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556EF">
        <w:rPr>
          <w:rFonts w:ascii="Cambria" w:hAnsi="Cambria"/>
        </w:rPr>
        <w:t>Log Management: Capture history of Doctors and pharmacist’s activities.</w:t>
      </w:r>
    </w:p>
    <w:p w:rsidR="00F36F64" w:rsidRDefault="009000D6" w:rsidP="00F36F64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Authorization failure more than two times blocks the user and its activities and should contact Tier1 analyst for reactivation.</w:t>
      </w:r>
    </w:p>
    <w:p w:rsidR="00F36F64" w:rsidRPr="00F36F64" w:rsidRDefault="00F36F64" w:rsidP="00F36F64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Tier1 analyst monitors malicious activities and blocks such activities.</w:t>
      </w:r>
    </w:p>
    <w:p w:rsidR="00FE165E" w:rsidRPr="00E556EF" w:rsidRDefault="00FE165E" w:rsidP="00A12D50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556EF">
        <w:rPr>
          <w:rFonts w:ascii="Cambria" w:hAnsi="Cambria" w:cs="Arial"/>
          <w:color w:val="000000"/>
          <w:shd w:val="clear" w:color="auto" w:fill="FFFFFF"/>
        </w:rPr>
        <w:t>When adding a doctor…create access</w:t>
      </w:r>
      <w:r w:rsidR="00DD7B60" w:rsidRPr="00E556EF">
        <w:rPr>
          <w:rFonts w:ascii="Cambria" w:hAnsi="Cambria" w:cs="Arial"/>
          <w:color w:val="000000"/>
          <w:shd w:val="clear" w:color="auto" w:fill="FFFFFF"/>
        </w:rPr>
        <w:t>, assign devices</w:t>
      </w:r>
      <w:r w:rsidRPr="00E556EF">
        <w:rPr>
          <w:rFonts w:ascii="Cambria" w:hAnsi="Cambria" w:cs="Arial"/>
          <w:color w:val="000000"/>
          <w:shd w:val="clear" w:color="auto" w:fill="FFFFFF"/>
        </w:rPr>
        <w:t xml:space="preserve"> and certificate for </w:t>
      </w:r>
      <w:r w:rsidR="00062511" w:rsidRPr="00E556EF">
        <w:rPr>
          <w:rFonts w:ascii="Cambria" w:hAnsi="Cambria" w:cs="Arial"/>
          <w:color w:val="000000"/>
          <w:shd w:val="clear" w:color="auto" w:fill="FFFFFF"/>
        </w:rPr>
        <w:t xml:space="preserve">access for </w:t>
      </w:r>
      <w:r w:rsidRPr="00E556EF">
        <w:rPr>
          <w:rFonts w:ascii="Cambria" w:hAnsi="Cambria" w:cs="Arial"/>
          <w:color w:val="000000"/>
          <w:shd w:val="clear" w:color="auto" w:fill="FFFFFF"/>
        </w:rPr>
        <w:t>them.</w:t>
      </w:r>
    </w:p>
    <w:p w:rsidR="005F333C" w:rsidRPr="00E556EF" w:rsidRDefault="005F333C" w:rsidP="00A12D50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556EF">
        <w:rPr>
          <w:rFonts w:ascii="Cambria" w:hAnsi="Cambria" w:cs="Arial"/>
          <w:color w:val="000000"/>
          <w:shd w:val="clear" w:color="auto" w:fill="FFFFFF"/>
        </w:rPr>
        <w:t xml:space="preserve">Keep strong </w:t>
      </w:r>
      <w:r w:rsidR="00D92175" w:rsidRPr="00E556EF">
        <w:rPr>
          <w:rFonts w:ascii="Cambria" w:hAnsi="Cambria" w:cs="Arial"/>
          <w:color w:val="000000"/>
          <w:shd w:val="clear" w:color="auto" w:fill="FFFFFF"/>
        </w:rPr>
        <w:t>password indication</w:t>
      </w:r>
      <w:r w:rsidR="00314676" w:rsidRPr="00E556EF"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E556EF">
        <w:rPr>
          <w:rFonts w:ascii="Cambria" w:hAnsi="Cambria" w:cs="Arial"/>
          <w:color w:val="000000"/>
          <w:shd w:val="clear" w:color="auto" w:fill="FFFFFF"/>
        </w:rPr>
        <w:t>and change them regularly</w:t>
      </w:r>
      <w:r w:rsidR="00B06C0E" w:rsidRPr="00E556EF">
        <w:rPr>
          <w:rFonts w:ascii="Cambria" w:hAnsi="Cambria" w:cs="Arial"/>
          <w:color w:val="000000"/>
          <w:shd w:val="clear" w:color="auto" w:fill="FFFFFF"/>
        </w:rPr>
        <w:t xml:space="preserve"> notification</w:t>
      </w:r>
      <w:r w:rsidRPr="00E556EF">
        <w:rPr>
          <w:rFonts w:ascii="Cambria" w:hAnsi="Cambria" w:cs="Arial"/>
          <w:color w:val="000000"/>
          <w:shd w:val="clear" w:color="auto" w:fill="FFFFFF"/>
        </w:rPr>
        <w:t>.</w:t>
      </w:r>
    </w:p>
    <w:p w:rsidR="00DD58C0" w:rsidRPr="00E556EF" w:rsidRDefault="00756AD9" w:rsidP="00626EBC">
      <w:pPr>
        <w:pStyle w:val="NoSpacing"/>
        <w:numPr>
          <w:ilvl w:val="1"/>
          <w:numId w:val="4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Minimum password length of 10 characters </w:t>
      </w:r>
    </w:p>
    <w:p w:rsidR="00DD58C0" w:rsidRPr="00E556EF" w:rsidRDefault="00756AD9" w:rsidP="00626EBC">
      <w:pPr>
        <w:pStyle w:val="NoSpacing"/>
        <w:numPr>
          <w:ilvl w:val="1"/>
          <w:numId w:val="4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Require passwords changes every 30 days </w:t>
      </w:r>
    </w:p>
    <w:p w:rsidR="00DD58C0" w:rsidRPr="00E556EF" w:rsidRDefault="00756AD9" w:rsidP="00626EBC">
      <w:pPr>
        <w:pStyle w:val="NoSpacing"/>
        <w:numPr>
          <w:ilvl w:val="1"/>
          <w:numId w:val="4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Inability to reuse the last 10 passwords </w:t>
      </w:r>
    </w:p>
    <w:p w:rsidR="00756AD9" w:rsidRPr="00764EB3" w:rsidRDefault="00756AD9" w:rsidP="00764EB3">
      <w:pPr>
        <w:pStyle w:val="NoSpacing"/>
        <w:numPr>
          <w:ilvl w:val="1"/>
          <w:numId w:val="4"/>
        </w:numPr>
        <w:rPr>
          <w:rFonts w:ascii="Cambria" w:hAnsi="Cambria"/>
        </w:rPr>
      </w:pPr>
      <w:r w:rsidRPr="00E556EF">
        <w:rPr>
          <w:rFonts w:ascii="Cambria" w:hAnsi="Cambria"/>
        </w:rPr>
        <w:t xml:space="preserve">Utilize 3 out of four special characters such as numbers, lower case letters, upper case letters, or special characters </w:t>
      </w:r>
    </w:p>
    <w:p w:rsidR="000A5612" w:rsidRPr="00E556EF" w:rsidRDefault="000A5612" w:rsidP="00A12D50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556EF">
        <w:rPr>
          <w:rFonts w:ascii="Cambria" w:hAnsi="Cambria" w:cs="Arial"/>
          <w:color w:val="000000"/>
          <w:shd w:val="clear" w:color="auto" w:fill="FFFFFF"/>
        </w:rPr>
        <w:t>Role based authorization</w:t>
      </w:r>
      <w:r w:rsidR="00654FD8" w:rsidRPr="00E556EF">
        <w:rPr>
          <w:rFonts w:ascii="Cambria" w:hAnsi="Cambria" w:cs="Arial"/>
          <w:color w:val="000000"/>
          <w:shd w:val="clear" w:color="auto" w:fill="FFFFFF"/>
        </w:rPr>
        <w:t>: Based on their functional role, users can view(read</w:t>
      </w:r>
      <w:r w:rsidR="00D92175" w:rsidRPr="00E556EF">
        <w:rPr>
          <w:rFonts w:ascii="Cambria" w:hAnsi="Cambria" w:cs="Arial"/>
          <w:color w:val="000000"/>
          <w:shd w:val="clear" w:color="auto" w:fill="FFFFFF"/>
        </w:rPr>
        <w:t>), create</w:t>
      </w:r>
      <w:r w:rsidR="00654FD8" w:rsidRPr="00E556EF">
        <w:rPr>
          <w:rFonts w:ascii="Cambria" w:hAnsi="Cambria" w:cs="Arial"/>
          <w:color w:val="000000"/>
          <w:shd w:val="clear" w:color="auto" w:fill="FFFFFF"/>
        </w:rPr>
        <w:t xml:space="preserve">, update, delete, or act (execute) on information contained in a patient's record. </w:t>
      </w:r>
    </w:p>
    <w:p w:rsidR="00CE5B83" w:rsidRPr="00E556EF" w:rsidRDefault="00CE5B83" w:rsidP="00837B15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3B67A9">
        <w:rPr>
          <w:rFonts w:ascii="Cambria" w:hAnsi="Cambria" w:cs="Arial"/>
          <w:color w:val="000000"/>
          <w:shd w:val="clear" w:color="auto" w:fill="FFFFFF"/>
        </w:rPr>
        <w:t xml:space="preserve">Context-based Authorization: right granted for a limited period </w:t>
      </w:r>
      <w:r w:rsidR="00BF4EC8" w:rsidRPr="003B67A9">
        <w:rPr>
          <w:rFonts w:ascii="Cambria" w:hAnsi="Cambria" w:cs="Arial"/>
          <w:color w:val="000000"/>
          <w:shd w:val="clear" w:color="auto" w:fill="FFFFFF"/>
        </w:rPr>
        <w:t>to vi</w:t>
      </w:r>
      <w:r w:rsidR="0097775B" w:rsidRPr="003B67A9">
        <w:rPr>
          <w:rFonts w:ascii="Cambria" w:hAnsi="Cambria" w:cs="Arial"/>
          <w:color w:val="000000"/>
          <w:shd w:val="clear" w:color="auto" w:fill="FFFFFF"/>
        </w:rPr>
        <w:t>ew those, and only those,</w:t>
      </w:r>
      <w:r w:rsidRPr="003B67A9">
        <w:rPr>
          <w:rFonts w:ascii="Cambria" w:hAnsi="Cambria" w:cs="Arial"/>
          <w:color w:val="000000"/>
          <w:shd w:val="clear" w:color="auto" w:fill="FFFFFF"/>
        </w:rPr>
        <w:t xml:space="preserve"> records connected to a specific topic of investigation.</w:t>
      </w:r>
      <w:bookmarkStart w:id="0" w:name="_GoBack"/>
      <w:bookmarkEnd w:id="0"/>
    </w:p>
    <w:sectPr w:rsidR="00CE5B83" w:rsidRPr="00E55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7D" w:rsidRDefault="002B737D" w:rsidP="006C7C5D">
      <w:pPr>
        <w:spacing w:after="0" w:line="240" w:lineRule="auto"/>
      </w:pPr>
      <w:r>
        <w:separator/>
      </w:r>
    </w:p>
  </w:endnote>
  <w:endnote w:type="continuationSeparator" w:id="0">
    <w:p w:rsidR="002B737D" w:rsidRDefault="002B737D" w:rsidP="006C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7D" w:rsidRDefault="002B737D" w:rsidP="006C7C5D">
      <w:pPr>
        <w:spacing w:after="0" w:line="240" w:lineRule="auto"/>
      </w:pPr>
      <w:r>
        <w:separator/>
      </w:r>
    </w:p>
  </w:footnote>
  <w:footnote w:type="continuationSeparator" w:id="0">
    <w:p w:rsidR="002B737D" w:rsidRDefault="002B737D" w:rsidP="006C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C5D" w:rsidRPr="00DF6B65" w:rsidRDefault="006C7C5D" w:rsidP="006C7C5D">
    <w:pPr>
      <w:pStyle w:val="NoSpacing"/>
      <w:jc w:val="center"/>
      <w:rPr>
        <w:rFonts w:ascii="Cambria" w:hAnsi="Cambria"/>
        <w:b/>
        <w:sz w:val="28"/>
        <w:szCs w:val="28"/>
        <w:u w:val="single"/>
      </w:rPr>
    </w:pPr>
    <w:r w:rsidRPr="00DF6B65">
      <w:rPr>
        <w:rFonts w:ascii="Cambria" w:hAnsi="Cambria"/>
        <w:b/>
        <w:sz w:val="28"/>
        <w:szCs w:val="28"/>
        <w:u w:val="single"/>
      </w:rPr>
      <w:t>Drug monitoring in hospital</w:t>
    </w:r>
  </w:p>
  <w:p w:rsidR="006C7C5D" w:rsidRDefault="006C7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5C81"/>
    <w:multiLevelType w:val="hybridMultilevel"/>
    <w:tmpl w:val="F3E8C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71D3"/>
    <w:multiLevelType w:val="hybridMultilevel"/>
    <w:tmpl w:val="005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39BE"/>
    <w:multiLevelType w:val="hybridMultilevel"/>
    <w:tmpl w:val="82E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0C8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387D"/>
    <w:multiLevelType w:val="hybridMultilevel"/>
    <w:tmpl w:val="936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444EB"/>
    <w:multiLevelType w:val="multilevel"/>
    <w:tmpl w:val="452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1D"/>
    <w:rsid w:val="00050855"/>
    <w:rsid w:val="00051AEC"/>
    <w:rsid w:val="00062511"/>
    <w:rsid w:val="000A5612"/>
    <w:rsid w:val="000C0055"/>
    <w:rsid w:val="000D2069"/>
    <w:rsid w:val="00117427"/>
    <w:rsid w:val="00153A3A"/>
    <w:rsid w:val="001770ED"/>
    <w:rsid w:val="00177A49"/>
    <w:rsid w:val="0018361D"/>
    <w:rsid w:val="00186A84"/>
    <w:rsid w:val="00186CF1"/>
    <w:rsid w:val="001A1594"/>
    <w:rsid w:val="001C43D5"/>
    <w:rsid w:val="001F4FA0"/>
    <w:rsid w:val="00204C7F"/>
    <w:rsid w:val="00255B10"/>
    <w:rsid w:val="002B737D"/>
    <w:rsid w:val="002E4B3B"/>
    <w:rsid w:val="00314676"/>
    <w:rsid w:val="0033749C"/>
    <w:rsid w:val="00352335"/>
    <w:rsid w:val="003662F4"/>
    <w:rsid w:val="003B67A9"/>
    <w:rsid w:val="003B7985"/>
    <w:rsid w:val="003C19C5"/>
    <w:rsid w:val="003E7854"/>
    <w:rsid w:val="00427267"/>
    <w:rsid w:val="004B72D3"/>
    <w:rsid w:val="00571DCF"/>
    <w:rsid w:val="005D2E22"/>
    <w:rsid w:val="005F333C"/>
    <w:rsid w:val="005F393C"/>
    <w:rsid w:val="006151D9"/>
    <w:rsid w:val="00626EBC"/>
    <w:rsid w:val="00646DB9"/>
    <w:rsid w:val="00654FD8"/>
    <w:rsid w:val="006649F5"/>
    <w:rsid w:val="006A07E7"/>
    <w:rsid w:val="006C7C5D"/>
    <w:rsid w:val="0075318B"/>
    <w:rsid w:val="00756AD9"/>
    <w:rsid w:val="00764AB0"/>
    <w:rsid w:val="00764EB3"/>
    <w:rsid w:val="0082201E"/>
    <w:rsid w:val="00846A8B"/>
    <w:rsid w:val="008654F9"/>
    <w:rsid w:val="00884C6B"/>
    <w:rsid w:val="00896674"/>
    <w:rsid w:val="008B099E"/>
    <w:rsid w:val="009000D6"/>
    <w:rsid w:val="00975ADA"/>
    <w:rsid w:val="0097775B"/>
    <w:rsid w:val="009936F4"/>
    <w:rsid w:val="00A06DA8"/>
    <w:rsid w:val="00A12D50"/>
    <w:rsid w:val="00A14338"/>
    <w:rsid w:val="00A768D3"/>
    <w:rsid w:val="00AA3D3D"/>
    <w:rsid w:val="00AB5230"/>
    <w:rsid w:val="00AF55DD"/>
    <w:rsid w:val="00B06C0E"/>
    <w:rsid w:val="00B2598B"/>
    <w:rsid w:val="00B960F3"/>
    <w:rsid w:val="00BB382F"/>
    <w:rsid w:val="00BC4D62"/>
    <w:rsid w:val="00BC7E90"/>
    <w:rsid w:val="00BF4EC8"/>
    <w:rsid w:val="00C50681"/>
    <w:rsid w:val="00CE5B83"/>
    <w:rsid w:val="00D146D1"/>
    <w:rsid w:val="00D15045"/>
    <w:rsid w:val="00D16B46"/>
    <w:rsid w:val="00D60D16"/>
    <w:rsid w:val="00D6187A"/>
    <w:rsid w:val="00D83DA2"/>
    <w:rsid w:val="00D92175"/>
    <w:rsid w:val="00DB0EFD"/>
    <w:rsid w:val="00DC3986"/>
    <w:rsid w:val="00DD58C0"/>
    <w:rsid w:val="00DD7B60"/>
    <w:rsid w:val="00DE024A"/>
    <w:rsid w:val="00DE148E"/>
    <w:rsid w:val="00DF6B65"/>
    <w:rsid w:val="00E039CF"/>
    <w:rsid w:val="00E119CF"/>
    <w:rsid w:val="00E17F16"/>
    <w:rsid w:val="00E46BC5"/>
    <w:rsid w:val="00E507AA"/>
    <w:rsid w:val="00E556EF"/>
    <w:rsid w:val="00E803B0"/>
    <w:rsid w:val="00E85CA1"/>
    <w:rsid w:val="00EA252D"/>
    <w:rsid w:val="00EB5847"/>
    <w:rsid w:val="00EB5C8B"/>
    <w:rsid w:val="00EE2C5B"/>
    <w:rsid w:val="00F07649"/>
    <w:rsid w:val="00F21841"/>
    <w:rsid w:val="00F36F64"/>
    <w:rsid w:val="00F657D2"/>
    <w:rsid w:val="00F93664"/>
    <w:rsid w:val="00FB109C"/>
    <w:rsid w:val="00FC074B"/>
    <w:rsid w:val="00FC6EF6"/>
    <w:rsid w:val="00FE165E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7CD"/>
  <w15:chartTrackingRefBased/>
  <w15:docId w15:val="{D3A2C57B-5E2A-404B-BD29-E044A458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361D"/>
  </w:style>
  <w:style w:type="paragraph" w:styleId="ListParagraph">
    <w:name w:val="List Paragraph"/>
    <w:basedOn w:val="Normal"/>
    <w:uiPriority w:val="34"/>
    <w:qFormat/>
    <w:rsid w:val="00B2598B"/>
    <w:pPr>
      <w:ind w:left="720"/>
      <w:contextualSpacing/>
    </w:pPr>
  </w:style>
  <w:style w:type="paragraph" w:styleId="NoSpacing">
    <w:name w:val="No Spacing"/>
    <w:uiPriority w:val="1"/>
    <w:qFormat/>
    <w:rsid w:val="00A12D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5D"/>
  </w:style>
  <w:style w:type="paragraph" w:styleId="Footer">
    <w:name w:val="footer"/>
    <w:basedOn w:val="Normal"/>
    <w:link w:val="FooterChar"/>
    <w:uiPriority w:val="99"/>
    <w:unhideWhenUsed/>
    <w:rsid w:val="006C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5D"/>
  </w:style>
  <w:style w:type="character" w:customStyle="1" w:styleId="Heading1Char">
    <w:name w:val="Heading 1 Char"/>
    <w:basedOn w:val="DefaultParagraphFont"/>
    <w:link w:val="Heading1"/>
    <w:uiPriority w:val="9"/>
    <w:rsid w:val="00C506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sharma</dc:creator>
  <cp:keywords/>
  <dc:description/>
  <cp:lastModifiedBy>Jyoti</cp:lastModifiedBy>
  <cp:revision>95</cp:revision>
  <dcterms:created xsi:type="dcterms:W3CDTF">2016-03-25T03:05:00Z</dcterms:created>
  <dcterms:modified xsi:type="dcterms:W3CDTF">2017-10-21T18:00:00Z</dcterms:modified>
</cp:coreProperties>
</file>