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2A272" w14:textId="526DE52E" w:rsidR="00E25BEE" w:rsidRDefault="00296A30" w:rsidP="00296A30">
      <w:pPr>
        <w:spacing w:after="0"/>
      </w:pPr>
      <w:r>
        <w:t>Jonathan Ting</w:t>
      </w:r>
    </w:p>
    <w:p w14:paraId="5CFDF7DE" w14:textId="45322BF4" w:rsidR="00296A30" w:rsidRDefault="00296A30" w:rsidP="00296A30">
      <w:pPr>
        <w:spacing w:after="0"/>
      </w:pPr>
      <w:r>
        <w:t>BSAN 6070</w:t>
      </w:r>
    </w:p>
    <w:p w14:paraId="30CD0356" w14:textId="319F5645" w:rsidR="00296A30" w:rsidRDefault="00296A30" w:rsidP="00296A30">
      <w:pPr>
        <w:spacing w:after="0"/>
      </w:pPr>
      <w:r>
        <w:t>4/4/2022</w:t>
      </w:r>
    </w:p>
    <w:p w14:paraId="1876CE44" w14:textId="1548F313" w:rsidR="00296A30" w:rsidRDefault="00296A30" w:rsidP="00296A30">
      <w:pPr>
        <w:spacing w:after="0"/>
      </w:pPr>
      <w:r>
        <w:t>CA 05</w:t>
      </w:r>
    </w:p>
    <w:p w14:paraId="2AA1E9B5" w14:textId="208F9B60" w:rsidR="00296A30" w:rsidRDefault="00296A30" w:rsidP="00296A30">
      <w:pPr>
        <w:spacing w:after="0"/>
      </w:pPr>
    </w:p>
    <w:p w14:paraId="40486474" w14:textId="75EF1E96" w:rsidR="00296A30" w:rsidRDefault="00296A30" w:rsidP="00296A30">
      <w:pPr>
        <w:spacing w:after="0"/>
      </w:pPr>
      <w:r>
        <w:t xml:space="preserve">In this project we used 3 different models that all came across with different accuracy as follows: </w:t>
      </w:r>
    </w:p>
    <w:p w14:paraId="4C456EAC" w14:textId="4982FACE" w:rsidR="00296A30" w:rsidRDefault="00296A30" w:rsidP="00296A30">
      <w:pPr>
        <w:spacing w:after="0"/>
      </w:pPr>
      <w:r>
        <w:br/>
        <w:t xml:space="preserve">Model 1: </w:t>
      </w:r>
      <w:r>
        <w:br/>
        <w:t>Accuracy = .6392</w:t>
      </w:r>
    </w:p>
    <w:p w14:paraId="40DC7E9D" w14:textId="65F21557" w:rsidR="00296A30" w:rsidRDefault="00296A30" w:rsidP="00296A30">
      <w:pPr>
        <w:spacing w:after="0"/>
      </w:pPr>
    </w:p>
    <w:p w14:paraId="13298F50" w14:textId="67617F10" w:rsidR="00296A30" w:rsidRDefault="00296A30" w:rsidP="00296A30">
      <w:pPr>
        <w:spacing w:after="0"/>
      </w:pPr>
      <w:r>
        <w:t>Model 2: Usage of Penalties</w:t>
      </w:r>
    </w:p>
    <w:p w14:paraId="225477B5" w14:textId="6983496D" w:rsidR="00296A30" w:rsidRDefault="00296A30" w:rsidP="00296A30">
      <w:pPr>
        <w:spacing w:after="0"/>
      </w:pPr>
      <w:r>
        <w:t>Accuracy = .6382</w:t>
      </w:r>
    </w:p>
    <w:p w14:paraId="6CA4C0CC" w14:textId="07854906" w:rsidR="00296A30" w:rsidRDefault="00296A30" w:rsidP="00296A30">
      <w:pPr>
        <w:spacing w:after="0"/>
      </w:pPr>
    </w:p>
    <w:p w14:paraId="1F4F28D9" w14:textId="69E1416F" w:rsidR="00296A30" w:rsidRDefault="00296A30" w:rsidP="00296A30">
      <w:pPr>
        <w:spacing w:after="0"/>
      </w:pPr>
      <w:r>
        <w:t>Model 3: Using C Values</w:t>
      </w:r>
    </w:p>
    <w:p w14:paraId="019834D1" w14:textId="77887540" w:rsidR="00296A30" w:rsidRDefault="00296A30" w:rsidP="00296A30">
      <w:pPr>
        <w:spacing w:after="0"/>
      </w:pPr>
      <w:r>
        <w:t>Accuracy: .63206</w:t>
      </w:r>
    </w:p>
    <w:p w14:paraId="490713F5" w14:textId="2F9573A6" w:rsidR="00296A30" w:rsidRDefault="00296A30" w:rsidP="00296A30">
      <w:pPr>
        <w:spacing w:after="0"/>
      </w:pPr>
    </w:p>
    <w:p w14:paraId="13827263" w14:textId="439760E6" w:rsidR="00296A30" w:rsidRDefault="00296A30" w:rsidP="00296A30">
      <w:pPr>
        <w:spacing w:after="0"/>
      </w:pPr>
      <w:r>
        <w:t xml:space="preserve">Over the 3 different models there was not much variation across Models 1 and 2 with Model 3 having a minor drop off. </w:t>
      </w:r>
      <w:r>
        <w:br/>
      </w:r>
      <w:r>
        <w:br/>
        <w:t xml:space="preserve">When we look at our ROC </w:t>
      </w:r>
      <w:proofErr w:type="gramStart"/>
      <w:r>
        <w:t>Curve</w:t>
      </w:r>
      <w:proofErr w:type="gramEnd"/>
      <w:r>
        <w:t xml:space="preserve"> we can see the AUC being at .68 which isn’t the best accuracy when dealing with a disease such as cardiovascular disease.  When it comes to </w:t>
      </w:r>
      <w:proofErr w:type="gramStart"/>
      <w:r>
        <w:t>life or death</w:t>
      </w:r>
      <w:proofErr w:type="gramEnd"/>
      <w:r>
        <w:t xml:space="preserve"> situations it is best to get as high of an accuracy as possible.  </w:t>
      </w:r>
    </w:p>
    <w:sectPr w:rsidR="00296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30"/>
    <w:rsid w:val="00296A30"/>
    <w:rsid w:val="008C3AB4"/>
    <w:rsid w:val="008F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2B9E"/>
  <w15:chartTrackingRefBased/>
  <w15:docId w15:val="{059F9517-A2E6-4F0D-B6C7-5DF7B3D5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Ting, Jonathan</dc:creator>
  <cp:keywords/>
  <dc:description/>
  <cp:lastModifiedBy>Ting, Jonathan</cp:lastModifiedBy>
  <cp:revision>1</cp:revision>
  <dcterms:created xsi:type="dcterms:W3CDTF">2022-04-05T04:56:00Z</dcterms:created>
  <dcterms:modified xsi:type="dcterms:W3CDTF">2022-04-05T05:01:00Z</dcterms:modified>
</cp:coreProperties>
</file>