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Table4-Accent1"/>
        <w:tblW w:w="13110" w:type="dxa"/>
        <w:tblLook w:val="04A0" w:firstRow="1" w:lastRow="0" w:firstColumn="1" w:lastColumn="0" w:noHBand="0" w:noVBand="1"/>
      </w:tblPr>
      <w:tblGrid>
        <w:gridCol w:w="4106"/>
        <w:gridCol w:w="9004"/>
      </w:tblGrid>
      <w:tr w:rsidR="0057797F" w:rsidRPr="001B50CB" w:rsidTr="00577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E303EF" w:rsidRPr="001B50CB" w:rsidRDefault="00E303EF" w:rsidP="0057797F">
            <w:pPr>
              <w:pStyle w:val="proc"/>
              <w:numPr>
                <w:ilvl w:val="0"/>
                <w:numId w:val="0"/>
              </w:numPr>
              <w:rPr>
                <w:b w:val="0"/>
                <w:sz w:val="24"/>
                <w:szCs w:val="24"/>
              </w:rPr>
            </w:pPr>
            <w:r w:rsidRPr="001B50CB">
              <w:rPr>
                <w:b w:val="0"/>
                <w:sz w:val="24"/>
                <w:szCs w:val="24"/>
              </w:rPr>
              <w:t>Test Name</w:t>
            </w:r>
          </w:p>
        </w:tc>
        <w:tc>
          <w:tcPr>
            <w:tcW w:w="9004" w:type="dxa"/>
            <w:vAlign w:val="center"/>
          </w:tcPr>
          <w:p w:rsidR="00E303EF" w:rsidRPr="001B50CB" w:rsidRDefault="00864D1B" w:rsidP="00252F3F">
            <w:pPr>
              <w:pStyle w:val="proc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UC04 Complete Scans</w:t>
            </w:r>
          </w:p>
        </w:tc>
      </w:tr>
      <w:tr w:rsidR="0057797F" w:rsidRPr="00AB7774" w:rsidTr="00577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A30AD6" w:rsidRPr="0057797F" w:rsidRDefault="00E303EF" w:rsidP="0057797F">
            <w:r w:rsidRPr="0057797F">
              <w:t>Use</w:t>
            </w:r>
            <w:r w:rsidR="00531B5A" w:rsidRPr="0057797F">
              <w:t xml:space="preserve"> </w:t>
            </w:r>
            <w:r w:rsidRPr="0057797F">
              <w:t xml:space="preserve">Case </w:t>
            </w:r>
            <w:r w:rsidR="00A30AD6" w:rsidRPr="0057797F">
              <w:t>Tested:</w:t>
            </w:r>
          </w:p>
        </w:tc>
        <w:tc>
          <w:tcPr>
            <w:tcW w:w="9004" w:type="dxa"/>
            <w:vAlign w:val="center"/>
          </w:tcPr>
          <w:p w:rsidR="00A30AD6" w:rsidRPr="0057797F" w:rsidRDefault="00864D1B" w:rsidP="00577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 Scans</w:t>
            </w:r>
          </w:p>
        </w:tc>
      </w:tr>
      <w:tr w:rsidR="0057797F" w:rsidRPr="00AB7774" w:rsidTr="0057797F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E303EF" w:rsidRPr="0057797F" w:rsidRDefault="00E303EF" w:rsidP="0057797F">
            <w:r w:rsidRPr="0057797F">
              <w:t>Test Description:</w:t>
            </w:r>
          </w:p>
        </w:tc>
        <w:tc>
          <w:tcPr>
            <w:tcW w:w="9004" w:type="dxa"/>
            <w:vAlign w:val="center"/>
          </w:tcPr>
          <w:p w:rsidR="00E303EF" w:rsidRPr="00864D1B" w:rsidRDefault="00864D1B" w:rsidP="00864D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4D1B">
              <w:t>Tests when a borrower has scanned books but not reached their limit, they can move to the Confirming Loans page.</w:t>
            </w:r>
          </w:p>
        </w:tc>
      </w:tr>
      <w:tr w:rsidR="0057797F" w:rsidRPr="00AB7774" w:rsidTr="00577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E303EF" w:rsidRPr="0057797F" w:rsidRDefault="00E303EF" w:rsidP="0057797F">
            <w:r w:rsidRPr="0057797F">
              <w:t>Pre-conditions</w:t>
            </w:r>
          </w:p>
        </w:tc>
        <w:tc>
          <w:tcPr>
            <w:tcW w:w="9004" w:type="dxa"/>
            <w:vAlign w:val="center"/>
          </w:tcPr>
          <w:p w:rsidR="00864D1B" w:rsidRPr="00864D1B" w:rsidRDefault="00864D1B" w:rsidP="00864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4D1B">
              <w:t>The program has been started and initialised.</w:t>
            </w:r>
          </w:p>
          <w:p w:rsidR="00864D1B" w:rsidRPr="00864D1B" w:rsidRDefault="00864D1B" w:rsidP="00864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4D1B">
              <w:t>The “Borrow” button has been pressed.</w:t>
            </w:r>
          </w:p>
          <w:p w:rsidR="00864D1B" w:rsidRPr="00864D1B" w:rsidRDefault="00864D1B" w:rsidP="00864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4D1B">
              <w:t>The Borrower has swiped in and is not restricted.</w:t>
            </w:r>
          </w:p>
          <w:p w:rsidR="00864D1B" w:rsidRPr="00864D1B" w:rsidRDefault="00864D1B" w:rsidP="00864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4D1B">
              <w:t>The Borrower has scanned books.</w:t>
            </w:r>
          </w:p>
          <w:p w:rsidR="00E303EF" w:rsidRPr="00864D1B" w:rsidRDefault="00864D1B" w:rsidP="00864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4D1B">
              <w:t>The Borrower has not reached their limit.</w:t>
            </w:r>
          </w:p>
        </w:tc>
      </w:tr>
      <w:tr w:rsidR="0057797F" w:rsidRPr="00AB7774" w:rsidTr="0057797F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E303EF" w:rsidRPr="0057797F" w:rsidRDefault="00E303EF" w:rsidP="0057797F">
            <w:r w:rsidRPr="0057797F">
              <w:t>Post-conditions</w:t>
            </w:r>
          </w:p>
        </w:tc>
        <w:tc>
          <w:tcPr>
            <w:tcW w:w="9004" w:type="dxa"/>
            <w:vAlign w:val="center"/>
          </w:tcPr>
          <w:p w:rsidR="00864D1B" w:rsidRDefault="00864D1B" w:rsidP="00864D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shows the “Confirming Loans” panel.</w:t>
            </w:r>
          </w:p>
          <w:p w:rsidR="00864D1B" w:rsidRDefault="00864D1B" w:rsidP="00864D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Book scanner becomes disabled.</w:t>
            </w:r>
          </w:p>
          <w:p w:rsidR="00864D1B" w:rsidRDefault="00864D1B" w:rsidP="00864D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final “Pending Loan” list is displayed.</w:t>
            </w:r>
          </w:p>
          <w:p w:rsidR="00864D1B" w:rsidRDefault="00864D1B" w:rsidP="00864D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Cancel button is enabled.</w:t>
            </w:r>
          </w:p>
          <w:p w:rsidR="00C13B89" w:rsidRPr="0057797F" w:rsidRDefault="00864D1B" w:rsidP="00864D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Reject button is enabled.</w:t>
            </w:r>
          </w:p>
        </w:tc>
      </w:tr>
      <w:tr w:rsidR="0057797F" w:rsidRPr="00AB7774" w:rsidTr="00577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E303EF" w:rsidRPr="0057797F" w:rsidRDefault="00A37650" w:rsidP="0057797F">
            <w:r w:rsidRPr="0057797F">
              <w:t>Notes</w:t>
            </w:r>
            <w:r w:rsidR="00E303EF" w:rsidRPr="0057797F">
              <w:t>:</w:t>
            </w:r>
          </w:p>
        </w:tc>
        <w:tc>
          <w:tcPr>
            <w:tcW w:w="9004" w:type="dxa"/>
            <w:vAlign w:val="center"/>
          </w:tcPr>
          <w:p w:rsidR="00864D1B" w:rsidRPr="00AC4677" w:rsidRDefault="00864D1B" w:rsidP="00864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3B89" w:rsidRDefault="00C13B89"/>
    <w:p w:rsidR="00C13B89" w:rsidRDefault="00C13B89"/>
    <w:tbl>
      <w:tblPr>
        <w:tblStyle w:val="ListTable4-Accent1"/>
        <w:tblW w:w="13110" w:type="dxa"/>
        <w:tblLook w:val="04A0" w:firstRow="1" w:lastRow="0" w:firstColumn="1" w:lastColumn="0" w:noHBand="0" w:noVBand="1"/>
      </w:tblPr>
      <w:tblGrid>
        <w:gridCol w:w="4106"/>
        <w:gridCol w:w="1701"/>
        <w:gridCol w:w="7303"/>
      </w:tblGrid>
      <w:tr w:rsidR="00C13B89" w:rsidRPr="00AB7774" w:rsidTr="003248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vAlign w:val="center"/>
          </w:tcPr>
          <w:p w:rsidR="00C13B89" w:rsidRPr="0057797F" w:rsidRDefault="00864D1B" w:rsidP="003248A6">
            <w:r>
              <w:rPr>
                <w:b w:val="0"/>
                <w:sz w:val="24"/>
                <w:szCs w:val="24"/>
              </w:rPr>
              <w:t xml:space="preserve">Data 1 Attempt </w:t>
            </w:r>
          </w:p>
        </w:tc>
        <w:tc>
          <w:tcPr>
            <w:tcW w:w="7303" w:type="dxa"/>
            <w:vAlign w:val="center"/>
          </w:tcPr>
          <w:p w:rsidR="00C13B89" w:rsidRPr="00C13B89" w:rsidRDefault="00C13B89" w:rsidP="00C13B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797F" w:rsidRPr="00AB7774" w:rsidTr="00577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536681" w:rsidRPr="0057797F" w:rsidRDefault="00536681" w:rsidP="0057797F">
            <w:r w:rsidRPr="0057797F">
              <w:t>Result (Pass/Fail/Warning/Incomplete)</w:t>
            </w:r>
          </w:p>
        </w:tc>
        <w:tc>
          <w:tcPr>
            <w:tcW w:w="9004" w:type="dxa"/>
            <w:gridSpan w:val="2"/>
            <w:vAlign w:val="center"/>
          </w:tcPr>
          <w:p w:rsidR="00536681" w:rsidRPr="0057797F" w:rsidRDefault="00C13B89" w:rsidP="00577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</w:tbl>
    <w:tbl>
      <w:tblPr>
        <w:tblStyle w:val="GridTable4-Accent1"/>
        <w:tblW w:w="13110" w:type="dxa"/>
        <w:tblLook w:val="0420" w:firstRow="1" w:lastRow="0" w:firstColumn="0" w:lastColumn="0" w:noHBand="0" w:noVBand="1"/>
      </w:tblPr>
      <w:tblGrid>
        <w:gridCol w:w="421"/>
        <w:gridCol w:w="6005"/>
        <w:gridCol w:w="6006"/>
        <w:gridCol w:w="348"/>
        <w:gridCol w:w="330"/>
      </w:tblGrid>
      <w:tr w:rsidR="00AB7774" w:rsidRPr="001B50CB" w:rsidTr="00577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"/>
        </w:trPr>
        <w:tc>
          <w:tcPr>
            <w:tcW w:w="421" w:type="dxa"/>
          </w:tcPr>
          <w:p w:rsidR="00DF1585" w:rsidRPr="001B50CB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6005" w:type="dxa"/>
          </w:tcPr>
          <w:p w:rsidR="00DF1585" w:rsidRPr="001B50CB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 w:rsidRPr="001B50CB">
              <w:rPr>
                <w:b w:val="0"/>
                <w:sz w:val="24"/>
                <w:szCs w:val="24"/>
              </w:rPr>
              <w:t>TEST STEP</w:t>
            </w:r>
          </w:p>
        </w:tc>
        <w:tc>
          <w:tcPr>
            <w:tcW w:w="6006" w:type="dxa"/>
          </w:tcPr>
          <w:p w:rsidR="00DF1585" w:rsidRPr="001B50CB" w:rsidRDefault="00DF1585">
            <w:pPr>
              <w:pStyle w:val="bp"/>
              <w:jc w:val="center"/>
              <w:rPr>
                <w:b w:val="0"/>
                <w:sz w:val="24"/>
                <w:szCs w:val="24"/>
              </w:rPr>
            </w:pPr>
            <w:r w:rsidRPr="001B50CB">
              <w:rPr>
                <w:b w:val="0"/>
                <w:sz w:val="24"/>
                <w:szCs w:val="24"/>
              </w:rPr>
              <w:t>EXPECTED TEST RESULTS</w:t>
            </w:r>
          </w:p>
        </w:tc>
        <w:tc>
          <w:tcPr>
            <w:tcW w:w="348" w:type="dxa"/>
          </w:tcPr>
          <w:p w:rsidR="00DF1585" w:rsidRPr="001B50CB" w:rsidRDefault="00DF1585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sz w:val="24"/>
                <w:szCs w:val="24"/>
              </w:rPr>
              <w:t>P</w:t>
            </w:r>
          </w:p>
        </w:tc>
        <w:tc>
          <w:tcPr>
            <w:tcW w:w="330" w:type="dxa"/>
          </w:tcPr>
          <w:p w:rsidR="00DF1585" w:rsidRPr="001B50CB" w:rsidRDefault="00DF1585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sz w:val="24"/>
                <w:szCs w:val="24"/>
              </w:rPr>
              <w:t>F</w:t>
            </w:r>
          </w:p>
        </w:tc>
      </w:tr>
      <w:tr w:rsidR="0057797F" w:rsidRPr="00AB7774" w:rsidTr="00277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421" w:type="dxa"/>
            <w:vAlign w:val="center"/>
          </w:tcPr>
          <w:p w:rsidR="00DF1585" w:rsidRPr="00AB7774" w:rsidRDefault="00DF1585" w:rsidP="00277388">
            <w:pPr>
              <w:pStyle w:val="proc"/>
              <w:rPr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DF1585" w:rsidRPr="00864D1B" w:rsidRDefault="00864D1B" w:rsidP="00277388">
            <w:pPr>
              <w:pStyle w:val="proc"/>
              <w:numPr>
                <w:ilvl w:val="0"/>
                <w:numId w:val="0"/>
              </w:numPr>
              <w:rPr>
                <w:szCs w:val="22"/>
              </w:rPr>
            </w:pPr>
            <w:r w:rsidRPr="00864D1B">
              <w:t>Borrower presses the “Complete” button on the “Scanning” panel.</w:t>
            </w:r>
          </w:p>
        </w:tc>
        <w:tc>
          <w:tcPr>
            <w:tcW w:w="6006" w:type="dxa"/>
            <w:vAlign w:val="center"/>
          </w:tcPr>
          <w:p w:rsidR="00DF1585" w:rsidRPr="003248A6" w:rsidRDefault="00864D1B" w:rsidP="00277388">
            <w:r>
              <w:t>System shows the “Confirming Loans” panel.</w:t>
            </w:r>
          </w:p>
        </w:tc>
        <w:tc>
          <w:tcPr>
            <w:tcW w:w="348" w:type="dxa"/>
            <w:vAlign w:val="center"/>
          </w:tcPr>
          <w:p w:rsidR="00DF1585" w:rsidRPr="00AB7774" w:rsidRDefault="00277388" w:rsidP="0027738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DF1585" w:rsidRPr="00AB7774" w:rsidRDefault="00DF1585" w:rsidP="0027738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7797F" w:rsidRPr="00AB7774" w:rsidTr="00277388">
        <w:trPr>
          <w:trHeight w:val="80"/>
        </w:trPr>
        <w:tc>
          <w:tcPr>
            <w:tcW w:w="421" w:type="dxa"/>
            <w:vAlign w:val="center"/>
          </w:tcPr>
          <w:p w:rsidR="00DF1585" w:rsidRPr="00AB7774" w:rsidRDefault="00DF1585" w:rsidP="00277388">
            <w:pPr>
              <w:pStyle w:val="proc"/>
              <w:rPr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DF1585" w:rsidRPr="00AB7774" w:rsidRDefault="00DF1585" w:rsidP="00277388">
            <w:pPr>
              <w:pStyle w:val="proc"/>
              <w:numPr>
                <w:ilvl w:val="0"/>
                <w:numId w:val="0"/>
              </w:numPr>
              <w:rPr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DF1585" w:rsidRPr="003248A6" w:rsidRDefault="00864D1B" w:rsidP="00277388">
            <w:r>
              <w:t>The Book scanner becomes disabled.</w:t>
            </w:r>
          </w:p>
        </w:tc>
        <w:tc>
          <w:tcPr>
            <w:tcW w:w="348" w:type="dxa"/>
            <w:vAlign w:val="center"/>
          </w:tcPr>
          <w:p w:rsidR="00DF1585" w:rsidRPr="00AB7774" w:rsidRDefault="00277388" w:rsidP="0027738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DF1585" w:rsidRPr="00AB7774" w:rsidRDefault="00DF1585" w:rsidP="0027738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7797F" w:rsidRPr="00AB7774" w:rsidTr="00277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421" w:type="dxa"/>
            <w:vAlign w:val="center"/>
          </w:tcPr>
          <w:p w:rsidR="00DF1585" w:rsidRPr="00AB7774" w:rsidRDefault="00DF1585" w:rsidP="00277388">
            <w:pPr>
              <w:pStyle w:val="proc"/>
              <w:rPr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DF1585" w:rsidRPr="00AB7774" w:rsidRDefault="00DF1585" w:rsidP="00277388">
            <w:pPr>
              <w:pStyle w:val="proc"/>
              <w:numPr>
                <w:ilvl w:val="0"/>
                <w:numId w:val="0"/>
              </w:numPr>
              <w:rPr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DF1585" w:rsidRPr="003248A6" w:rsidRDefault="00864D1B" w:rsidP="00277388">
            <w:r>
              <w:t>The final “Pending Loan” list is displayed.</w:t>
            </w:r>
          </w:p>
        </w:tc>
        <w:tc>
          <w:tcPr>
            <w:tcW w:w="348" w:type="dxa"/>
            <w:vAlign w:val="center"/>
          </w:tcPr>
          <w:p w:rsidR="00DF1585" w:rsidRPr="00AB7774" w:rsidRDefault="00277388" w:rsidP="0027738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DF1585" w:rsidRPr="00AB7774" w:rsidRDefault="00DF1585" w:rsidP="0027738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64D1B" w:rsidRPr="00AB7774" w:rsidTr="00277388">
        <w:trPr>
          <w:trHeight w:val="80"/>
        </w:trPr>
        <w:tc>
          <w:tcPr>
            <w:tcW w:w="421" w:type="dxa"/>
            <w:vAlign w:val="center"/>
          </w:tcPr>
          <w:p w:rsidR="00864D1B" w:rsidRPr="00AB7774" w:rsidRDefault="00864D1B" w:rsidP="00277388">
            <w:pPr>
              <w:pStyle w:val="proc"/>
              <w:rPr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864D1B" w:rsidRPr="00AB7774" w:rsidRDefault="00864D1B" w:rsidP="00277388">
            <w:pPr>
              <w:pStyle w:val="proc"/>
              <w:numPr>
                <w:ilvl w:val="0"/>
                <w:numId w:val="0"/>
              </w:numPr>
              <w:rPr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864D1B" w:rsidRDefault="00864D1B" w:rsidP="00277388">
            <w:r>
              <w:t>The Cancel button is enabled.</w:t>
            </w:r>
          </w:p>
        </w:tc>
        <w:tc>
          <w:tcPr>
            <w:tcW w:w="348" w:type="dxa"/>
            <w:vAlign w:val="center"/>
          </w:tcPr>
          <w:p w:rsidR="00864D1B" w:rsidRDefault="00864D1B" w:rsidP="0027738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864D1B" w:rsidRPr="00AB7774" w:rsidRDefault="00864D1B" w:rsidP="0027738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64D1B" w:rsidRPr="00AB7774" w:rsidTr="00277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421" w:type="dxa"/>
            <w:vAlign w:val="center"/>
          </w:tcPr>
          <w:p w:rsidR="00864D1B" w:rsidRPr="00AB7774" w:rsidRDefault="00864D1B" w:rsidP="00277388">
            <w:pPr>
              <w:pStyle w:val="proc"/>
              <w:rPr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864D1B" w:rsidRPr="00AB7774" w:rsidRDefault="00864D1B" w:rsidP="00277388">
            <w:pPr>
              <w:pStyle w:val="proc"/>
              <w:numPr>
                <w:ilvl w:val="0"/>
                <w:numId w:val="0"/>
              </w:numPr>
              <w:rPr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864D1B" w:rsidRDefault="00864D1B" w:rsidP="00277388">
            <w:r>
              <w:t>The Reject button is enabled.</w:t>
            </w:r>
          </w:p>
        </w:tc>
        <w:tc>
          <w:tcPr>
            <w:tcW w:w="348" w:type="dxa"/>
            <w:vAlign w:val="center"/>
          </w:tcPr>
          <w:p w:rsidR="00864D1B" w:rsidRDefault="00864D1B" w:rsidP="0027738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864D1B" w:rsidRPr="00AB7774" w:rsidRDefault="00864D1B" w:rsidP="0027738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C13B89" w:rsidRDefault="00C13B89" w:rsidP="00374830">
      <w:pPr>
        <w:pStyle w:val="bp"/>
        <w:spacing w:before="0" w:after="0"/>
      </w:pPr>
    </w:p>
    <w:p w:rsidR="00C13B89" w:rsidRDefault="00864D1B" w:rsidP="00374830">
      <w:pPr>
        <w:pStyle w:val="bp"/>
        <w:spacing w:before="0" w:after="0"/>
      </w:pPr>
      <w:r>
        <w:rPr>
          <w:noProof/>
          <w:lang w:val="en-AU" w:eastAsia="en-AU"/>
        </w:rPr>
        <w:drawing>
          <wp:inline distT="0" distB="0" distL="0" distR="0" wp14:anchorId="154D3F8E" wp14:editId="7DDA23AA">
            <wp:extent cx="8229600" cy="5071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07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D1B" w:rsidRDefault="00864D1B">
      <w:r>
        <w:br w:type="page"/>
      </w:r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2409"/>
        <w:gridCol w:w="1917"/>
        <w:gridCol w:w="2156"/>
        <w:gridCol w:w="2156"/>
        <w:gridCol w:w="2156"/>
        <w:gridCol w:w="2156"/>
      </w:tblGrid>
      <w:tr w:rsidR="00780A9A" w:rsidRPr="000F1FDE" w:rsidTr="000F1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50" w:type="dxa"/>
            <w:gridSpan w:val="6"/>
            <w:vAlign w:val="center"/>
          </w:tcPr>
          <w:p w:rsidR="00780A9A" w:rsidRPr="000F1FDE" w:rsidRDefault="00A37650" w:rsidP="000F1FDE">
            <w:pPr>
              <w:pStyle w:val="proc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 w:rsidRPr="000F1FDE">
              <w:rPr>
                <w:b w:val="0"/>
                <w:sz w:val="24"/>
                <w:szCs w:val="24"/>
              </w:rPr>
              <w:lastRenderedPageBreak/>
              <w:t>Test Data Table</w:t>
            </w:r>
          </w:p>
        </w:tc>
      </w:tr>
      <w:tr w:rsidR="00572CE5" w:rsidRPr="000F1FDE" w:rsidTr="000F1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9" w:type="dxa"/>
            <w:tcBorders>
              <w:top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:rsidR="00780A9A" w:rsidRPr="000F1FDE" w:rsidRDefault="00780A9A" w:rsidP="000F1FDE">
            <w:pPr>
              <w:pStyle w:val="proc"/>
              <w:numPr>
                <w:ilvl w:val="0"/>
                <w:numId w:val="0"/>
              </w:num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917" w:type="dxa"/>
            <w:tcBorders>
              <w:top w:val="single" w:sz="4" w:space="0" w:color="5B9BD5" w:themeColor="accent1"/>
              <w:left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:rsidR="00780A9A" w:rsidRPr="000F1FDE" w:rsidRDefault="003248A6" w:rsidP="000F1FDE">
            <w:pPr>
              <w:pStyle w:val="proc"/>
              <w:numPr>
                <w:ilvl w:val="0"/>
                <w:numId w:val="0"/>
              </w:num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Member</w:t>
            </w:r>
          </w:p>
        </w:tc>
        <w:tc>
          <w:tcPr>
            <w:tcW w:w="2156" w:type="dxa"/>
            <w:tcBorders>
              <w:top w:val="single" w:sz="4" w:space="0" w:color="5B9BD5" w:themeColor="accent1"/>
              <w:left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:rsidR="00780A9A" w:rsidRPr="000F1FDE" w:rsidRDefault="003248A6" w:rsidP="000F1FDE">
            <w:pPr>
              <w:pStyle w:val="proc"/>
              <w:numPr>
                <w:ilvl w:val="0"/>
                <w:numId w:val="0"/>
              </w:num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Book</w:t>
            </w:r>
          </w:p>
        </w:tc>
        <w:tc>
          <w:tcPr>
            <w:tcW w:w="2156" w:type="dxa"/>
            <w:tcBorders>
              <w:top w:val="single" w:sz="4" w:space="0" w:color="5B9BD5" w:themeColor="accent1"/>
              <w:left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:rsidR="00780A9A" w:rsidRPr="000F1FDE" w:rsidRDefault="00780A9A" w:rsidP="000F1FDE">
            <w:pPr>
              <w:pStyle w:val="proc"/>
              <w:numPr>
                <w:ilvl w:val="0"/>
                <w:numId w:val="0"/>
              </w:num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F1FDE">
              <w:rPr>
                <w:b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2156" w:type="dxa"/>
            <w:tcBorders>
              <w:top w:val="single" w:sz="4" w:space="0" w:color="5B9BD5" w:themeColor="accent1"/>
              <w:left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:rsidR="00780A9A" w:rsidRPr="000F1FDE" w:rsidRDefault="00780A9A" w:rsidP="000F1FDE">
            <w:pPr>
              <w:pStyle w:val="proc"/>
              <w:numPr>
                <w:ilvl w:val="0"/>
                <w:numId w:val="0"/>
              </w:num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F1FDE">
              <w:rPr>
                <w:b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2156" w:type="dxa"/>
            <w:tcBorders>
              <w:top w:val="single" w:sz="4" w:space="0" w:color="5B9BD5" w:themeColor="accent1"/>
              <w:left w:val="single" w:sz="4" w:space="0" w:color="5B9BD5" w:themeColor="accent1"/>
            </w:tcBorders>
            <w:shd w:val="clear" w:color="auto" w:fill="5B9BD5" w:themeFill="accent1"/>
          </w:tcPr>
          <w:p w:rsidR="00780A9A" w:rsidRPr="000F1FDE" w:rsidRDefault="00780A9A" w:rsidP="000F1FDE">
            <w:pPr>
              <w:pStyle w:val="proc"/>
              <w:numPr>
                <w:ilvl w:val="0"/>
                <w:numId w:val="0"/>
              </w:num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F1FDE">
              <w:rPr>
                <w:b/>
                <w:color w:val="FFFFFF" w:themeColor="background1"/>
                <w:sz w:val="24"/>
                <w:szCs w:val="24"/>
              </w:rPr>
              <w:t>5</w:t>
            </w:r>
          </w:p>
        </w:tc>
      </w:tr>
      <w:tr w:rsidR="00572CE5" w:rsidRPr="000F1FDE" w:rsidTr="000F1FDE">
        <w:tc>
          <w:tcPr>
            <w:tcW w:w="2409" w:type="dxa"/>
          </w:tcPr>
          <w:p w:rsidR="00780A9A" w:rsidRPr="00277388" w:rsidRDefault="00E86F23" w:rsidP="00572CE5">
            <w:pPr>
              <w:pStyle w:val="bp"/>
              <w:spacing w:before="0" w:after="0"/>
              <w:rPr>
                <w:color w:val="0000FF"/>
                <w:szCs w:val="22"/>
              </w:rPr>
            </w:pPr>
            <w:r>
              <w:rPr>
                <w:sz w:val="24"/>
                <w:szCs w:val="24"/>
              </w:rPr>
              <w:t>Data 1 Attempt</w:t>
            </w:r>
          </w:p>
        </w:tc>
        <w:tc>
          <w:tcPr>
            <w:tcW w:w="1917" w:type="dxa"/>
          </w:tcPr>
          <w:p w:rsidR="00780A9A" w:rsidRPr="000F1FDE" w:rsidRDefault="00864D1B" w:rsidP="000F1FDE">
            <w:pPr>
              <w:rPr>
                <w:szCs w:val="22"/>
              </w:rPr>
            </w:pPr>
            <w:r>
              <w:rPr>
                <w:szCs w:val="22"/>
              </w:rPr>
              <w:t>6</w:t>
            </w:r>
          </w:p>
        </w:tc>
        <w:tc>
          <w:tcPr>
            <w:tcW w:w="2156" w:type="dxa"/>
          </w:tcPr>
          <w:p w:rsidR="00780A9A" w:rsidRPr="000F1FDE" w:rsidRDefault="00864D1B" w:rsidP="00893835">
            <w:pPr>
              <w:rPr>
                <w:szCs w:val="22"/>
              </w:rPr>
            </w:pPr>
            <w:r>
              <w:rPr>
                <w:szCs w:val="22"/>
              </w:rPr>
              <w:t>10</w:t>
            </w:r>
          </w:p>
        </w:tc>
        <w:tc>
          <w:tcPr>
            <w:tcW w:w="2156" w:type="dxa"/>
          </w:tcPr>
          <w:p w:rsidR="00780A9A" w:rsidRPr="000F1FDE" w:rsidRDefault="00780A9A" w:rsidP="000F1FDE">
            <w:pPr>
              <w:rPr>
                <w:szCs w:val="22"/>
              </w:rPr>
            </w:pPr>
          </w:p>
        </w:tc>
        <w:tc>
          <w:tcPr>
            <w:tcW w:w="2156" w:type="dxa"/>
          </w:tcPr>
          <w:p w:rsidR="00780A9A" w:rsidRPr="000F1FDE" w:rsidRDefault="00780A9A" w:rsidP="000F1FDE">
            <w:pPr>
              <w:rPr>
                <w:szCs w:val="22"/>
              </w:rPr>
            </w:pPr>
          </w:p>
        </w:tc>
        <w:tc>
          <w:tcPr>
            <w:tcW w:w="2156" w:type="dxa"/>
          </w:tcPr>
          <w:p w:rsidR="00780A9A" w:rsidRPr="000F1FDE" w:rsidRDefault="00780A9A" w:rsidP="000F1FDE">
            <w:pPr>
              <w:rPr>
                <w:szCs w:val="22"/>
              </w:rPr>
            </w:pPr>
          </w:p>
        </w:tc>
      </w:tr>
      <w:tr w:rsidR="00E86F23" w:rsidRPr="000F1FDE" w:rsidTr="000F1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9" w:type="dxa"/>
          </w:tcPr>
          <w:p w:rsidR="00E86F23" w:rsidRPr="00277388" w:rsidRDefault="00E86F23" w:rsidP="00E86F23">
            <w:pPr>
              <w:pStyle w:val="bp"/>
              <w:spacing w:before="0" w:after="0"/>
              <w:rPr>
                <w:color w:val="0000FF"/>
                <w:szCs w:val="22"/>
              </w:rPr>
            </w:pPr>
          </w:p>
        </w:tc>
        <w:tc>
          <w:tcPr>
            <w:tcW w:w="1917" w:type="dxa"/>
          </w:tcPr>
          <w:p w:rsidR="00E86F23" w:rsidRPr="000F1FDE" w:rsidRDefault="00E86F23" w:rsidP="00E86F23">
            <w:pPr>
              <w:rPr>
                <w:szCs w:val="22"/>
              </w:rPr>
            </w:pPr>
            <w:bookmarkStart w:id="0" w:name="_GoBack"/>
            <w:bookmarkEnd w:id="0"/>
          </w:p>
        </w:tc>
        <w:tc>
          <w:tcPr>
            <w:tcW w:w="2156" w:type="dxa"/>
          </w:tcPr>
          <w:p w:rsidR="00E86F23" w:rsidRPr="000F1FDE" w:rsidRDefault="00864D1B" w:rsidP="00E86F23">
            <w:pPr>
              <w:rPr>
                <w:szCs w:val="22"/>
              </w:rPr>
            </w:pPr>
            <w:r>
              <w:rPr>
                <w:szCs w:val="22"/>
              </w:rPr>
              <w:t>11</w:t>
            </w:r>
          </w:p>
        </w:tc>
        <w:tc>
          <w:tcPr>
            <w:tcW w:w="2156" w:type="dxa"/>
          </w:tcPr>
          <w:p w:rsidR="00E86F23" w:rsidRPr="000F1FDE" w:rsidRDefault="00E86F23" w:rsidP="00E86F23">
            <w:pPr>
              <w:rPr>
                <w:szCs w:val="22"/>
              </w:rPr>
            </w:pPr>
          </w:p>
        </w:tc>
        <w:tc>
          <w:tcPr>
            <w:tcW w:w="2156" w:type="dxa"/>
          </w:tcPr>
          <w:p w:rsidR="00E86F23" w:rsidRPr="000F1FDE" w:rsidRDefault="00E86F23" w:rsidP="00E86F23">
            <w:pPr>
              <w:rPr>
                <w:szCs w:val="22"/>
              </w:rPr>
            </w:pPr>
          </w:p>
        </w:tc>
        <w:tc>
          <w:tcPr>
            <w:tcW w:w="2156" w:type="dxa"/>
          </w:tcPr>
          <w:p w:rsidR="00E86F23" w:rsidRPr="000F1FDE" w:rsidRDefault="00E86F23" w:rsidP="00E86F23">
            <w:pPr>
              <w:rPr>
                <w:szCs w:val="22"/>
              </w:rPr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headerReference w:type="default" r:id="rId8"/>
      <w:footerReference w:type="even" r:id="rId9"/>
      <w:footerReference w:type="default" r:id="rId10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35E0" w:rsidRDefault="00BE35E0">
      <w:r>
        <w:separator/>
      </w:r>
    </w:p>
  </w:endnote>
  <w:endnote w:type="continuationSeparator" w:id="0">
    <w:p w:rsidR="00BE35E0" w:rsidRDefault="00BE3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A39DF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0A39DF">
      <w:rPr>
        <w:rStyle w:val="PageNumber"/>
        <w:noProof/>
      </w:rPr>
      <w:t>3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35E0" w:rsidRDefault="00BE35E0">
      <w:r>
        <w:separator/>
      </w:r>
    </w:p>
  </w:footnote>
  <w:footnote w:type="continuationSeparator" w:id="0">
    <w:p w:rsidR="00BE35E0" w:rsidRDefault="00BE35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083BC2" w:rsidP="00EC2CE8">
          <w:r>
            <w:t>UC0</w:t>
          </w:r>
          <w:r w:rsidR="00445F45">
            <w:t>4 Complete Scans</w:t>
          </w:r>
        </w:p>
      </w:tc>
      <w:tc>
        <w:tcPr>
          <w:tcW w:w="3179" w:type="dxa"/>
        </w:tcPr>
        <w:p w:rsidR="00AB7774" w:rsidRDefault="00A37650" w:rsidP="00AB7774">
          <w:r>
            <w:t xml:space="preserve">  Date:  </w:t>
          </w:r>
          <w:r w:rsidR="00252F3F">
            <w:t>02</w:t>
          </w:r>
          <w:r w:rsidR="00AB7774">
            <w:t>/10/15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B2D73"/>
    <w:multiLevelType w:val="hybridMultilevel"/>
    <w:tmpl w:val="16D66358"/>
    <w:lvl w:ilvl="0" w:tplc="26BE916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8636B1"/>
    <w:multiLevelType w:val="multilevel"/>
    <w:tmpl w:val="84F07464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1" w15:restartNumberingAfterBreak="0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593D02"/>
    <w:multiLevelType w:val="hybridMultilevel"/>
    <w:tmpl w:val="82300A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8" w15:restartNumberingAfterBreak="0">
    <w:nsid w:val="4BC92FAA"/>
    <w:multiLevelType w:val="multilevel"/>
    <w:tmpl w:val="BDBC6E9E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E4D5A6E"/>
    <w:multiLevelType w:val="hybridMultilevel"/>
    <w:tmpl w:val="0058AB2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7"/>
  </w:num>
  <w:num w:numId="4">
    <w:abstractNumId w:val="13"/>
  </w:num>
  <w:num w:numId="5">
    <w:abstractNumId w:val="22"/>
  </w:num>
  <w:num w:numId="6">
    <w:abstractNumId w:val="21"/>
  </w:num>
  <w:num w:numId="7">
    <w:abstractNumId w:val="9"/>
  </w:num>
  <w:num w:numId="8">
    <w:abstractNumId w:val="20"/>
  </w:num>
  <w:num w:numId="9">
    <w:abstractNumId w:val="25"/>
  </w:num>
  <w:num w:numId="10">
    <w:abstractNumId w:val="2"/>
  </w:num>
  <w:num w:numId="11">
    <w:abstractNumId w:val="5"/>
  </w:num>
  <w:num w:numId="12">
    <w:abstractNumId w:val="33"/>
  </w:num>
  <w:num w:numId="13">
    <w:abstractNumId w:val="8"/>
  </w:num>
  <w:num w:numId="14">
    <w:abstractNumId w:val="1"/>
  </w:num>
  <w:num w:numId="15">
    <w:abstractNumId w:val="28"/>
  </w:num>
  <w:num w:numId="16">
    <w:abstractNumId w:val="27"/>
  </w:num>
  <w:num w:numId="17">
    <w:abstractNumId w:val="26"/>
  </w:num>
  <w:num w:numId="18">
    <w:abstractNumId w:val="24"/>
  </w:num>
  <w:num w:numId="19">
    <w:abstractNumId w:val="6"/>
  </w:num>
  <w:num w:numId="20">
    <w:abstractNumId w:val="13"/>
    <w:lvlOverride w:ilvl="0">
      <w:startOverride w:val="1"/>
    </w:lvlOverride>
  </w:num>
  <w:num w:numId="21">
    <w:abstractNumId w:val="2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0"/>
  </w:num>
  <w:num w:numId="23">
    <w:abstractNumId w:val="7"/>
  </w:num>
  <w:num w:numId="24">
    <w:abstractNumId w:val="15"/>
  </w:num>
  <w:num w:numId="25">
    <w:abstractNumId w:val="3"/>
  </w:num>
  <w:num w:numId="26">
    <w:abstractNumId w:val="23"/>
  </w:num>
  <w:num w:numId="27">
    <w:abstractNumId w:val="32"/>
  </w:num>
  <w:num w:numId="28">
    <w:abstractNumId w:val="19"/>
  </w:num>
  <w:num w:numId="29">
    <w:abstractNumId w:val="31"/>
  </w:num>
  <w:num w:numId="30">
    <w:abstractNumId w:val="12"/>
  </w:num>
  <w:num w:numId="31">
    <w:abstractNumId w:val="11"/>
  </w:num>
  <w:num w:numId="32">
    <w:abstractNumId w:val="13"/>
  </w:num>
  <w:num w:numId="33">
    <w:abstractNumId w:val="13"/>
  </w:num>
  <w:num w:numId="34">
    <w:abstractNumId w:val="13"/>
  </w:num>
  <w:num w:numId="35">
    <w:abstractNumId w:val="13"/>
  </w:num>
  <w:num w:numId="36">
    <w:abstractNumId w:val="13"/>
  </w:num>
  <w:num w:numId="37">
    <w:abstractNumId w:val="13"/>
    <w:lvlOverride w:ilvl="0">
      <w:startOverride w:val="1"/>
    </w:lvlOverride>
  </w:num>
  <w:num w:numId="38">
    <w:abstractNumId w:val="0"/>
  </w:num>
  <w:num w:numId="39">
    <w:abstractNumId w:val="13"/>
    <w:lvlOverride w:ilvl="0">
      <w:startOverride w:val="1"/>
    </w:lvlOverride>
  </w:num>
  <w:num w:numId="40">
    <w:abstractNumId w:val="13"/>
    <w:lvlOverride w:ilvl="0">
      <w:startOverride w:val="1"/>
    </w:lvlOverride>
  </w:num>
  <w:num w:numId="41">
    <w:abstractNumId w:val="4"/>
  </w:num>
  <w:num w:numId="42">
    <w:abstractNumId w:val="29"/>
  </w:num>
  <w:num w:numId="43">
    <w:abstractNumId w:val="18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719E3"/>
    <w:rsid w:val="00083BC2"/>
    <w:rsid w:val="00090A99"/>
    <w:rsid w:val="00092A0B"/>
    <w:rsid w:val="00096482"/>
    <w:rsid w:val="000A39DF"/>
    <w:rsid w:val="000D5952"/>
    <w:rsid w:val="000E3C24"/>
    <w:rsid w:val="000F1FDE"/>
    <w:rsid w:val="000F4382"/>
    <w:rsid w:val="001025F6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B50CB"/>
    <w:rsid w:val="001D00C4"/>
    <w:rsid w:val="001F01F4"/>
    <w:rsid w:val="001F6448"/>
    <w:rsid w:val="001F7C68"/>
    <w:rsid w:val="002052B0"/>
    <w:rsid w:val="00205D7F"/>
    <w:rsid w:val="00212269"/>
    <w:rsid w:val="00212A3D"/>
    <w:rsid w:val="00252F3F"/>
    <w:rsid w:val="00277388"/>
    <w:rsid w:val="00291668"/>
    <w:rsid w:val="002A7E47"/>
    <w:rsid w:val="002C1B7F"/>
    <w:rsid w:val="002D07CF"/>
    <w:rsid w:val="002D1D0A"/>
    <w:rsid w:val="002D7BA4"/>
    <w:rsid w:val="002E347B"/>
    <w:rsid w:val="00317678"/>
    <w:rsid w:val="003248A6"/>
    <w:rsid w:val="00331345"/>
    <w:rsid w:val="00343291"/>
    <w:rsid w:val="00353537"/>
    <w:rsid w:val="00362280"/>
    <w:rsid w:val="00374830"/>
    <w:rsid w:val="00382D26"/>
    <w:rsid w:val="003910B3"/>
    <w:rsid w:val="003A188E"/>
    <w:rsid w:val="003A25C3"/>
    <w:rsid w:val="003D2ED7"/>
    <w:rsid w:val="003E438C"/>
    <w:rsid w:val="003F1D6E"/>
    <w:rsid w:val="00434231"/>
    <w:rsid w:val="004451D2"/>
    <w:rsid w:val="00445F45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26B22"/>
    <w:rsid w:val="00531B5A"/>
    <w:rsid w:val="00536681"/>
    <w:rsid w:val="00553DAD"/>
    <w:rsid w:val="005706E3"/>
    <w:rsid w:val="00572CE5"/>
    <w:rsid w:val="00576454"/>
    <w:rsid w:val="0057797F"/>
    <w:rsid w:val="005B48A6"/>
    <w:rsid w:val="005E1449"/>
    <w:rsid w:val="005E2ADA"/>
    <w:rsid w:val="005F0EB8"/>
    <w:rsid w:val="00604AE4"/>
    <w:rsid w:val="00620950"/>
    <w:rsid w:val="00635CE7"/>
    <w:rsid w:val="00681BD8"/>
    <w:rsid w:val="00683635"/>
    <w:rsid w:val="006B5D41"/>
    <w:rsid w:val="006D4DE0"/>
    <w:rsid w:val="00702D6A"/>
    <w:rsid w:val="00720507"/>
    <w:rsid w:val="007275A3"/>
    <w:rsid w:val="00735885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64D1B"/>
    <w:rsid w:val="008725C4"/>
    <w:rsid w:val="0089205C"/>
    <w:rsid w:val="00893835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D3AD9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87F6F"/>
    <w:rsid w:val="00AB1975"/>
    <w:rsid w:val="00AB1A12"/>
    <w:rsid w:val="00AB7774"/>
    <w:rsid w:val="00AC35E1"/>
    <w:rsid w:val="00AC4677"/>
    <w:rsid w:val="00AD452D"/>
    <w:rsid w:val="00B12289"/>
    <w:rsid w:val="00B137E9"/>
    <w:rsid w:val="00B3013D"/>
    <w:rsid w:val="00B3144A"/>
    <w:rsid w:val="00B43DDE"/>
    <w:rsid w:val="00B5620B"/>
    <w:rsid w:val="00B71A35"/>
    <w:rsid w:val="00BA717F"/>
    <w:rsid w:val="00BE35E0"/>
    <w:rsid w:val="00BE784F"/>
    <w:rsid w:val="00C05D0A"/>
    <w:rsid w:val="00C070A0"/>
    <w:rsid w:val="00C07137"/>
    <w:rsid w:val="00C074E2"/>
    <w:rsid w:val="00C13B89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C578C"/>
    <w:rsid w:val="00DF0CB1"/>
    <w:rsid w:val="00DF1585"/>
    <w:rsid w:val="00E11BB0"/>
    <w:rsid w:val="00E303EF"/>
    <w:rsid w:val="00E334AF"/>
    <w:rsid w:val="00E34904"/>
    <w:rsid w:val="00E3603E"/>
    <w:rsid w:val="00E430D5"/>
    <w:rsid w:val="00E450E6"/>
    <w:rsid w:val="00E5553C"/>
    <w:rsid w:val="00E70BB1"/>
    <w:rsid w:val="00E769D2"/>
    <w:rsid w:val="00E86F23"/>
    <w:rsid w:val="00E871F6"/>
    <w:rsid w:val="00E9165F"/>
    <w:rsid w:val="00E965BA"/>
    <w:rsid w:val="00E97890"/>
    <w:rsid w:val="00EA0747"/>
    <w:rsid w:val="00EA3832"/>
    <w:rsid w:val="00EB04C1"/>
    <w:rsid w:val="00EB45AC"/>
    <w:rsid w:val="00EC2CE8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4D1B"/>
    <w:rPr>
      <w:rFonts w:asciiTheme="minorHAnsi" w:hAnsiTheme="minorHAnsi"/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ListParagraph">
    <w:name w:val="List Paragraph"/>
    <w:basedOn w:val="Normal"/>
    <w:uiPriority w:val="34"/>
    <w:qFormat/>
    <w:rsid w:val="00AB7774"/>
    <w:pPr>
      <w:spacing w:after="160" w:line="259" w:lineRule="auto"/>
      <w:ind w:left="720"/>
      <w:contextualSpacing/>
    </w:pPr>
    <w:rPr>
      <w:rFonts w:eastAsiaTheme="minorHAnsi" w:cstheme="minorBidi"/>
      <w:szCs w:val="22"/>
      <w:lang w:val="en-AU"/>
    </w:rPr>
  </w:style>
  <w:style w:type="table" w:styleId="ListTable4-Accent1">
    <w:name w:val="List Table 4 Accent 1"/>
    <w:basedOn w:val="TableNormal"/>
    <w:uiPriority w:val="49"/>
    <w:rsid w:val="0057797F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5">
    <w:name w:val="Grid Table 5 Dark Accent 5"/>
    <w:basedOn w:val="TableNormal"/>
    <w:uiPriority w:val="50"/>
    <w:rsid w:val="0057797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57797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57797F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50</TotalTime>
  <Pages>3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Andrew Tobin</cp:lastModifiedBy>
  <cp:revision>16</cp:revision>
  <cp:lastPrinted>2003-10-05T22:49:00Z</cp:lastPrinted>
  <dcterms:created xsi:type="dcterms:W3CDTF">2015-10-01T04:45:00Z</dcterms:created>
  <dcterms:modified xsi:type="dcterms:W3CDTF">2015-10-02T09:46:00Z</dcterms:modified>
</cp:coreProperties>
</file>