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1AF50" w14:textId="77777777" w:rsidR="002503EB" w:rsidRDefault="002503EB" w:rsidP="002503EB">
      <w:proofErr w:type="gramStart"/>
      <w:r w:rsidRPr="002503EB">
        <w:t xml:space="preserve">  </w:t>
      </w:r>
      <w:r w:rsidRPr="002503EB">
        <w:rPr>
          <w:b/>
          <w:bCs/>
        </w:rPr>
        <w:t>SECTION</w:t>
      </w:r>
      <w:proofErr w:type="gramEnd"/>
      <w:r w:rsidRPr="002503EB">
        <w:rPr>
          <w:b/>
          <w:bCs/>
        </w:rPr>
        <w:t xml:space="preserve"> 1 — Problem Statement</w:t>
      </w:r>
      <w:r w:rsidRPr="002503EB">
        <w:t xml:space="preserve"> (50 words max): What specific gap, inefficiency, or opportunity is this initiative addressing? For whom? At what scale? </w:t>
      </w:r>
    </w:p>
    <w:p w14:paraId="156C3392" w14:textId="32DABC97" w:rsidR="002503EB" w:rsidRDefault="009B3175" w:rsidP="002503EB">
      <w:r w:rsidRPr="009B3175">
        <w:t xml:space="preserve">The Educational Psychology department lacks shared guidelines governing graduate students' use of generative AI in </w:t>
      </w:r>
      <w:proofErr w:type="gramStart"/>
      <w:r w:rsidRPr="009B3175">
        <w:t>theses</w:t>
      </w:r>
      <w:proofErr w:type="gramEnd"/>
      <w:r w:rsidRPr="009B3175">
        <w:t>, comprehensive exams, reports, and dissertations. As a result, students and faculty have inconsistent expectations about acceptable AI use, creating confusion, inequitable evaluation, and uncertainty during high-stakes academic milestones.</w:t>
      </w:r>
    </w:p>
    <w:p w14:paraId="3171AFFC" w14:textId="77777777" w:rsidR="009B3175" w:rsidRPr="002503EB" w:rsidRDefault="009B3175" w:rsidP="002503EB"/>
    <w:p w14:paraId="0C7F639C" w14:textId="77777777" w:rsidR="002503EB" w:rsidRDefault="002503EB" w:rsidP="002503EB">
      <w:proofErr w:type="gramStart"/>
      <w:r w:rsidRPr="002503EB">
        <w:t xml:space="preserve">  </w:t>
      </w:r>
      <w:r w:rsidRPr="002503EB">
        <w:rPr>
          <w:b/>
          <w:bCs/>
        </w:rPr>
        <w:t>SECTION</w:t>
      </w:r>
      <w:proofErr w:type="gramEnd"/>
      <w:r w:rsidRPr="002503EB">
        <w:rPr>
          <w:b/>
          <w:bCs/>
        </w:rPr>
        <w:t xml:space="preserve"> 2 — Target Audience:</w:t>
      </w:r>
      <w:r w:rsidRPr="002503EB">
        <w:t xml:space="preserve"> Name, role(s), current AI fluency level (1–5), what they need from this initiative, and one concern they are likely to have. </w:t>
      </w:r>
    </w:p>
    <w:p w14:paraId="74854EFB" w14:textId="77777777" w:rsidR="009B3175" w:rsidRPr="009B3175" w:rsidRDefault="009B3175" w:rsidP="009B3175">
      <w:r w:rsidRPr="009B3175">
        <w:rPr>
          <w:b/>
          <w:bCs/>
        </w:rPr>
        <w:t>Educational Psychology faculty</w:t>
      </w:r>
      <w:r w:rsidRPr="009B3175">
        <w:br/>
      </w:r>
      <w:r w:rsidRPr="009B3175">
        <w:rPr>
          <w:b/>
          <w:bCs/>
        </w:rPr>
        <w:t>Role:</w:t>
      </w:r>
      <w:r w:rsidRPr="009B3175">
        <w:t xml:space="preserve"> Faculty advisors, instructors, committee members, and evaluators of graduate work</w:t>
      </w:r>
      <w:r w:rsidRPr="009B3175">
        <w:br/>
      </w:r>
      <w:r w:rsidRPr="009B3175">
        <w:rPr>
          <w:b/>
          <w:bCs/>
        </w:rPr>
        <w:t>Current AI fluency:</w:t>
      </w:r>
      <w:r w:rsidRPr="009B3175">
        <w:t xml:space="preserve"> 2–4 out of 5, with substantial variation in experience and acceptance of generative AI</w:t>
      </w:r>
      <w:r w:rsidRPr="009B3175">
        <w:br/>
      </w:r>
      <w:r w:rsidRPr="009B3175">
        <w:rPr>
          <w:b/>
          <w:bCs/>
        </w:rPr>
        <w:t>Need:</w:t>
      </w:r>
      <w:r w:rsidRPr="009B3175">
        <w:t xml:space="preserve"> Shared guidance for setting expectations, evaluating student work, and responding consistently to disclosed or suspected AI use</w:t>
      </w:r>
      <w:r w:rsidRPr="009B3175">
        <w:br/>
      </w:r>
      <w:r w:rsidRPr="009B3175">
        <w:rPr>
          <w:b/>
          <w:bCs/>
        </w:rPr>
        <w:t>Likely concern:</w:t>
      </w:r>
      <w:r w:rsidRPr="009B3175">
        <w:t xml:space="preserve"> Generative AI may allow students to complete required milestones without developing or demonstrating the knowledge, writing, and research skills those milestones are intended to assess.</w:t>
      </w:r>
    </w:p>
    <w:p w14:paraId="3933F4BC" w14:textId="77777777" w:rsidR="009B3175" w:rsidRPr="009B3175" w:rsidRDefault="009B3175" w:rsidP="009B3175">
      <w:r w:rsidRPr="009B3175">
        <w:rPr>
          <w:b/>
          <w:bCs/>
        </w:rPr>
        <w:t>Educational Psychology graduate students</w:t>
      </w:r>
      <w:r w:rsidRPr="009B3175">
        <w:br/>
      </w:r>
      <w:r w:rsidRPr="009B3175">
        <w:rPr>
          <w:b/>
          <w:bCs/>
        </w:rPr>
        <w:t>Role:</w:t>
      </w:r>
      <w:r w:rsidRPr="009B3175">
        <w:t xml:space="preserve"> Students completing reports, comprehensive exams, master’s theses, dissertations, and related degree requirements</w:t>
      </w:r>
      <w:r w:rsidRPr="009B3175">
        <w:br/>
      </w:r>
      <w:r w:rsidRPr="009B3175">
        <w:rPr>
          <w:b/>
          <w:bCs/>
        </w:rPr>
        <w:t>Current AI fluency:</w:t>
      </w:r>
      <w:r w:rsidRPr="009B3175">
        <w:t xml:space="preserve"> 2–4 out of 5, with substantial variation in experience and understanding of responsible use</w:t>
      </w:r>
      <w:r w:rsidRPr="009B3175">
        <w:br/>
      </w:r>
      <w:r w:rsidRPr="009B3175">
        <w:rPr>
          <w:b/>
          <w:bCs/>
        </w:rPr>
        <w:t>Need:</w:t>
      </w:r>
      <w:r w:rsidRPr="009B3175">
        <w:t xml:space="preserve"> Clear, specific guidance about whether, when, and how generative AI may be used, as well as what use must be disclosed</w:t>
      </w:r>
      <w:r w:rsidRPr="009B3175">
        <w:br/>
      </w:r>
      <w:r w:rsidRPr="009B3175">
        <w:rPr>
          <w:b/>
          <w:bCs/>
        </w:rPr>
        <w:t>Likely concern:</w:t>
      </w:r>
      <w:r w:rsidRPr="009B3175">
        <w:t xml:space="preserve"> Vague or inconsistent expectations may lead to unintentional policy violations, unequal treatment across faculty committees, or penalties for uses they believed were acceptable.</w:t>
      </w:r>
    </w:p>
    <w:p w14:paraId="50CD43AB" w14:textId="77777777" w:rsidR="002503EB" w:rsidRPr="002503EB" w:rsidRDefault="002503EB" w:rsidP="002503EB"/>
    <w:p w14:paraId="0E1D1F75" w14:textId="77777777" w:rsidR="002503EB" w:rsidRDefault="002503EB" w:rsidP="002503EB">
      <w:proofErr w:type="gramStart"/>
      <w:r w:rsidRPr="002503EB">
        <w:t xml:space="preserve">  </w:t>
      </w:r>
      <w:r w:rsidRPr="002503EB">
        <w:rPr>
          <w:b/>
          <w:bCs/>
        </w:rPr>
        <w:t>SECTION</w:t>
      </w:r>
      <w:proofErr w:type="gramEnd"/>
      <w:r w:rsidRPr="002503EB">
        <w:rPr>
          <w:b/>
          <w:bCs/>
        </w:rPr>
        <w:t xml:space="preserve"> 3 — AI Tools and Approach:</w:t>
      </w:r>
      <w:r w:rsidRPr="002503EB">
        <w:t xml:space="preserve"> For each tool you plan to use, specify: tool name, modality, rationale, data sensitivity classification, and institutional approval status. </w:t>
      </w:r>
    </w:p>
    <w:p w14:paraId="51F47701" w14:textId="77777777" w:rsidR="009B3175" w:rsidRPr="009B3175" w:rsidRDefault="009B3175" w:rsidP="009B3175">
      <w:proofErr w:type="spellStart"/>
      <w:r w:rsidRPr="009B3175">
        <w:t>ather</w:t>
      </w:r>
      <w:proofErr w:type="spellEnd"/>
      <w:r w:rsidRPr="009B3175">
        <w:t xml:space="preserve"> than restricting students to specific AI platforms, this initiative establishes principles for responsible AI use that apply across current and future </w:t>
      </w:r>
      <w:proofErr w:type="gramStart"/>
      <w:r w:rsidRPr="009B3175">
        <w:t>generative</w:t>
      </w:r>
      <w:proofErr w:type="gramEnd"/>
      <w:r w:rsidRPr="009B3175">
        <w:t xml:space="preserve"> AI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1748"/>
        <w:gridCol w:w="1765"/>
        <w:gridCol w:w="2443"/>
        <w:gridCol w:w="2098"/>
      </w:tblGrid>
      <w:tr w:rsidR="009B3175" w:rsidRPr="009B3175" w14:paraId="6197DF82" w14:textId="77777777">
        <w:trPr>
          <w:tblCellSpacing w:w="15" w:type="dxa"/>
        </w:trPr>
        <w:tc>
          <w:tcPr>
            <w:tcW w:w="0" w:type="auto"/>
            <w:vAlign w:val="center"/>
            <w:hideMark/>
          </w:tcPr>
          <w:p w14:paraId="2A8642EC" w14:textId="77777777" w:rsidR="009B3175" w:rsidRPr="009B3175" w:rsidRDefault="009B3175" w:rsidP="009B3175">
            <w:pPr>
              <w:rPr>
                <w:b/>
                <w:bCs/>
              </w:rPr>
            </w:pPr>
            <w:r w:rsidRPr="009B3175">
              <w:rPr>
                <w:b/>
                <w:bCs/>
              </w:rPr>
              <w:t>Tool</w:t>
            </w:r>
          </w:p>
        </w:tc>
        <w:tc>
          <w:tcPr>
            <w:tcW w:w="0" w:type="auto"/>
            <w:vAlign w:val="center"/>
            <w:hideMark/>
          </w:tcPr>
          <w:p w14:paraId="7BC21E3D" w14:textId="77777777" w:rsidR="009B3175" w:rsidRPr="009B3175" w:rsidRDefault="009B3175" w:rsidP="009B3175">
            <w:pPr>
              <w:rPr>
                <w:b/>
                <w:bCs/>
              </w:rPr>
            </w:pPr>
            <w:r w:rsidRPr="009B3175">
              <w:rPr>
                <w:b/>
                <w:bCs/>
              </w:rPr>
              <w:t>Modality</w:t>
            </w:r>
          </w:p>
        </w:tc>
        <w:tc>
          <w:tcPr>
            <w:tcW w:w="0" w:type="auto"/>
            <w:vAlign w:val="center"/>
            <w:hideMark/>
          </w:tcPr>
          <w:p w14:paraId="610F0770" w14:textId="77777777" w:rsidR="009B3175" w:rsidRPr="009B3175" w:rsidRDefault="009B3175" w:rsidP="009B3175">
            <w:pPr>
              <w:rPr>
                <w:b/>
                <w:bCs/>
              </w:rPr>
            </w:pPr>
            <w:r w:rsidRPr="009B3175">
              <w:rPr>
                <w:b/>
                <w:bCs/>
              </w:rPr>
              <w:t>Rationale</w:t>
            </w:r>
          </w:p>
        </w:tc>
        <w:tc>
          <w:tcPr>
            <w:tcW w:w="0" w:type="auto"/>
            <w:vAlign w:val="center"/>
            <w:hideMark/>
          </w:tcPr>
          <w:p w14:paraId="189D4881" w14:textId="77777777" w:rsidR="009B3175" w:rsidRPr="009B3175" w:rsidRDefault="009B3175" w:rsidP="009B3175">
            <w:pPr>
              <w:rPr>
                <w:b/>
                <w:bCs/>
              </w:rPr>
            </w:pPr>
            <w:r w:rsidRPr="009B3175">
              <w:rPr>
                <w:b/>
                <w:bCs/>
              </w:rPr>
              <w:t>Data Sensitivity</w:t>
            </w:r>
          </w:p>
        </w:tc>
        <w:tc>
          <w:tcPr>
            <w:tcW w:w="0" w:type="auto"/>
            <w:vAlign w:val="center"/>
            <w:hideMark/>
          </w:tcPr>
          <w:p w14:paraId="64F33728" w14:textId="77777777" w:rsidR="009B3175" w:rsidRPr="009B3175" w:rsidRDefault="009B3175" w:rsidP="009B3175">
            <w:pPr>
              <w:rPr>
                <w:b/>
                <w:bCs/>
              </w:rPr>
            </w:pPr>
            <w:r w:rsidRPr="009B3175">
              <w:rPr>
                <w:b/>
                <w:bCs/>
              </w:rPr>
              <w:t>Institutional Status</w:t>
            </w:r>
          </w:p>
        </w:tc>
      </w:tr>
      <w:tr w:rsidR="009B3175" w:rsidRPr="009B3175" w14:paraId="76E0758B" w14:textId="77777777">
        <w:trPr>
          <w:tblCellSpacing w:w="15" w:type="dxa"/>
        </w:trPr>
        <w:tc>
          <w:tcPr>
            <w:tcW w:w="0" w:type="auto"/>
            <w:vAlign w:val="center"/>
            <w:hideMark/>
          </w:tcPr>
          <w:p w14:paraId="1A66603C" w14:textId="77777777" w:rsidR="009B3175" w:rsidRPr="009B3175" w:rsidRDefault="009B3175" w:rsidP="009B3175">
            <w:r w:rsidRPr="009B3175">
              <w:t xml:space="preserve">Any generative </w:t>
            </w:r>
            <w:r w:rsidRPr="009B3175">
              <w:lastRenderedPageBreak/>
              <w:t>AI tool (e.g., ChatGPT, Claude, Gemini, Copilot)</w:t>
            </w:r>
          </w:p>
        </w:tc>
        <w:tc>
          <w:tcPr>
            <w:tcW w:w="0" w:type="auto"/>
            <w:vAlign w:val="center"/>
            <w:hideMark/>
          </w:tcPr>
          <w:p w14:paraId="6486A7C0" w14:textId="77777777" w:rsidR="009B3175" w:rsidRPr="009B3175" w:rsidRDefault="009B3175" w:rsidP="009B3175">
            <w:r w:rsidRPr="009B3175">
              <w:lastRenderedPageBreak/>
              <w:t xml:space="preserve">Text generation, editing, </w:t>
            </w:r>
            <w:r w:rsidRPr="009B3175">
              <w:lastRenderedPageBreak/>
              <w:t>summarization, brainstorming, coding</w:t>
            </w:r>
          </w:p>
        </w:tc>
        <w:tc>
          <w:tcPr>
            <w:tcW w:w="0" w:type="auto"/>
            <w:vAlign w:val="center"/>
            <w:hideMark/>
          </w:tcPr>
          <w:p w14:paraId="1CDE554E" w14:textId="248C53D6" w:rsidR="009B3175" w:rsidRPr="009B3175" w:rsidRDefault="009B3175" w:rsidP="009B3175">
            <w:r w:rsidRPr="009B3175">
              <w:lastRenderedPageBreak/>
              <w:t xml:space="preserve">Students may use AI tools, </w:t>
            </w:r>
            <w:r w:rsidRPr="009B3175">
              <w:lastRenderedPageBreak/>
              <w:t>provided they disclose how the tool was used and remain responsible for the accuracy, originality, and integrity of the final work.</w:t>
            </w:r>
          </w:p>
        </w:tc>
        <w:tc>
          <w:tcPr>
            <w:tcW w:w="0" w:type="auto"/>
            <w:vAlign w:val="center"/>
            <w:hideMark/>
          </w:tcPr>
          <w:p w14:paraId="187B6209" w14:textId="4849774E" w:rsidR="009B3175" w:rsidRPr="009B3175" w:rsidRDefault="009B3175" w:rsidP="009B3175">
            <w:r w:rsidRPr="009B3175">
              <w:lastRenderedPageBreak/>
              <w:t xml:space="preserve">No sensitive, confidential, proprietary, </w:t>
            </w:r>
            <w:r w:rsidRPr="009B3175">
              <w:lastRenderedPageBreak/>
              <w:t>or</w:t>
            </w:r>
            <w:r>
              <w:t xml:space="preserve"> identifiable</w:t>
            </w:r>
            <w:r w:rsidRPr="009B3175">
              <w:t xml:space="preserve"> human-subject research data may be entered into public AI systems. This includes identifiable participant information, unpublished research data, and other protected information subject to IRB, FERPA, HIPAA, or contractual restrictions.</w:t>
            </w:r>
          </w:p>
        </w:tc>
        <w:tc>
          <w:tcPr>
            <w:tcW w:w="0" w:type="auto"/>
            <w:vAlign w:val="center"/>
            <w:hideMark/>
          </w:tcPr>
          <w:p w14:paraId="506CBECC" w14:textId="77777777" w:rsidR="009B3175" w:rsidRPr="009B3175" w:rsidRDefault="009B3175" w:rsidP="009B3175">
            <w:r w:rsidRPr="009B3175">
              <w:lastRenderedPageBreak/>
              <w:t xml:space="preserve">No department-specific approval </w:t>
            </w:r>
            <w:r w:rsidRPr="009B3175">
              <w:lastRenderedPageBreak/>
              <w:t>required. Students must comply with all applicable University of Arizona policies, research ethics requirements, and departmental AI-use guidelines.</w:t>
            </w:r>
          </w:p>
        </w:tc>
      </w:tr>
    </w:tbl>
    <w:p w14:paraId="1C0A42BE" w14:textId="77777777" w:rsidR="009B3175" w:rsidRPr="009B3175" w:rsidRDefault="009B3175" w:rsidP="009B3175">
      <w:r w:rsidRPr="009B3175">
        <w:lastRenderedPageBreak/>
        <w:t>The proposed guidelines would require students to disclose (1) which AI tool(s) were used, (2) how they were used (e.g., brainstorming, editing, coding assistance, summarization, translation), and (3) any substantive AI contribution that influenced the submitted work. The initiative focuses on transparency and responsible use rather than restricting specific technologies, allowing the guidelines to remain applicable as AI tools continue to evolve.</w:t>
      </w:r>
    </w:p>
    <w:p w14:paraId="624312F8" w14:textId="77777777" w:rsidR="002503EB" w:rsidRPr="002503EB" w:rsidRDefault="002503EB" w:rsidP="002503EB"/>
    <w:p w14:paraId="0E4C7F6F" w14:textId="77777777" w:rsidR="002503EB" w:rsidRDefault="002503EB" w:rsidP="002503EB">
      <w:proofErr w:type="gramStart"/>
      <w:r w:rsidRPr="002503EB">
        <w:t xml:space="preserve">  </w:t>
      </w:r>
      <w:r w:rsidRPr="002503EB">
        <w:rPr>
          <w:b/>
          <w:bCs/>
        </w:rPr>
        <w:t>SECTION</w:t>
      </w:r>
      <w:proofErr w:type="gramEnd"/>
      <w:r w:rsidRPr="002503EB">
        <w:rPr>
          <w:b/>
          <w:bCs/>
        </w:rPr>
        <w:t xml:space="preserve"> 4 — Ethical Safeguards:</w:t>
      </w:r>
      <w:r w:rsidRPr="002503EB">
        <w:t xml:space="preserve"> For each significant risk, name: the risk, the safeguard mechanism, and who is responsible for implementing it. </w:t>
      </w:r>
    </w:p>
    <w:p w14:paraId="2BFEABCD" w14:textId="77777777" w:rsidR="002503EB" w:rsidRDefault="002503EB" w:rsidP="002503E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4415"/>
        <w:gridCol w:w="2397"/>
      </w:tblGrid>
      <w:tr w:rsidR="009B3175" w:rsidRPr="009B3175" w14:paraId="36E07EDD" w14:textId="77777777">
        <w:trPr>
          <w:tblHeader/>
          <w:tblCellSpacing w:w="15" w:type="dxa"/>
        </w:trPr>
        <w:tc>
          <w:tcPr>
            <w:tcW w:w="0" w:type="auto"/>
            <w:vAlign w:val="center"/>
            <w:hideMark/>
          </w:tcPr>
          <w:p w14:paraId="7CB0A1F6" w14:textId="77777777" w:rsidR="009B3175" w:rsidRPr="009B3175" w:rsidRDefault="009B3175" w:rsidP="009B3175">
            <w:pPr>
              <w:rPr>
                <w:b/>
                <w:bCs/>
              </w:rPr>
            </w:pPr>
            <w:r w:rsidRPr="009B3175">
              <w:rPr>
                <w:b/>
                <w:bCs/>
              </w:rPr>
              <w:t>Significant Risk</w:t>
            </w:r>
          </w:p>
        </w:tc>
        <w:tc>
          <w:tcPr>
            <w:tcW w:w="0" w:type="auto"/>
            <w:vAlign w:val="center"/>
            <w:hideMark/>
          </w:tcPr>
          <w:p w14:paraId="1F4261B1" w14:textId="77777777" w:rsidR="009B3175" w:rsidRPr="009B3175" w:rsidRDefault="009B3175" w:rsidP="009B3175">
            <w:pPr>
              <w:rPr>
                <w:b/>
                <w:bCs/>
              </w:rPr>
            </w:pPr>
            <w:r w:rsidRPr="009B3175">
              <w:rPr>
                <w:b/>
                <w:bCs/>
              </w:rPr>
              <w:t>Safeguard Mechanism</w:t>
            </w:r>
          </w:p>
        </w:tc>
        <w:tc>
          <w:tcPr>
            <w:tcW w:w="0" w:type="auto"/>
            <w:vAlign w:val="center"/>
            <w:hideMark/>
          </w:tcPr>
          <w:p w14:paraId="50AA7893" w14:textId="77777777" w:rsidR="009B3175" w:rsidRPr="009B3175" w:rsidRDefault="009B3175" w:rsidP="009B3175">
            <w:pPr>
              <w:rPr>
                <w:b/>
                <w:bCs/>
              </w:rPr>
            </w:pPr>
            <w:r w:rsidRPr="009B3175">
              <w:rPr>
                <w:b/>
                <w:bCs/>
              </w:rPr>
              <w:t>Responsible Party</w:t>
            </w:r>
          </w:p>
        </w:tc>
      </w:tr>
      <w:tr w:rsidR="009B3175" w:rsidRPr="009B3175" w14:paraId="463E54FD" w14:textId="77777777">
        <w:trPr>
          <w:tblCellSpacing w:w="15" w:type="dxa"/>
        </w:trPr>
        <w:tc>
          <w:tcPr>
            <w:tcW w:w="0" w:type="auto"/>
            <w:vAlign w:val="center"/>
            <w:hideMark/>
          </w:tcPr>
          <w:p w14:paraId="5D6FA77F" w14:textId="77777777" w:rsidR="009B3175" w:rsidRPr="009B3175" w:rsidRDefault="009B3175" w:rsidP="009B3175">
            <w:r w:rsidRPr="009B3175">
              <w:rPr>
                <w:b/>
                <w:bCs/>
              </w:rPr>
              <w:t>Disclosure of sensitive or protected data</w:t>
            </w:r>
            <w:r w:rsidRPr="009B3175">
              <w:t xml:space="preserve"> (e.g., identifiable participant information, unpublished research data, confidential documents)</w:t>
            </w:r>
          </w:p>
        </w:tc>
        <w:tc>
          <w:tcPr>
            <w:tcW w:w="0" w:type="auto"/>
            <w:vAlign w:val="center"/>
            <w:hideMark/>
          </w:tcPr>
          <w:p w14:paraId="1F798A5B" w14:textId="77777777" w:rsidR="009B3175" w:rsidRPr="009B3175" w:rsidRDefault="009B3175" w:rsidP="009B3175">
            <w:r w:rsidRPr="009B3175">
              <w:t>Students may not enter identifiable or protected information into public generative AI tools. Departmental guidance will reference applicable IRB, FERPA, HIPAA, and university data-security requirements.</w:t>
            </w:r>
          </w:p>
        </w:tc>
        <w:tc>
          <w:tcPr>
            <w:tcW w:w="0" w:type="auto"/>
            <w:vAlign w:val="center"/>
            <w:hideMark/>
          </w:tcPr>
          <w:p w14:paraId="7FD5EBAA" w14:textId="77777777" w:rsidR="009B3175" w:rsidRDefault="009B3175" w:rsidP="009B3175">
            <w:r w:rsidRPr="009B3175">
              <w:rPr>
                <w:b/>
                <w:bCs/>
              </w:rPr>
              <w:t>Primary:</w:t>
            </w:r>
            <w:r w:rsidRPr="009B3175">
              <w:t xml:space="preserve"> Graduate student. </w:t>
            </w:r>
          </w:p>
          <w:p w14:paraId="14BD8906" w14:textId="4BB87E66" w:rsidR="009B3175" w:rsidRPr="009B3175" w:rsidRDefault="009B3175" w:rsidP="009B3175">
            <w:r w:rsidRPr="009B3175">
              <w:rPr>
                <w:b/>
                <w:bCs/>
              </w:rPr>
              <w:t>Oversight:</w:t>
            </w:r>
            <w:r w:rsidRPr="009B3175">
              <w:t xml:space="preserve"> Faculty advisor and dissertation/thesis committee.</w:t>
            </w:r>
          </w:p>
        </w:tc>
      </w:tr>
      <w:tr w:rsidR="009B3175" w:rsidRPr="009B3175" w14:paraId="2348A741" w14:textId="77777777">
        <w:trPr>
          <w:tblCellSpacing w:w="15" w:type="dxa"/>
        </w:trPr>
        <w:tc>
          <w:tcPr>
            <w:tcW w:w="0" w:type="auto"/>
            <w:vAlign w:val="center"/>
            <w:hideMark/>
          </w:tcPr>
          <w:p w14:paraId="604F5562" w14:textId="77777777" w:rsidR="009B3175" w:rsidRPr="009B3175" w:rsidRDefault="009B3175" w:rsidP="009B3175">
            <w:r w:rsidRPr="009B3175">
              <w:rPr>
                <w:b/>
                <w:bCs/>
              </w:rPr>
              <w:t>Unclear or undisclosed AI use</w:t>
            </w:r>
          </w:p>
        </w:tc>
        <w:tc>
          <w:tcPr>
            <w:tcW w:w="0" w:type="auto"/>
            <w:vAlign w:val="center"/>
            <w:hideMark/>
          </w:tcPr>
          <w:p w14:paraId="5E8B8AE2" w14:textId="77777777" w:rsidR="009B3175" w:rsidRPr="009B3175" w:rsidRDefault="009B3175" w:rsidP="009B3175">
            <w:r w:rsidRPr="009B3175">
              <w:t>Students must disclose which AI tools were used, how they were used, and the extent of AI assistance in milestone documents or accompanying materials.</w:t>
            </w:r>
          </w:p>
        </w:tc>
        <w:tc>
          <w:tcPr>
            <w:tcW w:w="0" w:type="auto"/>
            <w:vAlign w:val="center"/>
            <w:hideMark/>
          </w:tcPr>
          <w:p w14:paraId="2A5BEABA" w14:textId="77777777" w:rsidR="009B3175" w:rsidRPr="009B3175" w:rsidRDefault="009B3175" w:rsidP="009B3175">
            <w:r w:rsidRPr="009B3175">
              <w:t>Graduate student; faculty advisor verifies expectations are met.</w:t>
            </w:r>
          </w:p>
        </w:tc>
      </w:tr>
      <w:tr w:rsidR="009B3175" w:rsidRPr="009B3175" w14:paraId="34BA4029" w14:textId="77777777">
        <w:trPr>
          <w:tblCellSpacing w:w="15" w:type="dxa"/>
        </w:trPr>
        <w:tc>
          <w:tcPr>
            <w:tcW w:w="0" w:type="auto"/>
            <w:vAlign w:val="center"/>
            <w:hideMark/>
          </w:tcPr>
          <w:p w14:paraId="35453F9B" w14:textId="77777777" w:rsidR="009B3175" w:rsidRPr="009B3175" w:rsidRDefault="009B3175" w:rsidP="009B3175">
            <w:r w:rsidRPr="009B3175">
              <w:rPr>
                <w:b/>
                <w:bCs/>
              </w:rPr>
              <w:lastRenderedPageBreak/>
              <w:t>Overreliance on AI that undermines learning or scholarly development</w:t>
            </w:r>
          </w:p>
        </w:tc>
        <w:tc>
          <w:tcPr>
            <w:tcW w:w="0" w:type="auto"/>
            <w:vAlign w:val="center"/>
            <w:hideMark/>
          </w:tcPr>
          <w:p w14:paraId="3CA5F2BA" w14:textId="6278F788" w:rsidR="009B3175" w:rsidRPr="009B3175" w:rsidRDefault="009B3175" w:rsidP="009B3175">
            <w:r w:rsidRPr="009B3175">
              <w:t xml:space="preserve">The guidelines will distinguish acceptable AI-supported activities (e.g., editing, brainstorming, coding assistance) from activities that must demonstrate the student's own knowledge and scholarly contributions. Faculty </w:t>
            </w:r>
            <w:proofErr w:type="gramStart"/>
            <w:r w:rsidRPr="009B3175">
              <w:t>retain</w:t>
            </w:r>
            <w:proofErr w:type="gramEnd"/>
            <w:r w:rsidRPr="009B3175">
              <w:t xml:space="preserve"> </w:t>
            </w:r>
            <w:proofErr w:type="gramStart"/>
            <w:r w:rsidRPr="009B3175">
              <w:t>the authority</w:t>
            </w:r>
            <w:proofErr w:type="gramEnd"/>
            <w:r w:rsidRPr="009B3175">
              <w:t xml:space="preserve"> to set additional expectations for specific milestones when justified.</w:t>
            </w:r>
            <w:r>
              <w:t xml:space="preserve"> Faculty ask questions during oral exams to verify student contributions and understanding.</w:t>
            </w:r>
          </w:p>
        </w:tc>
        <w:tc>
          <w:tcPr>
            <w:tcW w:w="0" w:type="auto"/>
            <w:vAlign w:val="center"/>
            <w:hideMark/>
          </w:tcPr>
          <w:p w14:paraId="455DA61B" w14:textId="77777777" w:rsidR="009B3175" w:rsidRPr="009B3175" w:rsidRDefault="009B3175" w:rsidP="009B3175">
            <w:r w:rsidRPr="009B3175">
              <w:t>Faculty advisor and graduate committee, with responsibility shared by the student.</w:t>
            </w:r>
          </w:p>
        </w:tc>
      </w:tr>
      <w:tr w:rsidR="009B3175" w:rsidRPr="009B3175" w14:paraId="41CCC1EB" w14:textId="77777777">
        <w:trPr>
          <w:tblCellSpacing w:w="15" w:type="dxa"/>
        </w:trPr>
        <w:tc>
          <w:tcPr>
            <w:tcW w:w="0" w:type="auto"/>
            <w:vAlign w:val="center"/>
            <w:hideMark/>
          </w:tcPr>
          <w:p w14:paraId="683C4361" w14:textId="77777777" w:rsidR="009B3175" w:rsidRPr="009B3175" w:rsidRDefault="009B3175" w:rsidP="009B3175">
            <w:r w:rsidRPr="009B3175">
              <w:rPr>
                <w:b/>
                <w:bCs/>
              </w:rPr>
              <w:t>Inconsistent expectations across faculty</w:t>
            </w:r>
          </w:p>
        </w:tc>
        <w:tc>
          <w:tcPr>
            <w:tcW w:w="0" w:type="auto"/>
            <w:vAlign w:val="center"/>
            <w:hideMark/>
          </w:tcPr>
          <w:p w14:paraId="6AF1BBF3" w14:textId="77777777" w:rsidR="009B3175" w:rsidRPr="009B3175" w:rsidRDefault="009B3175" w:rsidP="009B3175">
            <w:r w:rsidRPr="009B3175">
              <w:t>Department-wide guidelines establish common baseline expectations while allowing faculty to specify additional requirements when appropriate and communicated in advance.</w:t>
            </w:r>
          </w:p>
        </w:tc>
        <w:tc>
          <w:tcPr>
            <w:tcW w:w="0" w:type="auto"/>
            <w:vAlign w:val="center"/>
            <w:hideMark/>
          </w:tcPr>
          <w:p w14:paraId="56C43FB4" w14:textId="77777777" w:rsidR="009B3175" w:rsidRPr="009B3175" w:rsidRDefault="009B3175" w:rsidP="009B3175">
            <w:r w:rsidRPr="009B3175">
              <w:t>Educational Psychology department and Graduate Committee.</w:t>
            </w:r>
          </w:p>
        </w:tc>
      </w:tr>
    </w:tbl>
    <w:p w14:paraId="20A1AD39" w14:textId="77777777" w:rsidR="002503EB" w:rsidRDefault="002503EB" w:rsidP="002503EB"/>
    <w:p w14:paraId="4904C89D" w14:textId="77777777" w:rsidR="002503EB" w:rsidRDefault="002503EB" w:rsidP="002503EB"/>
    <w:p w14:paraId="27C17415" w14:textId="77777777" w:rsidR="002503EB" w:rsidRPr="002503EB" w:rsidRDefault="002503EB" w:rsidP="002503EB">
      <w:proofErr w:type="gramStart"/>
      <w:r w:rsidRPr="002503EB">
        <w:t xml:space="preserve">  </w:t>
      </w:r>
      <w:r w:rsidRPr="002503EB">
        <w:rPr>
          <w:b/>
          <w:bCs/>
        </w:rPr>
        <w:t>SECTION</w:t>
      </w:r>
      <w:proofErr w:type="gramEnd"/>
      <w:r w:rsidRPr="002503EB">
        <w:rPr>
          <w:b/>
          <w:bCs/>
        </w:rPr>
        <w:t xml:space="preserve"> 5 — Equity Considerations:</w:t>
      </w:r>
      <w:r w:rsidRPr="002503EB">
        <w:t xml:space="preserve"> Which groups might benefit less or face higher barriers? Name at least two specific populations and one adjustment per population. </w:t>
      </w:r>
    </w:p>
    <w:p w14:paraId="3641C93B" w14:textId="77777777" w:rsidR="002503EB" w:rsidRDefault="002503EB" w:rsidP="002503E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3325"/>
        <w:gridCol w:w="3477"/>
      </w:tblGrid>
      <w:tr w:rsidR="009B3175" w:rsidRPr="009B3175" w14:paraId="37B8F7A0" w14:textId="77777777">
        <w:trPr>
          <w:tblHeader/>
          <w:tblCellSpacing w:w="15" w:type="dxa"/>
        </w:trPr>
        <w:tc>
          <w:tcPr>
            <w:tcW w:w="0" w:type="auto"/>
            <w:vAlign w:val="center"/>
            <w:hideMark/>
          </w:tcPr>
          <w:p w14:paraId="300D1395" w14:textId="77777777" w:rsidR="009B3175" w:rsidRPr="009B3175" w:rsidRDefault="009B3175" w:rsidP="009B3175">
            <w:pPr>
              <w:rPr>
                <w:b/>
                <w:bCs/>
              </w:rPr>
            </w:pPr>
            <w:r w:rsidRPr="009B3175">
              <w:rPr>
                <w:b/>
                <w:bCs/>
              </w:rPr>
              <w:t>Population</w:t>
            </w:r>
          </w:p>
        </w:tc>
        <w:tc>
          <w:tcPr>
            <w:tcW w:w="0" w:type="auto"/>
            <w:vAlign w:val="center"/>
            <w:hideMark/>
          </w:tcPr>
          <w:p w14:paraId="00B4F56D" w14:textId="77777777" w:rsidR="009B3175" w:rsidRPr="009B3175" w:rsidRDefault="009B3175" w:rsidP="009B3175">
            <w:pPr>
              <w:rPr>
                <w:b/>
                <w:bCs/>
              </w:rPr>
            </w:pPr>
            <w:r w:rsidRPr="009B3175">
              <w:rPr>
                <w:b/>
                <w:bCs/>
              </w:rPr>
              <w:t>Potential Barrier</w:t>
            </w:r>
          </w:p>
        </w:tc>
        <w:tc>
          <w:tcPr>
            <w:tcW w:w="0" w:type="auto"/>
            <w:vAlign w:val="center"/>
            <w:hideMark/>
          </w:tcPr>
          <w:p w14:paraId="39381636" w14:textId="77777777" w:rsidR="009B3175" w:rsidRPr="009B3175" w:rsidRDefault="009B3175" w:rsidP="009B3175">
            <w:pPr>
              <w:rPr>
                <w:b/>
                <w:bCs/>
              </w:rPr>
            </w:pPr>
            <w:r w:rsidRPr="009B3175">
              <w:rPr>
                <w:b/>
                <w:bCs/>
              </w:rPr>
              <w:t>Adjustment</w:t>
            </w:r>
          </w:p>
        </w:tc>
      </w:tr>
      <w:tr w:rsidR="009B3175" w:rsidRPr="009B3175" w14:paraId="72DF8275" w14:textId="77777777">
        <w:trPr>
          <w:tblCellSpacing w:w="15" w:type="dxa"/>
        </w:trPr>
        <w:tc>
          <w:tcPr>
            <w:tcW w:w="0" w:type="auto"/>
            <w:vAlign w:val="center"/>
            <w:hideMark/>
          </w:tcPr>
          <w:p w14:paraId="4E008A8B" w14:textId="77777777" w:rsidR="009B3175" w:rsidRPr="009B3175" w:rsidRDefault="009B3175" w:rsidP="009B3175">
            <w:r w:rsidRPr="009B3175">
              <w:rPr>
                <w:b/>
                <w:bCs/>
              </w:rPr>
              <w:t>Graduate students with limited prior experience using generative AI</w:t>
            </w:r>
            <w:r w:rsidRPr="009B3175">
              <w:t xml:space="preserve"> (including students returning to school after time away)</w:t>
            </w:r>
          </w:p>
        </w:tc>
        <w:tc>
          <w:tcPr>
            <w:tcW w:w="0" w:type="auto"/>
            <w:vAlign w:val="center"/>
            <w:hideMark/>
          </w:tcPr>
          <w:p w14:paraId="05CFD309" w14:textId="77777777" w:rsidR="009B3175" w:rsidRPr="009B3175" w:rsidRDefault="009B3175" w:rsidP="009B3175">
            <w:r w:rsidRPr="009B3175">
              <w:t>May be less familiar with AI capabilities, limitations, and appropriate academic uses, making them less likely to benefit from the technology or more likely to violate guidelines unintentionally.</w:t>
            </w:r>
          </w:p>
        </w:tc>
        <w:tc>
          <w:tcPr>
            <w:tcW w:w="0" w:type="auto"/>
            <w:vAlign w:val="center"/>
            <w:hideMark/>
          </w:tcPr>
          <w:p w14:paraId="10DFC043" w14:textId="77777777" w:rsidR="009B3175" w:rsidRPr="009B3175" w:rsidRDefault="009B3175" w:rsidP="009B3175">
            <w:r w:rsidRPr="009B3175">
              <w:t>Provide a brief orientation to responsible AI use, including examples of acceptable and unacceptable uses during graduate milestones and links to university-supported training resources.</w:t>
            </w:r>
          </w:p>
        </w:tc>
      </w:tr>
      <w:tr w:rsidR="009B3175" w:rsidRPr="009B3175" w14:paraId="29FD4635" w14:textId="77777777">
        <w:trPr>
          <w:tblCellSpacing w:w="15" w:type="dxa"/>
        </w:trPr>
        <w:tc>
          <w:tcPr>
            <w:tcW w:w="0" w:type="auto"/>
            <w:vAlign w:val="center"/>
            <w:hideMark/>
          </w:tcPr>
          <w:p w14:paraId="039CC495" w14:textId="77777777" w:rsidR="009B3175" w:rsidRPr="009B3175" w:rsidRDefault="009B3175" w:rsidP="009B3175">
            <w:r w:rsidRPr="009B3175">
              <w:rPr>
                <w:b/>
                <w:bCs/>
              </w:rPr>
              <w:t>Multilingual and international graduate students</w:t>
            </w:r>
          </w:p>
        </w:tc>
        <w:tc>
          <w:tcPr>
            <w:tcW w:w="0" w:type="auto"/>
            <w:vAlign w:val="center"/>
            <w:hideMark/>
          </w:tcPr>
          <w:p w14:paraId="302E4832" w14:textId="77777777" w:rsidR="009B3175" w:rsidRPr="009B3175" w:rsidRDefault="009B3175" w:rsidP="009B3175">
            <w:r w:rsidRPr="009B3175">
              <w:t xml:space="preserve">May be uncertain whether AI-assisted language editing or translation is </w:t>
            </w:r>
            <w:proofErr w:type="gramStart"/>
            <w:r w:rsidRPr="009B3175">
              <w:t>permitted, or</w:t>
            </w:r>
            <w:proofErr w:type="gramEnd"/>
            <w:r w:rsidRPr="009B3175">
              <w:t xml:space="preserve"> may come from educational systems with different expectations </w:t>
            </w:r>
            <w:r w:rsidRPr="009B3175">
              <w:lastRenderedPageBreak/>
              <w:t>regarding AI and academic integrity.</w:t>
            </w:r>
          </w:p>
        </w:tc>
        <w:tc>
          <w:tcPr>
            <w:tcW w:w="0" w:type="auto"/>
            <w:vAlign w:val="center"/>
            <w:hideMark/>
          </w:tcPr>
          <w:p w14:paraId="7A946540" w14:textId="77777777" w:rsidR="009B3175" w:rsidRPr="009B3175" w:rsidRDefault="009B3175" w:rsidP="009B3175">
            <w:r w:rsidRPr="009B3175">
              <w:lastRenderedPageBreak/>
              <w:t xml:space="preserve">Explicitly clarify when AI-assisted language support is appropriate, distinguish language editing from intellectual contribution, and </w:t>
            </w:r>
            <w:r w:rsidRPr="009B3175">
              <w:lastRenderedPageBreak/>
              <w:t>provide examples of acceptable disclosure practices.</w:t>
            </w:r>
          </w:p>
        </w:tc>
      </w:tr>
      <w:tr w:rsidR="009B3175" w:rsidRPr="009B3175" w14:paraId="35363489" w14:textId="77777777">
        <w:trPr>
          <w:tblCellSpacing w:w="15" w:type="dxa"/>
        </w:trPr>
        <w:tc>
          <w:tcPr>
            <w:tcW w:w="0" w:type="auto"/>
            <w:vAlign w:val="center"/>
            <w:hideMark/>
          </w:tcPr>
          <w:p w14:paraId="747B1FC4" w14:textId="77777777" w:rsidR="009B3175" w:rsidRPr="009B3175" w:rsidRDefault="009B3175" w:rsidP="009B3175">
            <w:r w:rsidRPr="009B3175">
              <w:rPr>
                <w:b/>
                <w:bCs/>
              </w:rPr>
              <w:lastRenderedPageBreak/>
              <w:t>Students with limited access to paid AI tools</w:t>
            </w:r>
          </w:p>
        </w:tc>
        <w:tc>
          <w:tcPr>
            <w:tcW w:w="0" w:type="auto"/>
            <w:vAlign w:val="center"/>
            <w:hideMark/>
          </w:tcPr>
          <w:p w14:paraId="327E8B1B" w14:textId="77777777" w:rsidR="009B3175" w:rsidRPr="009B3175" w:rsidRDefault="009B3175" w:rsidP="009B3175">
            <w:r w:rsidRPr="009B3175">
              <w:t>Premium AI systems may provide capabilities unavailable in free versions, potentially creating inequities.</w:t>
            </w:r>
          </w:p>
        </w:tc>
        <w:tc>
          <w:tcPr>
            <w:tcW w:w="0" w:type="auto"/>
            <w:vAlign w:val="center"/>
            <w:hideMark/>
          </w:tcPr>
          <w:p w14:paraId="3BAB49AD" w14:textId="00D3D5EB" w:rsidR="009B3175" w:rsidRPr="009B3175" w:rsidRDefault="009B3175" w:rsidP="009B3175">
            <w:r w:rsidRPr="009B3175">
              <w:t>Ensure the guidelines do not require specific commercial tools and instead focus on principles that apply across freely available and institutionally supported AI systems.</w:t>
            </w:r>
            <w:r>
              <w:t xml:space="preserve"> </w:t>
            </w:r>
            <w:proofErr w:type="spellStart"/>
            <w:r>
              <w:t>UofA</w:t>
            </w:r>
            <w:proofErr w:type="spellEnd"/>
            <w:r>
              <w:t xml:space="preserve"> has some sandbox free tools available to use.</w:t>
            </w:r>
          </w:p>
        </w:tc>
      </w:tr>
    </w:tbl>
    <w:p w14:paraId="0FE532D7" w14:textId="77777777" w:rsidR="002503EB" w:rsidRDefault="002503EB" w:rsidP="002503EB"/>
    <w:p w14:paraId="438F0A4B" w14:textId="1B8D1ED9" w:rsidR="002503EB" w:rsidRDefault="002503EB" w:rsidP="002503EB">
      <w:proofErr w:type="gramStart"/>
      <w:r w:rsidRPr="002503EB">
        <w:t xml:space="preserve">  </w:t>
      </w:r>
      <w:r w:rsidRPr="002503EB">
        <w:rPr>
          <w:b/>
          <w:bCs/>
        </w:rPr>
        <w:t>SECTION</w:t>
      </w:r>
      <w:proofErr w:type="gramEnd"/>
      <w:r w:rsidRPr="002503EB">
        <w:rPr>
          <w:b/>
          <w:bCs/>
        </w:rPr>
        <w:t xml:space="preserve"> 6 — Success Metrics:</w:t>
      </w:r>
      <w:r w:rsidRPr="002503EB">
        <w:t xml:space="preserve"> For each metric, specify: what is measured, how it is measured, the measurement timeline, and the minimum acceptable threshold.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2980"/>
        <w:gridCol w:w="2115"/>
        <w:gridCol w:w="2336"/>
      </w:tblGrid>
      <w:tr w:rsidR="009B3175" w:rsidRPr="009B3175" w14:paraId="0BDBEBFC" w14:textId="77777777">
        <w:trPr>
          <w:tblHeader/>
          <w:tblCellSpacing w:w="15" w:type="dxa"/>
        </w:trPr>
        <w:tc>
          <w:tcPr>
            <w:tcW w:w="0" w:type="auto"/>
            <w:vAlign w:val="center"/>
            <w:hideMark/>
          </w:tcPr>
          <w:p w14:paraId="4DC18201" w14:textId="77777777" w:rsidR="009B3175" w:rsidRPr="009B3175" w:rsidRDefault="009B3175" w:rsidP="009B3175">
            <w:pPr>
              <w:rPr>
                <w:b/>
                <w:bCs/>
              </w:rPr>
            </w:pPr>
            <w:r w:rsidRPr="009B3175">
              <w:rPr>
                <w:b/>
                <w:bCs/>
              </w:rPr>
              <w:t>Metric</w:t>
            </w:r>
          </w:p>
        </w:tc>
        <w:tc>
          <w:tcPr>
            <w:tcW w:w="0" w:type="auto"/>
            <w:vAlign w:val="center"/>
            <w:hideMark/>
          </w:tcPr>
          <w:p w14:paraId="13A5393B" w14:textId="77777777" w:rsidR="009B3175" w:rsidRPr="009B3175" w:rsidRDefault="009B3175" w:rsidP="009B3175">
            <w:pPr>
              <w:rPr>
                <w:b/>
                <w:bCs/>
              </w:rPr>
            </w:pPr>
            <w:r w:rsidRPr="009B3175">
              <w:rPr>
                <w:b/>
                <w:bCs/>
              </w:rPr>
              <w:t>How Measured</w:t>
            </w:r>
          </w:p>
        </w:tc>
        <w:tc>
          <w:tcPr>
            <w:tcW w:w="0" w:type="auto"/>
            <w:vAlign w:val="center"/>
            <w:hideMark/>
          </w:tcPr>
          <w:p w14:paraId="4491503E" w14:textId="77777777" w:rsidR="009B3175" w:rsidRPr="009B3175" w:rsidRDefault="009B3175" w:rsidP="009B3175">
            <w:pPr>
              <w:rPr>
                <w:b/>
                <w:bCs/>
              </w:rPr>
            </w:pPr>
            <w:r w:rsidRPr="009B3175">
              <w:rPr>
                <w:b/>
                <w:bCs/>
              </w:rPr>
              <w:t>Timeline</w:t>
            </w:r>
          </w:p>
        </w:tc>
        <w:tc>
          <w:tcPr>
            <w:tcW w:w="0" w:type="auto"/>
            <w:vAlign w:val="center"/>
            <w:hideMark/>
          </w:tcPr>
          <w:p w14:paraId="15C04320" w14:textId="77777777" w:rsidR="009B3175" w:rsidRPr="009B3175" w:rsidRDefault="009B3175" w:rsidP="009B3175">
            <w:pPr>
              <w:rPr>
                <w:b/>
                <w:bCs/>
              </w:rPr>
            </w:pPr>
            <w:r w:rsidRPr="009B3175">
              <w:rPr>
                <w:b/>
                <w:bCs/>
              </w:rPr>
              <w:t>Minimum Acceptable Threshold</w:t>
            </w:r>
          </w:p>
        </w:tc>
      </w:tr>
      <w:tr w:rsidR="009B3175" w:rsidRPr="009B3175" w14:paraId="7D6C93C1" w14:textId="77777777">
        <w:trPr>
          <w:tblCellSpacing w:w="15" w:type="dxa"/>
        </w:trPr>
        <w:tc>
          <w:tcPr>
            <w:tcW w:w="0" w:type="auto"/>
            <w:vAlign w:val="center"/>
            <w:hideMark/>
          </w:tcPr>
          <w:p w14:paraId="0EF8CF5B" w14:textId="77777777" w:rsidR="009B3175" w:rsidRPr="009B3175" w:rsidRDefault="009B3175" w:rsidP="009B3175">
            <w:r w:rsidRPr="009B3175">
              <w:rPr>
                <w:b/>
                <w:bCs/>
              </w:rPr>
              <w:t>Adoption of AI disclosure statements</w:t>
            </w:r>
          </w:p>
        </w:tc>
        <w:tc>
          <w:tcPr>
            <w:tcW w:w="0" w:type="auto"/>
            <w:vAlign w:val="center"/>
            <w:hideMark/>
          </w:tcPr>
          <w:p w14:paraId="7A37A15C" w14:textId="77777777" w:rsidR="009B3175" w:rsidRPr="009B3175" w:rsidRDefault="009B3175" w:rsidP="009B3175">
            <w:r w:rsidRPr="009B3175">
              <w:t>Review theses, dissertations, comprehensive exams, and other required graduate milestone documents for inclusion of the required AI disclosure statement.</w:t>
            </w:r>
          </w:p>
        </w:tc>
        <w:tc>
          <w:tcPr>
            <w:tcW w:w="0" w:type="auto"/>
            <w:vAlign w:val="center"/>
            <w:hideMark/>
          </w:tcPr>
          <w:p w14:paraId="43363551" w14:textId="77777777" w:rsidR="009B3175" w:rsidRPr="009B3175" w:rsidRDefault="009B3175" w:rsidP="009B3175">
            <w:r w:rsidRPr="009B3175">
              <w:t>End of the first semester following implementation.</w:t>
            </w:r>
          </w:p>
        </w:tc>
        <w:tc>
          <w:tcPr>
            <w:tcW w:w="0" w:type="auto"/>
            <w:vAlign w:val="center"/>
            <w:hideMark/>
          </w:tcPr>
          <w:p w14:paraId="11A837AD" w14:textId="77777777" w:rsidR="009B3175" w:rsidRPr="009B3175" w:rsidRDefault="009B3175" w:rsidP="009B3175">
            <w:r w:rsidRPr="009B3175">
              <w:t xml:space="preserve">At least </w:t>
            </w:r>
            <w:r w:rsidRPr="009B3175">
              <w:rPr>
                <w:b/>
                <w:bCs/>
              </w:rPr>
              <w:t>80%</w:t>
            </w:r>
            <w:r w:rsidRPr="009B3175">
              <w:t xml:space="preserve"> of submitted milestone documents include a complete disclosure statement.</w:t>
            </w:r>
          </w:p>
        </w:tc>
      </w:tr>
      <w:tr w:rsidR="009B3175" w:rsidRPr="009B3175" w14:paraId="55569F7F" w14:textId="77777777">
        <w:trPr>
          <w:tblCellSpacing w:w="15" w:type="dxa"/>
        </w:trPr>
        <w:tc>
          <w:tcPr>
            <w:tcW w:w="0" w:type="auto"/>
            <w:vAlign w:val="center"/>
            <w:hideMark/>
          </w:tcPr>
          <w:p w14:paraId="496D3DE3" w14:textId="77777777" w:rsidR="009B3175" w:rsidRPr="009B3175" w:rsidRDefault="009B3175" w:rsidP="009B3175">
            <w:r w:rsidRPr="009B3175">
              <w:rPr>
                <w:b/>
                <w:bCs/>
              </w:rPr>
              <w:t>Faculty adoption of the departmental guidelines</w:t>
            </w:r>
          </w:p>
        </w:tc>
        <w:tc>
          <w:tcPr>
            <w:tcW w:w="0" w:type="auto"/>
            <w:vAlign w:val="center"/>
            <w:hideMark/>
          </w:tcPr>
          <w:p w14:paraId="7EEC0128" w14:textId="77777777" w:rsidR="009B3175" w:rsidRPr="009B3175" w:rsidRDefault="009B3175" w:rsidP="009B3175">
            <w:r w:rsidRPr="009B3175">
              <w:t>Track whether faculty advisors and graduate committees incorporate the departmental AI guidance into milestone expectations and advising.</w:t>
            </w:r>
          </w:p>
        </w:tc>
        <w:tc>
          <w:tcPr>
            <w:tcW w:w="0" w:type="auto"/>
            <w:vAlign w:val="center"/>
            <w:hideMark/>
          </w:tcPr>
          <w:p w14:paraId="3EF5579D" w14:textId="77777777" w:rsidR="009B3175" w:rsidRPr="009B3175" w:rsidRDefault="009B3175" w:rsidP="009B3175">
            <w:r w:rsidRPr="009B3175">
              <w:t>End of the first semester.</w:t>
            </w:r>
          </w:p>
        </w:tc>
        <w:tc>
          <w:tcPr>
            <w:tcW w:w="0" w:type="auto"/>
            <w:vAlign w:val="center"/>
            <w:hideMark/>
          </w:tcPr>
          <w:p w14:paraId="652EF414" w14:textId="77777777" w:rsidR="009B3175" w:rsidRPr="009B3175" w:rsidRDefault="009B3175" w:rsidP="009B3175">
            <w:r w:rsidRPr="009B3175">
              <w:t xml:space="preserve">At least </w:t>
            </w:r>
            <w:r w:rsidRPr="009B3175">
              <w:rPr>
                <w:b/>
                <w:bCs/>
              </w:rPr>
              <w:t>75%</w:t>
            </w:r>
            <w:r w:rsidRPr="009B3175">
              <w:t xml:space="preserve"> of faculty supervising graduate milestone projects report using the guidelines.</w:t>
            </w:r>
          </w:p>
        </w:tc>
      </w:tr>
      <w:tr w:rsidR="009B3175" w:rsidRPr="009B3175" w14:paraId="1501910F" w14:textId="77777777">
        <w:trPr>
          <w:tblCellSpacing w:w="15" w:type="dxa"/>
        </w:trPr>
        <w:tc>
          <w:tcPr>
            <w:tcW w:w="0" w:type="auto"/>
            <w:vAlign w:val="center"/>
            <w:hideMark/>
          </w:tcPr>
          <w:p w14:paraId="7731AB1E" w14:textId="77777777" w:rsidR="009B3175" w:rsidRPr="009B3175" w:rsidRDefault="009B3175" w:rsidP="009B3175">
            <w:r w:rsidRPr="009B3175">
              <w:rPr>
                <w:b/>
                <w:bCs/>
              </w:rPr>
              <w:t>Student understanding of AI expectations</w:t>
            </w:r>
          </w:p>
        </w:tc>
        <w:tc>
          <w:tcPr>
            <w:tcW w:w="0" w:type="auto"/>
            <w:vAlign w:val="center"/>
            <w:hideMark/>
          </w:tcPr>
          <w:p w14:paraId="477E91E3" w14:textId="77777777" w:rsidR="009B3175" w:rsidRPr="009B3175" w:rsidRDefault="009B3175" w:rsidP="009B3175">
            <w:r w:rsidRPr="009B3175">
              <w:t>Brief anonymous survey asking graduate students whether they understand what AI use is permitted, prohibited, and requires disclosure.</w:t>
            </w:r>
          </w:p>
        </w:tc>
        <w:tc>
          <w:tcPr>
            <w:tcW w:w="0" w:type="auto"/>
            <w:vAlign w:val="center"/>
            <w:hideMark/>
          </w:tcPr>
          <w:p w14:paraId="5DAF9232" w14:textId="77777777" w:rsidR="009B3175" w:rsidRPr="009B3175" w:rsidRDefault="009B3175" w:rsidP="009B3175">
            <w:r w:rsidRPr="009B3175">
              <w:t>Before implementation and again at the end of the first semester.</w:t>
            </w:r>
          </w:p>
        </w:tc>
        <w:tc>
          <w:tcPr>
            <w:tcW w:w="0" w:type="auto"/>
            <w:vAlign w:val="center"/>
            <w:hideMark/>
          </w:tcPr>
          <w:p w14:paraId="3388751C" w14:textId="77777777" w:rsidR="009B3175" w:rsidRPr="009B3175" w:rsidRDefault="009B3175" w:rsidP="009B3175">
            <w:r w:rsidRPr="009B3175">
              <w:t xml:space="preserve">At least </w:t>
            </w:r>
            <w:r w:rsidRPr="009B3175">
              <w:rPr>
                <w:b/>
                <w:bCs/>
              </w:rPr>
              <w:t>80%</w:t>
            </w:r>
            <w:r w:rsidRPr="009B3175">
              <w:t xml:space="preserve"> of students report that expectations are clear.</w:t>
            </w:r>
          </w:p>
        </w:tc>
      </w:tr>
      <w:tr w:rsidR="009B3175" w:rsidRPr="009B3175" w14:paraId="423C49FE" w14:textId="77777777">
        <w:trPr>
          <w:tblCellSpacing w:w="15" w:type="dxa"/>
        </w:trPr>
        <w:tc>
          <w:tcPr>
            <w:tcW w:w="0" w:type="auto"/>
            <w:vAlign w:val="center"/>
            <w:hideMark/>
          </w:tcPr>
          <w:p w14:paraId="7826B6C6" w14:textId="77777777" w:rsidR="009B3175" w:rsidRPr="009B3175" w:rsidRDefault="009B3175" w:rsidP="009B3175">
            <w:r w:rsidRPr="009B3175">
              <w:rPr>
                <w:b/>
                <w:bCs/>
              </w:rPr>
              <w:lastRenderedPageBreak/>
              <w:t>Consistency of AI disclosure and evaluation</w:t>
            </w:r>
          </w:p>
        </w:tc>
        <w:tc>
          <w:tcPr>
            <w:tcW w:w="0" w:type="auto"/>
            <w:vAlign w:val="center"/>
            <w:hideMark/>
          </w:tcPr>
          <w:p w14:paraId="003ED154" w14:textId="77777777" w:rsidR="009B3175" w:rsidRPr="009B3175" w:rsidRDefault="009B3175" w:rsidP="009B3175">
            <w:r w:rsidRPr="009B3175">
              <w:t>Review graduate milestone submissions and committee feedback for consistent implementation of the disclosure requirements.</w:t>
            </w:r>
          </w:p>
        </w:tc>
        <w:tc>
          <w:tcPr>
            <w:tcW w:w="0" w:type="auto"/>
            <w:vAlign w:val="center"/>
            <w:hideMark/>
          </w:tcPr>
          <w:p w14:paraId="04F13FB0" w14:textId="77777777" w:rsidR="009B3175" w:rsidRPr="009B3175" w:rsidRDefault="009B3175" w:rsidP="009B3175">
            <w:r w:rsidRPr="009B3175">
              <w:t>End of the first academic year.</w:t>
            </w:r>
          </w:p>
        </w:tc>
        <w:tc>
          <w:tcPr>
            <w:tcW w:w="0" w:type="auto"/>
            <w:vAlign w:val="center"/>
            <w:hideMark/>
          </w:tcPr>
          <w:p w14:paraId="3624F0F2" w14:textId="77777777" w:rsidR="009B3175" w:rsidRPr="009B3175" w:rsidRDefault="009B3175" w:rsidP="009B3175">
            <w:r w:rsidRPr="009B3175">
              <w:t>Few (&lt;10%) documented cases requiring clarification because of inconsistent AI expectations or disclosure practices.</w:t>
            </w:r>
          </w:p>
        </w:tc>
      </w:tr>
    </w:tbl>
    <w:p w14:paraId="3A985F8D" w14:textId="77777777" w:rsidR="002503EB" w:rsidRPr="002503EB" w:rsidRDefault="002503EB" w:rsidP="002503EB"/>
    <w:p w14:paraId="618AAFB8" w14:textId="77777777" w:rsidR="002503EB" w:rsidRDefault="002503EB" w:rsidP="002503EB">
      <w:proofErr w:type="gramStart"/>
      <w:r w:rsidRPr="002503EB">
        <w:t xml:space="preserve">  </w:t>
      </w:r>
      <w:r w:rsidRPr="002503EB">
        <w:rPr>
          <w:b/>
          <w:bCs/>
        </w:rPr>
        <w:t>SECTION</w:t>
      </w:r>
      <w:proofErr w:type="gramEnd"/>
      <w:r w:rsidRPr="002503EB">
        <w:rPr>
          <w:b/>
          <w:bCs/>
        </w:rPr>
        <w:t xml:space="preserve"> 7 — Rollout Plan — First Three Steps:</w:t>
      </w:r>
      <w:r w:rsidRPr="002503EB">
        <w:t xml:space="preserve"> For each step: what happens, who does it, what resource is needed, and by what date. </w:t>
      </w:r>
    </w:p>
    <w:p w14:paraId="652629A7" w14:textId="77777777" w:rsidR="002503EB" w:rsidRDefault="002503EB" w:rsidP="002503E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2811"/>
        <w:gridCol w:w="1752"/>
        <w:gridCol w:w="1962"/>
        <w:gridCol w:w="1150"/>
      </w:tblGrid>
      <w:tr w:rsidR="005A3DAB" w:rsidRPr="005A3DAB" w14:paraId="0A9612E8" w14:textId="77777777">
        <w:trPr>
          <w:tblHeader/>
          <w:tblCellSpacing w:w="15" w:type="dxa"/>
        </w:trPr>
        <w:tc>
          <w:tcPr>
            <w:tcW w:w="0" w:type="auto"/>
            <w:vAlign w:val="center"/>
            <w:hideMark/>
          </w:tcPr>
          <w:p w14:paraId="7B657D06" w14:textId="77777777" w:rsidR="005A3DAB" w:rsidRPr="005A3DAB" w:rsidRDefault="005A3DAB" w:rsidP="005A3DAB">
            <w:pPr>
              <w:rPr>
                <w:b/>
                <w:bCs/>
              </w:rPr>
            </w:pPr>
            <w:r w:rsidRPr="005A3DAB">
              <w:rPr>
                <w:b/>
                <w:bCs/>
              </w:rPr>
              <w:t>Step</w:t>
            </w:r>
          </w:p>
        </w:tc>
        <w:tc>
          <w:tcPr>
            <w:tcW w:w="0" w:type="auto"/>
            <w:vAlign w:val="center"/>
            <w:hideMark/>
          </w:tcPr>
          <w:p w14:paraId="7F7A4232" w14:textId="77777777" w:rsidR="005A3DAB" w:rsidRPr="005A3DAB" w:rsidRDefault="005A3DAB" w:rsidP="005A3DAB">
            <w:pPr>
              <w:rPr>
                <w:b/>
                <w:bCs/>
              </w:rPr>
            </w:pPr>
            <w:r w:rsidRPr="005A3DAB">
              <w:rPr>
                <w:b/>
                <w:bCs/>
              </w:rPr>
              <w:t>What Happens</w:t>
            </w:r>
          </w:p>
        </w:tc>
        <w:tc>
          <w:tcPr>
            <w:tcW w:w="0" w:type="auto"/>
            <w:vAlign w:val="center"/>
            <w:hideMark/>
          </w:tcPr>
          <w:p w14:paraId="104A620A" w14:textId="77777777" w:rsidR="005A3DAB" w:rsidRPr="005A3DAB" w:rsidRDefault="005A3DAB" w:rsidP="005A3DAB">
            <w:pPr>
              <w:rPr>
                <w:b/>
                <w:bCs/>
              </w:rPr>
            </w:pPr>
            <w:r w:rsidRPr="005A3DAB">
              <w:rPr>
                <w:b/>
                <w:bCs/>
              </w:rPr>
              <w:t>Responsible Person(s)</w:t>
            </w:r>
          </w:p>
        </w:tc>
        <w:tc>
          <w:tcPr>
            <w:tcW w:w="0" w:type="auto"/>
            <w:vAlign w:val="center"/>
            <w:hideMark/>
          </w:tcPr>
          <w:p w14:paraId="109FE670" w14:textId="77777777" w:rsidR="005A3DAB" w:rsidRPr="005A3DAB" w:rsidRDefault="005A3DAB" w:rsidP="005A3DAB">
            <w:pPr>
              <w:rPr>
                <w:b/>
                <w:bCs/>
              </w:rPr>
            </w:pPr>
            <w:r w:rsidRPr="005A3DAB">
              <w:rPr>
                <w:b/>
                <w:bCs/>
              </w:rPr>
              <w:t>Resources Needed</w:t>
            </w:r>
          </w:p>
        </w:tc>
        <w:tc>
          <w:tcPr>
            <w:tcW w:w="0" w:type="auto"/>
            <w:vAlign w:val="center"/>
            <w:hideMark/>
          </w:tcPr>
          <w:p w14:paraId="61581121" w14:textId="77777777" w:rsidR="005A3DAB" w:rsidRPr="005A3DAB" w:rsidRDefault="005A3DAB" w:rsidP="005A3DAB">
            <w:pPr>
              <w:rPr>
                <w:b/>
                <w:bCs/>
              </w:rPr>
            </w:pPr>
            <w:r w:rsidRPr="005A3DAB">
              <w:rPr>
                <w:b/>
                <w:bCs/>
              </w:rPr>
              <w:t>Target Date</w:t>
            </w:r>
          </w:p>
        </w:tc>
      </w:tr>
      <w:tr w:rsidR="005A3DAB" w:rsidRPr="005A3DAB" w14:paraId="14FDCAB4" w14:textId="77777777">
        <w:trPr>
          <w:tblCellSpacing w:w="15" w:type="dxa"/>
        </w:trPr>
        <w:tc>
          <w:tcPr>
            <w:tcW w:w="0" w:type="auto"/>
            <w:vAlign w:val="center"/>
            <w:hideMark/>
          </w:tcPr>
          <w:p w14:paraId="3A6001AF" w14:textId="77777777" w:rsidR="005A3DAB" w:rsidRPr="005A3DAB" w:rsidRDefault="005A3DAB" w:rsidP="005A3DAB">
            <w:r w:rsidRPr="005A3DAB">
              <w:rPr>
                <w:b/>
                <w:bCs/>
              </w:rPr>
              <w:t>1. Draft departmental AI guidelines</w:t>
            </w:r>
          </w:p>
        </w:tc>
        <w:tc>
          <w:tcPr>
            <w:tcW w:w="0" w:type="auto"/>
            <w:vAlign w:val="center"/>
            <w:hideMark/>
          </w:tcPr>
          <w:p w14:paraId="102D6148" w14:textId="77777777" w:rsidR="005A3DAB" w:rsidRPr="005A3DAB" w:rsidRDefault="005A3DAB" w:rsidP="005A3DAB">
            <w:r w:rsidRPr="005A3DAB">
              <w:t>Develop an initial framework describing acceptable AI use, prohibited uses, disclosure requirements, and data privacy expectations for graduate milestone documents (e.g., comprehensive exams, theses, dissertations).</w:t>
            </w:r>
          </w:p>
        </w:tc>
        <w:tc>
          <w:tcPr>
            <w:tcW w:w="0" w:type="auto"/>
            <w:vAlign w:val="center"/>
            <w:hideMark/>
          </w:tcPr>
          <w:p w14:paraId="37F9BE4E" w14:textId="77777777" w:rsidR="005A3DAB" w:rsidRPr="005A3DAB" w:rsidRDefault="005A3DAB" w:rsidP="005A3DAB">
            <w:r w:rsidRPr="005A3DAB">
              <w:t>Initiative lead (Jonathan Tullis), with input from the Graduate Committee.</w:t>
            </w:r>
          </w:p>
        </w:tc>
        <w:tc>
          <w:tcPr>
            <w:tcW w:w="0" w:type="auto"/>
            <w:vAlign w:val="center"/>
            <w:hideMark/>
          </w:tcPr>
          <w:p w14:paraId="03068431" w14:textId="77777777" w:rsidR="005A3DAB" w:rsidRPr="005A3DAB" w:rsidRDefault="005A3DAB" w:rsidP="005A3DAB">
            <w:r w:rsidRPr="005A3DAB">
              <w:t>Existing University of Arizona AI guidance, examples from peer institutions, and faculty feedback.</w:t>
            </w:r>
          </w:p>
        </w:tc>
        <w:tc>
          <w:tcPr>
            <w:tcW w:w="0" w:type="auto"/>
            <w:vAlign w:val="center"/>
            <w:hideMark/>
          </w:tcPr>
          <w:p w14:paraId="2C09F4B7" w14:textId="77777777" w:rsidR="005A3DAB" w:rsidRPr="005A3DAB" w:rsidRDefault="005A3DAB" w:rsidP="005A3DAB">
            <w:r w:rsidRPr="005A3DAB">
              <w:t>Within the first month of the semester.</w:t>
            </w:r>
          </w:p>
        </w:tc>
      </w:tr>
      <w:tr w:rsidR="005A3DAB" w:rsidRPr="005A3DAB" w14:paraId="784F6F3D" w14:textId="77777777">
        <w:trPr>
          <w:tblCellSpacing w:w="15" w:type="dxa"/>
        </w:trPr>
        <w:tc>
          <w:tcPr>
            <w:tcW w:w="0" w:type="auto"/>
            <w:vAlign w:val="center"/>
            <w:hideMark/>
          </w:tcPr>
          <w:p w14:paraId="67562B0A" w14:textId="77777777" w:rsidR="005A3DAB" w:rsidRPr="005A3DAB" w:rsidRDefault="005A3DAB" w:rsidP="005A3DAB">
            <w:r w:rsidRPr="005A3DAB">
              <w:rPr>
                <w:b/>
                <w:bCs/>
              </w:rPr>
              <w:t>2. Faculty review and revision</w:t>
            </w:r>
          </w:p>
        </w:tc>
        <w:tc>
          <w:tcPr>
            <w:tcW w:w="0" w:type="auto"/>
            <w:vAlign w:val="center"/>
            <w:hideMark/>
          </w:tcPr>
          <w:p w14:paraId="6FBDFBB1" w14:textId="77777777" w:rsidR="005A3DAB" w:rsidRPr="005A3DAB" w:rsidRDefault="005A3DAB" w:rsidP="005A3DAB">
            <w:r w:rsidRPr="005A3DAB">
              <w:t>Facilitate structured discussions during department faculty meetings to review, revise, and build consensus around the proposed guidelines before formal adoption.</w:t>
            </w:r>
          </w:p>
        </w:tc>
        <w:tc>
          <w:tcPr>
            <w:tcW w:w="0" w:type="auto"/>
            <w:vAlign w:val="center"/>
            <w:hideMark/>
          </w:tcPr>
          <w:p w14:paraId="666DA611" w14:textId="77777777" w:rsidR="005A3DAB" w:rsidRPr="005A3DAB" w:rsidRDefault="005A3DAB" w:rsidP="005A3DAB">
            <w:r w:rsidRPr="005A3DAB">
              <w:t>Initiative lead and Educational Psychology faculty.</w:t>
            </w:r>
          </w:p>
        </w:tc>
        <w:tc>
          <w:tcPr>
            <w:tcW w:w="0" w:type="auto"/>
            <w:vAlign w:val="center"/>
            <w:hideMark/>
          </w:tcPr>
          <w:p w14:paraId="1788C241" w14:textId="77777777" w:rsidR="005A3DAB" w:rsidRPr="005A3DAB" w:rsidRDefault="005A3DAB" w:rsidP="005A3DAB">
            <w:r w:rsidRPr="005A3DAB">
              <w:t>Faculty meeting time, draft policy documents, and collaborative editing tools.</w:t>
            </w:r>
          </w:p>
        </w:tc>
        <w:tc>
          <w:tcPr>
            <w:tcW w:w="0" w:type="auto"/>
            <w:vAlign w:val="center"/>
            <w:hideMark/>
          </w:tcPr>
          <w:p w14:paraId="7490F68D" w14:textId="77777777" w:rsidR="005A3DAB" w:rsidRPr="005A3DAB" w:rsidRDefault="005A3DAB" w:rsidP="005A3DAB">
            <w:r w:rsidRPr="005A3DAB">
              <w:t>Months 1–2 of the semester.</w:t>
            </w:r>
          </w:p>
        </w:tc>
      </w:tr>
      <w:tr w:rsidR="005A3DAB" w:rsidRPr="005A3DAB" w14:paraId="084502CE" w14:textId="77777777">
        <w:trPr>
          <w:tblCellSpacing w:w="15" w:type="dxa"/>
        </w:trPr>
        <w:tc>
          <w:tcPr>
            <w:tcW w:w="0" w:type="auto"/>
            <w:vAlign w:val="center"/>
            <w:hideMark/>
          </w:tcPr>
          <w:p w14:paraId="1A6B6648" w14:textId="77777777" w:rsidR="005A3DAB" w:rsidRPr="005A3DAB" w:rsidRDefault="005A3DAB" w:rsidP="005A3DAB">
            <w:r w:rsidRPr="005A3DAB">
              <w:rPr>
                <w:b/>
                <w:bCs/>
              </w:rPr>
              <w:t xml:space="preserve">3. Implement and </w:t>
            </w:r>
            <w:r w:rsidRPr="005A3DAB">
              <w:rPr>
                <w:b/>
                <w:bCs/>
              </w:rPr>
              <w:lastRenderedPageBreak/>
              <w:t>communicate the guidelines</w:t>
            </w:r>
          </w:p>
        </w:tc>
        <w:tc>
          <w:tcPr>
            <w:tcW w:w="0" w:type="auto"/>
            <w:vAlign w:val="center"/>
            <w:hideMark/>
          </w:tcPr>
          <w:p w14:paraId="253F9A05" w14:textId="77777777" w:rsidR="005A3DAB" w:rsidRPr="005A3DAB" w:rsidRDefault="005A3DAB" w:rsidP="005A3DAB">
            <w:r w:rsidRPr="005A3DAB">
              <w:lastRenderedPageBreak/>
              <w:t xml:space="preserve">Finalize the departmental guidelines, distribute them to graduate students and faculty, incorporate them </w:t>
            </w:r>
            <w:r w:rsidRPr="005A3DAB">
              <w:lastRenderedPageBreak/>
              <w:t>into graduate program materials, and require AI disclosure statements for all applicable milestone documents.</w:t>
            </w:r>
          </w:p>
        </w:tc>
        <w:tc>
          <w:tcPr>
            <w:tcW w:w="0" w:type="auto"/>
            <w:vAlign w:val="center"/>
            <w:hideMark/>
          </w:tcPr>
          <w:p w14:paraId="14047EB2" w14:textId="77777777" w:rsidR="005A3DAB" w:rsidRPr="005A3DAB" w:rsidRDefault="005A3DAB" w:rsidP="005A3DAB">
            <w:r w:rsidRPr="005A3DAB">
              <w:lastRenderedPageBreak/>
              <w:t xml:space="preserve">Graduate Committee, department leadership, </w:t>
            </w:r>
            <w:r w:rsidRPr="005A3DAB">
              <w:lastRenderedPageBreak/>
              <w:t>faculty advisors, and graduate students.</w:t>
            </w:r>
          </w:p>
        </w:tc>
        <w:tc>
          <w:tcPr>
            <w:tcW w:w="0" w:type="auto"/>
            <w:vAlign w:val="center"/>
            <w:hideMark/>
          </w:tcPr>
          <w:p w14:paraId="0B7D3414" w14:textId="77777777" w:rsidR="005A3DAB" w:rsidRPr="005A3DAB" w:rsidRDefault="005A3DAB" w:rsidP="005A3DAB">
            <w:r w:rsidRPr="005A3DAB">
              <w:lastRenderedPageBreak/>
              <w:t xml:space="preserve">Final policy document, disclosure statement template, </w:t>
            </w:r>
            <w:r w:rsidRPr="005A3DAB">
              <w:lastRenderedPageBreak/>
              <w:t>and updates to departmental handbook or program website.</w:t>
            </w:r>
          </w:p>
        </w:tc>
        <w:tc>
          <w:tcPr>
            <w:tcW w:w="0" w:type="auto"/>
            <w:vAlign w:val="center"/>
            <w:hideMark/>
          </w:tcPr>
          <w:p w14:paraId="5D43ACB2" w14:textId="77777777" w:rsidR="005A3DAB" w:rsidRPr="005A3DAB" w:rsidRDefault="005A3DAB" w:rsidP="005A3DAB">
            <w:r w:rsidRPr="005A3DAB">
              <w:lastRenderedPageBreak/>
              <w:t>By the end of the Fall semester.</w:t>
            </w:r>
          </w:p>
        </w:tc>
      </w:tr>
    </w:tbl>
    <w:p w14:paraId="21C4768D" w14:textId="77777777" w:rsidR="002503EB" w:rsidRDefault="002503EB" w:rsidP="002503EB"/>
    <w:p w14:paraId="7FC4EF4C" w14:textId="208402D5" w:rsidR="004D23A0" w:rsidRDefault="002503EB" w:rsidP="002503EB">
      <w:proofErr w:type="gramStart"/>
      <w:r w:rsidRPr="002503EB">
        <w:t>  After</w:t>
      </w:r>
      <w:proofErr w:type="gramEnd"/>
      <w:r w:rsidRPr="002503EB">
        <w:t xml:space="preserve"> completing the canvas, write a 50-word 'elevator pitch' for this initiative — a version you could say in 30 seconds to a provost in an elevator.</w:t>
      </w:r>
    </w:p>
    <w:p w14:paraId="32C29AB2" w14:textId="77777777" w:rsidR="00444BD9" w:rsidRDefault="00444BD9" w:rsidP="002503EB"/>
    <w:p w14:paraId="697C9823" w14:textId="77777777" w:rsidR="005A3DAB" w:rsidRPr="005A3DAB" w:rsidRDefault="005A3DAB" w:rsidP="005A3DAB">
      <w:r w:rsidRPr="005A3DAB">
        <w:t>My initiative creates clear, department-wide expectations for responsible AI use in graduate education. By requiring transparent disclosure of AI use during comprehensive exams, theses, and dissertations, we will reduce confusion, promote fairness, protect research integrity, and give both faculty and students confidence in how AI should be used.</w:t>
      </w:r>
    </w:p>
    <w:p w14:paraId="3EB52E63" w14:textId="2920C6EF" w:rsidR="00444BD9" w:rsidRDefault="00444BD9" w:rsidP="005A3DAB"/>
    <w:p w14:paraId="1BBB9499" w14:textId="77777777" w:rsidR="001A048D" w:rsidRDefault="001A048D" w:rsidP="005A3DAB"/>
    <w:p w14:paraId="7334B6CB" w14:textId="77777777" w:rsidR="001A048D" w:rsidRDefault="001A048D" w:rsidP="005A3DAB"/>
    <w:p w14:paraId="149CE0D3" w14:textId="77777777" w:rsidR="001A048D" w:rsidRDefault="001A048D" w:rsidP="005A3DAB"/>
    <w:p w14:paraId="2E34158D" w14:textId="77777777" w:rsidR="001A048D" w:rsidRDefault="001A048D" w:rsidP="005A3DAB"/>
    <w:p w14:paraId="646B61E0" w14:textId="77777777" w:rsidR="001A048D" w:rsidRDefault="001A048D" w:rsidP="005A3DAB"/>
    <w:p w14:paraId="5E162843" w14:textId="77777777" w:rsidR="001A048D" w:rsidRDefault="001A048D" w:rsidP="005A3DAB"/>
    <w:p w14:paraId="6C57C4CD" w14:textId="77777777" w:rsidR="001A048D" w:rsidRDefault="001A048D" w:rsidP="005A3DAB"/>
    <w:p w14:paraId="0E492DF1" w14:textId="77777777" w:rsidR="001A048D" w:rsidRDefault="001A048D" w:rsidP="005A3DAB"/>
    <w:p w14:paraId="0D8E086C" w14:textId="77777777" w:rsidR="001A048D" w:rsidRDefault="001A048D" w:rsidP="005A3DAB"/>
    <w:p w14:paraId="37E62B0C" w14:textId="77777777" w:rsidR="001A048D" w:rsidRDefault="001A048D" w:rsidP="005A3DAB"/>
    <w:p w14:paraId="01061846" w14:textId="77777777" w:rsidR="001A048D" w:rsidRDefault="001A048D" w:rsidP="005A3DAB"/>
    <w:p w14:paraId="1A3412D6" w14:textId="77777777" w:rsidR="001A048D" w:rsidRDefault="001A048D" w:rsidP="005A3DAB"/>
    <w:p w14:paraId="120AC5C9" w14:textId="77777777" w:rsidR="001A048D" w:rsidRDefault="001A048D" w:rsidP="005A3DAB"/>
    <w:p w14:paraId="6F7D5CC3" w14:textId="77777777" w:rsidR="001A048D" w:rsidRDefault="001A048D" w:rsidP="005A3DAB"/>
    <w:p w14:paraId="7465F482" w14:textId="77777777" w:rsidR="001A048D" w:rsidRDefault="001A048D" w:rsidP="005A3DAB"/>
    <w:p w14:paraId="7ECE3AA9" w14:textId="77777777" w:rsidR="001A048D" w:rsidRPr="001A048D" w:rsidRDefault="001A048D" w:rsidP="001A048D">
      <w:pPr>
        <w:rPr>
          <w:b/>
          <w:bCs/>
        </w:rPr>
      </w:pPr>
      <w:r w:rsidRPr="001A048D">
        <w:rPr>
          <w:b/>
          <w:bCs/>
        </w:rPr>
        <w:t>Task 2: Stakeholder Communication — One-Page Introduction [30 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8445"/>
      </w:tblGrid>
      <w:tr w:rsidR="001A048D" w:rsidRPr="001A048D" w14:paraId="5BC65269" w14:textId="77777777">
        <w:trPr>
          <w:tblCellSpacing w:w="15" w:type="dxa"/>
        </w:trPr>
        <w:tc>
          <w:tcPr>
            <w:tcW w:w="0" w:type="auto"/>
            <w:vAlign w:val="center"/>
            <w:hideMark/>
          </w:tcPr>
          <w:p w14:paraId="48AD5C3B" w14:textId="77777777" w:rsidR="001A048D" w:rsidRPr="001A048D" w:rsidRDefault="001A048D" w:rsidP="001A048D">
            <w:r w:rsidRPr="001A048D">
              <w:rPr>
                <w:b/>
                <w:bCs/>
              </w:rPr>
              <w:t>Purpose</w:t>
            </w:r>
          </w:p>
        </w:tc>
        <w:tc>
          <w:tcPr>
            <w:tcW w:w="0" w:type="auto"/>
            <w:vAlign w:val="center"/>
            <w:hideMark/>
          </w:tcPr>
          <w:p w14:paraId="3DB82092" w14:textId="77777777" w:rsidR="001A048D" w:rsidRPr="001A048D" w:rsidRDefault="001A048D" w:rsidP="001A048D">
            <w:r w:rsidRPr="001A048D">
              <w:t>Produce a professional, ready-to-send communication introducing your initiative to a skeptical but open-minded colleague — developing the practical communication skill that determines whether good initiative designs become actual initiatives.</w:t>
            </w:r>
          </w:p>
        </w:tc>
      </w:tr>
    </w:tbl>
    <w:p w14:paraId="62546A06" w14:textId="77777777" w:rsidR="001A048D" w:rsidRPr="001A048D" w:rsidRDefault="001A048D" w:rsidP="001A048D">
      <w:r w:rsidRPr="001A048D">
        <w:t xml:space="preserve">Click here to expand the text box </w:t>
      </w:r>
    </w:p>
    <w:p w14:paraId="5B7446E3" w14:textId="77777777" w:rsidR="001A048D" w:rsidRPr="001A048D" w:rsidRDefault="001A048D" w:rsidP="001A048D">
      <w:r w:rsidRPr="001A048D">
        <w:rPr>
          <w:b/>
          <w:bCs/>
        </w:rPr>
        <w:t>Step-by-step instructions:</w:t>
      </w:r>
      <w:r w:rsidRPr="001A048D">
        <w:t xml:space="preserve"> </w:t>
      </w:r>
    </w:p>
    <w:p w14:paraId="16D06316" w14:textId="77777777" w:rsidR="001A048D" w:rsidRDefault="001A048D" w:rsidP="001A048D">
      <w:pPr>
        <w:numPr>
          <w:ilvl w:val="0"/>
          <w:numId w:val="2"/>
        </w:numPr>
      </w:pPr>
      <w:r w:rsidRPr="001A048D">
        <w:t>Choose your format: professional email (recommended, 200–250 words), one-page brief, or informal flyer.</w:t>
      </w:r>
    </w:p>
    <w:p w14:paraId="67A54E5D" w14:textId="09C0495C" w:rsidR="001A048D" w:rsidRPr="001A048D" w:rsidRDefault="001A048D" w:rsidP="001A048D">
      <w:pPr>
        <w:ind w:left="360"/>
      </w:pPr>
      <w:r>
        <w:t>Professional email (one to faculty – one to students)</w:t>
      </w:r>
    </w:p>
    <w:p w14:paraId="5375F6B1" w14:textId="77777777" w:rsidR="001A048D" w:rsidRDefault="001A048D" w:rsidP="001A048D">
      <w:pPr>
        <w:numPr>
          <w:ilvl w:val="0"/>
          <w:numId w:val="2"/>
        </w:numPr>
      </w:pPr>
      <w:r w:rsidRPr="001A048D">
        <w:t>Identify your specific recipient: a named colleague (or role) who does not know about your initiative and is likely skeptical but open.</w:t>
      </w:r>
    </w:p>
    <w:p w14:paraId="752EDC14" w14:textId="292B86AC" w:rsidR="001A048D" w:rsidRPr="001A048D" w:rsidRDefault="005E1C97" w:rsidP="001A048D">
      <w:pPr>
        <w:ind w:left="360"/>
      </w:pPr>
      <w:r w:rsidRPr="005E1C97">
        <w:rPr>
          <w:b/>
          <w:bCs/>
        </w:rPr>
        <w:t>Recipient:</w:t>
      </w:r>
      <w:r w:rsidRPr="005E1C97">
        <w:t xml:space="preserve"> Educational Psychology faculty advisors and Graduate Committee members</w:t>
      </w:r>
      <w:r>
        <w:t xml:space="preserve">, with </w:t>
      </w:r>
      <w:r w:rsidR="001A048D">
        <w:t xml:space="preserve">a variety of views about the acceptable roles of </w:t>
      </w:r>
      <w:proofErr w:type="spellStart"/>
      <w:r w:rsidR="001A048D">
        <w:t>genAI</w:t>
      </w:r>
      <w:proofErr w:type="spellEnd"/>
      <w:r w:rsidR="001A048D">
        <w:t xml:space="preserve"> during graduate school</w:t>
      </w:r>
    </w:p>
    <w:p w14:paraId="7AC4E6C3" w14:textId="77777777" w:rsidR="001A048D" w:rsidRDefault="001A048D" w:rsidP="001A048D">
      <w:pPr>
        <w:numPr>
          <w:ilvl w:val="0"/>
          <w:numId w:val="2"/>
        </w:numPr>
      </w:pPr>
      <w:r w:rsidRPr="001A048D">
        <w:rPr>
          <w:b/>
          <w:bCs/>
        </w:rPr>
        <w:t>HOOK:</w:t>
      </w:r>
      <w:r w:rsidRPr="001A048D">
        <w:t xml:space="preserve"> Open with the PROBLEM your audience already feels — not with AI as the solution. One to two sentences.</w:t>
      </w:r>
    </w:p>
    <w:p w14:paraId="05B35A24" w14:textId="106F5B85" w:rsidR="001A048D" w:rsidRPr="001A048D" w:rsidRDefault="005E1C97" w:rsidP="001A048D">
      <w:pPr>
        <w:ind w:left="360"/>
      </w:pPr>
      <w:r w:rsidRPr="005E1C97">
        <w:rPr>
          <w:b/>
          <w:bCs/>
        </w:rPr>
        <w:t>Graduate students are already using generative AI during major program milestones, but our department has no shared expectations for what is appropriate. As a result, faculty are left making individual decisions, creating uncertainty for both students and committee members.</w:t>
      </w:r>
    </w:p>
    <w:p w14:paraId="6ED5BC8D" w14:textId="77777777" w:rsidR="001A048D" w:rsidRDefault="001A048D" w:rsidP="001A048D">
      <w:pPr>
        <w:numPr>
          <w:ilvl w:val="0"/>
          <w:numId w:val="2"/>
        </w:numPr>
      </w:pPr>
      <w:r w:rsidRPr="001A048D">
        <w:rPr>
          <w:b/>
          <w:bCs/>
        </w:rPr>
        <w:t>INITIATIVE DESCRIPTION:</w:t>
      </w:r>
      <w:r w:rsidRPr="001A048D">
        <w:t xml:space="preserve"> Describe what you are proposing in three sentences maximum. Use plain language — no jargon.</w:t>
      </w:r>
    </w:p>
    <w:p w14:paraId="350E9E60" w14:textId="77777777" w:rsidR="005E1C97" w:rsidRDefault="005E1C97" w:rsidP="005E1C97">
      <w:pPr>
        <w:ind w:left="360"/>
        <w:rPr>
          <w:b/>
          <w:bCs/>
        </w:rPr>
      </w:pPr>
      <w:r w:rsidRPr="005E1C97">
        <w:rPr>
          <w:b/>
          <w:bCs/>
        </w:rPr>
        <w:t>I am proposing department-wide guidelines requiring graduate students to disclose how they use generative AI in major program milestones, including MA reports, theses, comprehensive exams, and dissertations. The guidelines will explain what students should report and provide a consistent format for doing so. This will help students understand expectations and help faculty assess students’ own contributions more fairly and consistently.</w:t>
      </w:r>
    </w:p>
    <w:p w14:paraId="18AF54DA" w14:textId="3E537165" w:rsidR="001A048D" w:rsidRDefault="001A048D" w:rsidP="005E1C97">
      <w:pPr>
        <w:pStyle w:val="ListParagraph"/>
        <w:numPr>
          <w:ilvl w:val="0"/>
          <w:numId w:val="2"/>
        </w:numPr>
      </w:pPr>
      <w:r w:rsidRPr="005E1C97">
        <w:rPr>
          <w:b/>
          <w:bCs/>
        </w:rPr>
        <w:t>ANTICIPATED OBJECTION + HONEST RESPONSE:</w:t>
      </w:r>
      <w:r w:rsidRPr="001A048D">
        <w:t xml:space="preserve"> Address the most likely concern directly and honestly in two to three sentences.</w:t>
      </w:r>
    </w:p>
    <w:p w14:paraId="6E593016" w14:textId="77777777" w:rsidR="005E1C97" w:rsidRDefault="005E1C97" w:rsidP="005E1C97">
      <w:pPr>
        <w:ind w:left="360"/>
        <w:rPr>
          <w:b/>
          <w:bCs/>
        </w:rPr>
      </w:pPr>
      <w:r w:rsidRPr="005E1C97">
        <w:rPr>
          <w:b/>
          <w:bCs/>
        </w:rPr>
        <w:t xml:space="preserve">A reasonable concern is that we cannot reliably detect or prevent students from using generative AI, making any policy difficult to enforce. I agree that this initiative is not intended to police AI use or rely on AI detection tools. Instead, it establishes clear </w:t>
      </w:r>
      <w:r w:rsidRPr="005E1C97">
        <w:rPr>
          <w:b/>
          <w:bCs/>
        </w:rPr>
        <w:lastRenderedPageBreak/>
        <w:t xml:space="preserve">expectations for responsible disclosure, much like conflict-of-interest or authorship </w:t>
      </w:r>
      <w:proofErr w:type="gramStart"/>
      <w:r w:rsidRPr="005E1C97">
        <w:rPr>
          <w:b/>
          <w:bCs/>
        </w:rPr>
        <w:t>disclosures, and</w:t>
      </w:r>
      <w:proofErr w:type="gramEnd"/>
      <w:r w:rsidRPr="005E1C97">
        <w:rPr>
          <w:b/>
          <w:bCs/>
        </w:rPr>
        <w:t xml:space="preserve"> promotes transparency as a shared professional </w:t>
      </w:r>
      <w:proofErr w:type="spellStart"/>
      <w:proofErr w:type="gramStart"/>
      <w:r w:rsidRPr="005E1C97">
        <w:rPr>
          <w:b/>
          <w:bCs/>
        </w:rPr>
        <w:t>responsibility.</w:t>
      </w:r>
      <w:r w:rsidR="001A048D" w:rsidRPr="001A048D">
        <w:rPr>
          <w:b/>
          <w:bCs/>
        </w:rPr>
        <w:t>CALL</w:t>
      </w:r>
      <w:proofErr w:type="spellEnd"/>
      <w:proofErr w:type="gramEnd"/>
      <w:r w:rsidR="001A048D" w:rsidRPr="001A048D">
        <w:rPr>
          <w:b/>
          <w:bCs/>
        </w:rPr>
        <w:t xml:space="preserve"> </w:t>
      </w:r>
    </w:p>
    <w:p w14:paraId="1956EAC4" w14:textId="67C6BF0E" w:rsidR="001A048D" w:rsidRDefault="001A048D" w:rsidP="005E1C97">
      <w:pPr>
        <w:pStyle w:val="ListParagraph"/>
        <w:numPr>
          <w:ilvl w:val="0"/>
          <w:numId w:val="2"/>
        </w:numPr>
      </w:pPr>
      <w:r w:rsidRPr="005E1C97">
        <w:rPr>
          <w:b/>
          <w:bCs/>
        </w:rPr>
        <w:t>TO ACTION:</w:t>
      </w:r>
      <w:r w:rsidRPr="001A048D">
        <w:t xml:space="preserve"> Request one specific, low-stakes next step. It should take your recipient less than 15 minutes to complete.</w:t>
      </w:r>
    </w:p>
    <w:p w14:paraId="7D8C8E60" w14:textId="6BCBB86B" w:rsidR="001A048D" w:rsidRDefault="005E1C97" w:rsidP="001A048D">
      <w:pPr>
        <w:ind w:left="360"/>
        <w:rPr>
          <w:b/>
          <w:bCs/>
        </w:rPr>
      </w:pPr>
      <w:r w:rsidRPr="005E1C97">
        <w:rPr>
          <w:b/>
          <w:bCs/>
        </w:rPr>
        <w:t>Please take 10–15 minutes to review the draft guidelines before our department retreat and identify any areas that you believe need clarification or revision. Your feedback will help ensure the final guidelines reflect our shared values and are practical for both faculty and graduate students.</w:t>
      </w:r>
    </w:p>
    <w:p w14:paraId="7C71F1D4" w14:textId="77777777" w:rsidR="005E1C97" w:rsidRPr="001A048D" w:rsidRDefault="005E1C97" w:rsidP="001A048D">
      <w:pPr>
        <w:ind w:left="360"/>
      </w:pPr>
    </w:p>
    <w:p w14:paraId="36792431" w14:textId="77777777" w:rsidR="001A048D" w:rsidRPr="001A048D" w:rsidRDefault="001A048D" w:rsidP="001A048D">
      <w:pPr>
        <w:numPr>
          <w:ilvl w:val="0"/>
          <w:numId w:val="2"/>
        </w:numPr>
      </w:pPr>
      <w:r w:rsidRPr="001A048D">
        <w:t xml:space="preserve">Write the connected prose version in the space below. Count words. Stay within 200–250 if email; 300 </w:t>
      </w:r>
      <w:proofErr w:type="gramStart"/>
      <w:r w:rsidRPr="001A048D">
        <w:t>max</w:t>
      </w:r>
      <w:proofErr w:type="gramEnd"/>
      <w:r w:rsidRPr="001A048D">
        <w:t xml:space="preserve"> for a brief.</w:t>
      </w:r>
    </w:p>
    <w:p w14:paraId="606E2E1C" w14:textId="77777777" w:rsidR="001A048D" w:rsidRPr="001A048D" w:rsidRDefault="001A048D" w:rsidP="001A048D">
      <w:r w:rsidRPr="001A048D">
        <w:rPr>
          <w:b/>
          <w:bCs/>
        </w:rPr>
        <w:t>Communication Structure Template:</w:t>
      </w:r>
    </w:p>
    <w:p w14:paraId="31E67D3E" w14:textId="77777777" w:rsidR="0075570B" w:rsidRPr="0075570B" w:rsidRDefault="0075570B" w:rsidP="0075570B">
      <w:r w:rsidRPr="0075570B">
        <w:t>Dear colleagues,</w:t>
      </w:r>
    </w:p>
    <w:p w14:paraId="725F7B9A" w14:textId="77777777" w:rsidR="0075570B" w:rsidRPr="0075570B" w:rsidRDefault="0075570B" w:rsidP="0075570B">
      <w:r w:rsidRPr="0075570B">
        <w:t>Graduate students are already using generative AI during major program milestones, but our department has no shared expectations for what is appropriate. As a result, faculty are left making individual decisions, creating uncertainty for both students and committee members.</w:t>
      </w:r>
    </w:p>
    <w:p w14:paraId="5415B91B" w14:textId="77777777" w:rsidR="0075570B" w:rsidRPr="0075570B" w:rsidRDefault="0075570B" w:rsidP="0075570B">
      <w:r w:rsidRPr="0075570B">
        <w:t>I am proposing department-wide guidelines requiring graduate students to disclose how they use generative AI in major program milestones, including MA reports, theses, comprehensive exams, and dissertations. The guidelines will explain what students should report and provide a consistent format for doing so. This will help students understand expectations while giving faculty a more consistent framework for evaluating students' own intellectual contributions.</w:t>
      </w:r>
    </w:p>
    <w:p w14:paraId="606B2BE1" w14:textId="77777777" w:rsidR="0075570B" w:rsidRPr="0075570B" w:rsidRDefault="0075570B" w:rsidP="0075570B">
      <w:r w:rsidRPr="0075570B">
        <w:t xml:space="preserve">One reasonable concern is that we cannot reliably detect or prevent students from using generative AI, making any policy difficult to enforce. I agree that this initiative is not intended to police AI use or rely on AI detection tools. Instead, it establishes clear expectations for responsible disclosure, much like authorship or conflict-of-interest </w:t>
      </w:r>
      <w:proofErr w:type="gramStart"/>
      <w:r w:rsidRPr="0075570B">
        <w:t>disclosures, and</w:t>
      </w:r>
      <w:proofErr w:type="gramEnd"/>
      <w:r w:rsidRPr="0075570B">
        <w:t xml:space="preserve"> promotes transparency as a shared professional responsibility.</w:t>
      </w:r>
    </w:p>
    <w:p w14:paraId="0A7F463C" w14:textId="77777777" w:rsidR="0075570B" w:rsidRPr="0075570B" w:rsidRDefault="0075570B" w:rsidP="0075570B">
      <w:r w:rsidRPr="0075570B">
        <w:t>Please take 10–15 minutes to review the draft guidelines before our department retreat and identify any areas that you believe need clarification or revision. Your feedback will help ensure the final guidelines reflect our shared values, are practical for faculty and students, and support the responsible integration of AI into our graduate program.</w:t>
      </w:r>
    </w:p>
    <w:p w14:paraId="4FB62A10" w14:textId="77777777" w:rsidR="0075570B" w:rsidRPr="0075570B" w:rsidRDefault="0075570B" w:rsidP="0075570B">
      <w:r w:rsidRPr="0075570B">
        <w:t>Best,</w:t>
      </w:r>
    </w:p>
    <w:p w14:paraId="1A787F7B" w14:textId="77777777" w:rsidR="0075570B" w:rsidRPr="0075570B" w:rsidRDefault="0075570B" w:rsidP="0075570B">
      <w:r w:rsidRPr="0075570B">
        <w:t>Jonathan Tullis</w:t>
      </w:r>
    </w:p>
    <w:p w14:paraId="79EFD839" w14:textId="77777777" w:rsidR="001A048D" w:rsidRDefault="001A048D" w:rsidP="005A3DAB"/>
    <w:p w14:paraId="78C827CF" w14:textId="77777777" w:rsidR="00FA2F58" w:rsidRDefault="00FA2F58" w:rsidP="005A3DAB"/>
    <w:p w14:paraId="51287C62" w14:textId="77777777" w:rsidR="00FA2F58" w:rsidRPr="00FA2F58" w:rsidRDefault="00FA2F58" w:rsidP="00FA2F58">
      <w:pPr>
        <w:rPr>
          <w:b/>
          <w:bCs/>
        </w:rPr>
      </w:pPr>
      <w:r w:rsidRPr="00FA2F58">
        <w:rPr>
          <w:b/>
          <w:bCs/>
        </w:rPr>
        <w:t>ask 3: Peer Initiative Review — Four-Dimension Rubric [30 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8445"/>
      </w:tblGrid>
      <w:tr w:rsidR="00FA2F58" w:rsidRPr="00FA2F58" w14:paraId="6CE3ACB7" w14:textId="77777777">
        <w:trPr>
          <w:tblCellSpacing w:w="15" w:type="dxa"/>
        </w:trPr>
        <w:tc>
          <w:tcPr>
            <w:tcW w:w="0" w:type="auto"/>
            <w:vAlign w:val="center"/>
            <w:hideMark/>
          </w:tcPr>
          <w:p w14:paraId="19388C74" w14:textId="77777777" w:rsidR="00FA2F58" w:rsidRPr="00FA2F58" w:rsidRDefault="00FA2F58" w:rsidP="00FA2F58">
            <w:r w:rsidRPr="00FA2F58">
              <w:rPr>
                <w:b/>
                <w:bCs/>
              </w:rPr>
              <w:t>Purpose</w:t>
            </w:r>
          </w:p>
        </w:tc>
        <w:tc>
          <w:tcPr>
            <w:tcW w:w="0" w:type="auto"/>
            <w:vAlign w:val="center"/>
            <w:hideMark/>
          </w:tcPr>
          <w:p w14:paraId="2970F13E" w14:textId="77777777" w:rsidR="00FA2F58" w:rsidRPr="00FA2F58" w:rsidRDefault="00FA2F58" w:rsidP="00FA2F58">
            <w:r w:rsidRPr="00FA2F58">
              <w:t>Develop the peer review skills needed to provide substantive, constructive feedback on institutional design work — a core competency for AI Campus Champions who will advise colleagues and review proposals.</w:t>
            </w:r>
          </w:p>
        </w:tc>
      </w:tr>
    </w:tbl>
    <w:p w14:paraId="7565D679" w14:textId="77777777" w:rsidR="00FA2F58" w:rsidRPr="00FA2F58" w:rsidRDefault="00FA2F58" w:rsidP="00FA2F58">
      <w:r w:rsidRPr="00FA2F58">
        <w:t xml:space="preserve">Click here to expand the text box </w:t>
      </w:r>
    </w:p>
    <w:p w14:paraId="5EE1D2AC" w14:textId="77777777" w:rsidR="00FA2F58" w:rsidRPr="00FA2F58" w:rsidRDefault="00FA2F58" w:rsidP="00FA2F58">
      <w:r w:rsidRPr="00FA2F58">
        <w:rPr>
          <w:b/>
          <w:bCs/>
        </w:rPr>
        <w:t>Step-by-step instructions:</w:t>
      </w:r>
      <w:r w:rsidRPr="00FA2F58">
        <w:t xml:space="preserve"> </w:t>
      </w:r>
    </w:p>
    <w:p w14:paraId="43C1B0F4" w14:textId="77777777" w:rsidR="00FA2F58" w:rsidRPr="00FA2F58" w:rsidRDefault="00FA2F58" w:rsidP="00FA2F58">
      <w:pPr>
        <w:numPr>
          <w:ilvl w:val="0"/>
          <w:numId w:val="3"/>
        </w:numPr>
      </w:pPr>
      <w:r w:rsidRPr="00FA2F58">
        <w:rPr>
          <w:b/>
          <w:bCs/>
        </w:rPr>
        <w:t>Dimension 1 — PROBLEM CLARITY:</w:t>
      </w:r>
      <w:r w:rsidRPr="00FA2F58">
        <w:t xml:space="preserve"> Is the problem statement specific, bounded, and recognizable to its target audience?</w:t>
      </w:r>
    </w:p>
    <w:p w14:paraId="78AE632B" w14:textId="77777777" w:rsidR="00FA2F58" w:rsidRPr="00FA2F58" w:rsidRDefault="00FA2F58" w:rsidP="00FA2F58">
      <w:pPr>
        <w:numPr>
          <w:ilvl w:val="0"/>
          <w:numId w:val="3"/>
        </w:numPr>
      </w:pPr>
      <w:r w:rsidRPr="00FA2F58">
        <w:rPr>
          <w:b/>
          <w:bCs/>
        </w:rPr>
        <w:t>Dimension 2 — EVIDENCE-DESIGN ALIGNMENT:</w:t>
      </w:r>
      <w:r w:rsidRPr="00FA2F58">
        <w:t xml:space="preserve"> Are tool selections, pedagogical approaches, and safeguards grounded in evidence from the workshop readings?</w:t>
      </w:r>
    </w:p>
    <w:p w14:paraId="551F635A" w14:textId="77777777" w:rsidR="00FA2F58" w:rsidRPr="00FA2F58" w:rsidRDefault="00FA2F58" w:rsidP="00FA2F58">
      <w:pPr>
        <w:numPr>
          <w:ilvl w:val="0"/>
          <w:numId w:val="3"/>
        </w:numPr>
      </w:pPr>
      <w:r w:rsidRPr="00FA2F58">
        <w:rPr>
          <w:b/>
          <w:bCs/>
        </w:rPr>
        <w:t>Dimension 3 — EQUITY TREATMENT:</w:t>
      </w:r>
      <w:r w:rsidRPr="00FA2F58">
        <w:t xml:space="preserve"> Does the design explicitly address which populations might benefit less, with concrete adjustments per population?</w:t>
      </w:r>
    </w:p>
    <w:p w14:paraId="303361EB" w14:textId="77777777" w:rsidR="00FA2F58" w:rsidRPr="00FA2F58" w:rsidRDefault="00FA2F58" w:rsidP="00FA2F58">
      <w:pPr>
        <w:numPr>
          <w:ilvl w:val="0"/>
          <w:numId w:val="3"/>
        </w:numPr>
      </w:pPr>
      <w:r w:rsidRPr="00FA2F58">
        <w:rPr>
          <w:b/>
          <w:bCs/>
        </w:rPr>
        <w:t>Dimension 4 — FEASIBILITY:</w:t>
      </w:r>
      <w:r w:rsidRPr="00FA2F58">
        <w:t xml:space="preserve"> Are the first three steps executable with realistic resources and achievable timelines?</w:t>
      </w:r>
    </w:p>
    <w:p w14:paraId="3E402F44" w14:textId="77777777" w:rsidR="00FA2F58" w:rsidRPr="00FA2F58" w:rsidRDefault="00FA2F58" w:rsidP="00FA2F58">
      <w:pPr>
        <w:numPr>
          <w:ilvl w:val="0"/>
          <w:numId w:val="3"/>
        </w:numPr>
      </w:pPr>
      <w:r w:rsidRPr="00FA2F58">
        <w:t>Write one genuine open question for your peer — something you do not understand about the design or a risk you perceive that is not addressed.</w:t>
      </w:r>
    </w:p>
    <w:p w14:paraId="3F6214B3" w14:textId="77777777" w:rsidR="00FA2F58" w:rsidRPr="00FA2F58" w:rsidRDefault="00FA2F58" w:rsidP="00FA2F58">
      <w:pPr>
        <w:numPr>
          <w:ilvl w:val="0"/>
          <w:numId w:val="3"/>
        </w:numPr>
      </w:pPr>
      <w:r w:rsidRPr="00FA2F58">
        <w:t xml:space="preserve">Post your feedback before the synchronous session. Your </w:t>
      </w:r>
      <w:proofErr w:type="gramStart"/>
      <w:r w:rsidRPr="00FA2F58">
        <w:t>peer</w:t>
      </w:r>
      <w:proofErr w:type="gramEnd"/>
      <w:r w:rsidRPr="00FA2F58">
        <w:t xml:space="preserve"> will bring your feedback to the design studio.</w:t>
      </w:r>
    </w:p>
    <w:p w14:paraId="30C0FE6E" w14:textId="77777777" w:rsidR="00FA2F58" w:rsidRPr="00FA2F58" w:rsidRDefault="00FA2F58" w:rsidP="00FA2F58">
      <w:r w:rsidRPr="00FA2F58">
        <w:rPr>
          <w:b/>
          <w:bCs/>
        </w:rPr>
        <w:t>Peer Review Form — Reviewer name: ___ Initiative reviewed (title): ___</w:t>
      </w:r>
    </w:p>
    <w:p w14:paraId="36AFA6D2" w14:textId="77777777" w:rsidR="00FA2F58" w:rsidRDefault="00FA2F58" w:rsidP="005A3DAB"/>
    <w:p w14:paraId="035F1FBA" w14:textId="77777777" w:rsidR="00FA2F58" w:rsidRDefault="00FA2F58" w:rsidP="005A3DAB"/>
    <w:p w14:paraId="00E82840" w14:textId="77777777" w:rsidR="00FA2F58" w:rsidRDefault="00FA2F58" w:rsidP="005A3DAB"/>
    <w:p w14:paraId="327D98BB" w14:textId="77777777" w:rsidR="00FA2F58" w:rsidRDefault="00FA2F58" w:rsidP="005A3DAB"/>
    <w:p w14:paraId="4EAD0737" w14:textId="77777777" w:rsidR="00FA2F58" w:rsidRDefault="00FA2F58" w:rsidP="005A3DAB"/>
    <w:p w14:paraId="7CCBDBFE" w14:textId="77777777" w:rsidR="00FA2F58" w:rsidRDefault="00FA2F58" w:rsidP="005A3DAB"/>
    <w:p w14:paraId="6FF57DA8" w14:textId="77777777" w:rsidR="00FA2F58" w:rsidRDefault="00FA2F58" w:rsidP="005A3DAB"/>
    <w:p w14:paraId="064C1FEE" w14:textId="77777777" w:rsidR="00FA2F58" w:rsidRDefault="00FA2F58" w:rsidP="005A3DAB"/>
    <w:p w14:paraId="7003FFAD" w14:textId="77777777" w:rsidR="00FA2F58" w:rsidRDefault="00FA2F58" w:rsidP="005A3DAB"/>
    <w:p w14:paraId="631B1EAF" w14:textId="77777777" w:rsidR="00FA2F58" w:rsidRDefault="00FA2F58" w:rsidP="005A3DAB"/>
    <w:p w14:paraId="4EBC4B28" w14:textId="77777777" w:rsidR="00FA2F58" w:rsidRPr="00FA2F58" w:rsidRDefault="00FA2F58" w:rsidP="00FA2F58">
      <w:r w:rsidRPr="00FA2F58">
        <w:rPr>
          <w:b/>
          <w:bCs/>
        </w:rPr>
        <w:t>Step-by-step instructions:</w:t>
      </w:r>
      <w:r w:rsidRPr="00FA2F58">
        <w:t xml:space="preserve"> </w:t>
      </w:r>
    </w:p>
    <w:p w14:paraId="289C223D" w14:textId="77777777" w:rsidR="00FA2F58" w:rsidRPr="00FA2F58" w:rsidRDefault="00FA2F58" w:rsidP="00FA2F58">
      <w:pPr>
        <w:numPr>
          <w:ilvl w:val="0"/>
          <w:numId w:val="4"/>
        </w:numPr>
      </w:pPr>
      <w:r w:rsidRPr="00FA2F58">
        <w:rPr>
          <w:b/>
          <w:bCs/>
        </w:rPr>
        <w:t>PART A — 90-Day Action Plan (20 min):</w:t>
      </w:r>
      <w:r w:rsidRPr="00FA2F58">
        <w:t xml:space="preserve"> Complete the three-horizon table below. Name specific people, specific resources, and specific dates — not roles or general resources.</w:t>
      </w:r>
    </w:p>
    <w:p w14:paraId="08DA366F" w14:textId="77777777" w:rsidR="00FA2F58" w:rsidRDefault="00FA2F58" w:rsidP="00FA2F58">
      <w:pPr>
        <w:numPr>
          <w:ilvl w:val="0"/>
          <w:numId w:val="4"/>
        </w:numPr>
      </w:pPr>
      <w:r w:rsidRPr="00FA2F58">
        <w:t>Days 1–30: Actions executable with existing resources, without anyone else's permission. What can you do THIS WEEK?</w:t>
      </w:r>
    </w:p>
    <w:p w14:paraId="1B3B9D4D" w14:textId="77777777" w:rsidR="001D0756" w:rsidRDefault="001D0756" w:rsidP="001D0756">
      <w:pPr>
        <w:pStyle w:val="NormalWeb"/>
      </w:pPr>
      <w:r>
        <w:t>During the first month, I will develop an initial draft of department guidelines for responsible generative AI use during graduate milestone assessments. This includes creating a standardized AI disclosure template, a checklist describing acceptable and prohibited uses, and examples illustrating appropriate disclosures for MA reports, comprehensive exams, theses, and dissertations.</w:t>
      </w:r>
    </w:p>
    <w:p w14:paraId="3149CD44" w14:textId="49BE0E69" w:rsidR="001D0756" w:rsidRDefault="001D0756" w:rsidP="001D0756">
      <w:pPr>
        <w:pStyle w:val="NormalWeb"/>
      </w:pPr>
      <w:r>
        <w:t>I will also review AI guidance from the University of Arizona and peer institutions to identify best practices that can inform the draft. By the end of the first 30 days, I will have a complete draft framework ready to share with faculty for discussion.</w:t>
      </w:r>
    </w:p>
    <w:p w14:paraId="7754838A" w14:textId="77777777" w:rsidR="001D0756" w:rsidRDefault="001D0756" w:rsidP="001D0756">
      <w:pPr>
        <w:pStyle w:val="NormalWeb"/>
      </w:pPr>
      <w:r>
        <w:t>The primary resource required is my own time. Given existing teaching, research, and service commitments, I expect drafting the initial framework to require approximately 8–10 hours spread throughout the month.</w:t>
      </w:r>
    </w:p>
    <w:p w14:paraId="3667039C" w14:textId="77777777" w:rsidR="00FA2F58" w:rsidRDefault="00FA2F58" w:rsidP="00FA2F58">
      <w:pPr>
        <w:numPr>
          <w:ilvl w:val="0"/>
          <w:numId w:val="4"/>
        </w:numPr>
      </w:pPr>
      <w:r w:rsidRPr="00FA2F58">
        <w:t>Days 31–60: Actions requiring collaboration or coordination. Who will you contact? What conversation will you initiate?</w:t>
      </w:r>
    </w:p>
    <w:p w14:paraId="75B5CEE1" w14:textId="151BEE8F" w:rsidR="001D0756" w:rsidRDefault="001D0756" w:rsidP="001D0756">
      <w:pPr>
        <w:pStyle w:val="NormalWeb"/>
      </w:pPr>
      <w:proofErr w:type="spellStart"/>
      <w:r>
        <w:rPr>
          <w:rStyle w:val="Strong"/>
        </w:rPr>
        <w:t>ys</w:t>
      </w:r>
      <w:proofErr w:type="spellEnd"/>
      <w:r>
        <w:rPr>
          <w:rStyle w:val="Strong"/>
        </w:rPr>
        <w:t xml:space="preserve"> 31–60 (Collaboration and consensus building)</w:t>
      </w:r>
    </w:p>
    <w:p w14:paraId="5ACE7271" w14:textId="77777777" w:rsidR="001D0756" w:rsidRDefault="001D0756" w:rsidP="001D0756">
      <w:pPr>
        <w:pStyle w:val="NormalWeb"/>
      </w:pPr>
      <w:r>
        <w:t>During the second month, I will share the draft guidelines with the Department Head and Educational Psychology faculty for discussion at the department retreat and subsequent faculty meetings. The goal will be to gather feedback, identify areas of agreement and disagreement, and revise the framework based on faculty input.</w:t>
      </w:r>
    </w:p>
    <w:p w14:paraId="3D0937B0" w14:textId="77777777" w:rsidR="001D0756" w:rsidRDefault="001D0756" w:rsidP="001D0756">
      <w:pPr>
        <w:pStyle w:val="NormalWeb"/>
      </w:pPr>
      <w:r>
        <w:t xml:space="preserve">I anticipate productive discussions around the appropriate role of </w:t>
      </w:r>
      <w:proofErr w:type="gramStart"/>
      <w:r>
        <w:t>generative</w:t>
      </w:r>
      <w:proofErr w:type="gramEnd"/>
      <w:r>
        <w:t xml:space="preserve"> AI in graduate education, particularly for comprehensive exams, theses, and dissertations. While complete consensus on acceptable AI use may not be possible, I hope we can establish department-wide baseline expectations for transparency and disclosure while allowing individual faculty advisors or committees to adopt more restrictive expectations for specific milestones when appropriate and communicated in advance.</w:t>
      </w:r>
    </w:p>
    <w:p w14:paraId="25AA1E3A" w14:textId="77777777" w:rsidR="001D0756" w:rsidRDefault="001D0756" w:rsidP="001D0756">
      <w:pPr>
        <w:pStyle w:val="NormalWeb"/>
      </w:pPr>
      <w:r>
        <w:t>By the end of this phase, I aim to have a revised draft that reflects faculty feedback and is ready for formal consideration by the department.</w:t>
      </w:r>
    </w:p>
    <w:p w14:paraId="290255DC" w14:textId="77777777" w:rsidR="00FA2F58" w:rsidRDefault="00FA2F58" w:rsidP="00FA2F58">
      <w:pPr>
        <w:numPr>
          <w:ilvl w:val="0"/>
          <w:numId w:val="4"/>
        </w:numPr>
      </w:pPr>
      <w:r w:rsidRPr="00FA2F58">
        <w:lastRenderedPageBreak/>
        <w:t>Days 61–90: Actions that build on what Days 1–60 established. What will your initiative look like by the end of Week 12?</w:t>
      </w:r>
    </w:p>
    <w:p w14:paraId="59CB7A1D" w14:textId="77777777" w:rsidR="001D0756" w:rsidRDefault="001D0756" w:rsidP="001D0756">
      <w:pPr>
        <w:pStyle w:val="NormalWeb"/>
        <w:numPr>
          <w:ilvl w:val="0"/>
          <w:numId w:val="4"/>
        </w:numPr>
      </w:pPr>
      <w:r>
        <w:rPr>
          <w:rStyle w:val="Strong"/>
        </w:rPr>
        <w:t>Days 61–90 (Refinement and implementation planning)</w:t>
      </w:r>
    </w:p>
    <w:p w14:paraId="6E1894EF" w14:textId="77777777" w:rsidR="001D0756" w:rsidRDefault="001D0756" w:rsidP="001D0756">
      <w:pPr>
        <w:pStyle w:val="NormalWeb"/>
      </w:pPr>
      <w:r>
        <w:t>During the final month, I will revise the guidelines based on faculty feedback and produce a polished draft that is ready for departmental consideration. The final package will include a standardized AI disclosure statement, examples of appropriate disclosures, guidance on acceptable and prohibited uses, and recommendations for protecting sensitive research data.</w:t>
      </w:r>
    </w:p>
    <w:p w14:paraId="40167A5A" w14:textId="77777777" w:rsidR="001D0756" w:rsidRDefault="001D0756" w:rsidP="001D0756">
      <w:pPr>
        <w:pStyle w:val="NormalWeb"/>
      </w:pPr>
      <w:r>
        <w:t>By the end of Week 12, the initiative will consist of a clear, practical framework that can be readily adopted by the department. While formal approval and implementation may extend beyond the 90-day timeline, the department will have a well-developed proposal that is ready for review, discussion, and eventual incorporation into graduate program requirements.</w:t>
      </w:r>
    </w:p>
    <w:p w14:paraId="59A498C2" w14:textId="77777777" w:rsidR="00FA2F58" w:rsidRPr="00FA2F58" w:rsidRDefault="00FA2F58" w:rsidP="001D0756">
      <w:r w:rsidRPr="00FA2F58">
        <w:t>For each horizon, identify one specific barrier and your planned response to it.</w:t>
      </w:r>
    </w:p>
    <w:p w14:paraId="1A854164" w14:textId="77777777" w:rsidR="00FA2F58" w:rsidRPr="00FA2F58" w:rsidRDefault="00FA2F58" w:rsidP="00FA2F58">
      <w:pPr>
        <w:numPr>
          <w:ilvl w:val="0"/>
          <w:numId w:val="4"/>
        </w:numPr>
      </w:pPr>
      <w:r w:rsidRPr="00FA2F58">
        <w:t xml:space="preserve">Post your 90-day plan to the course forum and request cohort feedback using the format: 'What is one enabler you see in this plan? What is one blocker you </w:t>
      </w:r>
      <w:proofErr w:type="spellStart"/>
      <w:r w:rsidRPr="00FA2F58">
        <w:t>anticipat</w:t>
      </w:r>
      <w:proofErr w:type="spellEnd"/>
    </w:p>
    <w:p w14:paraId="7D3AC18C" w14:textId="77777777" w:rsidR="00FA2F58" w:rsidRDefault="00FA2F58" w:rsidP="005A3DAB"/>
    <w:sectPr w:rsidR="00FA2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3EFB"/>
    <w:multiLevelType w:val="multilevel"/>
    <w:tmpl w:val="C594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C84BD4"/>
    <w:multiLevelType w:val="hybridMultilevel"/>
    <w:tmpl w:val="7C88E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E846CF"/>
    <w:multiLevelType w:val="multilevel"/>
    <w:tmpl w:val="7676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E726B2"/>
    <w:multiLevelType w:val="multilevel"/>
    <w:tmpl w:val="57CEE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1370500">
    <w:abstractNumId w:val="1"/>
  </w:num>
  <w:num w:numId="2" w16cid:durableId="1874490358">
    <w:abstractNumId w:val="3"/>
  </w:num>
  <w:num w:numId="3" w16cid:durableId="2020543627">
    <w:abstractNumId w:val="0"/>
  </w:num>
  <w:num w:numId="4" w16cid:durableId="1240604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3EB"/>
    <w:rsid w:val="000C4A40"/>
    <w:rsid w:val="001A048D"/>
    <w:rsid w:val="001D0756"/>
    <w:rsid w:val="002503EB"/>
    <w:rsid w:val="00293E83"/>
    <w:rsid w:val="00444BD9"/>
    <w:rsid w:val="00493A0B"/>
    <w:rsid w:val="004D23A0"/>
    <w:rsid w:val="005A3DAB"/>
    <w:rsid w:val="005E1C97"/>
    <w:rsid w:val="0075570B"/>
    <w:rsid w:val="007F1619"/>
    <w:rsid w:val="009B3175"/>
    <w:rsid w:val="00FA2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520D8"/>
  <w15:chartTrackingRefBased/>
  <w15:docId w15:val="{48F407F6-86E6-4896-963B-504633337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3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3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03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03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03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03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03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3E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3E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03E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03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03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03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03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0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3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3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03EB"/>
    <w:pPr>
      <w:spacing w:before="160"/>
      <w:jc w:val="center"/>
    </w:pPr>
    <w:rPr>
      <w:i/>
      <w:iCs/>
      <w:color w:val="404040" w:themeColor="text1" w:themeTint="BF"/>
    </w:rPr>
  </w:style>
  <w:style w:type="character" w:customStyle="1" w:styleId="QuoteChar">
    <w:name w:val="Quote Char"/>
    <w:basedOn w:val="DefaultParagraphFont"/>
    <w:link w:val="Quote"/>
    <w:uiPriority w:val="29"/>
    <w:rsid w:val="002503EB"/>
    <w:rPr>
      <w:i/>
      <w:iCs/>
      <w:color w:val="404040" w:themeColor="text1" w:themeTint="BF"/>
    </w:rPr>
  </w:style>
  <w:style w:type="paragraph" w:styleId="ListParagraph">
    <w:name w:val="List Paragraph"/>
    <w:basedOn w:val="Normal"/>
    <w:uiPriority w:val="34"/>
    <w:qFormat/>
    <w:rsid w:val="002503EB"/>
    <w:pPr>
      <w:ind w:left="720"/>
      <w:contextualSpacing/>
    </w:pPr>
  </w:style>
  <w:style w:type="character" w:styleId="IntenseEmphasis">
    <w:name w:val="Intense Emphasis"/>
    <w:basedOn w:val="DefaultParagraphFont"/>
    <w:uiPriority w:val="21"/>
    <w:qFormat/>
    <w:rsid w:val="002503EB"/>
    <w:rPr>
      <w:i/>
      <w:iCs/>
      <w:color w:val="0F4761" w:themeColor="accent1" w:themeShade="BF"/>
    </w:rPr>
  </w:style>
  <w:style w:type="paragraph" w:styleId="IntenseQuote">
    <w:name w:val="Intense Quote"/>
    <w:basedOn w:val="Normal"/>
    <w:next w:val="Normal"/>
    <w:link w:val="IntenseQuoteChar"/>
    <w:uiPriority w:val="30"/>
    <w:qFormat/>
    <w:rsid w:val="00250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3EB"/>
    <w:rPr>
      <w:i/>
      <w:iCs/>
      <w:color w:val="0F4761" w:themeColor="accent1" w:themeShade="BF"/>
    </w:rPr>
  </w:style>
  <w:style w:type="character" w:styleId="IntenseReference">
    <w:name w:val="Intense Reference"/>
    <w:basedOn w:val="DefaultParagraphFont"/>
    <w:uiPriority w:val="32"/>
    <w:qFormat/>
    <w:rsid w:val="002503EB"/>
    <w:rPr>
      <w:b/>
      <w:bCs/>
      <w:smallCaps/>
      <w:color w:val="0F4761" w:themeColor="accent1" w:themeShade="BF"/>
      <w:spacing w:val="5"/>
    </w:rPr>
  </w:style>
  <w:style w:type="paragraph" w:styleId="NormalWeb">
    <w:name w:val="Normal (Web)"/>
    <w:basedOn w:val="Normal"/>
    <w:uiPriority w:val="99"/>
    <w:semiHidden/>
    <w:unhideWhenUsed/>
    <w:rsid w:val="001D0756"/>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1D07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11</Pages>
  <Words>2885</Words>
  <Characters>16448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Tullis, Jonathan G - (tullis)</dc:creator>
  <cp:keywords/>
  <dc:description/>
  <cp:lastModifiedBy>Tullis, Jonathan G - (tullis)</cp:lastModifiedBy>
  <cp:revision>6</cp:revision>
  <dcterms:created xsi:type="dcterms:W3CDTF">2026-07-20T17:32:00Z</dcterms:created>
  <dcterms:modified xsi:type="dcterms:W3CDTF">2026-07-20T18:11:00Z</dcterms:modified>
</cp:coreProperties>
</file>