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LASERI-trajectories</w:t>
      </w:r>
    </w:p>
    <w:p>
      <w:pPr>
        <w:pStyle w:val="Author"/>
      </w:pPr>
      <w:r>
        <w:t xml:space="preserve">Jouni</w:t>
      </w:r>
      <w:r>
        <w:t xml:space="preserve"> </w:t>
      </w:r>
      <w:r>
        <w:t xml:space="preserve">Tuomisto</w:t>
      </w:r>
    </w:p>
    <w:p>
      <w:pPr>
        <w:pStyle w:val="Date"/>
      </w:pPr>
      <w:r>
        <w:t xml:space="preserve">2020-09-25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analysis produces a model for trajectories of human body burdens of persistent organic pollutants (POPs).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"~/Documents/priv/VS _Henkilökohtaiset_POP-trajektorit_LASERI-aineistossa/updated_korjattu_LASERI_data_2020_05_WORKCOPY.sav"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to.data.frame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 w:type="textWrapping"/>
      </w:r>
      <w:r>
        <w:rPr>
          <w:rStyle w:val="VerbatimChar"/>
        </w:rPr>
        <w:t xml:space="preserve">## _Henkilökohtaiset_POP-trajektorit_LASERI-aineistossa/</w:t>
      </w:r>
      <w:r>
        <w:br w:type="textWrapping"/>
      </w:r>
      <w:r>
        <w:rPr>
          <w:rStyle w:val="VerbatimChar"/>
        </w:rPr>
        <w:t xml:space="preserve">## updated_korjattu_LASERI_data_2020_05_WORKCOPY.sav", : ~/Documents/</w:t>
      </w:r>
      <w:r>
        <w:br w:type="textWrapping"/>
      </w:r>
      <w:r>
        <w:rPr>
          <w:rStyle w:val="VerbatimChar"/>
        </w:rPr>
        <w:t xml:space="preserve">## priv/VS _Henkilökohtaiset_POP-trajektorit_LASERI-aineistossa/</w:t>
      </w:r>
      <w:r>
        <w:br w:type="textWrapping"/>
      </w:r>
      <w:r>
        <w:rPr>
          <w:rStyle w:val="VerbatimChar"/>
        </w:rPr>
        <w:t xml:space="preserve">## updated_korjattu_LASERI_data_2020_05_WORKCOPY.sav: Compression bias (0) is not</w:t>
      </w:r>
      <w:r>
        <w:br w:type="textWrapping"/>
      </w:r>
      <w:r>
        <w:rPr>
          <w:rStyle w:val="VerbatimChar"/>
        </w:rPr>
        <w:t xml:space="preserve">## the usual value of 100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 w:type="textWrapping"/>
      </w:r>
      <w:r>
        <w:rPr>
          <w:rStyle w:val="VerbatimChar"/>
        </w:rPr>
        <w:t xml:space="preserve">## _Henkilökohtaiset_POP-trajektorit_LASERI-aineistossa/</w:t>
      </w:r>
      <w:r>
        <w:br w:type="textWrapping"/>
      </w:r>
      <w:r>
        <w:rPr>
          <w:rStyle w:val="VerbatimChar"/>
        </w:rPr>
        <w:t xml:space="preserve">## updated_korjattu_LASERI_data_2020_05_WORKCOPY.sav", : Undeclared level(s) 0</w:t>
      </w:r>
      <w:r>
        <w:br w:type="textWrapping"/>
      </w:r>
      <w:r>
        <w:rPr>
          <w:rStyle w:val="VerbatimChar"/>
        </w:rPr>
        <w:t xml:space="preserve">## added in variable: bintup80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 w:type="textWrapping"/>
      </w:r>
      <w:r>
        <w:rPr>
          <w:rStyle w:val="VerbatimChar"/>
        </w:rPr>
        <w:t xml:space="preserve">## _Henkilökohtaiset_POP-trajektorit_LASERI-aineistossa/</w:t>
      </w:r>
      <w:r>
        <w:br w:type="textWrapping"/>
      </w:r>
      <w:r>
        <w:rPr>
          <w:rStyle w:val="VerbatimChar"/>
        </w:rPr>
        <w:t xml:space="preserve">## updated_korjattu_LASERI_data_2020_05_WORKCOPY.sav", : Undeclared level(s) 0</w:t>
      </w:r>
      <w:r>
        <w:br w:type="textWrapping"/>
      </w:r>
      <w:r>
        <w:rPr>
          <w:rStyle w:val="VerbatimChar"/>
        </w:rPr>
        <w:t xml:space="preserve">## added in variable: bintup01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(df)))]</w:t>
      </w:r>
    </w:p>
    <w:p>
      <w:pPr>
        <w:pStyle w:val="SourceCode"/>
      </w:pPr>
      <w:r>
        <w:rPr>
          <w:rStyle w:val="VerbatimChar"/>
        </w:rPr>
        <w:t xml:space="preserve">## [1] "PITUUS01"   "waistpit01" "OPINNO01"   "OPINVV01"</w:t>
      </w:r>
    </w:p>
    <w:p>
      <w:pPr>
        <w:pStyle w:val="SourceCode"/>
      </w:pPr>
      <w:r>
        <w:rPr>
          <w:rStyle w:val="CommentTok"/>
        </w:rPr>
        <w:t xml:space="preserve"># Take all-male panel of interesting variables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"Poika"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"PCB_Sum80"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"PCB_Sum01"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"Paino01"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"bodyfat80"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"bodyfat92"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preproc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Age80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Age01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Age80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Paino80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"Age80"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Age80        x</w:t>
      </w:r>
      <w:r>
        <w:br w:type="textWrapping"/>
      </w:r>
      <w:r>
        <w:rPr>
          <w:rStyle w:val="VerbatimChar"/>
        </w:rPr>
        <w:t xml:space="preserve">## 1     3 77.98500</w:t>
      </w:r>
      <w:r>
        <w:br w:type="textWrapping"/>
      </w:r>
      <w:r>
        <w:rPr>
          <w:rStyle w:val="VerbatimChar"/>
        </w:rPr>
        <w:t xml:space="preserve">## 2     6 81.73302</w:t>
      </w:r>
      <w:r>
        <w:br w:type="textWrapping"/>
      </w:r>
      <w:r>
        <w:rPr>
          <w:rStyle w:val="VerbatimChar"/>
        </w:rPr>
        <w:t xml:space="preserve">## 3     9 83.04430</w:t>
      </w:r>
      <w:r>
        <w:br w:type="textWrapping"/>
      </w:r>
      <w:r>
        <w:rPr>
          <w:rStyle w:val="VerbatimChar"/>
        </w:rPr>
        <w:t xml:space="preserve">## 4    12 84.77477</w:t>
      </w:r>
      <w:r>
        <w:br w:type="textWrapping"/>
      </w:r>
      <w:r>
        <w:rPr>
          <w:rStyle w:val="VerbatimChar"/>
        </w:rPr>
        <w:t xml:space="preserve">## 5    15 83.33684</w:t>
      </w:r>
      <w:r>
        <w:br w:type="textWrapping"/>
      </w:r>
      <w:r>
        <w:rPr>
          <w:rStyle w:val="VerbatimChar"/>
        </w:rPr>
        <w:t xml:space="preserve">## 6    18 86.66154</w:t>
      </w:r>
    </w:p>
    <w:p>
      <w:pPr>
        <w:pStyle w:val="Heading2"/>
      </w:pPr>
      <w:bookmarkStart w:id="22" w:name="bayesian-hierachical-model"/>
      <w:r>
        <w:t xml:space="preserve">Bayesian hierachical model</w:t>
      </w:r>
      <w:bookmarkEnd w:id="22"/>
    </w:p>
    <w:p>
      <w:pPr>
        <w:pStyle w:val="SourceCode"/>
      </w:pPr>
      <w:r>
        <w:rPr>
          <w:rStyle w:val="CommentTok"/>
        </w:rPr>
        <w:t xml:space="preserve"># This was forked from Dioxdistboys_individual_rows.Rmd and</w:t>
      </w:r>
      <w:r>
        <w:br w:type="textWrapping"/>
      </w:r>
      <w:r>
        <w:rPr>
          <w:rStyle w:val="CommentTok"/>
        </w:rPr>
        <w:t xml:space="preserve"># originally from code Op_en3104/bayes on page [[EU-kalat]]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run_bayes)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(OpasnetUtils)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JAGS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mvrnorm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scatterplotMatrix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defined as render parameter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Hierarchical Bayes model.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    model{</w:t>
      </w:r>
      <w:r>
        <w:br w:type="textWrapping"/>
      </w:r>
      <w:r>
        <w:rPr>
          <w:rStyle w:val="StringTok"/>
        </w:rPr>
        <w:t xml:space="preserve">      for(p in POP) { # TEQ columns (after pcb9 columns)</w:t>
      </w:r>
      <w:r>
        <w:br w:type="textWrapping"/>
      </w:r>
      <w:r>
        <w:rPr>
          <w:rStyle w:val="StringTok"/>
        </w:rPr>
        <w:t xml:space="preserve">        tau[j] ~ dgamma(1.0, 1.0)</w:t>
      </w:r>
      <w:r>
        <w:br w:type="textWrapping"/>
      </w:r>
      <w:r>
        <w:rPr>
          <w:rStyle w:val="StringTok"/>
        </w:rPr>
        <w:t xml:space="preserve">        for(o in Observations) { </w:t>
      </w:r>
      <w:r>
        <w:br w:type="textWrapping"/>
      </w:r>
      <w:r>
        <w:rPr>
          <w:rStyle w:val="StringTok"/>
        </w:rPr>
        <w:t xml:space="preserve">          #        below.LOQ[i,j] ~ dinterval(-conc[i,j], -LOQ[j])</w:t>
      </w:r>
      <w:r>
        <w:br w:type="textWrapping"/>
      </w:r>
      <w:r>
        <w:rPr>
          <w:rStyle w:val="StringTok"/>
        </w:rPr>
        <w:t xml:space="preserve">          teq[i,j] ~ dnorm(mu[i,j], tau[j])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mu[o,year] &lt;-  intake[year] / k - c * exp (-k * t) / bodyfat[o,year]</w:t>
      </w:r>
      <w:r>
        <w:br w:type="textWrapping"/>
      </w:r>
      <w:r>
        <w:rPr>
          <w:rStyle w:val="StringTok"/>
        </w:rPr>
        <w:t xml:space="preserve">        }</w:t>
      </w:r>
      <w:r>
        <w:br w:type="textWrapping"/>
      </w:r>
      <w:r>
        <w:rPr>
          <w:rStyle w:val="StringTok"/>
        </w:rPr>
        <w:t xml:space="preserve">        for(k in K) {</w:t>
      </w:r>
      <w:r>
        <w:br w:type="textWrapping"/>
      </w:r>
      <w:r>
        <w:rPr>
          <w:rStyle w:val="StringTok"/>
        </w:rPr>
        <w:t xml:space="preserve">          b[j,k] ~ dnorm(0, 0.0001) # Congener-specific coefficient for TEQs</w:t>
      </w:r>
      <w:r>
        <w:br w:type="textWrapping"/>
      </w:r>
      <w:r>
        <w:rPr>
          <w:rStyle w:val="StringTok"/>
        </w:rPr>
        <w:t xml:space="preserve">        }</w:t>
      </w:r>
      <w:r>
        <w:br w:type="textWrapping"/>
      </w:r>
      <w:r>
        <w:rPr>
          <w:rStyle w:val="StringTok"/>
        </w:rPr>
        <w:t xml:space="preserve">      }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mod,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Observations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"PCB_Sum80"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"PCB_Sum01"</w:t>
      </w:r>
      <w:r>
        <w:rPr>
          <w:rStyle w:val="NormalTok"/>
        </w:rPr>
        <w:t xml:space="preserve">)]),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(df[teq3]),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bodyfat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"bodyfat92"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samps.j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jags.samples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jags,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'mu'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'tau'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'teq'</w:t>
      </w:r>
      <w:r>
        <w:br w:type="textWrapping"/>
      </w:r>
      <w:r>
        <w:rPr>
          <w:rStyle w:val="NormalTok"/>
        </w:rPr>
        <w:t xml:space="preserve">    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LASERI-trajectories</dc:title>
  <dc:creator>Jouni Tuomisto</dc:creator>
  <cp:keywords/>
  <dcterms:created xsi:type="dcterms:W3CDTF">2020-09-25T14:03:23Z</dcterms:created>
  <dcterms:modified xsi:type="dcterms:W3CDTF">2020-09-25T14:03:23Z</dcterms:modified>
</cp:coreProperties>
</file>