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F04E" w14:textId="77777777" w:rsidR="00574DFA" w:rsidRPr="00D9344A" w:rsidRDefault="00000000">
      <w:pPr>
        <w:spacing w:after="0" w:line="259" w:lineRule="auto"/>
        <w:ind w:left="20" w:right="0" w:firstLine="0"/>
        <w:jc w:val="center"/>
        <w:rPr>
          <w:sz w:val="13"/>
          <w:szCs w:val="18"/>
        </w:rPr>
      </w:pPr>
      <w:r w:rsidRPr="00D9344A">
        <w:rPr>
          <w:b/>
          <w:sz w:val="21"/>
          <w:szCs w:val="18"/>
        </w:rPr>
        <w:t>Jose Tupayachi, Ph.D. Candidate</w:t>
      </w:r>
    </w:p>
    <w:p w14:paraId="3913B262" w14:textId="77777777" w:rsidR="00574DFA" w:rsidRPr="00D9344A" w:rsidRDefault="00000000">
      <w:pPr>
        <w:spacing w:after="230" w:line="249" w:lineRule="auto"/>
        <w:ind w:left="839" w:firstLine="0"/>
        <w:jc w:val="center"/>
        <w:rPr>
          <w:sz w:val="13"/>
          <w:szCs w:val="18"/>
        </w:rPr>
      </w:pPr>
      <w:r w:rsidRPr="00D9344A">
        <w:rPr>
          <w:sz w:val="13"/>
          <w:szCs w:val="18"/>
        </w:rPr>
        <w:t xml:space="preserve">Industrial and Systems Engineering, University of Tennessee, Knoxville, TN, 37996 jtupayac@vols.utk.edu | tupayachisja@ornl.gov | 661-365-5289 | </w:t>
      </w:r>
      <w:hyperlink r:id="rId5">
        <w:r w:rsidRPr="00D9344A">
          <w:rPr>
            <w:sz w:val="13"/>
            <w:szCs w:val="18"/>
          </w:rPr>
          <w:t>jtupayachi.github.io</w:t>
        </w:r>
      </w:hyperlink>
    </w:p>
    <w:p w14:paraId="43AF2F78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Education</w:t>
      </w:r>
    </w:p>
    <w:p w14:paraId="32BCEE94" w14:textId="77777777" w:rsidR="00574DFA" w:rsidRPr="00D9344A" w:rsidRDefault="00000000">
      <w:pPr>
        <w:spacing w:after="61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0B70AD55" wp14:editId="7CB646A7">
                <wp:extent cx="6870649" cy="5055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0" style="width:540.996pt;height:0.398pt;mso-position-horizontal-relative:char;mso-position-vertical-relative:line" coordsize="68706,50">
                <v:shape id="Shape 11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5197165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 xml:space="preserve">Ph.D. </w:t>
      </w:r>
      <w:r w:rsidRPr="00D9344A">
        <w:rPr>
          <w:sz w:val="13"/>
          <w:szCs w:val="18"/>
        </w:rPr>
        <w:t>Industrial Engineering, University of Tennessee, Knoxville, TN, 2024–present</w:t>
      </w:r>
    </w:p>
    <w:p w14:paraId="0C1FEA10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 xml:space="preserve">M.S. </w:t>
      </w:r>
      <w:r w:rsidRPr="00D9344A">
        <w:rPr>
          <w:sz w:val="13"/>
          <w:szCs w:val="18"/>
        </w:rPr>
        <w:t>Industrial Engineering, University of Tennessee, Knoxville, TN, 2024 (GPA: 3.9)</w:t>
      </w:r>
    </w:p>
    <w:p w14:paraId="3F632E65" w14:textId="77777777" w:rsidR="00574DFA" w:rsidRPr="00D9344A" w:rsidRDefault="00000000">
      <w:pPr>
        <w:spacing w:after="142"/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 xml:space="preserve">B.S. </w:t>
      </w:r>
      <w:r w:rsidRPr="00D9344A">
        <w:rPr>
          <w:sz w:val="13"/>
          <w:szCs w:val="18"/>
        </w:rPr>
        <w:t>Industrial Engineering, Pontifical Catholic University of Peru, Lima, Peru, 2020</w:t>
      </w:r>
    </w:p>
    <w:p w14:paraId="5AF7B693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Professional Positions</w:t>
      </w:r>
    </w:p>
    <w:p w14:paraId="6C241618" w14:textId="77777777" w:rsidR="00574DFA" w:rsidRPr="00D9344A" w:rsidRDefault="00000000">
      <w:pPr>
        <w:spacing w:after="59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77C17E62" wp14:editId="551A7042">
                <wp:extent cx="6870649" cy="5055"/>
                <wp:effectExtent l="0" t="0" r="0" b="0"/>
                <wp:docPr id="1451" name="Group 1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1" style="width:540.996pt;height:0.398pt;mso-position-horizontal-relative:char;mso-position-vertical-relative:line" coordsize="68706,50">
                <v:shape id="Shape 19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F7077C0" w14:textId="77777777" w:rsidR="00574DFA" w:rsidRPr="00D9344A" w:rsidRDefault="00000000">
      <w:pPr>
        <w:tabs>
          <w:tab w:val="center" w:pos="5620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2025–present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Graduate Researcher, Oak Ridge National Lab / Oak Ridge Institute for Science and Education</w:t>
      </w:r>
    </w:p>
    <w:p w14:paraId="58AEE348" w14:textId="77777777" w:rsidR="00574DFA" w:rsidRPr="00D9344A" w:rsidRDefault="00000000">
      <w:pPr>
        <w:tabs>
          <w:tab w:val="center" w:pos="3188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2025–2025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Hosted Researcher, Oak Ridge National Lab</w:t>
      </w:r>
    </w:p>
    <w:p w14:paraId="48521586" w14:textId="77777777" w:rsidR="00574DFA" w:rsidRPr="00D9344A" w:rsidRDefault="00000000">
      <w:pPr>
        <w:tabs>
          <w:tab w:val="center" w:pos="4294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2022–present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Graduate Research Assistant, University of Tennessee, Knoxville</w:t>
      </w:r>
    </w:p>
    <w:p w14:paraId="1010A3C1" w14:textId="77777777" w:rsidR="00574DFA" w:rsidRPr="00D9344A" w:rsidRDefault="00000000">
      <w:pPr>
        <w:tabs>
          <w:tab w:val="center" w:pos="4064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2022–2024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Graduate Teaching Assistant, University of Tennessee, Knoxville</w:t>
      </w:r>
    </w:p>
    <w:p w14:paraId="6966D011" w14:textId="77777777" w:rsidR="00574DFA" w:rsidRPr="00D9344A" w:rsidRDefault="00000000">
      <w:pPr>
        <w:tabs>
          <w:tab w:val="center" w:pos="2766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2022–2022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Data Engineer, INDRA (Full-time)</w:t>
      </w:r>
    </w:p>
    <w:p w14:paraId="28491BC8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Tools: </w:t>
      </w:r>
      <w:r w:rsidRPr="00D9344A">
        <w:rPr>
          <w:sz w:val="13"/>
          <w:szCs w:val="18"/>
        </w:rPr>
        <w:t>Python, Shell, Apache Spark, Hadoop, HQL, Jenkins, Oracle, PySpark</w:t>
      </w:r>
    </w:p>
    <w:p w14:paraId="17BB87F3" w14:textId="77777777" w:rsidR="00574DFA" w:rsidRPr="00D9344A" w:rsidRDefault="00000000">
      <w:pPr>
        <w:tabs>
          <w:tab w:val="center" w:pos="3618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2022–2022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Business Intelligence Analyst, GLOBOKAS (Full-time)</w:t>
      </w:r>
    </w:p>
    <w:p w14:paraId="105B22E9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Tools: </w:t>
      </w:r>
      <w:r w:rsidRPr="00D9344A">
        <w:rPr>
          <w:sz w:val="13"/>
          <w:szCs w:val="18"/>
        </w:rPr>
        <w:t>T-SQL, Google BigQuery, ETL Pipelines, Custom Macros</w:t>
      </w:r>
    </w:p>
    <w:p w14:paraId="13570FE0" w14:textId="77777777" w:rsidR="00574DFA" w:rsidRPr="00D9344A" w:rsidRDefault="00000000">
      <w:pPr>
        <w:tabs>
          <w:tab w:val="center" w:pos="2999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2020–2021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Data Analyst Trainee, ENEL (Full-time)</w:t>
      </w:r>
    </w:p>
    <w:p w14:paraId="0E08C5F1" w14:textId="77777777" w:rsidR="00574DFA" w:rsidRPr="00D9344A" w:rsidRDefault="00000000">
      <w:pPr>
        <w:spacing w:after="142"/>
        <w:ind w:left="15" w:right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Tools: </w:t>
      </w:r>
      <w:r w:rsidRPr="00D9344A">
        <w:rPr>
          <w:sz w:val="13"/>
          <w:szCs w:val="18"/>
        </w:rPr>
        <w:t>PyQt, Slurm, GNU parallel , Power BI, Tableau, SQL, T-SQL, Salesforce</w:t>
      </w:r>
    </w:p>
    <w:p w14:paraId="019E5F8F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Project Experience</w:t>
      </w:r>
    </w:p>
    <w:p w14:paraId="33C49C7C" w14:textId="77777777" w:rsidR="00574DFA" w:rsidRPr="00D9344A" w:rsidRDefault="00000000">
      <w:pPr>
        <w:spacing w:after="59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72517B26" wp14:editId="3AEE6594">
                <wp:extent cx="6870649" cy="5055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2" style="width:540.996pt;height:0.398pt;mso-position-horizontal-relative:char;mso-position-vertical-relative:line" coordsize="68706,50">
                <v:shape id="Shape 41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B408FB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DOE ARPA-E: Cognitive Freight Transportation Digital Twin (RECOIL) (#DE-AR0001780)</w:t>
      </w:r>
    </w:p>
    <w:p w14:paraId="4DC9528C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Tennessee Dept. of Health: SmartShots Mobile App for Childhood Vaccination Rates</w:t>
      </w:r>
    </w:p>
    <w:p w14:paraId="3F70A062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The Rita and Alex Hillman Foundation: Active Careguiver Toolkit - A Nursing driven intervention</w:t>
      </w:r>
    </w:p>
    <w:p w14:paraId="5EC5B7D3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NSRD: AI-Agent Driven Survey and Validated Literature Review for Discovering New Ceramic Materials</w:t>
      </w:r>
    </w:p>
    <w:p w14:paraId="622A0CE4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NSRD: Explainable Machine Learning for Extreme Event Prediction Using Long-Term Meteorological Records of the Oak Ridge Reservation</w:t>
      </w:r>
    </w:p>
    <w:p w14:paraId="023D6E9C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NSRD: Automated QA engine with fine tuned vision transformers - A speed and direction dual input architecture</w:t>
      </w:r>
    </w:p>
    <w:p w14:paraId="09C8F9BE" w14:textId="77777777" w:rsidR="00574DFA" w:rsidRPr="00D9344A" w:rsidRDefault="00000000">
      <w:pPr>
        <w:numPr>
          <w:ilvl w:val="0"/>
          <w:numId w:val="1"/>
        </w:numPr>
        <w:spacing w:after="142"/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NSRD: ML-Assisted Atmospheric Hazard Modeling with Automated Dashboard Generation</w:t>
      </w:r>
    </w:p>
    <w:p w14:paraId="7E21A1CC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Selected Publications &amp; Submissions</w:t>
      </w:r>
    </w:p>
    <w:p w14:paraId="6B4913A5" w14:textId="77777777" w:rsidR="00574DFA" w:rsidRPr="00D9344A" w:rsidRDefault="00000000">
      <w:pPr>
        <w:spacing w:after="61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66BBB382" wp14:editId="49E26CC6">
                <wp:extent cx="6870649" cy="5055"/>
                <wp:effectExtent l="0" t="0" r="0" b="0"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3" style="width:540.996pt;height:0.398pt;mso-position-horizontal-relative:char;mso-position-vertical-relative:line" coordsize="68706,50">
                <v:shape id="Shape 58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839E4B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>, Khan, A.N., Li, X. Scalable Decentralized Prognostics for Industrial Systems under Data Heterogeneity.</w:t>
      </w:r>
    </w:p>
    <w:p w14:paraId="6D5C9F1A" w14:textId="77777777" w:rsidR="00574DFA" w:rsidRPr="00D9344A" w:rsidRDefault="00000000">
      <w:pPr>
        <w:spacing w:after="0" w:line="259" w:lineRule="auto"/>
        <w:ind w:left="20" w:right="0" w:firstLine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Computers and Electrical Engineering </w:t>
      </w:r>
      <w:r w:rsidRPr="00D9344A">
        <w:rPr>
          <w:sz w:val="13"/>
          <w:szCs w:val="18"/>
        </w:rPr>
        <w:t>(Third Review Round).</w:t>
      </w:r>
    </w:p>
    <w:p w14:paraId="15508C07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Xu, H., Sun, Y.,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et al. Towards Autonomous Urban Logistics Optimization via Generative AI and Agentic Digital Twins. </w:t>
      </w:r>
      <w:r w:rsidRPr="00D9344A">
        <w:rPr>
          <w:i/>
          <w:sz w:val="13"/>
          <w:szCs w:val="18"/>
        </w:rPr>
        <w:t xml:space="preserve">Computers &amp; Industrial Engineering </w:t>
      </w:r>
      <w:r w:rsidRPr="00D9344A">
        <w:rPr>
          <w:sz w:val="13"/>
          <w:szCs w:val="18"/>
        </w:rPr>
        <w:t>(Submitted).</w:t>
      </w:r>
    </w:p>
    <w:p w14:paraId="4E18AB74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Camur, M.C., Heaslip, K., Li, X. Spatio-Temporal Graph Convolutional Networks for EV Charging Demand Forecasting. </w:t>
      </w:r>
      <w:r w:rsidRPr="00D9344A">
        <w:rPr>
          <w:i/>
          <w:sz w:val="13"/>
          <w:szCs w:val="18"/>
        </w:rPr>
        <w:t xml:space="preserve">Applied Energy </w:t>
      </w:r>
      <w:r w:rsidRPr="00D9344A">
        <w:rPr>
          <w:sz w:val="13"/>
          <w:szCs w:val="18"/>
        </w:rPr>
        <w:t>(Submitted).</w:t>
      </w:r>
    </w:p>
    <w:p w14:paraId="237662D9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Xu, H.,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Yu, X.Y. Context-Aware Visual Prompting: Automating Geospatial Web Dashboards with LLMs and AI Agents. </w:t>
      </w:r>
      <w:r w:rsidRPr="00D9344A">
        <w:rPr>
          <w:i/>
          <w:sz w:val="13"/>
          <w:szCs w:val="18"/>
        </w:rPr>
        <w:t xml:space="preserve">Int. J. of Applied Earth Observation and Geoinformation </w:t>
      </w:r>
      <w:r w:rsidRPr="00D9344A">
        <w:rPr>
          <w:sz w:val="13"/>
          <w:szCs w:val="18"/>
        </w:rPr>
        <w:t>(Submitted).</w:t>
      </w:r>
    </w:p>
    <w:p w14:paraId="0FBAF348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Wyatt, T., Taylor, P., </w:t>
      </w:r>
      <w:r w:rsidRPr="00D9344A">
        <w:rPr>
          <w:b/>
          <w:sz w:val="13"/>
          <w:szCs w:val="18"/>
        </w:rPr>
        <w:t xml:space="preserve">Tupayachi, J. </w:t>
      </w:r>
      <w:r w:rsidRPr="00D9344A">
        <w:rPr>
          <w:sz w:val="13"/>
          <w:szCs w:val="18"/>
        </w:rPr>
        <w:t xml:space="preserve">et al. Design and Usability Testing of SmartSHOTS: A Mobile App to Reduce Vaccine Barriers for Children Aged 0-24 Months. </w:t>
      </w:r>
      <w:r w:rsidRPr="00D9344A">
        <w:rPr>
          <w:i/>
          <w:sz w:val="13"/>
          <w:szCs w:val="18"/>
        </w:rPr>
        <w:t xml:space="preserve">Health Informatics Journal </w:t>
      </w:r>
      <w:r w:rsidRPr="00D9344A">
        <w:rPr>
          <w:sz w:val="13"/>
          <w:szCs w:val="18"/>
        </w:rPr>
        <w:t>(Submitted).</w:t>
      </w:r>
    </w:p>
    <w:p w14:paraId="1213B979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Xu, H., Omitaomu, O.A., et al. (2024). Towards Next-Generation Urban Decision Support Systems through AI-Powered Construction of Scientific Ontology Using LLMs. </w:t>
      </w:r>
      <w:r w:rsidRPr="00D9344A">
        <w:rPr>
          <w:i/>
          <w:sz w:val="13"/>
          <w:szCs w:val="18"/>
        </w:rPr>
        <w:t xml:space="preserve">Smart Cities </w:t>
      </w:r>
      <w:r w:rsidRPr="00D9344A">
        <w:rPr>
          <w:sz w:val="13"/>
          <w:szCs w:val="18"/>
        </w:rPr>
        <w:t>7(5), 2392–2421.</w:t>
      </w:r>
    </w:p>
    <w:p w14:paraId="19BEFFCC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Ferguson, M.M., Li, X. (2024). Simulation-Based Real-Time Deep RL for Fighting Wildfires. </w:t>
      </w:r>
      <w:r w:rsidRPr="00D9344A">
        <w:rPr>
          <w:i/>
          <w:sz w:val="13"/>
          <w:szCs w:val="18"/>
        </w:rPr>
        <w:t>ANNSIM 2024</w:t>
      </w:r>
      <w:r w:rsidRPr="00D9344A">
        <w:rPr>
          <w:sz w:val="13"/>
          <w:szCs w:val="18"/>
        </w:rPr>
        <w:t>, 1–12.</w:t>
      </w:r>
    </w:p>
    <w:p w14:paraId="4F67E85C" w14:textId="77777777" w:rsidR="00574DFA" w:rsidRPr="00D9344A" w:rsidRDefault="00000000">
      <w:pPr>
        <w:ind w:left="15" w:right="96"/>
        <w:rPr>
          <w:sz w:val="13"/>
          <w:szCs w:val="18"/>
        </w:rPr>
      </w:pPr>
      <w:r w:rsidRPr="00D9344A">
        <w:rPr>
          <w:sz w:val="13"/>
          <w:szCs w:val="18"/>
        </w:rPr>
        <w:t xml:space="preserve">Li, X.,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et al. (2023). Drone-aided Delivery Methods: A Methodological Review. </w:t>
      </w:r>
      <w:r w:rsidRPr="00D9344A">
        <w:rPr>
          <w:i/>
          <w:sz w:val="13"/>
          <w:szCs w:val="18"/>
        </w:rPr>
        <w:t xml:space="preserve">Drones </w:t>
      </w:r>
      <w:r w:rsidRPr="00D9344A">
        <w:rPr>
          <w:sz w:val="13"/>
          <w:szCs w:val="18"/>
        </w:rPr>
        <w:t xml:space="preserve">7(3), 191.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Wyatt, T., Taylor, P., et al. (2025). Design and Usability Testing of SmartSHOTS: A Mobile App to Reduce Vaccine Barriers for Children 0-24 Months. </w:t>
      </w:r>
      <w:r w:rsidRPr="00D9344A">
        <w:rPr>
          <w:i/>
          <w:sz w:val="13"/>
          <w:szCs w:val="18"/>
        </w:rPr>
        <w:t>Proc. of the 58th Hawaii Int. Conf. on System Sciences</w:t>
      </w:r>
      <w:r w:rsidRPr="00D9344A">
        <w:rPr>
          <w:sz w:val="13"/>
          <w:szCs w:val="18"/>
        </w:rPr>
        <w:t>.</w:t>
      </w:r>
    </w:p>
    <w:p w14:paraId="6049F48D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Xu, H., Li, X.,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>, Lian, J.J., Omitaomu, O.A. (2024). Automating Bibliometric Analysis with Sentence</w:t>
      </w:r>
    </w:p>
    <w:p w14:paraId="1037AAFB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Transformers and Retrieval-Augmented Generation (RAG): A Pilot Study in Semantic and Contextual Search for Customized Literature. </w:t>
      </w:r>
      <w:r w:rsidRPr="00D9344A">
        <w:rPr>
          <w:i/>
          <w:sz w:val="13"/>
          <w:szCs w:val="18"/>
        </w:rPr>
        <w:t>Proc. of the 2nd ACM SIGSPATIAL Int. Workshop on Advances in Urban-AI</w:t>
      </w:r>
      <w:r w:rsidRPr="00D9344A">
        <w:rPr>
          <w:sz w:val="13"/>
          <w:szCs w:val="18"/>
        </w:rPr>
        <w:t>.</w:t>
      </w:r>
    </w:p>
    <w:p w14:paraId="42A705EC" w14:textId="77777777" w:rsidR="00574DFA" w:rsidRPr="00D9344A" w:rsidRDefault="00000000">
      <w:pPr>
        <w:spacing w:after="143"/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Silva, L. (2022). Better Efficiency on Non-performing Loans Debt Recovery and Portfolio Valuation Using Machine Learning Techniques. </w:t>
      </w:r>
      <w:r w:rsidRPr="00D9344A">
        <w:rPr>
          <w:i/>
          <w:sz w:val="13"/>
          <w:szCs w:val="18"/>
        </w:rPr>
        <w:t>POMS Lima, Peru, December 2-4, 2021</w:t>
      </w:r>
      <w:r w:rsidRPr="00D9344A">
        <w:rPr>
          <w:sz w:val="13"/>
          <w:szCs w:val="18"/>
        </w:rPr>
        <w:t>.</w:t>
      </w:r>
    </w:p>
    <w:p w14:paraId="1C9B050E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Awards &amp; Recognition</w:t>
      </w:r>
    </w:p>
    <w:p w14:paraId="021DA728" w14:textId="77777777" w:rsidR="00574DFA" w:rsidRPr="00D9344A" w:rsidRDefault="00000000">
      <w:pPr>
        <w:spacing w:after="59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0E73CD03" wp14:editId="0B8CA0D8">
                <wp:extent cx="6870649" cy="5055"/>
                <wp:effectExtent l="0" t="0" r="0" b="0"/>
                <wp:docPr id="1454" name="Group 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" style="width:540.996pt;height:0.398pt;mso-position-horizontal-relative:char;mso-position-vertical-relative:line" coordsize="68706,50">
                <v:shape id="Shape 119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A25E6E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IISE Future Faculty Fellows (2025–2026)</w:t>
      </w:r>
    </w:p>
    <w:p w14:paraId="5E0D84F1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Best Paper Award, 51st Conf. on Computers and Industrial Engineering, Sydney (2024)</w:t>
      </w:r>
    </w:p>
    <w:p w14:paraId="47B2005F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IISE DAIS Student Mobile App Competition Winner, Montreal (2024)</w:t>
      </w:r>
    </w:p>
    <w:p w14:paraId="12C508CB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Graduate Holiday Fellowship, University of Tennessee (2022, 2023, 2024)</w:t>
      </w:r>
    </w:p>
    <w:p w14:paraId="2BEF03C7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 xml:space="preserve">HIDA Helmholtz Visiting Researcher - Karlsruhe Institute of Technology (KIT) </w:t>
      </w:r>
      <w:r w:rsidRPr="00D9344A">
        <w:rPr>
          <w:i/>
          <w:sz w:val="13"/>
          <w:szCs w:val="18"/>
        </w:rPr>
        <w:t>Year</w:t>
      </w:r>
      <w:r w:rsidRPr="00D9344A">
        <w:rPr>
          <w:sz w:val="13"/>
          <w:szCs w:val="18"/>
        </w:rPr>
        <w:t>: 2024, Germany | Awarded.</w:t>
      </w:r>
    </w:p>
    <w:sectPr w:rsidR="00574DFA" w:rsidRPr="00D9344A">
      <w:pgSz w:w="12240" w:h="15840"/>
      <w:pgMar w:top="1440" w:right="721" w:bottom="144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1EAD"/>
    <w:multiLevelType w:val="hybridMultilevel"/>
    <w:tmpl w:val="254AC97A"/>
    <w:lvl w:ilvl="0" w:tplc="E67CA1A8">
      <w:start w:val="1"/>
      <w:numFmt w:val="bullet"/>
      <w:lvlText w:val="•"/>
      <w:lvlJc w:val="left"/>
      <w:pPr>
        <w:ind w:left="1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247EF2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50E908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42C596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FCE144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C0B27A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5AAB80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0E2184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CE6116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AA5F2A"/>
    <w:multiLevelType w:val="hybridMultilevel"/>
    <w:tmpl w:val="2D2AEC48"/>
    <w:lvl w:ilvl="0" w:tplc="3CACFBA8">
      <w:start w:val="1"/>
      <w:numFmt w:val="bullet"/>
      <w:lvlText w:val="•"/>
      <w:lvlJc w:val="left"/>
      <w:pPr>
        <w:ind w:left="1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A0D8C4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46C166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8E90F0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921206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52B998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E697C6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E8DE0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764C5E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6461685">
    <w:abstractNumId w:val="1"/>
  </w:num>
  <w:num w:numId="2" w16cid:durableId="118262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DFA"/>
    <w:rsid w:val="004F73E7"/>
    <w:rsid w:val="00574DFA"/>
    <w:rsid w:val="00D9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4386C"/>
  <w15:docId w15:val="{C1C418D8-453F-ED49-9C0A-C98B7C2F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849" w:right="818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tupayachi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3817</Characters>
  <Application>Microsoft Office Word</Application>
  <DocSecurity>0</DocSecurity>
  <Lines>60</Lines>
  <Paragraphs>50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Tupayachi's Resume</dc:title>
  <dc:subject/>
  <dc:creator>Jose Tupayachi</dc:creator>
  <cp:keywords/>
  <cp:lastModifiedBy>Tupayachi Silva, Jose</cp:lastModifiedBy>
  <cp:revision>2</cp:revision>
  <dcterms:created xsi:type="dcterms:W3CDTF">2026-01-05T16:01:00Z</dcterms:created>
  <dcterms:modified xsi:type="dcterms:W3CDTF">2026-01-05T16:01:00Z</dcterms:modified>
</cp:coreProperties>
</file>