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C37EB" w14:textId="77777777" w:rsidR="00BD4BFE" w:rsidRPr="00E46C13" w:rsidRDefault="00000000">
      <w:pPr>
        <w:pStyle w:val="Title"/>
        <w:rPr>
          <w:rFonts w:cstheme="majorHAnsi"/>
        </w:rPr>
      </w:pPr>
      <w:r w:rsidRPr="00E46C13">
        <w:rPr>
          <w:rFonts w:cstheme="majorHAnsi"/>
        </w:rPr>
        <w:t>Cyber + Aerospace + Operational Technology (OT) Security Curriculum Proposal</w:t>
      </w:r>
    </w:p>
    <w:p w14:paraId="3B99F043" w14:textId="77777777" w:rsidR="00BD4BFE" w:rsidRPr="00E46C13" w:rsidRDefault="00000000">
      <w:pPr>
        <w:pStyle w:val="Heading1"/>
        <w:rPr>
          <w:rFonts w:cstheme="majorHAnsi"/>
        </w:rPr>
      </w:pPr>
      <w:r w:rsidRPr="00E46C13">
        <w:rPr>
          <w:rFonts w:cstheme="majorHAnsi"/>
        </w:rPr>
        <w:t>1. Executive Summary</w:t>
      </w:r>
    </w:p>
    <w:p w14:paraId="1BA31588" w14:textId="77777777" w:rsidR="00BD4BFE" w:rsidRPr="00E46C13" w:rsidRDefault="00000000">
      <w:pPr>
        <w:rPr>
          <w:rFonts w:asciiTheme="majorHAnsi" w:hAnsiTheme="majorHAnsi" w:cstheme="majorHAnsi"/>
        </w:rPr>
      </w:pPr>
      <w:r w:rsidRPr="00E46C13">
        <w:rPr>
          <w:rFonts w:asciiTheme="majorHAnsi" w:hAnsiTheme="majorHAnsi" w:cstheme="majorHAnsi"/>
        </w:rPr>
        <w:t>This proposal outlines the development of a multi-level cybersecurity curriculum integrating Operational Technology (OT), aerospace systems, and cyber-physical defense. The program addresses a critical gap in current education by preparing students to secure real-world infrastructure such as industrial systems, satellites, and unmanned systems.</w:t>
      </w:r>
    </w:p>
    <w:p w14:paraId="5A7DB80E" w14:textId="77777777" w:rsidR="00BD4BFE" w:rsidRPr="00E46C13" w:rsidRDefault="00000000">
      <w:pPr>
        <w:pStyle w:val="Heading1"/>
        <w:rPr>
          <w:rFonts w:cstheme="majorHAnsi"/>
        </w:rPr>
      </w:pPr>
      <w:r w:rsidRPr="00E46C13">
        <w:rPr>
          <w:rFonts w:cstheme="majorHAnsi"/>
        </w:rPr>
        <w:t>2. Industry Needs Assessment</w:t>
      </w:r>
    </w:p>
    <w:p w14:paraId="240ACD06" w14:textId="77777777" w:rsidR="00BD4BFE" w:rsidRPr="00E46C13" w:rsidRDefault="00000000">
      <w:pPr>
        <w:rPr>
          <w:rFonts w:asciiTheme="majorHAnsi" w:hAnsiTheme="majorHAnsi" w:cstheme="majorHAnsi"/>
        </w:rPr>
      </w:pPr>
      <w:r w:rsidRPr="00E46C13">
        <w:rPr>
          <w:rFonts w:asciiTheme="majorHAnsi" w:hAnsiTheme="majorHAnsi" w:cstheme="majorHAnsi"/>
        </w:rPr>
        <w:t>There is a growing demand for professionals who understand the intersection of IT, OT, and aerospace systems. Traditional cybersecurity education focuses on IT environments, while industry requires expertise in industrial control systems (ICS), SCADA, satellite communications, and critical infrastructure defense.</w:t>
      </w:r>
      <w:r w:rsidRPr="00E46C13">
        <w:rPr>
          <w:rFonts w:asciiTheme="majorHAnsi" w:hAnsiTheme="majorHAnsi" w:cstheme="majorHAnsi"/>
        </w:rPr>
        <w:br/>
      </w:r>
      <w:r w:rsidRPr="00E46C13">
        <w:rPr>
          <w:rFonts w:asciiTheme="majorHAnsi" w:hAnsiTheme="majorHAnsi" w:cstheme="majorHAnsi"/>
        </w:rPr>
        <w:br/>
        <w:t>Key drivers include:</w:t>
      </w:r>
      <w:r w:rsidRPr="00E46C13">
        <w:rPr>
          <w:rFonts w:asciiTheme="majorHAnsi" w:hAnsiTheme="majorHAnsi" w:cstheme="majorHAnsi"/>
        </w:rPr>
        <w:br/>
        <w:t>- Increased cyber attacks on infrastructure</w:t>
      </w:r>
      <w:r w:rsidRPr="00E46C13">
        <w:rPr>
          <w:rFonts w:asciiTheme="majorHAnsi" w:hAnsiTheme="majorHAnsi" w:cstheme="majorHAnsi"/>
        </w:rPr>
        <w:br/>
        <w:t>- Expansion of space-based systems</w:t>
      </w:r>
      <w:r w:rsidRPr="00E46C13">
        <w:rPr>
          <w:rFonts w:asciiTheme="majorHAnsi" w:hAnsiTheme="majorHAnsi" w:cstheme="majorHAnsi"/>
        </w:rPr>
        <w:br/>
        <w:t>- IT/OT convergence increasing attack surfaces</w:t>
      </w:r>
      <w:r w:rsidRPr="00E46C13">
        <w:rPr>
          <w:rFonts w:asciiTheme="majorHAnsi" w:hAnsiTheme="majorHAnsi" w:cstheme="majorHAnsi"/>
        </w:rPr>
        <w:br/>
      </w:r>
      <w:r w:rsidRPr="00E46C13">
        <w:rPr>
          <w:rFonts w:asciiTheme="majorHAnsi" w:hAnsiTheme="majorHAnsi" w:cstheme="majorHAnsi"/>
        </w:rPr>
        <w:br/>
        <w:t>Target sectors include defense, aerospace, energy, manufacturing, and cybersecurity operations.</w:t>
      </w:r>
    </w:p>
    <w:p w14:paraId="4D683426" w14:textId="77777777" w:rsidR="00BD4BFE" w:rsidRPr="00E46C13" w:rsidRDefault="00000000">
      <w:pPr>
        <w:pStyle w:val="Heading1"/>
        <w:rPr>
          <w:rFonts w:cstheme="majorHAnsi"/>
        </w:rPr>
      </w:pPr>
      <w:r w:rsidRPr="00E46C13">
        <w:rPr>
          <w:rFonts w:cstheme="majorHAnsi"/>
        </w:rPr>
        <w:t>3. Curriculum Framework</w:t>
      </w:r>
    </w:p>
    <w:p w14:paraId="31A56EE5" w14:textId="77777777" w:rsidR="00BD4BFE" w:rsidRPr="00E46C13" w:rsidRDefault="00000000">
      <w:pPr>
        <w:rPr>
          <w:rFonts w:asciiTheme="majorHAnsi" w:hAnsiTheme="majorHAnsi" w:cstheme="majorHAnsi"/>
        </w:rPr>
      </w:pPr>
      <w:r w:rsidRPr="00E46C13">
        <w:rPr>
          <w:rFonts w:asciiTheme="majorHAnsi" w:hAnsiTheme="majorHAnsi" w:cstheme="majorHAnsi"/>
        </w:rPr>
        <w:t>The curriculum is structured into modular learning phases:</w:t>
      </w:r>
      <w:r w:rsidRPr="00E46C13">
        <w:rPr>
          <w:rFonts w:asciiTheme="majorHAnsi" w:hAnsiTheme="majorHAnsi" w:cstheme="majorHAnsi"/>
        </w:rPr>
        <w:br/>
      </w:r>
      <w:r w:rsidRPr="00E46C13">
        <w:rPr>
          <w:rFonts w:asciiTheme="majorHAnsi" w:hAnsiTheme="majorHAnsi" w:cstheme="majorHAnsi"/>
        </w:rPr>
        <w:br/>
        <w:t>Module 1: Cyber &amp; Networking Foundations</w:t>
      </w:r>
      <w:r w:rsidRPr="00E46C13">
        <w:rPr>
          <w:rFonts w:asciiTheme="majorHAnsi" w:hAnsiTheme="majorHAnsi" w:cstheme="majorHAnsi"/>
        </w:rPr>
        <w:br/>
        <w:t>Module 2: Introduction to OT Systems</w:t>
      </w:r>
      <w:r w:rsidRPr="00E46C13">
        <w:rPr>
          <w:rFonts w:asciiTheme="majorHAnsi" w:hAnsiTheme="majorHAnsi" w:cstheme="majorHAnsi"/>
        </w:rPr>
        <w:br/>
        <w:t>Module 3: PLCs and Industrial Logic</w:t>
      </w:r>
      <w:r w:rsidRPr="00E46C13">
        <w:rPr>
          <w:rFonts w:asciiTheme="majorHAnsi" w:hAnsiTheme="majorHAnsi" w:cstheme="majorHAnsi"/>
        </w:rPr>
        <w:br/>
        <w:t>Module 4: Industrial Network Security</w:t>
      </w:r>
      <w:r w:rsidRPr="00E46C13">
        <w:rPr>
          <w:rFonts w:asciiTheme="majorHAnsi" w:hAnsiTheme="majorHAnsi" w:cstheme="majorHAnsi"/>
        </w:rPr>
        <w:br/>
        <w:t>Module 5: Aerospace Systems &amp; Cybersecurity</w:t>
      </w:r>
      <w:r w:rsidRPr="00E46C13">
        <w:rPr>
          <w:rFonts w:asciiTheme="majorHAnsi" w:hAnsiTheme="majorHAnsi" w:cstheme="majorHAnsi"/>
        </w:rPr>
        <w:br/>
        <w:t>Module 6: Software Defined Radio (SDR)</w:t>
      </w:r>
      <w:r w:rsidRPr="00E46C13">
        <w:rPr>
          <w:rFonts w:asciiTheme="majorHAnsi" w:hAnsiTheme="majorHAnsi" w:cstheme="majorHAnsi"/>
        </w:rPr>
        <w:br/>
        <w:t>Module 7: Threat Modeling &amp; Defense</w:t>
      </w:r>
      <w:r w:rsidRPr="00E46C13">
        <w:rPr>
          <w:rFonts w:asciiTheme="majorHAnsi" w:hAnsiTheme="majorHAnsi" w:cstheme="majorHAnsi"/>
        </w:rPr>
        <w:br/>
        <w:t>Module 8: Capstone Project</w:t>
      </w:r>
      <w:r w:rsidRPr="00E46C13">
        <w:rPr>
          <w:rFonts w:asciiTheme="majorHAnsi" w:hAnsiTheme="majorHAnsi" w:cstheme="majorHAnsi"/>
        </w:rPr>
        <w:br/>
      </w:r>
      <w:r w:rsidRPr="00E46C13">
        <w:rPr>
          <w:rFonts w:asciiTheme="majorHAnsi" w:hAnsiTheme="majorHAnsi" w:cstheme="majorHAnsi"/>
        </w:rPr>
        <w:br/>
      </w:r>
      <w:r w:rsidRPr="00E46C13">
        <w:rPr>
          <w:rFonts w:asciiTheme="majorHAnsi" w:hAnsiTheme="majorHAnsi" w:cstheme="majorHAnsi"/>
        </w:rPr>
        <w:lastRenderedPageBreak/>
        <w:t>Each module includes hands-on labs using tools such as Packet Tracer, Wireshark, SDR platforms, and PLC simulators.</w:t>
      </w:r>
    </w:p>
    <w:p w14:paraId="329C1FE8" w14:textId="77777777" w:rsidR="00BD4BFE" w:rsidRPr="00E46C13" w:rsidRDefault="00000000">
      <w:pPr>
        <w:pStyle w:val="Heading1"/>
        <w:rPr>
          <w:rFonts w:cstheme="majorHAnsi"/>
        </w:rPr>
      </w:pPr>
      <w:r w:rsidRPr="00E46C13">
        <w:rPr>
          <w:rFonts w:cstheme="majorHAnsi"/>
        </w:rPr>
        <w:t>4. Laboratory Design</w:t>
      </w:r>
    </w:p>
    <w:p w14:paraId="2A80E385" w14:textId="77777777" w:rsidR="00BD4BFE" w:rsidRPr="00E46C13" w:rsidRDefault="00000000">
      <w:pPr>
        <w:rPr>
          <w:rFonts w:asciiTheme="majorHAnsi" w:hAnsiTheme="majorHAnsi" w:cstheme="majorHAnsi"/>
        </w:rPr>
      </w:pPr>
      <w:r w:rsidRPr="00E46C13">
        <w:rPr>
          <w:rFonts w:asciiTheme="majorHAnsi" w:hAnsiTheme="majorHAnsi" w:cstheme="majorHAnsi"/>
        </w:rPr>
        <w:t>Labs are designed to simulate real-world cyber-physical environments. Students will:</w:t>
      </w:r>
      <w:r w:rsidRPr="00E46C13">
        <w:rPr>
          <w:rFonts w:asciiTheme="majorHAnsi" w:hAnsiTheme="majorHAnsi" w:cstheme="majorHAnsi"/>
        </w:rPr>
        <w:br/>
        <w:t>- Build and secure networks</w:t>
      </w:r>
      <w:r w:rsidRPr="00E46C13">
        <w:rPr>
          <w:rFonts w:asciiTheme="majorHAnsi" w:hAnsiTheme="majorHAnsi" w:cstheme="majorHAnsi"/>
        </w:rPr>
        <w:br/>
        <w:t>- Analyze traffic with Wireshark</w:t>
      </w:r>
      <w:r w:rsidRPr="00E46C13">
        <w:rPr>
          <w:rFonts w:asciiTheme="majorHAnsi" w:hAnsiTheme="majorHAnsi" w:cstheme="majorHAnsi"/>
        </w:rPr>
        <w:br/>
        <w:t>- Simulate SCADA systems</w:t>
      </w:r>
      <w:r w:rsidRPr="00E46C13">
        <w:rPr>
          <w:rFonts w:asciiTheme="majorHAnsi" w:hAnsiTheme="majorHAnsi" w:cstheme="majorHAnsi"/>
        </w:rPr>
        <w:br/>
        <w:t>- Develop PLC logic</w:t>
      </w:r>
      <w:r w:rsidRPr="00E46C13">
        <w:rPr>
          <w:rFonts w:asciiTheme="majorHAnsi" w:hAnsiTheme="majorHAnsi" w:cstheme="majorHAnsi"/>
        </w:rPr>
        <w:br/>
        <w:t>- Conduct attack/defense exercises</w:t>
      </w:r>
      <w:r w:rsidRPr="00E46C13">
        <w:rPr>
          <w:rFonts w:asciiTheme="majorHAnsi" w:hAnsiTheme="majorHAnsi" w:cstheme="majorHAnsi"/>
        </w:rPr>
        <w:br/>
        <w:t>- Simulate satellite and drone communications</w:t>
      </w:r>
      <w:r w:rsidRPr="00E46C13">
        <w:rPr>
          <w:rFonts w:asciiTheme="majorHAnsi" w:hAnsiTheme="majorHAnsi" w:cstheme="majorHAnsi"/>
        </w:rPr>
        <w:br/>
      </w:r>
      <w:r w:rsidRPr="00E46C13">
        <w:rPr>
          <w:rFonts w:asciiTheme="majorHAnsi" w:hAnsiTheme="majorHAnsi" w:cstheme="majorHAnsi"/>
        </w:rPr>
        <w:br/>
        <w:t>The capstone project requires students to design and defend a full cyber-physical system.</w:t>
      </w:r>
    </w:p>
    <w:p w14:paraId="2DA52FCC" w14:textId="77777777" w:rsidR="00BD4BFE" w:rsidRPr="00E46C13" w:rsidRDefault="00000000">
      <w:pPr>
        <w:pStyle w:val="Heading1"/>
        <w:rPr>
          <w:rFonts w:cstheme="majorHAnsi"/>
        </w:rPr>
      </w:pPr>
      <w:r w:rsidRPr="00E46C13">
        <w:rPr>
          <w:rFonts w:cstheme="majorHAnsi"/>
        </w:rPr>
        <w:t>5. Implementation Roadmap</w:t>
      </w:r>
    </w:p>
    <w:p w14:paraId="35276DB7" w14:textId="77777777" w:rsidR="00BD4BFE" w:rsidRPr="00E46C13" w:rsidRDefault="00000000">
      <w:pPr>
        <w:rPr>
          <w:rFonts w:asciiTheme="majorHAnsi" w:hAnsiTheme="majorHAnsi" w:cstheme="majorHAnsi"/>
        </w:rPr>
      </w:pPr>
      <w:r w:rsidRPr="00E46C13">
        <w:rPr>
          <w:rFonts w:asciiTheme="majorHAnsi" w:hAnsiTheme="majorHAnsi" w:cstheme="majorHAnsi"/>
        </w:rPr>
        <w:t>Phase 1 (0–3 months): Curriculum design and lab development</w:t>
      </w:r>
      <w:r w:rsidRPr="00E46C13">
        <w:rPr>
          <w:rFonts w:asciiTheme="majorHAnsi" w:hAnsiTheme="majorHAnsi" w:cstheme="majorHAnsi"/>
        </w:rPr>
        <w:br/>
        <w:t>Phase 2 (3–6 months): Pilot program rollout</w:t>
      </w:r>
      <w:r w:rsidRPr="00E46C13">
        <w:rPr>
          <w:rFonts w:asciiTheme="majorHAnsi" w:hAnsiTheme="majorHAnsi" w:cstheme="majorHAnsi"/>
        </w:rPr>
        <w:br/>
        <w:t>Phase 3 (6–12 months): Program expansion and refinement</w:t>
      </w:r>
      <w:r w:rsidRPr="00E46C13">
        <w:rPr>
          <w:rFonts w:asciiTheme="majorHAnsi" w:hAnsiTheme="majorHAnsi" w:cstheme="majorHAnsi"/>
        </w:rPr>
        <w:br/>
        <w:t>Phase 4 (12+ months): Industry partnerships and internship integration</w:t>
      </w:r>
      <w:r w:rsidRPr="00E46C13">
        <w:rPr>
          <w:rFonts w:asciiTheme="majorHAnsi" w:hAnsiTheme="majorHAnsi" w:cstheme="majorHAnsi"/>
        </w:rPr>
        <w:br/>
      </w:r>
      <w:r w:rsidRPr="00E46C13">
        <w:rPr>
          <w:rFonts w:asciiTheme="majorHAnsi" w:hAnsiTheme="majorHAnsi" w:cstheme="majorHAnsi"/>
        </w:rPr>
        <w:br/>
        <w:t>Initial deployment is recommended through community college programs and cybersecurity clubs.</w:t>
      </w:r>
    </w:p>
    <w:p w14:paraId="44A8DFB2" w14:textId="77777777" w:rsidR="00BD4BFE" w:rsidRPr="00E46C13" w:rsidRDefault="00000000">
      <w:pPr>
        <w:pStyle w:val="Heading1"/>
        <w:rPr>
          <w:rFonts w:cstheme="majorHAnsi"/>
        </w:rPr>
      </w:pPr>
      <w:r w:rsidRPr="00E46C13">
        <w:rPr>
          <w:rFonts w:cstheme="majorHAnsi"/>
        </w:rPr>
        <w:t>6. Outcomes and Impact</w:t>
      </w:r>
    </w:p>
    <w:p w14:paraId="1D9A7DD1" w14:textId="77777777" w:rsidR="00BD4BFE" w:rsidRPr="00E46C13" w:rsidRDefault="00000000">
      <w:pPr>
        <w:rPr>
          <w:rFonts w:asciiTheme="majorHAnsi" w:hAnsiTheme="majorHAnsi" w:cstheme="majorHAnsi"/>
        </w:rPr>
      </w:pPr>
      <w:r w:rsidRPr="00E46C13">
        <w:rPr>
          <w:rFonts w:asciiTheme="majorHAnsi" w:hAnsiTheme="majorHAnsi" w:cstheme="majorHAnsi"/>
        </w:rPr>
        <w:t>Graduates of this program will:</w:t>
      </w:r>
      <w:r w:rsidRPr="00E46C13">
        <w:rPr>
          <w:rFonts w:asciiTheme="majorHAnsi" w:hAnsiTheme="majorHAnsi" w:cstheme="majorHAnsi"/>
        </w:rPr>
        <w:br/>
        <w:t>- Understand cyber-physical systems</w:t>
      </w:r>
      <w:r w:rsidRPr="00E46C13">
        <w:rPr>
          <w:rFonts w:asciiTheme="majorHAnsi" w:hAnsiTheme="majorHAnsi" w:cstheme="majorHAnsi"/>
        </w:rPr>
        <w:br/>
        <w:t>- Apply cybersecurity principles to OT environments</w:t>
      </w:r>
      <w:r w:rsidRPr="00E46C13">
        <w:rPr>
          <w:rFonts w:asciiTheme="majorHAnsi" w:hAnsiTheme="majorHAnsi" w:cstheme="majorHAnsi"/>
        </w:rPr>
        <w:br/>
        <w:t>- Analyze and defend infrastructure systems</w:t>
      </w:r>
      <w:r w:rsidRPr="00E46C13">
        <w:rPr>
          <w:rFonts w:asciiTheme="majorHAnsi" w:hAnsiTheme="majorHAnsi" w:cstheme="majorHAnsi"/>
        </w:rPr>
        <w:br/>
        <w:t>- Be prepared for roles in defense, aerospace, and critical infrastructure</w:t>
      </w:r>
      <w:r w:rsidRPr="00E46C13">
        <w:rPr>
          <w:rFonts w:asciiTheme="majorHAnsi" w:hAnsiTheme="majorHAnsi" w:cstheme="majorHAnsi"/>
        </w:rPr>
        <w:br/>
      </w:r>
      <w:r w:rsidRPr="00E46C13">
        <w:rPr>
          <w:rFonts w:asciiTheme="majorHAnsi" w:hAnsiTheme="majorHAnsi" w:cstheme="majorHAnsi"/>
        </w:rPr>
        <w:br/>
        <w:t>This program supports workforce development in national security and emerging cyber domains.</w:t>
      </w:r>
    </w:p>
    <w:p w14:paraId="4AD97FB6" w14:textId="77777777" w:rsidR="00BD4BFE" w:rsidRPr="00E46C13" w:rsidRDefault="00000000">
      <w:pPr>
        <w:pStyle w:val="Heading1"/>
        <w:rPr>
          <w:rFonts w:cstheme="majorHAnsi"/>
        </w:rPr>
      </w:pPr>
      <w:r w:rsidRPr="00E46C13">
        <w:rPr>
          <w:rFonts w:cstheme="majorHAnsi"/>
        </w:rPr>
        <w:t>7. Conclusion</w:t>
      </w:r>
    </w:p>
    <w:p w14:paraId="15053938" w14:textId="77777777" w:rsidR="00BD4BFE" w:rsidRPr="00E46C13" w:rsidRDefault="00000000">
      <w:pPr>
        <w:rPr>
          <w:rFonts w:asciiTheme="majorHAnsi" w:hAnsiTheme="majorHAnsi" w:cstheme="majorHAnsi"/>
        </w:rPr>
      </w:pPr>
      <w:r w:rsidRPr="00E46C13">
        <w:rPr>
          <w:rFonts w:asciiTheme="majorHAnsi" w:hAnsiTheme="majorHAnsi" w:cstheme="majorHAnsi"/>
        </w:rPr>
        <w:t>This curriculum provides a scalable, hands-on solution to a growing national need. By combining cybersecurity, OT systems, and aerospace applications, it prepares students for high-demand careers and strengthens critical infrastructure defense capabilities.</w:t>
      </w:r>
    </w:p>
    <w:sectPr w:rsidR="00BD4BFE" w:rsidRPr="00E46C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9355089">
    <w:abstractNumId w:val="8"/>
  </w:num>
  <w:num w:numId="2" w16cid:durableId="358550482">
    <w:abstractNumId w:val="6"/>
  </w:num>
  <w:num w:numId="3" w16cid:durableId="634798839">
    <w:abstractNumId w:val="5"/>
  </w:num>
  <w:num w:numId="4" w16cid:durableId="1314984684">
    <w:abstractNumId w:val="4"/>
  </w:num>
  <w:num w:numId="5" w16cid:durableId="2132508021">
    <w:abstractNumId w:val="7"/>
  </w:num>
  <w:num w:numId="6" w16cid:durableId="971638372">
    <w:abstractNumId w:val="3"/>
  </w:num>
  <w:num w:numId="7" w16cid:durableId="74475751">
    <w:abstractNumId w:val="2"/>
  </w:num>
  <w:num w:numId="8" w16cid:durableId="1244409741">
    <w:abstractNumId w:val="1"/>
  </w:num>
  <w:num w:numId="9" w16cid:durableId="50498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D3910"/>
    <w:rsid w:val="00AA1D8D"/>
    <w:rsid w:val="00B47730"/>
    <w:rsid w:val="00BD4BFE"/>
    <w:rsid w:val="00CB0664"/>
    <w:rsid w:val="00E46C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32DE5"/>
  <w14:defaultImageDpi w14:val="300"/>
  <w15:docId w15:val="{6C5743F0-F6D5-4312-8CFF-A2CA58B4D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Tuttle, John</cp:lastModifiedBy>
  <cp:revision>2</cp:revision>
  <dcterms:created xsi:type="dcterms:W3CDTF">2026-05-03T22:59:00Z</dcterms:created>
  <dcterms:modified xsi:type="dcterms:W3CDTF">2026-05-03T22:59:00Z</dcterms:modified>
  <cp:category/>
</cp:coreProperties>
</file>