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People Pathing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Teknowledge Activity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Activity Outline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today’s activity, you will set up a maze on the floor for your partner to walk through from start to finish. Here’s the catch: They are blindfolded! You will have to give them directions so that they can make it from start to finish without going outside the boundaries.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Directions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Choose who will make the first maze, and then set it up so that your partner doesn’t know what it looks like.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down what directions you </w:t>
      </w:r>
      <w:r w:rsidDel="00000000" w:rsidR="00000000" w:rsidRPr="00000000">
        <w:rPr>
          <w:i w:val="1"/>
          <w:sz w:val="28"/>
          <w:szCs w:val="28"/>
          <w:rtl w:val="0"/>
        </w:rPr>
        <w:t xml:space="preserve">think </w:t>
      </w:r>
      <w:r w:rsidDel="00000000" w:rsidR="00000000" w:rsidRPr="00000000">
        <w:rPr>
          <w:sz w:val="28"/>
          <w:szCs w:val="28"/>
          <w:rtl w:val="0"/>
        </w:rPr>
        <w:t xml:space="preserve">you will give to your partner to help them make it through the maze.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88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88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88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Now, blindfold your partner (make sure they can’t peek!) and put them at the start of your maze.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your notes from step #2, navigate your partner to the end of the maze. You may need to change your directions based on how they are responding to each instruction.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Switch roles and do it again!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When you made the maze</w:t>
      </w:r>
      <w:r w:rsidDel="00000000" w:rsidR="00000000" w:rsidRPr="00000000">
        <w:rPr>
          <w:sz w:val="28"/>
          <w:szCs w:val="28"/>
          <w:rtl w:val="0"/>
        </w:rPr>
        <w:t xml:space="preserve">: Did your partner respond differently than you expected to some instructions? Which instructions worked the best?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Turtle Lab 1 - Functions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Name: 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