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2228" w14:textId="6D565CB7" w:rsidR="00124F4A" w:rsidRDefault="000E2A4F">
      <w:r>
        <w:rPr>
          <w:noProof/>
        </w:rPr>
        <w:drawing>
          <wp:inline distT="0" distB="0" distL="0" distR="0" wp14:anchorId="0C721353" wp14:editId="69D791D9">
            <wp:extent cx="5943600" cy="479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C43B" w14:textId="028A6E91" w:rsidR="000E2A4F" w:rsidRDefault="000E2A4F">
      <w:r>
        <w:t>G123-166</w:t>
      </w:r>
    </w:p>
    <w:p w14:paraId="2F81AE8C" w14:textId="77777777" w:rsidR="000E2A4F" w:rsidRDefault="000E2A4F">
      <w:r>
        <w:t>G/A AT het</w:t>
      </w:r>
    </w:p>
    <w:p w14:paraId="13C0553E" w14:textId="100D03DF" w:rsidR="000E2A4F" w:rsidRDefault="000E2A4F">
      <w:r>
        <w:t>Obvious on plate</w:t>
      </w:r>
    </w:p>
    <w:p w14:paraId="5E5A4D77" w14:textId="50D8E3EB" w:rsidR="000E2A4F" w:rsidRDefault="000E2A4F">
      <w:r>
        <w:t>1 of 2 AAT (N)</w:t>
      </w:r>
    </w:p>
    <w:p w14:paraId="2BAC849D" w14:textId="751E81BC" w:rsidR="000E2A4F" w:rsidRDefault="000E2A4F">
      <w:r>
        <w:t>GAT (D) not one of the</w:t>
      </w:r>
      <w:bookmarkStart w:id="0" w:name="_GoBack"/>
      <w:bookmarkEnd w:id="0"/>
      <w:r>
        <w:t xml:space="preserve"> amino acids in data set</w:t>
      </w:r>
    </w:p>
    <w:p w14:paraId="57DEB4DE" w14:textId="77777777" w:rsidR="000E2A4F" w:rsidRDefault="000E2A4F"/>
    <w:sectPr w:rsidR="000E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4F"/>
    <w:rsid w:val="000E2A4F"/>
    <w:rsid w:val="0012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8B1E"/>
  <w15:chartTrackingRefBased/>
  <w15:docId w15:val="{F7F18817-72EE-4668-B693-199F3AD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Luann (lscott@uidaho.edu)</dc:creator>
  <cp:keywords/>
  <dc:description/>
  <cp:lastModifiedBy>Scott, Luann (lscott@uidaho.edu)</cp:lastModifiedBy>
  <cp:revision>1</cp:revision>
  <cp:lastPrinted>2018-09-17T17:02:00Z</cp:lastPrinted>
  <dcterms:created xsi:type="dcterms:W3CDTF">2018-09-17T17:02:00Z</dcterms:created>
  <dcterms:modified xsi:type="dcterms:W3CDTF">2018-09-17T17:07:00Z</dcterms:modified>
</cp:coreProperties>
</file>