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7D" w:rsidRDefault="002A5F97" w:rsidP="00DF717D">
      <w:pPr>
        <w:jc w:val="right"/>
      </w:pPr>
      <w:r>
        <w:t>STAT8007</w:t>
      </w:r>
    </w:p>
    <w:p w:rsidR="00DF717D" w:rsidRDefault="00DF717D" w:rsidP="00DF717D">
      <w:pPr>
        <w:jc w:val="right"/>
      </w:pPr>
    </w:p>
    <w:p w:rsidR="00DF717D" w:rsidRDefault="002610ED" w:rsidP="00DF717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 Sheet </w:t>
      </w:r>
      <w:r w:rsidR="0083290B">
        <w:rPr>
          <w:sz w:val="32"/>
          <w:szCs w:val="32"/>
        </w:rPr>
        <w:t>2</w:t>
      </w:r>
    </w:p>
    <w:p w:rsidR="002610ED" w:rsidRDefault="002610ED" w:rsidP="00DF717D">
      <w:pPr>
        <w:jc w:val="center"/>
        <w:rPr>
          <w:sz w:val="32"/>
          <w:szCs w:val="32"/>
        </w:rPr>
      </w:pPr>
    </w:p>
    <w:p w:rsidR="00EF5DC4" w:rsidRDefault="00EF5DC4" w:rsidP="00EF5DC4">
      <w:pPr>
        <w:pStyle w:val="ListParagraph"/>
        <w:numPr>
          <w:ilvl w:val="0"/>
          <w:numId w:val="30"/>
        </w:numPr>
        <w:spacing w:line="360" w:lineRule="auto"/>
        <w:ind w:left="0" w:hanging="284"/>
      </w:pPr>
      <w:r>
        <w:t>What exactly does a p-value tell you?</w:t>
      </w:r>
    </w:p>
    <w:p w:rsidR="00EF5DC4" w:rsidRPr="0039383C" w:rsidRDefault="00EF5DC4" w:rsidP="0039383C">
      <w:pPr>
        <w:pStyle w:val="ListParagraph"/>
        <w:rPr>
          <w:sz w:val="16"/>
          <w:szCs w:val="16"/>
        </w:rPr>
      </w:pPr>
    </w:p>
    <w:p w:rsidR="00EF5DC4" w:rsidRDefault="00EF5DC4" w:rsidP="00EF5DC4">
      <w:pPr>
        <w:pStyle w:val="ListParagraph"/>
        <w:numPr>
          <w:ilvl w:val="0"/>
          <w:numId w:val="30"/>
        </w:numPr>
        <w:spacing w:line="360" w:lineRule="auto"/>
        <w:ind w:left="0" w:hanging="284"/>
      </w:pPr>
      <w:r>
        <w:t>What is a type II error?</w:t>
      </w:r>
    </w:p>
    <w:p w:rsidR="00EF5DC4" w:rsidRPr="0039383C" w:rsidRDefault="00EF5DC4" w:rsidP="0039383C">
      <w:pPr>
        <w:rPr>
          <w:sz w:val="16"/>
          <w:szCs w:val="16"/>
        </w:rPr>
      </w:pPr>
    </w:p>
    <w:p w:rsidR="00EF5DC4" w:rsidRDefault="00EF5DC4" w:rsidP="00EF5DC4">
      <w:pPr>
        <w:pStyle w:val="ListParagraph"/>
        <w:numPr>
          <w:ilvl w:val="0"/>
          <w:numId w:val="30"/>
        </w:numPr>
        <w:spacing w:line="360" w:lineRule="auto"/>
        <w:ind w:left="0" w:hanging="284"/>
      </w:pPr>
      <w:r>
        <w:t>As the sample size increases does the probability of making a type II error increase or decrease?</w:t>
      </w:r>
    </w:p>
    <w:p w:rsidR="00EF5DC4" w:rsidRPr="0039383C" w:rsidRDefault="00EF5DC4" w:rsidP="0039383C">
      <w:pPr>
        <w:pStyle w:val="ListParagraph"/>
        <w:rPr>
          <w:sz w:val="16"/>
          <w:szCs w:val="16"/>
        </w:rPr>
      </w:pPr>
    </w:p>
    <w:p w:rsidR="00EF5DC4" w:rsidRDefault="00EF5DC4" w:rsidP="00EF5DC4">
      <w:pPr>
        <w:pStyle w:val="ListParagraph"/>
        <w:numPr>
          <w:ilvl w:val="0"/>
          <w:numId w:val="30"/>
        </w:numPr>
        <w:spacing w:line="360" w:lineRule="auto"/>
        <w:ind w:left="0" w:hanging="284"/>
      </w:pPr>
      <w:r>
        <w:t xml:space="preserve">Define the bias of an estimator. Explain what it means for an estimator to be </w:t>
      </w:r>
      <w:r w:rsidRPr="000172BD">
        <w:rPr>
          <w:i/>
        </w:rPr>
        <w:t>biased</w:t>
      </w:r>
      <w:r>
        <w:t>.</w:t>
      </w:r>
    </w:p>
    <w:p w:rsidR="00EF5DC4" w:rsidRDefault="00EF5DC4" w:rsidP="00EF5DC4">
      <w:pPr>
        <w:pStyle w:val="ListParagraph"/>
      </w:pPr>
    </w:p>
    <w:p w:rsidR="002325BE" w:rsidRDefault="002325BE" w:rsidP="00EF5DC4">
      <w:pPr>
        <w:pStyle w:val="ListParagraph"/>
        <w:numPr>
          <w:ilvl w:val="0"/>
          <w:numId w:val="30"/>
        </w:numPr>
        <w:spacing w:line="360" w:lineRule="auto"/>
        <w:ind w:left="0" w:hanging="284"/>
      </w:pPr>
      <w:r>
        <w:t>The Central Limit Theorem</w:t>
      </w:r>
      <w:r w:rsidR="00CB69DB">
        <w:t xml:space="preserve"> states that a</w:t>
      </w:r>
      <w:r>
        <w:t xml:space="preserve">s the sample size increases, the sampling distribution of the sample mean,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, can be approximated by a normal distribution</w:t>
      </w:r>
      <w:r w:rsidR="00CB69DB">
        <w:t xml:space="preserve"> </w:t>
      </w:r>
      <w:r>
        <w:t>with mean μ and standard deviation σ/√n where:</w:t>
      </w:r>
    </w:p>
    <w:p w:rsidR="002325BE" w:rsidRDefault="002325BE" w:rsidP="002325BE">
      <w:pPr>
        <w:spacing w:line="360" w:lineRule="auto"/>
      </w:pPr>
      <w:proofErr w:type="gramStart"/>
      <w:r>
        <w:t>μ</w:t>
      </w:r>
      <w:proofErr w:type="gramEnd"/>
      <w:r>
        <w:t xml:space="preserve"> is the population mean,</w:t>
      </w:r>
    </w:p>
    <w:p w:rsidR="002325BE" w:rsidRDefault="002325BE" w:rsidP="002325BE">
      <w:pPr>
        <w:spacing w:line="360" w:lineRule="auto"/>
      </w:pPr>
      <w:proofErr w:type="gramStart"/>
      <w:r>
        <w:t>σ</w:t>
      </w:r>
      <w:proofErr w:type="gramEnd"/>
      <w:r>
        <w:t xml:space="preserve"> is the population standard deviation,</w:t>
      </w:r>
    </w:p>
    <w:p w:rsidR="002325BE" w:rsidRDefault="002325BE" w:rsidP="002325BE">
      <w:pPr>
        <w:spacing w:line="360" w:lineRule="auto"/>
      </w:pPr>
      <w:proofErr w:type="gramStart"/>
      <w:r>
        <w:t>n</w:t>
      </w:r>
      <w:proofErr w:type="gramEnd"/>
      <w:r>
        <w:t xml:space="preserve"> is the sample size.</w:t>
      </w:r>
    </w:p>
    <w:p w:rsidR="002325BE" w:rsidRDefault="002325BE" w:rsidP="002325BE">
      <w:pPr>
        <w:spacing w:line="360" w:lineRule="auto"/>
      </w:pPr>
      <w:r>
        <w:t>In other words, if</w:t>
      </w:r>
      <w:r w:rsidR="00CB69DB">
        <w:t xml:space="preserve"> we repeatedly take independent </w:t>
      </w:r>
      <w:r>
        <w:t>ra</w:t>
      </w:r>
      <w:r w:rsidR="00CB69DB">
        <w:t xml:space="preserve">ndom samples of size n from any </w:t>
      </w:r>
      <w:r>
        <w:t>population, then</w:t>
      </w:r>
      <w:r w:rsidR="00CB69DB">
        <w:t xml:space="preserve"> </w:t>
      </w:r>
      <w:r>
        <w:t>when n is large, the distribution of the sample means</w:t>
      </w:r>
      <w:r w:rsidR="00CB69DB">
        <w:t xml:space="preserve"> </w:t>
      </w:r>
      <w:r>
        <w:t>will approach a normal distribution</w:t>
      </w:r>
      <w:r w:rsidR="00CB69DB">
        <w:t xml:space="preserve"> and the variance will reduce as n increases</w:t>
      </w:r>
      <w:r>
        <w:t>.</w:t>
      </w:r>
    </w:p>
    <w:p w:rsidR="00CB69DB" w:rsidRDefault="00CB69DB" w:rsidP="0039383C"/>
    <w:p w:rsidR="00695BB2" w:rsidRDefault="00695BB2" w:rsidP="002325BE">
      <w:pPr>
        <w:spacing w:line="360" w:lineRule="auto"/>
      </w:pPr>
      <w:r>
        <w:t>To demonstrate this we will simulate rolling a 6 sixed die.</w:t>
      </w:r>
    </w:p>
    <w:p w:rsidR="00695BB2" w:rsidRDefault="00695BB2" w:rsidP="002325BE">
      <w:pPr>
        <w:spacing w:line="360" w:lineRule="auto"/>
      </w:pPr>
      <w:r>
        <w:t xml:space="preserve">The distribution of a single roll of a </w:t>
      </w:r>
      <w:r w:rsidR="00F4211B">
        <w:t xml:space="preserve">die </w:t>
      </w:r>
      <w:r w:rsidR="00EC1474">
        <w:t>is shown below.</w:t>
      </w:r>
    </w:p>
    <w:p w:rsidR="00EC1474" w:rsidRDefault="00EC1474" w:rsidP="0039383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2"/>
        <w:gridCol w:w="1232"/>
        <w:gridCol w:w="1232"/>
        <w:gridCol w:w="1232"/>
        <w:gridCol w:w="1232"/>
        <w:gridCol w:w="1233"/>
      </w:tblGrid>
      <w:tr w:rsidR="00EC1474" w:rsidTr="00EC1474">
        <w:trPr>
          <w:jc w:val="center"/>
        </w:trPr>
        <w:tc>
          <w:tcPr>
            <w:tcW w:w="1265" w:type="dxa"/>
            <w:vAlign w:val="center"/>
          </w:tcPr>
          <w:p w:rsidR="00EC1474" w:rsidRPr="00EC1474" w:rsidRDefault="00EC1474" w:rsidP="00EC1474">
            <w:pPr>
              <w:spacing w:line="360" w:lineRule="auto"/>
              <w:jc w:val="center"/>
            </w:pPr>
            <w:r w:rsidRPr="00EC1474">
              <w:t>X</w:t>
            </w:r>
          </w:p>
        </w:tc>
        <w:tc>
          <w:tcPr>
            <w:tcW w:w="1265" w:type="dxa"/>
            <w:vAlign w:val="center"/>
          </w:tcPr>
          <w:p w:rsidR="00EC1474" w:rsidRPr="00EC1474" w:rsidRDefault="00EC1474" w:rsidP="00EC1474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65" w:type="dxa"/>
            <w:vAlign w:val="center"/>
          </w:tcPr>
          <w:p w:rsidR="00EC1474" w:rsidRPr="00EC1474" w:rsidRDefault="00EC1474" w:rsidP="00EC1474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265" w:type="dxa"/>
            <w:vAlign w:val="center"/>
          </w:tcPr>
          <w:p w:rsidR="00EC1474" w:rsidRPr="00EC1474" w:rsidRDefault="00EC1474" w:rsidP="00EC1474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265" w:type="dxa"/>
            <w:vAlign w:val="center"/>
          </w:tcPr>
          <w:p w:rsidR="00EC1474" w:rsidRPr="00EC1474" w:rsidRDefault="00EC1474" w:rsidP="00EC1474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265" w:type="dxa"/>
            <w:vAlign w:val="center"/>
          </w:tcPr>
          <w:p w:rsidR="00EC1474" w:rsidRPr="00EC1474" w:rsidRDefault="00EC1474" w:rsidP="00EC147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266" w:type="dxa"/>
            <w:vAlign w:val="center"/>
          </w:tcPr>
          <w:p w:rsidR="00EC1474" w:rsidRPr="00EC1474" w:rsidRDefault="00EC1474" w:rsidP="00EC1474">
            <w:pPr>
              <w:spacing w:line="360" w:lineRule="auto"/>
              <w:jc w:val="center"/>
            </w:pPr>
            <w:r>
              <w:t>6</w:t>
            </w:r>
          </w:p>
        </w:tc>
      </w:tr>
      <w:tr w:rsidR="00EC1474" w:rsidTr="00EC1474">
        <w:trPr>
          <w:jc w:val="center"/>
        </w:trPr>
        <w:tc>
          <w:tcPr>
            <w:tcW w:w="1265" w:type="dxa"/>
            <w:vAlign w:val="center"/>
          </w:tcPr>
          <w:p w:rsidR="00EC1474" w:rsidRPr="00EC1474" w:rsidRDefault="00EC1474" w:rsidP="00EC1474">
            <w:pPr>
              <w:spacing w:line="360" w:lineRule="auto"/>
              <w:jc w:val="center"/>
            </w:pPr>
            <w:r w:rsidRPr="00EC1474">
              <w:t>P(X</w:t>
            </w:r>
            <w:r>
              <w:t xml:space="preserve"> </w:t>
            </w:r>
            <w:r w:rsidRPr="00EC1474">
              <w:t>=</w:t>
            </w:r>
            <w:r>
              <w:t xml:space="preserve"> </w:t>
            </w:r>
            <w:r w:rsidRPr="00EC1474">
              <w:rPr>
                <w:i/>
              </w:rPr>
              <w:t>x</w:t>
            </w:r>
            <w:r w:rsidRPr="00EC1474">
              <w:t>)</w:t>
            </w:r>
          </w:p>
        </w:tc>
        <w:tc>
          <w:tcPr>
            <w:tcW w:w="1265" w:type="dxa"/>
            <w:vAlign w:val="center"/>
          </w:tcPr>
          <w:p w:rsidR="00EC1474" w:rsidRPr="00EC1474" w:rsidRDefault="00EC1474" w:rsidP="00EC1474">
            <w:pPr>
              <w:spacing w:line="360" w:lineRule="auto"/>
              <w:jc w:val="center"/>
            </w:pPr>
            <w:r>
              <w:t>1/6</w:t>
            </w:r>
          </w:p>
        </w:tc>
        <w:tc>
          <w:tcPr>
            <w:tcW w:w="1265" w:type="dxa"/>
            <w:vAlign w:val="center"/>
          </w:tcPr>
          <w:p w:rsidR="00EC1474" w:rsidRPr="00EC1474" w:rsidRDefault="00EC1474" w:rsidP="00EC1474">
            <w:pPr>
              <w:spacing w:line="360" w:lineRule="auto"/>
              <w:jc w:val="center"/>
            </w:pPr>
            <w:r>
              <w:t>1/6</w:t>
            </w:r>
          </w:p>
        </w:tc>
        <w:tc>
          <w:tcPr>
            <w:tcW w:w="1265" w:type="dxa"/>
            <w:vAlign w:val="center"/>
          </w:tcPr>
          <w:p w:rsidR="00EC1474" w:rsidRPr="00EC1474" w:rsidRDefault="00EC1474" w:rsidP="00EC1474">
            <w:pPr>
              <w:spacing w:line="360" w:lineRule="auto"/>
              <w:jc w:val="center"/>
            </w:pPr>
            <w:r>
              <w:t>1/6</w:t>
            </w:r>
          </w:p>
        </w:tc>
        <w:tc>
          <w:tcPr>
            <w:tcW w:w="1265" w:type="dxa"/>
            <w:vAlign w:val="center"/>
          </w:tcPr>
          <w:p w:rsidR="00EC1474" w:rsidRPr="00EC1474" w:rsidRDefault="00EC1474" w:rsidP="00EC1474">
            <w:pPr>
              <w:spacing w:line="360" w:lineRule="auto"/>
              <w:jc w:val="center"/>
            </w:pPr>
            <w:r>
              <w:t>1/6</w:t>
            </w:r>
          </w:p>
        </w:tc>
        <w:tc>
          <w:tcPr>
            <w:tcW w:w="1265" w:type="dxa"/>
            <w:vAlign w:val="center"/>
          </w:tcPr>
          <w:p w:rsidR="00EC1474" w:rsidRPr="00EC1474" w:rsidRDefault="00EC1474" w:rsidP="00EC1474">
            <w:pPr>
              <w:spacing w:line="360" w:lineRule="auto"/>
              <w:jc w:val="center"/>
            </w:pPr>
            <w:r>
              <w:t>1/6</w:t>
            </w:r>
          </w:p>
        </w:tc>
        <w:tc>
          <w:tcPr>
            <w:tcW w:w="1266" w:type="dxa"/>
            <w:vAlign w:val="center"/>
          </w:tcPr>
          <w:p w:rsidR="00EC1474" w:rsidRPr="00EC1474" w:rsidRDefault="00EC1474" w:rsidP="00EC1474">
            <w:pPr>
              <w:spacing w:line="360" w:lineRule="auto"/>
              <w:jc w:val="center"/>
            </w:pPr>
            <w:r>
              <w:t>1/6</w:t>
            </w:r>
          </w:p>
        </w:tc>
      </w:tr>
    </w:tbl>
    <w:p w:rsidR="00EC1474" w:rsidRDefault="00EC1474" w:rsidP="002325BE">
      <w:pPr>
        <w:spacing w:line="360" w:lineRule="auto"/>
      </w:pPr>
    </w:p>
    <w:p w:rsidR="004244D1" w:rsidRDefault="004244D1" w:rsidP="002325BE">
      <w:pPr>
        <w:spacing w:line="360" w:lineRule="auto"/>
      </w:pPr>
      <w:r>
        <w:t>The mean or expected value, µ, of this distribution is:</w:t>
      </w: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=1×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+2×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+3×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+4×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+5×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+6×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</w:rPr>
            <m:t>=3.5</m:t>
          </m:r>
        </m:oMath>
      </m:oMathPara>
    </w:p>
    <w:p w:rsidR="00695BB2" w:rsidRDefault="004244D1" w:rsidP="002325BE">
      <w:pPr>
        <w:spacing w:line="360" w:lineRule="auto"/>
      </w:pPr>
      <w:r>
        <w:t>The aim of this question is to create a series of histograms showing the distribution of the sample mean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for different sample sizes</w:t>
      </w:r>
      <w:r w:rsidR="00EF5DC4">
        <w:t>. We</w:t>
      </w:r>
      <w:r w:rsidR="00EC1474">
        <w:t xml:space="preserve"> can sample from the uniform distribution to simulate rolling a die using R.</w:t>
      </w:r>
    </w:p>
    <w:p w:rsidR="00EC1474" w:rsidRDefault="00EC1474" w:rsidP="00562727"/>
    <w:p w:rsidR="00EC1474" w:rsidRPr="00EC1474" w:rsidRDefault="00EC1474" w:rsidP="002325B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 &lt;- </w:t>
      </w:r>
      <w:proofErr w:type="spellStart"/>
      <w:proofErr w:type="gramStart"/>
      <w:r>
        <w:rPr>
          <w:rFonts w:ascii="Courier New" w:hAnsi="Courier New" w:cs="Courier New"/>
        </w:rPr>
        <w:t>as.integer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runif</w:t>
      </w:r>
      <w:proofErr w:type="spellEnd"/>
      <w:r>
        <w:rPr>
          <w:rFonts w:ascii="Courier New" w:hAnsi="Courier New" w:cs="Courier New"/>
        </w:rPr>
        <w:t>(1,1,</w:t>
      </w:r>
      <w:r w:rsidR="00836BAD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)</w:t>
      </w:r>
      <w:r w:rsidRPr="00EC1474">
        <w:rPr>
          <w:rFonts w:ascii="Courier New" w:hAnsi="Courier New" w:cs="Courier New"/>
        </w:rPr>
        <w:t>)</w:t>
      </w:r>
    </w:p>
    <w:p w:rsidR="00562727" w:rsidRDefault="00562727" w:rsidP="00562727"/>
    <w:p w:rsidR="00EC1474" w:rsidRDefault="00562727" w:rsidP="00836BAD">
      <w:pPr>
        <w:spacing w:line="360" w:lineRule="auto"/>
      </w:pPr>
      <w:r>
        <w:t>The uniform distribution is a continuous distribution</w:t>
      </w:r>
      <w:r w:rsidR="00836BAD">
        <w:t xml:space="preserve"> so it is necessary to use </w:t>
      </w:r>
      <w:r>
        <w:t xml:space="preserve">the </w:t>
      </w:r>
      <w:proofErr w:type="spellStart"/>
      <w:proofErr w:type="gramStart"/>
      <w:r w:rsidR="00836BAD" w:rsidRPr="00836BAD">
        <w:rPr>
          <w:rFonts w:ascii="Courier New" w:hAnsi="Courier New" w:cs="Courier New"/>
        </w:rPr>
        <w:t>as.integer</w:t>
      </w:r>
      <w:proofErr w:type="spellEnd"/>
      <w:r w:rsidR="00836BAD">
        <w:rPr>
          <w:rFonts w:ascii="Courier New" w:hAnsi="Courier New" w:cs="Courier New"/>
        </w:rPr>
        <w:t>(</w:t>
      </w:r>
      <w:proofErr w:type="gramEnd"/>
      <w:r w:rsidR="00836BAD">
        <w:rPr>
          <w:rFonts w:ascii="Courier New" w:hAnsi="Courier New" w:cs="Courier New"/>
        </w:rPr>
        <w:t>)</w:t>
      </w:r>
      <w:r w:rsidR="00836BAD">
        <w:t xml:space="preserve"> function to round down to the nearest integer. Any value in the interval [1</w:t>
      </w:r>
      <w:proofErr w:type="gramStart"/>
      <w:r w:rsidR="00836BAD">
        <w:t>,2</w:t>
      </w:r>
      <w:proofErr w:type="gramEnd"/>
      <w:r w:rsidR="00836BAD">
        <w:t>) will become 1, any value in the interval [2,3) will become 2 etc.</w:t>
      </w:r>
    </w:p>
    <w:p w:rsidR="00836BAD" w:rsidRDefault="00836BAD" w:rsidP="0039383C"/>
    <w:p w:rsidR="00EF5DC4" w:rsidRDefault="00BB209F" w:rsidP="00BB209F">
      <w:pPr>
        <w:spacing w:line="360" w:lineRule="auto"/>
      </w:pPr>
      <w:r>
        <w:t>To</w:t>
      </w:r>
      <w:r w:rsidR="00EF5DC4">
        <w:t xml:space="preserve"> get an accurate representation </w:t>
      </w:r>
      <w:r>
        <w:t xml:space="preserve">of the population distribution, let’s roll the die </w:t>
      </w:r>
      <w:r w:rsidR="00EF5DC4">
        <w:t xml:space="preserve">10,000 </w:t>
      </w:r>
      <w:r>
        <w:t xml:space="preserve">times. </w:t>
      </w:r>
      <w:r w:rsidR="00EF5DC4">
        <w:t xml:space="preserve">Can you recreate the histograms below to show the distribution of the sample mean for samples of size, 1, 2, 5, 10, 100, </w:t>
      </w:r>
      <w:proofErr w:type="gramStart"/>
      <w:r w:rsidR="00EF5DC4">
        <w:t>1000</w:t>
      </w:r>
      <w:proofErr w:type="gramEnd"/>
      <w:r w:rsidR="00EF5DC4">
        <w:t>?</w:t>
      </w:r>
    </w:p>
    <w:p w:rsidR="006C4354" w:rsidRPr="000260CE" w:rsidRDefault="00EF5DC4" w:rsidP="00BC6BC8">
      <w:pPr>
        <w:spacing w:line="360" w:lineRule="auto"/>
      </w:pPr>
      <w:r w:rsidRPr="00EF5DC4">
        <w:rPr>
          <w:noProof/>
          <w:lang w:val="en-IE" w:eastAsia="en-IE"/>
        </w:rPr>
        <w:drawing>
          <wp:inline distT="0" distB="0" distL="0" distR="0">
            <wp:extent cx="4446817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61" cy="592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354" w:rsidRPr="000260CE" w:rsidSect="001939F4"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C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164"/>
    <wne:acd wne:argValue="QwBvAHUAcgBpAGUAcgAgAE4AZQB3AA==" wne:acdName="acd1" wne:fciIndexBasedOn="0164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arl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2D7D"/>
    <w:multiLevelType w:val="hybridMultilevel"/>
    <w:tmpl w:val="9AC87A86"/>
    <w:lvl w:ilvl="0" w:tplc="D322615C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132E"/>
    <w:multiLevelType w:val="hybridMultilevel"/>
    <w:tmpl w:val="5E2AFA3A"/>
    <w:lvl w:ilvl="0" w:tplc="8EF4CF46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110D"/>
    <w:multiLevelType w:val="hybridMultilevel"/>
    <w:tmpl w:val="90DCDA86"/>
    <w:lvl w:ilvl="0" w:tplc="0809000B">
      <w:start w:val="3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2F5"/>
    <w:multiLevelType w:val="hybridMultilevel"/>
    <w:tmpl w:val="7C5A04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7508"/>
    <w:multiLevelType w:val="hybridMultilevel"/>
    <w:tmpl w:val="065EB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D6BB4"/>
    <w:multiLevelType w:val="hybridMultilevel"/>
    <w:tmpl w:val="E6FA80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D74A7B"/>
    <w:multiLevelType w:val="hybridMultilevel"/>
    <w:tmpl w:val="BAC25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5E27"/>
    <w:multiLevelType w:val="hybridMultilevel"/>
    <w:tmpl w:val="EE34E454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766E9"/>
    <w:multiLevelType w:val="hybridMultilevel"/>
    <w:tmpl w:val="3286AF5E"/>
    <w:lvl w:ilvl="0" w:tplc="C42AF672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25DC2"/>
    <w:multiLevelType w:val="hybridMultilevel"/>
    <w:tmpl w:val="4816FB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572F8"/>
    <w:multiLevelType w:val="hybridMultilevel"/>
    <w:tmpl w:val="F5B60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F61EF"/>
    <w:multiLevelType w:val="hybridMultilevel"/>
    <w:tmpl w:val="AFAC0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B1703"/>
    <w:multiLevelType w:val="hybridMultilevel"/>
    <w:tmpl w:val="055E6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3913"/>
    <w:multiLevelType w:val="multilevel"/>
    <w:tmpl w:val="4C7807D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277C2C"/>
    <w:multiLevelType w:val="hybridMultilevel"/>
    <w:tmpl w:val="82B00AD6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948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D84E13"/>
    <w:multiLevelType w:val="hybridMultilevel"/>
    <w:tmpl w:val="1FECF0C6"/>
    <w:lvl w:ilvl="0" w:tplc="4C26BED2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inarl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62BC9"/>
    <w:multiLevelType w:val="hybridMultilevel"/>
    <w:tmpl w:val="DCD6A8F0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95504"/>
    <w:multiLevelType w:val="multilevel"/>
    <w:tmpl w:val="89D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9366D"/>
    <w:multiLevelType w:val="hybridMultilevel"/>
    <w:tmpl w:val="161CB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044C0"/>
    <w:multiLevelType w:val="hybridMultilevel"/>
    <w:tmpl w:val="3ADA5062"/>
    <w:lvl w:ilvl="0" w:tplc="1C16DDE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219D"/>
    <w:multiLevelType w:val="hybridMultilevel"/>
    <w:tmpl w:val="5D6A466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432EB5"/>
    <w:multiLevelType w:val="hybridMultilevel"/>
    <w:tmpl w:val="BAC25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E20EA"/>
    <w:multiLevelType w:val="hybridMultilevel"/>
    <w:tmpl w:val="330CA7AA"/>
    <w:lvl w:ilvl="0" w:tplc="8E165550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F242D"/>
    <w:multiLevelType w:val="hybridMultilevel"/>
    <w:tmpl w:val="F5B60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45243"/>
    <w:multiLevelType w:val="hybridMultilevel"/>
    <w:tmpl w:val="1D7EF1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C7C3E"/>
    <w:multiLevelType w:val="hybridMultilevel"/>
    <w:tmpl w:val="16BC956A"/>
    <w:lvl w:ilvl="0" w:tplc="08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950071"/>
    <w:multiLevelType w:val="hybridMultilevel"/>
    <w:tmpl w:val="A254FD62"/>
    <w:lvl w:ilvl="0" w:tplc="3040856A">
      <w:start w:val="10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A6F9F"/>
    <w:multiLevelType w:val="hybridMultilevel"/>
    <w:tmpl w:val="F6DCF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0171F"/>
    <w:multiLevelType w:val="hybridMultilevel"/>
    <w:tmpl w:val="D276B018"/>
    <w:lvl w:ilvl="0" w:tplc="57BAFCC6">
      <w:start w:val="1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B060B"/>
    <w:multiLevelType w:val="hybridMultilevel"/>
    <w:tmpl w:val="18C6B782"/>
    <w:lvl w:ilvl="0" w:tplc="20F24EDE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577ED"/>
    <w:multiLevelType w:val="hybridMultilevel"/>
    <w:tmpl w:val="42BE08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47BDB"/>
    <w:multiLevelType w:val="hybridMultilevel"/>
    <w:tmpl w:val="97A41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0D573B"/>
    <w:multiLevelType w:val="multilevel"/>
    <w:tmpl w:val="78E0CACE"/>
    <w:lvl w:ilvl="0">
      <w:start w:val="1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1ED72C2"/>
    <w:multiLevelType w:val="hybridMultilevel"/>
    <w:tmpl w:val="7DFA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F6919"/>
    <w:multiLevelType w:val="hybridMultilevel"/>
    <w:tmpl w:val="6AA23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35C09"/>
    <w:multiLevelType w:val="multilevel"/>
    <w:tmpl w:val="78E0CACE"/>
    <w:lvl w:ilvl="0">
      <w:start w:val="1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7"/>
  </w:num>
  <w:num w:numId="3">
    <w:abstractNumId w:val="27"/>
  </w:num>
  <w:num w:numId="4">
    <w:abstractNumId w:val="4"/>
  </w:num>
  <w:num w:numId="5">
    <w:abstractNumId w:val="7"/>
  </w:num>
  <w:num w:numId="6">
    <w:abstractNumId w:val="14"/>
  </w:num>
  <w:num w:numId="7">
    <w:abstractNumId w:val="0"/>
  </w:num>
  <w:num w:numId="8">
    <w:abstractNumId w:val="18"/>
  </w:num>
  <w:num w:numId="9">
    <w:abstractNumId w:val="32"/>
  </w:num>
  <w:num w:numId="10">
    <w:abstractNumId w:val="28"/>
  </w:num>
  <w:num w:numId="11">
    <w:abstractNumId w:val="19"/>
  </w:num>
  <w:num w:numId="12">
    <w:abstractNumId w:val="35"/>
  </w:num>
  <w:num w:numId="13">
    <w:abstractNumId w:val="20"/>
  </w:num>
  <w:num w:numId="14">
    <w:abstractNumId w:val="2"/>
  </w:num>
  <w:num w:numId="15">
    <w:abstractNumId w:val="3"/>
  </w:num>
  <w:num w:numId="16">
    <w:abstractNumId w:val="11"/>
  </w:num>
  <w:num w:numId="17">
    <w:abstractNumId w:val="34"/>
  </w:num>
  <w:num w:numId="18">
    <w:abstractNumId w:val="26"/>
  </w:num>
  <w:num w:numId="19">
    <w:abstractNumId w:val="29"/>
  </w:num>
  <w:num w:numId="20">
    <w:abstractNumId w:val="1"/>
  </w:num>
  <w:num w:numId="21">
    <w:abstractNumId w:val="8"/>
  </w:num>
  <w:num w:numId="22">
    <w:abstractNumId w:val="17"/>
  </w:num>
  <w:num w:numId="23">
    <w:abstractNumId w:val="23"/>
  </w:num>
  <w:num w:numId="24">
    <w:abstractNumId w:val="16"/>
  </w:num>
  <w:num w:numId="25">
    <w:abstractNumId w:val="30"/>
  </w:num>
  <w:num w:numId="26">
    <w:abstractNumId w:val="9"/>
  </w:num>
  <w:num w:numId="27">
    <w:abstractNumId w:val="5"/>
  </w:num>
  <w:num w:numId="28">
    <w:abstractNumId w:val="12"/>
  </w:num>
  <w:num w:numId="29">
    <w:abstractNumId w:val="15"/>
  </w:num>
  <w:num w:numId="30">
    <w:abstractNumId w:val="22"/>
  </w:num>
  <w:num w:numId="31">
    <w:abstractNumId w:val="24"/>
  </w:num>
  <w:num w:numId="32">
    <w:abstractNumId w:val="21"/>
  </w:num>
  <w:num w:numId="33">
    <w:abstractNumId w:val="10"/>
  </w:num>
  <w:num w:numId="34">
    <w:abstractNumId w:val="13"/>
  </w:num>
  <w:num w:numId="35">
    <w:abstractNumId w:val="36"/>
  </w:num>
  <w:num w:numId="36">
    <w:abstractNumId w:val="33"/>
  </w:num>
  <w:num w:numId="37">
    <w:abstractNumId w:val="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CD"/>
    <w:rsid w:val="00007D66"/>
    <w:rsid w:val="000172BD"/>
    <w:rsid w:val="000260CE"/>
    <w:rsid w:val="0003123A"/>
    <w:rsid w:val="000352D0"/>
    <w:rsid w:val="00045015"/>
    <w:rsid w:val="00047FBF"/>
    <w:rsid w:val="000B29C0"/>
    <w:rsid w:val="000B7595"/>
    <w:rsid w:val="000C24AF"/>
    <w:rsid w:val="000D241B"/>
    <w:rsid w:val="000D5EBA"/>
    <w:rsid w:val="000E35F5"/>
    <w:rsid w:val="000E6D6B"/>
    <w:rsid w:val="000F04E6"/>
    <w:rsid w:val="001024A9"/>
    <w:rsid w:val="0012038D"/>
    <w:rsid w:val="0012171B"/>
    <w:rsid w:val="00125ADC"/>
    <w:rsid w:val="0013046F"/>
    <w:rsid w:val="00130647"/>
    <w:rsid w:val="00156A00"/>
    <w:rsid w:val="0016184E"/>
    <w:rsid w:val="0016565E"/>
    <w:rsid w:val="00184C11"/>
    <w:rsid w:val="001939F4"/>
    <w:rsid w:val="00194CAC"/>
    <w:rsid w:val="001C7EA8"/>
    <w:rsid w:val="001D601F"/>
    <w:rsid w:val="001E79A8"/>
    <w:rsid w:val="001F4E6F"/>
    <w:rsid w:val="00212E43"/>
    <w:rsid w:val="00214F91"/>
    <w:rsid w:val="002325BE"/>
    <w:rsid w:val="002465E1"/>
    <w:rsid w:val="00256E58"/>
    <w:rsid w:val="002610ED"/>
    <w:rsid w:val="0028167B"/>
    <w:rsid w:val="00286CFC"/>
    <w:rsid w:val="00286D72"/>
    <w:rsid w:val="002870BA"/>
    <w:rsid w:val="00293C4D"/>
    <w:rsid w:val="002A38B9"/>
    <w:rsid w:val="002A5F97"/>
    <w:rsid w:val="002D138E"/>
    <w:rsid w:val="003165CE"/>
    <w:rsid w:val="003217E3"/>
    <w:rsid w:val="00327ADA"/>
    <w:rsid w:val="00340F9C"/>
    <w:rsid w:val="00341441"/>
    <w:rsid w:val="003504B1"/>
    <w:rsid w:val="00351D82"/>
    <w:rsid w:val="00352421"/>
    <w:rsid w:val="003537F4"/>
    <w:rsid w:val="003566A9"/>
    <w:rsid w:val="00363D42"/>
    <w:rsid w:val="00375ED2"/>
    <w:rsid w:val="00386818"/>
    <w:rsid w:val="0039383C"/>
    <w:rsid w:val="003D0783"/>
    <w:rsid w:val="003D0D07"/>
    <w:rsid w:val="003E00E3"/>
    <w:rsid w:val="003E0992"/>
    <w:rsid w:val="003E1452"/>
    <w:rsid w:val="003E6265"/>
    <w:rsid w:val="0040058D"/>
    <w:rsid w:val="00403448"/>
    <w:rsid w:val="004061B9"/>
    <w:rsid w:val="0041337A"/>
    <w:rsid w:val="004244D1"/>
    <w:rsid w:val="004455AF"/>
    <w:rsid w:val="0046758A"/>
    <w:rsid w:val="004731CC"/>
    <w:rsid w:val="00475526"/>
    <w:rsid w:val="00477E2C"/>
    <w:rsid w:val="00490733"/>
    <w:rsid w:val="00491E2B"/>
    <w:rsid w:val="004C4033"/>
    <w:rsid w:val="004D5EED"/>
    <w:rsid w:val="004D668A"/>
    <w:rsid w:val="00501F04"/>
    <w:rsid w:val="00506365"/>
    <w:rsid w:val="005164F0"/>
    <w:rsid w:val="005269AF"/>
    <w:rsid w:val="005346CA"/>
    <w:rsid w:val="00536ECD"/>
    <w:rsid w:val="00541883"/>
    <w:rsid w:val="00543958"/>
    <w:rsid w:val="005526D2"/>
    <w:rsid w:val="00553425"/>
    <w:rsid w:val="00562727"/>
    <w:rsid w:val="005667E8"/>
    <w:rsid w:val="005764D6"/>
    <w:rsid w:val="00577482"/>
    <w:rsid w:val="005907AF"/>
    <w:rsid w:val="005D0BFC"/>
    <w:rsid w:val="005D1B48"/>
    <w:rsid w:val="005D7CBF"/>
    <w:rsid w:val="005F00A6"/>
    <w:rsid w:val="005F13B2"/>
    <w:rsid w:val="005F5822"/>
    <w:rsid w:val="00612DE1"/>
    <w:rsid w:val="00613752"/>
    <w:rsid w:val="00622875"/>
    <w:rsid w:val="00633A93"/>
    <w:rsid w:val="00641B06"/>
    <w:rsid w:val="00664CF2"/>
    <w:rsid w:val="006879B8"/>
    <w:rsid w:val="00691F32"/>
    <w:rsid w:val="00695BB2"/>
    <w:rsid w:val="006B5A76"/>
    <w:rsid w:val="006C4354"/>
    <w:rsid w:val="006D52F7"/>
    <w:rsid w:val="006E155B"/>
    <w:rsid w:val="006E3142"/>
    <w:rsid w:val="00730A16"/>
    <w:rsid w:val="0075025F"/>
    <w:rsid w:val="00784C74"/>
    <w:rsid w:val="007853E3"/>
    <w:rsid w:val="007860BB"/>
    <w:rsid w:val="007A4BDA"/>
    <w:rsid w:val="007F2199"/>
    <w:rsid w:val="008014AB"/>
    <w:rsid w:val="008064BC"/>
    <w:rsid w:val="00814A64"/>
    <w:rsid w:val="008308CF"/>
    <w:rsid w:val="0083290B"/>
    <w:rsid w:val="00836582"/>
    <w:rsid w:val="00836BAD"/>
    <w:rsid w:val="0084716E"/>
    <w:rsid w:val="00860A35"/>
    <w:rsid w:val="00873CB6"/>
    <w:rsid w:val="00876DCA"/>
    <w:rsid w:val="008842EB"/>
    <w:rsid w:val="00890201"/>
    <w:rsid w:val="008A5C20"/>
    <w:rsid w:val="008A65C2"/>
    <w:rsid w:val="008B0B83"/>
    <w:rsid w:val="008C1188"/>
    <w:rsid w:val="008D1B66"/>
    <w:rsid w:val="008D4F41"/>
    <w:rsid w:val="008D655D"/>
    <w:rsid w:val="008F4C80"/>
    <w:rsid w:val="00902BEC"/>
    <w:rsid w:val="0090390A"/>
    <w:rsid w:val="0091012C"/>
    <w:rsid w:val="00930C5D"/>
    <w:rsid w:val="00943A36"/>
    <w:rsid w:val="00945C7A"/>
    <w:rsid w:val="00960FC4"/>
    <w:rsid w:val="0097286D"/>
    <w:rsid w:val="00982A7E"/>
    <w:rsid w:val="00991E36"/>
    <w:rsid w:val="0099564A"/>
    <w:rsid w:val="009A1D3D"/>
    <w:rsid w:val="009B1546"/>
    <w:rsid w:val="009C3678"/>
    <w:rsid w:val="009E079D"/>
    <w:rsid w:val="009F3D2D"/>
    <w:rsid w:val="00A066B7"/>
    <w:rsid w:val="00A13146"/>
    <w:rsid w:val="00A418B8"/>
    <w:rsid w:val="00A46E0E"/>
    <w:rsid w:val="00A47A61"/>
    <w:rsid w:val="00A505C1"/>
    <w:rsid w:val="00A72295"/>
    <w:rsid w:val="00A96E4F"/>
    <w:rsid w:val="00AA0156"/>
    <w:rsid w:val="00AA1194"/>
    <w:rsid w:val="00AA7DF8"/>
    <w:rsid w:val="00AB4B59"/>
    <w:rsid w:val="00AD6003"/>
    <w:rsid w:val="00AE305C"/>
    <w:rsid w:val="00B026DD"/>
    <w:rsid w:val="00B067CD"/>
    <w:rsid w:val="00B22489"/>
    <w:rsid w:val="00B244BB"/>
    <w:rsid w:val="00B26264"/>
    <w:rsid w:val="00B44D28"/>
    <w:rsid w:val="00B63207"/>
    <w:rsid w:val="00B63545"/>
    <w:rsid w:val="00B80ADB"/>
    <w:rsid w:val="00B858F3"/>
    <w:rsid w:val="00BB209F"/>
    <w:rsid w:val="00BC2BF6"/>
    <w:rsid w:val="00BC6BC8"/>
    <w:rsid w:val="00BD49E7"/>
    <w:rsid w:val="00BE6707"/>
    <w:rsid w:val="00BF0E26"/>
    <w:rsid w:val="00BF41FF"/>
    <w:rsid w:val="00C05A79"/>
    <w:rsid w:val="00C1526E"/>
    <w:rsid w:val="00C223A1"/>
    <w:rsid w:val="00C43839"/>
    <w:rsid w:val="00C75C94"/>
    <w:rsid w:val="00C87107"/>
    <w:rsid w:val="00C9785B"/>
    <w:rsid w:val="00CA5D7A"/>
    <w:rsid w:val="00CB69DB"/>
    <w:rsid w:val="00CD13D9"/>
    <w:rsid w:val="00CF0101"/>
    <w:rsid w:val="00CF1061"/>
    <w:rsid w:val="00D26E2F"/>
    <w:rsid w:val="00D552B7"/>
    <w:rsid w:val="00D56BD5"/>
    <w:rsid w:val="00DA0B22"/>
    <w:rsid w:val="00DC19B1"/>
    <w:rsid w:val="00DC258F"/>
    <w:rsid w:val="00DC5888"/>
    <w:rsid w:val="00DD4050"/>
    <w:rsid w:val="00DF121A"/>
    <w:rsid w:val="00DF717D"/>
    <w:rsid w:val="00E00010"/>
    <w:rsid w:val="00E42FA0"/>
    <w:rsid w:val="00E47A49"/>
    <w:rsid w:val="00E773E3"/>
    <w:rsid w:val="00E930A0"/>
    <w:rsid w:val="00EB0829"/>
    <w:rsid w:val="00EB2C51"/>
    <w:rsid w:val="00EB531B"/>
    <w:rsid w:val="00EC1474"/>
    <w:rsid w:val="00EC7EF0"/>
    <w:rsid w:val="00EE3424"/>
    <w:rsid w:val="00EE483F"/>
    <w:rsid w:val="00EF1E66"/>
    <w:rsid w:val="00EF5DC4"/>
    <w:rsid w:val="00F141B2"/>
    <w:rsid w:val="00F24BD0"/>
    <w:rsid w:val="00F2658D"/>
    <w:rsid w:val="00F402CA"/>
    <w:rsid w:val="00F4211B"/>
    <w:rsid w:val="00F55E5A"/>
    <w:rsid w:val="00F56616"/>
    <w:rsid w:val="00F57A81"/>
    <w:rsid w:val="00F57D43"/>
    <w:rsid w:val="00F970EB"/>
    <w:rsid w:val="00FA062C"/>
    <w:rsid w:val="00FD3308"/>
    <w:rsid w:val="00FD78A9"/>
    <w:rsid w:val="00FE14D0"/>
    <w:rsid w:val="00FE209C"/>
    <w:rsid w:val="00FF078C"/>
    <w:rsid w:val="00FF5273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66D572-B96B-42AF-838C-FC8162BB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6ECD"/>
    <w:rPr>
      <w:color w:val="0000FF"/>
      <w:u w:val="single"/>
    </w:rPr>
  </w:style>
  <w:style w:type="paragraph" w:styleId="NormalWeb">
    <w:name w:val="Normal (Web)"/>
    <w:basedOn w:val="Normal"/>
    <w:uiPriority w:val="99"/>
    <w:rsid w:val="00256E58"/>
    <w:pPr>
      <w:spacing w:before="100" w:beforeAutospacing="1" w:after="100" w:afterAutospacing="1"/>
    </w:pPr>
  </w:style>
  <w:style w:type="character" w:styleId="HTMLCode">
    <w:name w:val="HTML Code"/>
    <w:rsid w:val="00256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1F4E6F"/>
    <w:rPr>
      <w:rFonts w:ascii="Courier New" w:hAnsi="Courier New" w:cs="Courier New"/>
    </w:rPr>
  </w:style>
  <w:style w:type="character" w:customStyle="1" w:styleId="gnvmtomchab">
    <w:name w:val="gnvmtomchab"/>
    <w:rsid w:val="00F56616"/>
  </w:style>
  <w:style w:type="table" w:styleId="TableGrid">
    <w:name w:val="Table Grid"/>
    <w:basedOn w:val="TableNormal"/>
    <w:rsid w:val="00C7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BFC"/>
    <w:rPr>
      <w:color w:val="808080"/>
    </w:rPr>
  </w:style>
  <w:style w:type="paragraph" w:styleId="BalloonText">
    <w:name w:val="Balloon Text"/>
    <w:basedOn w:val="Normal"/>
    <w:link w:val="BalloonTextChar"/>
    <w:rsid w:val="005D0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0B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D07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3958"/>
  </w:style>
  <w:style w:type="character" w:customStyle="1" w:styleId="mi">
    <w:name w:val="mi"/>
    <w:basedOn w:val="DefaultParagraphFont"/>
    <w:rsid w:val="00D552B7"/>
  </w:style>
  <w:style w:type="character" w:customStyle="1" w:styleId="mo">
    <w:name w:val="mo"/>
    <w:basedOn w:val="DefaultParagraphFont"/>
    <w:rsid w:val="00D55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University College Cork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creator>Catherine Palmer</dc:creator>
  <cp:lastModifiedBy>Catherine Palmer</cp:lastModifiedBy>
  <cp:revision>3</cp:revision>
  <dcterms:created xsi:type="dcterms:W3CDTF">2018-02-20T21:24:00Z</dcterms:created>
  <dcterms:modified xsi:type="dcterms:W3CDTF">2018-02-20T21:24:00Z</dcterms:modified>
</cp:coreProperties>
</file>