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17D" w:rsidRDefault="00DF717D" w:rsidP="00DF717D">
      <w:pPr>
        <w:jc w:val="right"/>
      </w:pPr>
      <w:r>
        <w:t>Statistical Methods for Big Data</w:t>
      </w:r>
    </w:p>
    <w:p w:rsidR="00DF717D" w:rsidRDefault="00DF717D" w:rsidP="00DF717D">
      <w:pPr>
        <w:jc w:val="right"/>
      </w:pPr>
    </w:p>
    <w:p w:rsidR="001B288D" w:rsidRDefault="00DF717D" w:rsidP="001B288D">
      <w:pPr>
        <w:jc w:val="center"/>
        <w:rPr>
          <w:sz w:val="32"/>
          <w:szCs w:val="32"/>
        </w:rPr>
      </w:pPr>
      <w:r w:rsidRPr="00C75C94">
        <w:rPr>
          <w:sz w:val="32"/>
          <w:szCs w:val="32"/>
        </w:rPr>
        <w:t xml:space="preserve">Worksheet </w:t>
      </w:r>
      <w:r w:rsidR="00F36BA3">
        <w:rPr>
          <w:sz w:val="32"/>
          <w:szCs w:val="32"/>
        </w:rPr>
        <w:t>1</w:t>
      </w:r>
      <w:r w:rsidR="00D84EC1">
        <w:rPr>
          <w:sz w:val="32"/>
          <w:szCs w:val="32"/>
        </w:rPr>
        <w:t>2</w:t>
      </w:r>
      <w:bookmarkStart w:id="0" w:name="_GoBack"/>
      <w:bookmarkEnd w:id="0"/>
      <w:r w:rsidRPr="00C75C94">
        <w:rPr>
          <w:sz w:val="32"/>
          <w:szCs w:val="32"/>
        </w:rPr>
        <w:t xml:space="preserve"> </w:t>
      </w:r>
      <w:r w:rsidR="00C750A8">
        <w:rPr>
          <w:sz w:val="32"/>
          <w:szCs w:val="32"/>
        </w:rPr>
        <w:t>Foods</w:t>
      </w:r>
    </w:p>
    <w:p w:rsidR="002C0D59" w:rsidRDefault="002C0D59" w:rsidP="005773EE">
      <w:r>
        <w:t xml:space="preserve">  </w:t>
      </w:r>
    </w:p>
    <w:p w:rsidR="00303708" w:rsidRDefault="00303708" w:rsidP="005773EE"/>
    <w:p w:rsidR="005773EE" w:rsidRDefault="001B288D" w:rsidP="00742EED">
      <w:pPr>
        <w:spacing w:line="360" w:lineRule="auto"/>
        <w:rPr>
          <w:rFonts w:cs="Courier New"/>
        </w:rPr>
      </w:pPr>
      <w:r>
        <w:t xml:space="preserve">Load the </w:t>
      </w:r>
      <w:r w:rsidRPr="005773EE">
        <w:rPr>
          <w:rFonts w:ascii="Courier New" w:hAnsi="Courier New" w:cs="Courier New"/>
        </w:rPr>
        <w:t xml:space="preserve">Foods.txt </w:t>
      </w:r>
      <w:r w:rsidRPr="005773EE">
        <w:rPr>
          <w:rFonts w:cs="Courier New"/>
        </w:rPr>
        <w:t xml:space="preserve">file from Blackboard. The </w:t>
      </w:r>
      <w:r w:rsidRPr="005773EE">
        <w:rPr>
          <w:rFonts w:ascii="Courier New" w:hAnsi="Courier New" w:cs="Courier New"/>
        </w:rPr>
        <w:t>Foods</w:t>
      </w:r>
      <w:r w:rsidRPr="005773EE">
        <w:rPr>
          <w:rFonts w:cs="Courier New"/>
        </w:rPr>
        <w:t xml:space="preserve"> data set was collected to investigate how food consumption patterns varied between different European countries. The relative consumption of 20 different food items was compiled for 16 countries. The values show the percentage of households that normally use each item.</w:t>
      </w:r>
      <w:r w:rsidR="005773EE">
        <w:rPr>
          <w:rFonts w:cs="Courier New"/>
        </w:rPr>
        <w:t xml:space="preserve"> Before analysing the data set with PCA let’s explore the data set.</w:t>
      </w:r>
    </w:p>
    <w:p w:rsidR="005773EE" w:rsidRDefault="005773EE" w:rsidP="00742EED">
      <w:pPr>
        <w:spacing w:line="360" w:lineRule="auto"/>
        <w:rPr>
          <w:rFonts w:cs="Courier New"/>
        </w:rPr>
      </w:pPr>
    </w:p>
    <w:p w:rsidR="003D04B3" w:rsidRDefault="003D04B3" w:rsidP="00742EED">
      <w:pPr>
        <w:spacing w:line="360" w:lineRule="auto"/>
        <w:rPr>
          <w:rFonts w:cs="Courier New"/>
        </w:rPr>
      </w:pPr>
      <w:r>
        <w:rPr>
          <w:rFonts w:cs="Courier New"/>
        </w:rPr>
        <w:t>To convert the imported data set into a data frame we use the command:</w:t>
      </w:r>
    </w:p>
    <w:p w:rsidR="003D04B3" w:rsidRDefault="003D04B3" w:rsidP="00742EED">
      <w:pPr>
        <w:spacing w:line="360" w:lineRule="auto"/>
        <w:rPr>
          <w:rFonts w:cs="Courier New"/>
        </w:rPr>
      </w:pPr>
    </w:p>
    <w:p w:rsidR="003D04B3" w:rsidRPr="003D04B3" w:rsidRDefault="003D04B3" w:rsidP="00742EED">
      <w:pPr>
        <w:spacing w:line="360" w:lineRule="auto"/>
        <w:rPr>
          <w:rFonts w:ascii="Courier New" w:hAnsi="Courier New" w:cs="Courier New"/>
        </w:rPr>
      </w:pPr>
      <w:r w:rsidRPr="003D04B3">
        <w:rPr>
          <w:rFonts w:ascii="Courier New" w:hAnsi="Courier New" w:cs="Courier New"/>
        </w:rPr>
        <w:t>Foods &lt;- as.data.frame(Foods)</w:t>
      </w:r>
    </w:p>
    <w:p w:rsidR="003D04B3" w:rsidRDefault="003D04B3" w:rsidP="00742EED">
      <w:pPr>
        <w:spacing w:line="360" w:lineRule="auto"/>
        <w:rPr>
          <w:rFonts w:cs="Courier New"/>
        </w:rPr>
      </w:pPr>
    </w:p>
    <w:p w:rsidR="003E4A77" w:rsidRDefault="003E4A77" w:rsidP="00742EED">
      <w:pPr>
        <w:spacing w:line="360" w:lineRule="auto"/>
        <w:rPr>
          <w:rFonts w:cs="Courier New"/>
        </w:rPr>
      </w:pPr>
      <w:r w:rsidRPr="00EA46DB">
        <w:rPr>
          <w:rFonts w:cs="Courier New"/>
        </w:rPr>
        <w:t xml:space="preserve">The </w:t>
      </w:r>
      <w:r>
        <w:rPr>
          <w:rFonts w:cs="Courier New"/>
        </w:rPr>
        <w:t>PCA functions we will be using d</w:t>
      </w:r>
      <w:r w:rsidRPr="00EA46DB">
        <w:rPr>
          <w:rFonts w:cs="Courier New"/>
        </w:rPr>
        <w:t>o not expect the</w:t>
      </w:r>
      <w:r>
        <w:rPr>
          <w:rFonts w:cs="Courier New"/>
        </w:rPr>
        <w:t xml:space="preserve"> data set to contain categorical variables like the first column of the data set, </w:t>
      </w:r>
      <w:r w:rsidRPr="00EA46DB">
        <w:rPr>
          <w:rFonts w:ascii="Courier New" w:hAnsi="Courier New" w:cs="Courier New"/>
        </w:rPr>
        <w:t>Foods$Country</w:t>
      </w:r>
      <w:r>
        <w:rPr>
          <w:rFonts w:cs="Courier New"/>
        </w:rPr>
        <w:t xml:space="preserve">, however each observation (each row) does need an identifier. We can specify this identifier using the </w:t>
      </w:r>
      <w:r w:rsidRPr="00EA46DB">
        <w:rPr>
          <w:rFonts w:ascii="Courier New" w:hAnsi="Courier New" w:cs="Courier New"/>
        </w:rPr>
        <w:t>row</w:t>
      </w:r>
      <w:r>
        <w:rPr>
          <w:rFonts w:ascii="Courier New" w:hAnsi="Courier New" w:cs="Courier New"/>
        </w:rPr>
        <w:t>.</w:t>
      </w:r>
      <w:r w:rsidRPr="00EA46DB">
        <w:rPr>
          <w:rFonts w:ascii="Courier New" w:hAnsi="Courier New" w:cs="Courier New"/>
        </w:rPr>
        <w:t>names</w:t>
      </w:r>
      <w:r>
        <w:rPr>
          <w:rFonts w:cs="Courier New"/>
        </w:rPr>
        <w:t xml:space="preserve"> function:</w:t>
      </w:r>
    </w:p>
    <w:p w:rsidR="003E4A77" w:rsidRDefault="003E4A77" w:rsidP="003E4A77">
      <w:pPr>
        <w:rPr>
          <w:rFonts w:cs="Courier New"/>
        </w:rPr>
      </w:pPr>
    </w:p>
    <w:p w:rsidR="003D04B3" w:rsidRDefault="003E4A77" w:rsidP="003E4A77">
      <w:pPr>
        <w:rPr>
          <w:rFonts w:cs="Courier New"/>
        </w:rPr>
      </w:pPr>
      <w:r w:rsidRPr="00C21F3E">
        <w:rPr>
          <w:rFonts w:ascii="Courier New" w:hAnsi="Courier New" w:cs="Courier New"/>
        </w:rPr>
        <w:t>row.names(Foods)&lt;-Foods$Country</w:t>
      </w:r>
      <w:r>
        <w:rPr>
          <w:rFonts w:cs="Courier New"/>
        </w:rPr>
        <w:t xml:space="preserve"> </w:t>
      </w:r>
    </w:p>
    <w:p w:rsidR="003D04B3" w:rsidRDefault="003D04B3" w:rsidP="003E4A77">
      <w:pPr>
        <w:rPr>
          <w:rFonts w:cs="Courier New"/>
        </w:rPr>
      </w:pPr>
    </w:p>
    <w:p w:rsidR="003E4A77" w:rsidRDefault="003E4A77" w:rsidP="003E4A77">
      <w:pPr>
        <w:rPr>
          <w:rFonts w:cs="Courier New"/>
        </w:rPr>
      </w:pPr>
      <w:r>
        <w:rPr>
          <w:rFonts w:cs="Courier New"/>
        </w:rPr>
        <w:t xml:space="preserve">this specifies the row names of the </w:t>
      </w:r>
      <w:r w:rsidRPr="00C21F3E">
        <w:rPr>
          <w:rFonts w:ascii="Courier New" w:hAnsi="Courier New" w:cs="Courier New"/>
        </w:rPr>
        <w:t xml:space="preserve">Foods </w:t>
      </w:r>
      <w:r>
        <w:rPr>
          <w:rFonts w:cs="Courier New"/>
        </w:rPr>
        <w:t xml:space="preserve">data </w:t>
      </w:r>
      <w:r w:rsidR="003D04B3">
        <w:rPr>
          <w:rFonts w:cs="Courier New"/>
        </w:rPr>
        <w:t>frame</w:t>
      </w:r>
    </w:p>
    <w:p w:rsidR="003E4A77" w:rsidRDefault="003E4A77" w:rsidP="003E4A77">
      <w:pPr>
        <w:rPr>
          <w:rFonts w:cs="Courier New"/>
        </w:rPr>
      </w:pPr>
    </w:p>
    <w:p w:rsidR="003E4A77" w:rsidRDefault="003E4A77" w:rsidP="003E4A77">
      <w:pPr>
        <w:rPr>
          <w:rFonts w:cs="Courier New"/>
        </w:rPr>
      </w:pPr>
      <w:r>
        <w:rPr>
          <w:rFonts w:cs="Courier New"/>
        </w:rPr>
        <w:t xml:space="preserve">Next we remove the </w:t>
      </w:r>
      <w:r w:rsidRPr="00C21F3E">
        <w:rPr>
          <w:rFonts w:ascii="Courier New" w:hAnsi="Courier New" w:cs="Courier New"/>
        </w:rPr>
        <w:t>Foods$Country</w:t>
      </w:r>
      <w:r>
        <w:rPr>
          <w:rFonts w:cs="Courier New"/>
        </w:rPr>
        <w:t xml:space="preserve"> variable from the Foods data table:</w:t>
      </w:r>
    </w:p>
    <w:p w:rsidR="003E4A77" w:rsidRDefault="003E4A77" w:rsidP="003E4A77">
      <w:pPr>
        <w:rPr>
          <w:rFonts w:cs="Courier New"/>
        </w:rPr>
      </w:pPr>
    </w:p>
    <w:p w:rsidR="003E4A77" w:rsidRDefault="003E4A77" w:rsidP="003E4A77">
      <w:pPr>
        <w:rPr>
          <w:rFonts w:ascii="Courier New" w:hAnsi="Courier New" w:cs="Courier New"/>
        </w:rPr>
      </w:pPr>
      <w:r>
        <w:rPr>
          <w:rFonts w:ascii="Courier New" w:hAnsi="Courier New" w:cs="Courier New"/>
        </w:rPr>
        <w:t>Foods$Country&lt;- NULL</w:t>
      </w:r>
    </w:p>
    <w:p w:rsidR="003E4A77" w:rsidRDefault="003E4A77" w:rsidP="003E4A77">
      <w:pPr>
        <w:rPr>
          <w:rFonts w:cs="Courier New"/>
        </w:rPr>
      </w:pPr>
    </w:p>
    <w:p w:rsidR="005773EE" w:rsidRDefault="005773EE" w:rsidP="003D04B3">
      <w:pPr>
        <w:spacing w:line="360" w:lineRule="auto"/>
        <w:rPr>
          <w:rFonts w:cs="Courier New"/>
        </w:rPr>
      </w:pPr>
      <w:r>
        <w:rPr>
          <w:rFonts w:cs="Courier New"/>
        </w:rPr>
        <w:t xml:space="preserve">First summarize the data set, and then plot histograms to visualize the distribution of each of the 20 variables. Finally, </w:t>
      </w:r>
      <w:r w:rsidR="00D16D28">
        <w:rPr>
          <w:rFonts w:cs="Courier New"/>
        </w:rPr>
        <w:t xml:space="preserve">plot </w:t>
      </w:r>
      <w:r>
        <w:rPr>
          <w:rFonts w:cs="Courier New"/>
        </w:rPr>
        <w:t xml:space="preserve">scatter graphs to visualize the relationships between </w:t>
      </w:r>
      <w:r w:rsidR="00D16D28">
        <w:rPr>
          <w:rFonts w:cs="Courier New"/>
        </w:rPr>
        <w:t>some variables of interest (it is too time consuming to plot scatter graphs for every pair of variables)</w:t>
      </w:r>
    </w:p>
    <w:p w:rsidR="005773EE" w:rsidRDefault="005773EE" w:rsidP="003D04B3">
      <w:pPr>
        <w:spacing w:line="360" w:lineRule="auto"/>
        <w:rPr>
          <w:rFonts w:cs="Courier New"/>
        </w:rPr>
      </w:pPr>
      <w:r>
        <w:rPr>
          <w:rFonts w:cs="Courier New"/>
        </w:rPr>
        <w:t xml:space="preserve"> There are 20 variables so to speed this process along we can use the following code:</w:t>
      </w:r>
    </w:p>
    <w:p w:rsidR="00D16D28" w:rsidRDefault="00D16D28" w:rsidP="005773EE">
      <w:pPr>
        <w:rPr>
          <w:rFonts w:cs="Courier New"/>
        </w:rPr>
      </w:pPr>
    </w:p>
    <w:p w:rsidR="005773EE" w:rsidRPr="00D16D28" w:rsidRDefault="005773EE" w:rsidP="005773EE">
      <w:pPr>
        <w:rPr>
          <w:rFonts w:ascii="Courier New" w:hAnsi="Courier New" w:cs="Courier New"/>
        </w:rPr>
      </w:pPr>
      <w:r w:rsidRPr="00D16D28">
        <w:rPr>
          <w:rFonts w:ascii="Courier New" w:hAnsi="Courier New" w:cs="Courier New"/>
        </w:rPr>
        <w:t xml:space="preserve"> windows(20,16)</w:t>
      </w:r>
    </w:p>
    <w:p w:rsidR="005773EE" w:rsidRPr="00D16D28" w:rsidRDefault="005773EE" w:rsidP="005773EE">
      <w:pPr>
        <w:rPr>
          <w:rFonts w:ascii="Courier New" w:hAnsi="Courier New" w:cs="Courier New"/>
        </w:rPr>
      </w:pPr>
      <w:r w:rsidRPr="00D16D28">
        <w:rPr>
          <w:rFonts w:ascii="Courier New" w:hAnsi="Courier New" w:cs="Courier New"/>
        </w:rPr>
        <w:t xml:space="preserve"> par(mfrow=c(4,5))</w:t>
      </w:r>
    </w:p>
    <w:p w:rsidR="00407851" w:rsidRPr="003E4A77" w:rsidRDefault="005773EE" w:rsidP="005773EE">
      <w:pPr>
        <w:rPr>
          <w:rFonts w:ascii="Courier New" w:hAnsi="Courier New" w:cs="Courier New"/>
        </w:rPr>
      </w:pPr>
      <w:r w:rsidRPr="00D16D28">
        <w:rPr>
          <w:rFonts w:ascii="Courier New" w:hAnsi="Courier New" w:cs="Courier New"/>
        </w:rPr>
        <w:lastRenderedPageBreak/>
        <w:t xml:space="preserve"> for(</w:t>
      </w:r>
      <w:r w:rsidR="004C779C">
        <w:rPr>
          <w:rFonts w:ascii="Courier New" w:hAnsi="Courier New" w:cs="Courier New"/>
        </w:rPr>
        <w:t>i</w:t>
      </w:r>
      <w:r w:rsidRPr="00D16D28">
        <w:rPr>
          <w:rFonts w:ascii="Courier New" w:hAnsi="Courier New" w:cs="Courier New"/>
        </w:rPr>
        <w:t xml:space="preserve"> in seq(1, length(Foods)</w:t>
      </w:r>
      <w:r w:rsidR="00D16D28" w:rsidRPr="00D16D28">
        <w:rPr>
          <w:rFonts w:ascii="Courier New" w:hAnsi="Courier New" w:cs="Courier New"/>
        </w:rPr>
        <w:t>, 1)) hist(Foods[,i], xlab = names(Food</w:t>
      </w:r>
      <w:r w:rsidR="004C779C">
        <w:rPr>
          <w:rFonts w:ascii="Courier New" w:hAnsi="Courier New" w:cs="Courier New"/>
        </w:rPr>
        <w:t>s</w:t>
      </w:r>
      <w:r w:rsidR="00D16D28" w:rsidRPr="00D16D28">
        <w:rPr>
          <w:rFonts w:ascii="Courier New" w:hAnsi="Courier New" w:cs="Courier New"/>
        </w:rPr>
        <w:t>[i]), main = names(Food</w:t>
      </w:r>
      <w:r w:rsidR="004C779C">
        <w:rPr>
          <w:rFonts w:ascii="Courier New" w:hAnsi="Courier New" w:cs="Courier New"/>
        </w:rPr>
        <w:t>s</w:t>
      </w:r>
      <w:r w:rsidR="00D16D28" w:rsidRPr="00D16D28">
        <w:rPr>
          <w:rFonts w:ascii="Courier New" w:hAnsi="Courier New" w:cs="Courier New"/>
        </w:rPr>
        <w:t>[i]))</w:t>
      </w:r>
    </w:p>
    <w:p w:rsidR="003D04B3" w:rsidRDefault="003D04B3" w:rsidP="003D04B3">
      <w:pPr>
        <w:rPr>
          <w:rFonts w:ascii="Courier New" w:hAnsi="Courier New" w:cs="Courier New"/>
        </w:rPr>
      </w:pPr>
    </w:p>
    <w:p w:rsidR="003D04B3" w:rsidRDefault="003D04B3" w:rsidP="003D04B3">
      <w:pPr>
        <w:spacing w:line="360" w:lineRule="auto"/>
        <w:rPr>
          <w:rFonts w:cs="Courier New"/>
        </w:rPr>
      </w:pPr>
      <w:r>
        <w:rPr>
          <w:rFonts w:cs="Courier New"/>
        </w:rPr>
        <w:t>Some of the variables are skewed; PCA assumes that the variables are distributed normally</w:t>
      </w:r>
      <w:r w:rsidR="00B35A6A">
        <w:rPr>
          <w:rFonts w:cs="Courier New"/>
        </w:rPr>
        <w:t xml:space="preserve"> so</w:t>
      </w:r>
      <w:r>
        <w:rPr>
          <w:rFonts w:cs="Courier New"/>
        </w:rPr>
        <w:t xml:space="preserve"> we may have to apply some transformations. The variable </w:t>
      </w:r>
      <w:r w:rsidRPr="00233219">
        <w:rPr>
          <w:rFonts w:ascii="Courier New" w:hAnsi="Courier New" w:cs="Courier New"/>
        </w:rPr>
        <w:t>Gr_Coffe</w:t>
      </w:r>
      <w:r>
        <w:rPr>
          <w:rFonts w:ascii="Courier New" w:hAnsi="Courier New" w:cs="Courier New"/>
        </w:rPr>
        <w:t xml:space="preserve"> </w:t>
      </w:r>
      <w:r w:rsidRPr="00233219">
        <w:rPr>
          <w:rFonts w:cs="Courier New"/>
        </w:rPr>
        <w:t>ha</w:t>
      </w:r>
      <w:r>
        <w:rPr>
          <w:rFonts w:cs="Courier New"/>
        </w:rPr>
        <w:t xml:space="preserve">s a strong negative skew. An effective transformation for this variable is to reflect the data so that it becomes positively skewed and then take a log transformation. </w:t>
      </w:r>
    </w:p>
    <w:p w:rsidR="003D04B3" w:rsidRPr="00233219" w:rsidRDefault="003D04B3" w:rsidP="003D04B3">
      <w:pPr>
        <w:spacing w:line="360" w:lineRule="auto"/>
        <w:rPr>
          <w:rFonts w:cs="Courier New"/>
        </w:rPr>
      </w:pPr>
      <w:r>
        <w:rPr>
          <w:rFonts w:cs="Courier New"/>
        </w:rPr>
        <w:t xml:space="preserve">To reflect the data you add one to the maximum value of the variable then subtract each value of the variable. Let C denote the maximum value of that variable then the reflected data is given by (C+1 - </w:t>
      </w:r>
      <w:r w:rsidRPr="00233219">
        <w:rPr>
          <w:rFonts w:cs="Courier New"/>
          <w:i/>
        </w:rPr>
        <w:t>x</w:t>
      </w:r>
      <w:r w:rsidRPr="00233219">
        <w:rPr>
          <w:rFonts w:cs="Courier New"/>
          <w:i/>
          <w:vertAlign w:val="subscript"/>
        </w:rPr>
        <w:t>i</w:t>
      </w:r>
      <w:r>
        <w:rPr>
          <w:rFonts w:cs="Courier New"/>
        </w:rPr>
        <w:t xml:space="preserve"> </w:t>
      </w:r>
      <w:r w:rsidRPr="00233219">
        <w:rPr>
          <w:rFonts w:cs="Courier New"/>
        </w:rPr>
        <w:t>)</w:t>
      </w:r>
    </w:p>
    <w:p w:rsidR="003D04B3" w:rsidRDefault="003D04B3" w:rsidP="003D04B3">
      <w:pPr>
        <w:rPr>
          <w:rFonts w:cs="Courier New"/>
        </w:rPr>
      </w:pPr>
    </w:p>
    <w:p w:rsidR="003D04B3" w:rsidRPr="003D04B3" w:rsidRDefault="003D04B3" w:rsidP="003D04B3">
      <w:pPr>
        <w:spacing w:line="360" w:lineRule="auto"/>
        <w:rPr>
          <w:rFonts w:ascii="Courier New" w:hAnsi="Courier New" w:cs="Courier New"/>
          <w:sz w:val="23"/>
          <w:szCs w:val="23"/>
        </w:rPr>
      </w:pPr>
      <w:r w:rsidRPr="003D04B3">
        <w:rPr>
          <w:rFonts w:ascii="Courier New" w:hAnsi="Courier New" w:cs="Courier New"/>
          <w:sz w:val="23"/>
          <w:szCs w:val="23"/>
        </w:rPr>
        <w:t>Foods$Gr_Coffe&lt;-(-</w:t>
      </w:r>
      <w:r>
        <w:rPr>
          <w:rFonts w:ascii="Courier New" w:hAnsi="Courier New" w:cs="Courier New"/>
          <w:sz w:val="23"/>
          <w:szCs w:val="23"/>
        </w:rPr>
        <w:t xml:space="preserve">log(max(Foods$Gr_Coffe)+ </w:t>
      </w:r>
      <w:r w:rsidRPr="003D04B3">
        <w:rPr>
          <w:rFonts w:ascii="Courier New" w:hAnsi="Courier New" w:cs="Courier New"/>
          <w:sz w:val="23"/>
          <w:szCs w:val="23"/>
        </w:rPr>
        <w:t>1</w:t>
      </w:r>
      <w:r>
        <w:rPr>
          <w:rFonts w:ascii="Courier New" w:hAnsi="Courier New" w:cs="Courier New"/>
          <w:sz w:val="23"/>
          <w:szCs w:val="23"/>
        </w:rPr>
        <w:t>-</w:t>
      </w:r>
      <w:r w:rsidRPr="003D04B3">
        <w:rPr>
          <w:rFonts w:ascii="Courier New" w:hAnsi="Courier New" w:cs="Courier New"/>
          <w:sz w:val="23"/>
          <w:szCs w:val="23"/>
        </w:rPr>
        <w:t>Foods$Gr_Coffe)))</w:t>
      </w:r>
    </w:p>
    <w:p w:rsidR="003D04B3" w:rsidRPr="003D04B3" w:rsidRDefault="003D04B3" w:rsidP="003D04B3">
      <w:pPr>
        <w:spacing w:line="360" w:lineRule="auto"/>
        <w:rPr>
          <w:rFonts w:ascii="Courier New" w:hAnsi="Courier New" w:cs="Courier New"/>
          <w:sz w:val="23"/>
          <w:szCs w:val="23"/>
        </w:rPr>
      </w:pPr>
      <w:r w:rsidRPr="003D04B3">
        <w:rPr>
          <w:rFonts w:ascii="Courier New" w:hAnsi="Courier New" w:cs="Courier New"/>
          <w:sz w:val="23"/>
          <w:szCs w:val="23"/>
        </w:rPr>
        <w:t>hist(Foods$Gr_Coffe)</w:t>
      </w:r>
    </w:p>
    <w:p w:rsidR="003D04B3" w:rsidRDefault="003D04B3" w:rsidP="003D04B3">
      <w:pPr>
        <w:rPr>
          <w:rFonts w:cs="Courier New"/>
        </w:rPr>
      </w:pPr>
    </w:p>
    <w:p w:rsidR="00B35A6A" w:rsidRDefault="003D04B3" w:rsidP="00353DAE">
      <w:pPr>
        <w:rPr>
          <w:rFonts w:cs="Courier New"/>
        </w:rPr>
      </w:pPr>
      <w:r>
        <w:rPr>
          <w:rFonts w:cs="Courier New"/>
        </w:rPr>
        <w:t>Transform any variables that (severely) violate the assumption of normality.</w:t>
      </w:r>
    </w:p>
    <w:p w:rsidR="00B35A6A" w:rsidRDefault="00B35A6A" w:rsidP="00353DAE">
      <w:pPr>
        <w:rPr>
          <w:rFonts w:cs="Courier New"/>
        </w:rPr>
      </w:pPr>
    </w:p>
    <w:p w:rsidR="009D5399" w:rsidRDefault="00A9309B" w:rsidP="009D5399">
      <w:r>
        <w:t xml:space="preserve">Now we can use the </w:t>
      </w:r>
      <w:r w:rsidRPr="000C7FB0">
        <w:rPr>
          <w:rFonts w:ascii="Courier New" w:hAnsi="Courier New" w:cs="Courier New"/>
        </w:rPr>
        <w:t>prcomp</w:t>
      </w:r>
      <w:r>
        <w:t xml:space="preserve"> function to run a PCA on our data:</w:t>
      </w:r>
    </w:p>
    <w:p w:rsidR="00A9309B" w:rsidRDefault="00A9309B" w:rsidP="009D5399"/>
    <w:p w:rsidR="00A9309B" w:rsidRDefault="000B3A80" w:rsidP="009D5399">
      <w:pPr>
        <w:rPr>
          <w:rFonts w:ascii="Courier New" w:hAnsi="Courier New" w:cs="Courier New"/>
        </w:rPr>
      </w:pPr>
      <w:r>
        <w:rPr>
          <w:rFonts w:ascii="Courier New" w:hAnsi="Courier New" w:cs="Courier New"/>
        </w:rPr>
        <w:t xml:space="preserve"> pca</w:t>
      </w:r>
      <w:r w:rsidR="00A9309B" w:rsidRPr="00A9309B">
        <w:rPr>
          <w:rFonts w:ascii="Courier New" w:hAnsi="Courier New" w:cs="Courier New"/>
        </w:rPr>
        <w:t xml:space="preserve"> &lt;- prcomp(Foods, scale. = T, center = T)</w:t>
      </w:r>
    </w:p>
    <w:p w:rsidR="00A9309B" w:rsidRDefault="000B3A80" w:rsidP="009D5399">
      <w:pPr>
        <w:rPr>
          <w:rFonts w:ascii="Courier New" w:hAnsi="Courier New" w:cs="Courier New"/>
        </w:rPr>
      </w:pPr>
      <w:r>
        <w:rPr>
          <w:rFonts w:ascii="Courier New" w:hAnsi="Courier New" w:cs="Courier New"/>
        </w:rPr>
        <w:t xml:space="preserve"> summary(pca</w:t>
      </w:r>
      <w:r w:rsidR="00A9309B">
        <w:rPr>
          <w:rFonts w:ascii="Courier New" w:hAnsi="Courier New" w:cs="Courier New"/>
        </w:rPr>
        <w:t>)</w:t>
      </w:r>
    </w:p>
    <w:p w:rsidR="00A9309B" w:rsidRDefault="00A9309B" w:rsidP="009D5399">
      <w:pPr>
        <w:rPr>
          <w:rFonts w:ascii="Courier New" w:hAnsi="Courier New" w:cs="Courier New"/>
        </w:rPr>
      </w:pPr>
    </w:p>
    <w:p w:rsidR="00A9309B" w:rsidRDefault="00A9309B" w:rsidP="009D5399">
      <w:pPr>
        <w:rPr>
          <w:rFonts w:cs="Courier New"/>
        </w:rPr>
      </w:pPr>
      <w:r>
        <w:rPr>
          <w:rFonts w:cs="Courier New"/>
        </w:rPr>
        <w:t xml:space="preserve"> We get the following output</w:t>
      </w:r>
      <w:r w:rsidR="00B86845">
        <w:rPr>
          <w:rFonts w:cs="Courier New"/>
        </w:rPr>
        <w:t xml:space="preserve"> (just the first 5 PCs shown here)</w:t>
      </w:r>
      <w:r>
        <w:rPr>
          <w:rFonts w:cs="Courier New"/>
        </w:rPr>
        <w:t>:</w:t>
      </w:r>
    </w:p>
    <w:p w:rsidR="000B3A80" w:rsidRDefault="000B3A80" w:rsidP="009D5399">
      <w:pPr>
        <w:rPr>
          <w:rFonts w:cs="Courier New"/>
        </w:rPr>
      </w:pPr>
    </w:p>
    <w:p w:rsidR="00D53ECF" w:rsidRPr="00D53ECF" w:rsidRDefault="00D53ECF" w:rsidP="00D53ECF">
      <w:pPr>
        <w:pStyle w:val="HTMLPreformatted"/>
        <w:shd w:val="clear" w:color="auto" w:fill="FFFFFF"/>
        <w:wordWrap w:val="0"/>
        <w:spacing w:line="360" w:lineRule="auto"/>
        <w:rPr>
          <w:color w:val="000000"/>
          <w:sz w:val="22"/>
          <w:szCs w:val="22"/>
        </w:rPr>
      </w:pPr>
      <w:r w:rsidRPr="00D53ECF">
        <w:rPr>
          <w:color w:val="000000"/>
          <w:sz w:val="22"/>
          <w:szCs w:val="22"/>
        </w:rPr>
        <w:t>Importance of components:</w:t>
      </w:r>
    </w:p>
    <w:p w:rsidR="00D53ECF" w:rsidRPr="00D53ECF" w:rsidRDefault="00D53ECF" w:rsidP="00D53ECF">
      <w:pPr>
        <w:pStyle w:val="HTMLPreformatted"/>
        <w:shd w:val="clear" w:color="auto" w:fill="FFFFFF"/>
        <w:wordWrap w:val="0"/>
        <w:spacing w:line="360" w:lineRule="auto"/>
        <w:rPr>
          <w:color w:val="000000"/>
          <w:sz w:val="22"/>
          <w:szCs w:val="22"/>
        </w:rPr>
      </w:pPr>
      <w:r w:rsidRPr="00D53ECF">
        <w:rPr>
          <w:color w:val="000000"/>
          <w:sz w:val="22"/>
          <w:szCs w:val="22"/>
        </w:rPr>
        <w:t xml:space="preserve">                          PC1    PC2    PC3     PC4     PC5     </w:t>
      </w:r>
    </w:p>
    <w:p w:rsidR="00D53ECF" w:rsidRPr="00D53ECF" w:rsidRDefault="00D53ECF" w:rsidP="00D53ECF">
      <w:pPr>
        <w:pStyle w:val="HTMLPreformatted"/>
        <w:shd w:val="clear" w:color="auto" w:fill="FFFFFF"/>
        <w:wordWrap w:val="0"/>
        <w:spacing w:line="360" w:lineRule="auto"/>
        <w:rPr>
          <w:color w:val="000000"/>
          <w:sz w:val="22"/>
          <w:szCs w:val="22"/>
        </w:rPr>
      </w:pPr>
      <w:r w:rsidRPr="00D53ECF">
        <w:rPr>
          <w:color w:val="000000"/>
          <w:sz w:val="22"/>
          <w:szCs w:val="22"/>
        </w:rPr>
        <w:t xml:space="preserve">Standard deviation     2.5430 1.9833 1.7564 1.19952 1.13646 </w:t>
      </w:r>
    </w:p>
    <w:p w:rsidR="00D53ECF" w:rsidRPr="00D53ECF" w:rsidRDefault="00D53ECF" w:rsidP="00D53ECF">
      <w:pPr>
        <w:pStyle w:val="HTMLPreformatted"/>
        <w:shd w:val="clear" w:color="auto" w:fill="FFFFFF"/>
        <w:wordWrap w:val="0"/>
        <w:spacing w:line="360" w:lineRule="auto"/>
        <w:rPr>
          <w:color w:val="000000"/>
          <w:sz w:val="22"/>
          <w:szCs w:val="22"/>
          <w:lang w:val="en-IE" w:eastAsia="en-IE"/>
        </w:rPr>
      </w:pPr>
      <w:r w:rsidRPr="00D53ECF">
        <w:rPr>
          <w:color w:val="000000"/>
          <w:sz w:val="22"/>
          <w:szCs w:val="22"/>
        </w:rPr>
        <w:t xml:space="preserve">Proportion of Variance 0.3233 </w:t>
      </w:r>
      <w:r>
        <w:rPr>
          <w:color w:val="000000"/>
          <w:sz w:val="22"/>
          <w:szCs w:val="22"/>
        </w:rPr>
        <w:t xml:space="preserve">0.1967 0.1542 0.07194 0.06458 </w:t>
      </w:r>
    </w:p>
    <w:p w:rsidR="00B86845" w:rsidRPr="00B86845" w:rsidRDefault="00B86845" w:rsidP="00B86845">
      <w:pPr>
        <w:pStyle w:val="HTMLPreformatted"/>
        <w:rPr>
          <w:color w:val="000000"/>
          <w:shd w:val="clear" w:color="auto" w:fill="E1E2E5"/>
        </w:rPr>
      </w:pPr>
    </w:p>
    <w:p w:rsidR="00B86845" w:rsidRDefault="00B86845" w:rsidP="00B86845">
      <w:pPr>
        <w:pStyle w:val="HTMLPreformatted"/>
        <w:rPr>
          <w:rFonts w:ascii="Lucida Console" w:hAnsi="Lucida Console"/>
          <w:color w:val="000000"/>
          <w:shd w:val="clear" w:color="auto" w:fill="E1E2E5"/>
        </w:rPr>
      </w:pPr>
    </w:p>
    <w:p w:rsidR="00A9309B" w:rsidRDefault="005239C8" w:rsidP="00B35A6A">
      <w:pPr>
        <w:spacing w:line="360" w:lineRule="auto"/>
        <w:rPr>
          <w:rFonts w:cs="Courier New"/>
        </w:rPr>
      </w:pPr>
      <w:r>
        <w:rPr>
          <w:rFonts w:cs="Courier New"/>
        </w:rPr>
        <w:t>The standard deviation is the square root of the eigenvalue associated with each PC and gives a measure of the amount of variation explained by each PC.</w:t>
      </w:r>
      <w:r w:rsidR="00565D6E">
        <w:rPr>
          <w:rFonts w:cs="Courier New"/>
        </w:rPr>
        <w:t xml:space="preserve"> The proportion and cumulative proportion of variation explained by each PC is also given.</w:t>
      </w:r>
    </w:p>
    <w:p w:rsidR="005243C0" w:rsidRDefault="005243C0" w:rsidP="009D5399">
      <w:pPr>
        <w:rPr>
          <w:rFonts w:cs="Courier New"/>
        </w:rPr>
      </w:pPr>
    </w:p>
    <w:p w:rsidR="004D48E5" w:rsidRDefault="005243C0" w:rsidP="009D5399">
      <w:pPr>
        <w:rPr>
          <w:rFonts w:cs="Courier New"/>
        </w:rPr>
      </w:pPr>
      <w:r>
        <w:rPr>
          <w:rFonts w:cs="Courier New"/>
        </w:rPr>
        <w:t xml:space="preserve">The </w:t>
      </w:r>
      <w:r w:rsidRPr="000B3A80">
        <w:rPr>
          <w:rFonts w:ascii="Courier New" w:hAnsi="Courier New" w:cs="Courier New"/>
        </w:rPr>
        <w:t>prcomp</w:t>
      </w:r>
      <w:r>
        <w:rPr>
          <w:rFonts w:cs="Courier New"/>
        </w:rPr>
        <w:t xml:space="preserve"> function returns an object with </w:t>
      </w:r>
      <w:r w:rsidR="004D48E5">
        <w:rPr>
          <w:rFonts w:cs="Courier New"/>
        </w:rPr>
        <w:t>the following components:</w:t>
      </w:r>
    </w:p>
    <w:p w:rsidR="004D48E5" w:rsidRDefault="004D48E5" w:rsidP="009D5399">
      <w:pPr>
        <w:rPr>
          <w:rFonts w:cs="Courier New"/>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valueblock"/>
      </w:tblPr>
      <w:tblGrid>
        <w:gridCol w:w="1510"/>
        <w:gridCol w:w="7130"/>
      </w:tblGrid>
      <w:tr w:rsidR="004D48E5" w:rsidTr="004D48E5">
        <w:trPr>
          <w:tblCellSpacing w:w="15" w:type="dxa"/>
        </w:trPr>
        <w:tc>
          <w:tcPr>
            <w:tcW w:w="0" w:type="auto"/>
            <w:hideMark/>
          </w:tcPr>
          <w:p w:rsidR="004D48E5" w:rsidRPr="000B3A80" w:rsidRDefault="004D48E5" w:rsidP="00B35A6A">
            <w:pPr>
              <w:spacing w:line="360" w:lineRule="auto"/>
              <w:rPr>
                <w:rFonts w:ascii="Courier New" w:hAnsi="Courier New" w:cs="Courier New"/>
              </w:rPr>
            </w:pPr>
            <w:r w:rsidRPr="000B3A80">
              <w:rPr>
                <w:rStyle w:val="HTMLCode"/>
                <w:sz w:val="24"/>
                <w:szCs w:val="24"/>
              </w:rPr>
              <w:t>sdev</w:t>
            </w:r>
          </w:p>
        </w:tc>
        <w:tc>
          <w:tcPr>
            <w:tcW w:w="0" w:type="auto"/>
            <w:hideMark/>
          </w:tcPr>
          <w:p w:rsidR="004D48E5" w:rsidRPr="004D48E5" w:rsidRDefault="004D48E5" w:rsidP="00B35A6A">
            <w:pPr>
              <w:pStyle w:val="NormalWeb"/>
              <w:spacing w:line="360" w:lineRule="auto"/>
            </w:pPr>
            <w:r w:rsidRPr="004D48E5">
              <w:t>the standard deviations of the principal components (i.e., the square roots of the eigenvalues of the covariance/correlation matrix).</w:t>
            </w:r>
          </w:p>
        </w:tc>
      </w:tr>
      <w:tr w:rsidR="004D48E5" w:rsidTr="004D48E5">
        <w:trPr>
          <w:tblCellSpacing w:w="15" w:type="dxa"/>
        </w:trPr>
        <w:tc>
          <w:tcPr>
            <w:tcW w:w="0" w:type="auto"/>
            <w:hideMark/>
          </w:tcPr>
          <w:p w:rsidR="004D48E5" w:rsidRPr="000B3A80" w:rsidRDefault="004D48E5" w:rsidP="00B35A6A">
            <w:pPr>
              <w:spacing w:line="360" w:lineRule="auto"/>
              <w:rPr>
                <w:rFonts w:ascii="Courier New" w:hAnsi="Courier New" w:cs="Courier New"/>
              </w:rPr>
            </w:pPr>
            <w:r w:rsidRPr="000B3A80">
              <w:rPr>
                <w:rStyle w:val="HTMLCode"/>
                <w:sz w:val="24"/>
                <w:szCs w:val="24"/>
              </w:rPr>
              <w:lastRenderedPageBreak/>
              <w:t>rotation</w:t>
            </w:r>
          </w:p>
        </w:tc>
        <w:tc>
          <w:tcPr>
            <w:tcW w:w="0" w:type="auto"/>
            <w:hideMark/>
          </w:tcPr>
          <w:p w:rsidR="004D48E5" w:rsidRPr="004D48E5" w:rsidRDefault="004D48E5" w:rsidP="00B35A6A">
            <w:pPr>
              <w:pStyle w:val="NormalWeb"/>
              <w:spacing w:line="360" w:lineRule="auto"/>
            </w:pPr>
            <w:r w:rsidRPr="004D48E5">
              <w:t xml:space="preserve">the matrix of variable loadings (i.e., a matrix whose columns contain the eigenvectors). </w:t>
            </w:r>
          </w:p>
        </w:tc>
      </w:tr>
      <w:tr w:rsidR="004D48E5" w:rsidTr="004D48E5">
        <w:trPr>
          <w:tblCellSpacing w:w="15" w:type="dxa"/>
        </w:trPr>
        <w:tc>
          <w:tcPr>
            <w:tcW w:w="0" w:type="auto"/>
            <w:hideMark/>
          </w:tcPr>
          <w:p w:rsidR="004D48E5" w:rsidRPr="000B3A80" w:rsidRDefault="004D48E5" w:rsidP="00B35A6A">
            <w:pPr>
              <w:spacing w:line="360" w:lineRule="auto"/>
              <w:rPr>
                <w:rFonts w:ascii="Courier New" w:hAnsi="Courier New" w:cs="Courier New"/>
              </w:rPr>
            </w:pPr>
            <w:r w:rsidRPr="000B3A80">
              <w:rPr>
                <w:rStyle w:val="HTMLCode"/>
                <w:sz w:val="24"/>
                <w:szCs w:val="24"/>
              </w:rPr>
              <w:t>x</w:t>
            </w:r>
          </w:p>
        </w:tc>
        <w:tc>
          <w:tcPr>
            <w:tcW w:w="0" w:type="auto"/>
            <w:hideMark/>
          </w:tcPr>
          <w:p w:rsidR="004D48E5" w:rsidRPr="004D48E5" w:rsidRDefault="004D48E5" w:rsidP="00B35A6A">
            <w:pPr>
              <w:pStyle w:val="NormalWeb"/>
              <w:spacing w:line="360" w:lineRule="auto"/>
            </w:pPr>
            <w:r w:rsidRPr="004D48E5">
              <w:t>the value of the rotated data</w:t>
            </w:r>
            <w:r w:rsidR="002E21D5">
              <w:t xml:space="preserve"> - </w:t>
            </w:r>
            <w:r w:rsidRPr="004D48E5">
              <w:t>the centred (and scaled if requested)</w:t>
            </w:r>
            <w:r w:rsidR="002E21D5">
              <w:t xml:space="preserve"> data</w:t>
            </w:r>
            <w:r w:rsidRPr="004D48E5">
              <w:t xml:space="preserve"> multiplied by the</w:t>
            </w:r>
            <w:r w:rsidRPr="004D48E5">
              <w:rPr>
                <w:rStyle w:val="apple-converted-space"/>
              </w:rPr>
              <w:t> </w:t>
            </w:r>
            <w:r w:rsidRPr="004D48E5">
              <w:rPr>
                <w:rStyle w:val="HTMLCode"/>
                <w:rFonts w:ascii="Times New Roman" w:hAnsi="Times New Roman" w:cs="Times New Roman"/>
                <w:sz w:val="24"/>
                <w:szCs w:val="24"/>
              </w:rPr>
              <w:t>rotation</w:t>
            </w:r>
            <w:r w:rsidRPr="004D48E5">
              <w:rPr>
                <w:rStyle w:val="apple-converted-space"/>
              </w:rPr>
              <w:t> </w:t>
            </w:r>
            <w:r w:rsidR="002E21D5">
              <w:t>matrix</w:t>
            </w:r>
            <w:r w:rsidRPr="004D48E5">
              <w:t xml:space="preserve"> is returned. </w:t>
            </w:r>
            <w:r>
              <w:t xml:space="preserve">These are the </w:t>
            </w:r>
            <w:r w:rsidRPr="002E21D5">
              <w:rPr>
                <w:b/>
              </w:rPr>
              <w:t>scores</w:t>
            </w:r>
            <w:r>
              <w:t>.</w:t>
            </w:r>
          </w:p>
        </w:tc>
      </w:tr>
      <w:tr w:rsidR="004D48E5" w:rsidTr="004D48E5">
        <w:trPr>
          <w:tblCellSpacing w:w="15" w:type="dxa"/>
        </w:trPr>
        <w:tc>
          <w:tcPr>
            <w:tcW w:w="0" w:type="auto"/>
            <w:hideMark/>
          </w:tcPr>
          <w:p w:rsidR="004D48E5" w:rsidRPr="004D48E5" w:rsidRDefault="004D48E5">
            <w:r w:rsidRPr="000B3A80">
              <w:rPr>
                <w:rStyle w:val="HTMLCode"/>
                <w:sz w:val="24"/>
                <w:szCs w:val="24"/>
              </w:rPr>
              <w:t>center,</w:t>
            </w:r>
            <w:r w:rsidRPr="004D48E5">
              <w:rPr>
                <w:rStyle w:val="HTMLCode"/>
                <w:rFonts w:ascii="Times New Roman" w:hAnsi="Times New Roman" w:cs="Times New Roman"/>
                <w:sz w:val="24"/>
                <w:szCs w:val="24"/>
              </w:rPr>
              <w:t xml:space="preserve"> </w:t>
            </w:r>
            <w:r w:rsidRPr="000B3A80">
              <w:rPr>
                <w:rStyle w:val="HTMLCode"/>
                <w:sz w:val="24"/>
                <w:szCs w:val="24"/>
              </w:rPr>
              <w:t>scale</w:t>
            </w:r>
          </w:p>
        </w:tc>
        <w:tc>
          <w:tcPr>
            <w:tcW w:w="0" w:type="auto"/>
            <w:hideMark/>
          </w:tcPr>
          <w:p w:rsidR="004D48E5" w:rsidRPr="004D48E5" w:rsidRDefault="004D48E5">
            <w:pPr>
              <w:pStyle w:val="NormalWeb"/>
            </w:pPr>
            <w:r w:rsidRPr="004D48E5">
              <w:t xml:space="preserve">the centering and scaling used, </w:t>
            </w:r>
            <w:r>
              <w:t xml:space="preserve">TRUE </w:t>
            </w:r>
            <w:r w:rsidRPr="004D48E5">
              <w:t>or</w:t>
            </w:r>
            <w:r w:rsidRPr="004D48E5">
              <w:rPr>
                <w:rStyle w:val="apple-converted-space"/>
              </w:rPr>
              <w:t> </w:t>
            </w:r>
            <w:r w:rsidRPr="004D48E5">
              <w:rPr>
                <w:rStyle w:val="HTMLCode"/>
                <w:rFonts w:ascii="Times New Roman" w:hAnsi="Times New Roman" w:cs="Times New Roman"/>
                <w:sz w:val="24"/>
                <w:szCs w:val="24"/>
              </w:rPr>
              <w:t>FALSE</w:t>
            </w:r>
            <w:r w:rsidRPr="004D48E5">
              <w:t>.</w:t>
            </w:r>
          </w:p>
        </w:tc>
      </w:tr>
    </w:tbl>
    <w:p w:rsidR="005243C0" w:rsidRDefault="005243C0" w:rsidP="009D5399">
      <w:pPr>
        <w:rPr>
          <w:rFonts w:cs="Courier New"/>
        </w:rPr>
      </w:pPr>
      <w:r>
        <w:rPr>
          <w:rFonts w:cs="Courier New"/>
        </w:rPr>
        <w:t xml:space="preserve"> </w:t>
      </w:r>
    </w:p>
    <w:p w:rsidR="000B3A80" w:rsidRDefault="00C42CA7" w:rsidP="009D5399">
      <w:pPr>
        <w:rPr>
          <w:rFonts w:ascii="Courier New" w:hAnsi="Courier New" w:cs="Courier New"/>
        </w:rPr>
      </w:pPr>
      <w:r>
        <w:rPr>
          <w:rFonts w:ascii="Courier New" w:hAnsi="Courier New" w:cs="Courier New"/>
        </w:rPr>
        <w:t>pca</w:t>
      </w:r>
      <w:r w:rsidR="00AB7825" w:rsidRPr="00AB7825">
        <w:rPr>
          <w:rFonts w:ascii="Courier New" w:hAnsi="Courier New" w:cs="Courier New"/>
        </w:rPr>
        <w:t>$rotation</w:t>
      </w:r>
    </w:p>
    <w:p w:rsidR="0041149E" w:rsidRDefault="0041149E" w:rsidP="009D5399">
      <w:pPr>
        <w:rPr>
          <w:rFonts w:ascii="Courier New" w:hAnsi="Courier New" w:cs="Courier New"/>
        </w:rPr>
      </w:pPr>
    </w:p>
    <w:p w:rsidR="0041149E" w:rsidRDefault="0041149E" w:rsidP="009D5399">
      <w:r w:rsidRPr="0041149E">
        <w:t>The output below just shows the first</w:t>
      </w:r>
      <w:r>
        <w:t xml:space="preserve"> </w:t>
      </w:r>
      <w:r w:rsidRPr="0041149E">
        <w:t xml:space="preserve">4 PCs and </w:t>
      </w:r>
      <w:r>
        <w:t>all 20</w:t>
      </w:r>
      <w:r w:rsidRPr="0041149E">
        <w:t xml:space="preserve"> variables.</w:t>
      </w:r>
    </w:p>
    <w:p w:rsidR="000B3A80" w:rsidRDefault="000B3A80" w:rsidP="009D5399"/>
    <w:p w:rsidR="003E4A77" w:rsidRPr="003E4A77" w:rsidRDefault="003E4A77" w:rsidP="003E4A77">
      <w:pPr>
        <w:rPr>
          <w:rFonts w:ascii="Courier New" w:hAnsi="Courier New" w:cs="Courier New"/>
          <w:sz w:val="22"/>
          <w:szCs w:val="22"/>
          <w:lang w:val="en-IE"/>
        </w:rPr>
      </w:pPr>
      <w:r w:rsidRPr="003E4A77">
        <w:rPr>
          <w:rFonts w:ascii="Courier New" w:hAnsi="Courier New" w:cs="Courier New"/>
          <w:sz w:val="22"/>
          <w:szCs w:val="22"/>
          <w:lang w:val="en-IE"/>
        </w:rPr>
        <w:t xml:space="preserve">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                   PC1         PC2         PC3         PC4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Gr_Coffe    -0.14625427 -0.21801357 -0.29352478 -0.40137837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Inst_Coffe  -0.15496740  0.38384686  0.01161348  0.27440930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Tea         -0.27448349  0.05393536  0.34685610  0.07412305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Sweetner    -0.31149355 -0.15402246 -0.11478088  0.11523641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Biscuits    -0.24208323  0.16415845  0.07522063 -0.33140412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Pa_Soup     -0.17733941  0.31709088  0.08458654  0.24655988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Ti_Soup     -0.35730163  0.06602491  0.05965781 -0.04771117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In_Potat    -0.18682314 -0.11953113 -0.26761101  0.21909703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Fro_Fish    -0.18189306 -0.36415168 -0.17319599  0.18487141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Fro_Veg     -0.27722691 -0.28243462 -0.12390608  0.14903635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Apples      -0.18575475  0.28650275 -0.28927042 -0.15056751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Oranges     -0.20588780  0.12918843 -0.36356578  0.03215752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Ti_Fruit    -0.34855179  0.14987998 -0.04380406  0.11008851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Jam         -0.25999726  0.03746992  0.30817822  0.18663200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Garlic       0.24484618  0.18614899 -0.35529232  0.12243865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Butter      -0.15498217  0.14223407  0.19305057 -0.40938661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Margarine   -0.12509588 -0.05880623 -0.17611574 -0.29820321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Olive_Oil    0.15622208  0.11299764 -0.18675210  0.32435541  </w:t>
      </w:r>
    </w:p>
    <w:p w:rsidR="00D53ECF" w:rsidRPr="00D53ECF" w:rsidRDefault="00D53ECF" w:rsidP="00D53ECF">
      <w:pPr>
        <w:pStyle w:val="HTMLPreformatted"/>
        <w:shd w:val="clear" w:color="auto" w:fill="FFFFFF"/>
        <w:wordWrap w:val="0"/>
        <w:spacing w:line="276" w:lineRule="auto"/>
        <w:rPr>
          <w:color w:val="000000"/>
          <w:sz w:val="22"/>
          <w:szCs w:val="22"/>
        </w:rPr>
      </w:pPr>
      <w:r w:rsidRPr="00D53ECF">
        <w:rPr>
          <w:color w:val="000000"/>
          <w:sz w:val="22"/>
          <w:szCs w:val="22"/>
        </w:rPr>
        <w:t xml:space="preserve">Youghurt    -0.05938587  0.30759874 -0.32343064 -0.08426999 </w:t>
      </w:r>
    </w:p>
    <w:p w:rsidR="00D53ECF" w:rsidRPr="00D53ECF" w:rsidRDefault="00D53ECF" w:rsidP="00D53ECF">
      <w:pPr>
        <w:pStyle w:val="HTMLPreformatted"/>
        <w:shd w:val="clear" w:color="auto" w:fill="FFFFFF"/>
        <w:wordWrap w:val="0"/>
        <w:spacing w:line="276" w:lineRule="auto"/>
        <w:rPr>
          <w:color w:val="000000"/>
          <w:sz w:val="22"/>
          <w:szCs w:val="22"/>
          <w:lang w:val="en-IE" w:eastAsia="en-IE"/>
        </w:rPr>
      </w:pPr>
      <w:r w:rsidRPr="00D53ECF">
        <w:rPr>
          <w:color w:val="000000"/>
          <w:sz w:val="22"/>
          <w:szCs w:val="22"/>
        </w:rPr>
        <w:t xml:space="preserve">Crisp_Bread -0.16165697 -0.36278820  0.01164160  0.11425573 </w:t>
      </w:r>
    </w:p>
    <w:p w:rsidR="003E4A77" w:rsidRDefault="003E4A77" w:rsidP="003E4A77">
      <w:pPr>
        <w:rPr>
          <w:rFonts w:ascii="Courier New" w:hAnsi="Courier New" w:cs="Courier New"/>
          <w:sz w:val="22"/>
          <w:szCs w:val="22"/>
          <w:lang w:val="en-IE"/>
        </w:rPr>
      </w:pPr>
    </w:p>
    <w:p w:rsidR="003E4A77" w:rsidRPr="0041149E" w:rsidRDefault="003E4A77" w:rsidP="003E4A77"/>
    <w:p w:rsidR="00D55872" w:rsidRDefault="0041149E" w:rsidP="009D5399">
      <w:pPr>
        <w:rPr>
          <w:rFonts w:cs="Courier New"/>
        </w:rPr>
      </w:pPr>
      <w:r>
        <w:rPr>
          <w:rFonts w:cs="Courier New"/>
        </w:rPr>
        <w:t>So PC1 can be written as</w:t>
      </w:r>
      <w:r w:rsidR="00D55872">
        <w:rPr>
          <w:rFonts w:cs="Courier New"/>
        </w:rPr>
        <w:t>:</w:t>
      </w:r>
    </w:p>
    <w:p w:rsidR="00D55872" w:rsidRDefault="00D55872" w:rsidP="009D5399">
      <w:pPr>
        <w:rPr>
          <w:rFonts w:cs="Courier New"/>
        </w:rPr>
      </w:pPr>
    </w:p>
    <w:p w:rsidR="0041149E" w:rsidRDefault="00D55872" w:rsidP="009D5399">
      <w:pPr>
        <w:rPr>
          <w:rFonts w:ascii="Courier New" w:hAnsi="Courier New" w:cs="Courier New"/>
        </w:rPr>
      </w:pPr>
      <w:r w:rsidRPr="00D55872">
        <w:rPr>
          <w:rFonts w:ascii="Courier New" w:hAnsi="Courier New" w:cs="Courier New"/>
        </w:rPr>
        <w:t xml:space="preserve">PC1 = </w:t>
      </w:r>
      <w:r w:rsidR="00D53ECF">
        <w:rPr>
          <w:rFonts w:ascii="Courier New" w:hAnsi="Courier New" w:cs="Courier New"/>
          <w:color w:val="000000"/>
          <w:sz w:val="22"/>
          <w:szCs w:val="22"/>
        </w:rPr>
        <w:t>-0.15</w:t>
      </w:r>
      <w:r w:rsidRPr="00D55872">
        <w:rPr>
          <w:rFonts w:ascii="Courier New" w:hAnsi="Courier New" w:cs="Courier New"/>
          <w:i/>
        </w:rPr>
        <w:t>x</w:t>
      </w:r>
      <w:r w:rsidRPr="00D55872">
        <w:rPr>
          <w:rFonts w:ascii="Courier New" w:hAnsi="Courier New" w:cs="Courier New"/>
          <w:vertAlign w:val="subscript"/>
        </w:rPr>
        <w:t>1</w:t>
      </w:r>
      <w:r w:rsidR="00D53ECF">
        <w:rPr>
          <w:rFonts w:ascii="Courier New" w:hAnsi="Courier New" w:cs="Courier New"/>
          <w:vertAlign w:val="subscript"/>
        </w:rPr>
        <w:t xml:space="preserve"> </w:t>
      </w:r>
      <w:r w:rsidRPr="00D55872">
        <w:rPr>
          <w:rFonts w:ascii="Courier New" w:hAnsi="Courier New" w:cs="Courier New"/>
        </w:rPr>
        <w:t>–</w:t>
      </w:r>
      <w:r w:rsidR="00D53ECF">
        <w:rPr>
          <w:rFonts w:ascii="Courier New" w:hAnsi="Courier New" w:cs="Courier New"/>
        </w:rPr>
        <w:t xml:space="preserve"> </w:t>
      </w:r>
      <w:r w:rsidRPr="00D55872">
        <w:rPr>
          <w:rFonts w:ascii="Courier New" w:hAnsi="Courier New" w:cs="Courier New"/>
        </w:rPr>
        <w:t>0.1</w:t>
      </w:r>
      <w:r w:rsidR="00D53ECF">
        <w:rPr>
          <w:rFonts w:ascii="Courier New" w:hAnsi="Courier New" w:cs="Courier New"/>
        </w:rPr>
        <w:t>5</w:t>
      </w:r>
      <w:r w:rsidRPr="00D55872">
        <w:rPr>
          <w:rFonts w:ascii="Courier New" w:hAnsi="Courier New" w:cs="Courier New"/>
          <w:i/>
        </w:rPr>
        <w:t>x</w:t>
      </w:r>
      <w:r w:rsidRPr="00D55872">
        <w:rPr>
          <w:rFonts w:ascii="Courier New" w:hAnsi="Courier New" w:cs="Courier New"/>
          <w:vertAlign w:val="subscript"/>
        </w:rPr>
        <w:t>2</w:t>
      </w:r>
      <w:r w:rsidR="00D53ECF">
        <w:rPr>
          <w:rFonts w:ascii="Courier New" w:hAnsi="Courier New" w:cs="Courier New"/>
          <w:vertAlign w:val="subscript"/>
        </w:rPr>
        <w:t xml:space="preserve"> </w:t>
      </w:r>
      <w:r w:rsidRPr="00D55872">
        <w:rPr>
          <w:rFonts w:ascii="Courier New" w:hAnsi="Courier New" w:cs="Courier New"/>
        </w:rPr>
        <w:t>–</w:t>
      </w:r>
      <w:r w:rsidR="00D53ECF">
        <w:rPr>
          <w:rFonts w:ascii="Courier New" w:hAnsi="Courier New" w:cs="Courier New"/>
        </w:rPr>
        <w:t xml:space="preserve"> </w:t>
      </w:r>
      <w:r w:rsidRPr="00D55872">
        <w:rPr>
          <w:rFonts w:ascii="Courier New" w:hAnsi="Courier New" w:cs="Courier New"/>
        </w:rPr>
        <w:t>0.2</w:t>
      </w:r>
      <w:r w:rsidR="00D53ECF">
        <w:rPr>
          <w:rFonts w:ascii="Courier New" w:hAnsi="Courier New" w:cs="Courier New"/>
        </w:rPr>
        <w:t>7</w:t>
      </w:r>
      <w:r w:rsidRPr="00D55872">
        <w:rPr>
          <w:rFonts w:ascii="Courier New" w:hAnsi="Courier New" w:cs="Courier New"/>
          <w:i/>
        </w:rPr>
        <w:t>x</w:t>
      </w:r>
      <w:r w:rsidRPr="00D55872">
        <w:rPr>
          <w:rFonts w:ascii="Courier New" w:hAnsi="Courier New" w:cs="Courier New"/>
          <w:vertAlign w:val="subscript"/>
        </w:rPr>
        <w:t>3</w:t>
      </w:r>
      <w:r w:rsidR="00D53ECF">
        <w:rPr>
          <w:rFonts w:ascii="Courier New" w:hAnsi="Courier New" w:cs="Courier New"/>
          <w:vertAlign w:val="subscript"/>
        </w:rPr>
        <w:t xml:space="preserve"> </w:t>
      </w:r>
      <w:r w:rsidRPr="00D55872">
        <w:rPr>
          <w:rFonts w:ascii="Courier New" w:hAnsi="Courier New" w:cs="Courier New"/>
        </w:rPr>
        <w:t>-</w:t>
      </w:r>
      <w:r w:rsidR="00D53ECF">
        <w:rPr>
          <w:rFonts w:ascii="Courier New" w:hAnsi="Courier New" w:cs="Courier New"/>
        </w:rPr>
        <w:t xml:space="preserve"> </w:t>
      </w:r>
      <w:r w:rsidRPr="00D55872">
        <w:rPr>
          <w:rFonts w:ascii="Courier New" w:hAnsi="Courier New" w:cs="Courier New"/>
        </w:rPr>
        <w:t>0.3</w:t>
      </w:r>
      <w:r w:rsidR="00D53ECF">
        <w:rPr>
          <w:rFonts w:ascii="Courier New" w:hAnsi="Courier New" w:cs="Courier New"/>
        </w:rPr>
        <w:t>1</w:t>
      </w:r>
      <w:r w:rsidRPr="00D55872">
        <w:rPr>
          <w:rFonts w:ascii="Courier New" w:hAnsi="Courier New" w:cs="Courier New"/>
          <w:i/>
        </w:rPr>
        <w:t>x</w:t>
      </w:r>
      <w:r w:rsidRPr="00D55872">
        <w:rPr>
          <w:rFonts w:ascii="Courier New" w:hAnsi="Courier New" w:cs="Courier New"/>
          <w:vertAlign w:val="subscript"/>
        </w:rPr>
        <w:t>4</w:t>
      </w:r>
      <w:r w:rsidRPr="00D55872">
        <w:rPr>
          <w:rFonts w:ascii="Courier New" w:hAnsi="Courier New" w:cs="Courier New"/>
        </w:rPr>
        <w:t xml:space="preserve"> +</w:t>
      </w:r>
      <w:r w:rsidR="00D53ECF">
        <w:rPr>
          <w:rFonts w:ascii="Courier New" w:hAnsi="Courier New" w:cs="Courier New"/>
        </w:rPr>
        <w:t xml:space="preserve"> </w:t>
      </w:r>
      <w:r w:rsidRPr="00D55872">
        <w:rPr>
          <w:rFonts w:ascii="Courier New" w:hAnsi="Courier New" w:cs="Courier New"/>
        </w:rPr>
        <w:t>. . .</w:t>
      </w:r>
      <w:r w:rsidR="00D53ECF">
        <w:rPr>
          <w:rFonts w:ascii="Courier New" w:hAnsi="Courier New" w:cs="Courier New"/>
        </w:rPr>
        <w:t xml:space="preserve"> </w:t>
      </w:r>
      <w:r w:rsidRPr="00D55872">
        <w:rPr>
          <w:rFonts w:ascii="Courier New" w:hAnsi="Courier New" w:cs="Courier New"/>
        </w:rPr>
        <w:t>-</w:t>
      </w:r>
      <w:r w:rsidR="00D53ECF">
        <w:rPr>
          <w:rFonts w:ascii="Courier New" w:hAnsi="Courier New" w:cs="Courier New"/>
        </w:rPr>
        <w:t xml:space="preserve"> </w:t>
      </w:r>
      <w:r w:rsidRPr="00D55872">
        <w:rPr>
          <w:rFonts w:ascii="Courier New" w:hAnsi="Courier New" w:cs="Courier New"/>
        </w:rPr>
        <w:t>0.1</w:t>
      </w:r>
      <w:r w:rsidR="00D53ECF">
        <w:rPr>
          <w:rFonts w:ascii="Courier New" w:hAnsi="Courier New" w:cs="Courier New"/>
        </w:rPr>
        <w:t>6</w:t>
      </w:r>
      <w:r w:rsidRPr="00D55872">
        <w:rPr>
          <w:rFonts w:ascii="Courier New" w:hAnsi="Courier New" w:cs="Courier New"/>
          <w:i/>
        </w:rPr>
        <w:t>x</w:t>
      </w:r>
      <w:r w:rsidRPr="00D55872">
        <w:rPr>
          <w:rFonts w:ascii="Courier New" w:hAnsi="Courier New" w:cs="Courier New"/>
          <w:vertAlign w:val="subscript"/>
        </w:rPr>
        <w:t>2</w:t>
      </w:r>
      <w:r w:rsidR="00D53ECF">
        <w:rPr>
          <w:rFonts w:ascii="Courier New" w:hAnsi="Courier New" w:cs="Courier New"/>
          <w:vertAlign w:val="subscript"/>
        </w:rPr>
        <w:t>0</w:t>
      </w:r>
      <w:r w:rsidR="0041149E" w:rsidRPr="00D55872">
        <w:rPr>
          <w:rFonts w:ascii="Courier New" w:hAnsi="Courier New" w:cs="Courier New"/>
        </w:rPr>
        <w:t xml:space="preserve"> </w:t>
      </w:r>
    </w:p>
    <w:p w:rsidR="00DD5504" w:rsidRDefault="00DD5504" w:rsidP="009D5399">
      <w:pPr>
        <w:rPr>
          <w:rFonts w:ascii="Courier New" w:hAnsi="Courier New" w:cs="Courier New"/>
        </w:rPr>
      </w:pPr>
    </w:p>
    <w:p w:rsidR="00926696" w:rsidRDefault="00926696" w:rsidP="009D5399">
      <w:pPr>
        <w:rPr>
          <w:rFonts w:cs="Courier New"/>
        </w:rPr>
      </w:pPr>
    </w:p>
    <w:p w:rsidR="000B3A80" w:rsidRDefault="000B3A80" w:rsidP="009D5399">
      <w:pPr>
        <w:rPr>
          <w:rFonts w:cs="Courier New"/>
        </w:rPr>
      </w:pPr>
    </w:p>
    <w:p w:rsidR="000B3A80" w:rsidRDefault="000B3A80" w:rsidP="009D5399">
      <w:pPr>
        <w:rPr>
          <w:rFonts w:cs="Courier New"/>
        </w:rPr>
      </w:pPr>
    </w:p>
    <w:p w:rsidR="00D53ECF" w:rsidRDefault="00D53ECF" w:rsidP="009D5399">
      <w:pPr>
        <w:rPr>
          <w:rFonts w:cs="Courier New"/>
        </w:rPr>
      </w:pPr>
    </w:p>
    <w:p w:rsidR="00D53ECF" w:rsidRDefault="00D53ECF" w:rsidP="009D5399">
      <w:pPr>
        <w:rPr>
          <w:rFonts w:cs="Courier New"/>
        </w:rPr>
      </w:pPr>
    </w:p>
    <w:p w:rsidR="000B3A80" w:rsidRDefault="000B3A80" w:rsidP="009D5399">
      <w:pPr>
        <w:rPr>
          <w:rFonts w:cs="Courier New"/>
        </w:rPr>
      </w:pPr>
      <w:r>
        <w:rPr>
          <w:rFonts w:cs="Courier New"/>
        </w:rPr>
        <w:lastRenderedPageBreak/>
        <w:t>Let’s examine the scores.</w:t>
      </w:r>
    </w:p>
    <w:p w:rsidR="000B3A80" w:rsidRDefault="000B3A80" w:rsidP="009D5399">
      <w:pPr>
        <w:rPr>
          <w:rFonts w:cs="Courier New"/>
        </w:rPr>
      </w:pPr>
    </w:p>
    <w:p w:rsidR="00926696" w:rsidRDefault="00C42CA7" w:rsidP="00926696">
      <w:pPr>
        <w:rPr>
          <w:rFonts w:cs="Courier New"/>
        </w:rPr>
      </w:pPr>
      <w:r>
        <w:rPr>
          <w:rFonts w:ascii="Courier New" w:hAnsi="Courier New" w:cs="Courier New"/>
        </w:rPr>
        <w:t xml:space="preserve"> pca</w:t>
      </w:r>
      <w:r w:rsidR="00926696" w:rsidRPr="00AB7825">
        <w:rPr>
          <w:rFonts w:ascii="Courier New" w:hAnsi="Courier New" w:cs="Courier New"/>
        </w:rPr>
        <w:t>$</w:t>
      </w:r>
      <w:r w:rsidR="00926696">
        <w:rPr>
          <w:rFonts w:ascii="Courier New" w:hAnsi="Courier New" w:cs="Courier New"/>
        </w:rPr>
        <w:t xml:space="preserve">x  </w:t>
      </w:r>
    </w:p>
    <w:p w:rsidR="00926696" w:rsidRDefault="00926696" w:rsidP="00926696">
      <w:pPr>
        <w:rPr>
          <w:rFonts w:cs="Courier New"/>
        </w:rPr>
      </w:pPr>
    </w:p>
    <w:p w:rsidR="002E21D5" w:rsidRDefault="002E21D5" w:rsidP="00D53ECF">
      <w:pPr>
        <w:spacing w:line="360" w:lineRule="auto"/>
        <w:rPr>
          <w:rFonts w:cs="Courier New"/>
        </w:rPr>
      </w:pPr>
      <w:r>
        <w:rPr>
          <w:rFonts w:cs="Courier New"/>
        </w:rPr>
        <w:t xml:space="preserve">The output gives the scores for each of the twenty observations </w:t>
      </w:r>
      <w:r w:rsidR="00D53ECF">
        <w:rPr>
          <w:rFonts w:cs="Courier New"/>
        </w:rPr>
        <w:t xml:space="preserve">for the first for principal components </w:t>
      </w:r>
      <w:r>
        <w:rPr>
          <w:rFonts w:cs="Courier New"/>
        </w:rPr>
        <w:t>(remember that the scores represent the position of the observation in relation to the principal components)</w:t>
      </w:r>
      <w:r w:rsidR="00C42CA7">
        <w:rPr>
          <w:rFonts w:cs="Courier New"/>
        </w:rPr>
        <w:t>.</w:t>
      </w:r>
    </w:p>
    <w:p w:rsidR="003E4A77" w:rsidRDefault="003E4A77" w:rsidP="00D53ECF">
      <w:pPr>
        <w:spacing w:line="276" w:lineRule="auto"/>
        <w:rPr>
          <w:rFonts w:cs="Courier New"/>
        </w:rPr>
      </w:pPr>
    </w:p>
    <w:p w:rsidR="00D53ECF" w:rsidRPr="00D53ECF" w:rsidRDefault="00D53ECF" w:rsidP="00D53ECF">
      <w:pPr>
        <w:pStyle w:val="HTMLPreformatted"/>
        <w:shd w:val="clear" w:color="auto" w:fill="FFFFFF"/>
        <w:wordWrap w:val="0"/>
        <w:spacing w:line="276" w:lineRule="auto"/>
        <w:rPr>
          <w:color w:val="000000"/>
          <w:sz w:val="24"/>
          <w:szCs w:val="24"/>
        </w:rPr>
      </w:pPr>
      <w:r w:rsidRPr="00D53ECF">
        <w:rPr>
          <w:color w:val="000000"/>
          <w:sz w:val="24"/>
          <w:szCs w:val="24"/>
        </w:rPr>
        <w:t xml:space="preserve">              PC1        PC2         PC3         PC4         Ger   -1.23557520  0.2944933 -0.76003424  0.41004933 </w:t>
      </w:r>
    </w:p>
    <w:p w:rsidR="00D53ECF" w:rsidRPr="00D53ECF" w:rsidRDefault="00D53ECF" w:rsidP="00D53ECF">
      <w:pPr>
        <w:pStyle w:val="HTMLPreformatted"/>
        <w:shd w:val="clear" w:color="auto" w:fill="FFFFFF"/>
        <w:wordWrap w:val="0"/>
        <w:spacing w:line="276" w:lineRule="auto"/>
        <w:rPr>
          <w:color w:val="000000"/>
          <w:sz w:val="24"/>
          <w:szCs w:val="24"/>
        </w:rPr>
      </w:pPr>
      <w:r w:rsidRPr="00D53ECF">
        <w:rPr>
          <w:color w:val="000000"/>
          <w:sz w:val="24"/>
          <w:szCs w:val="24"/>
        </w:rPr>
        <w:t xml:space="preserve">Ita    3.88192567  0.2047540  0.52002625 -0.00938182  </w:t>
      </w:r>
    </w:p>
    <w:p w:rsidR="00D53ECF" w:rsidRPr="00D53ECF" w:rsidRDefault="00D53ECF" w:rsidP="00D53ECF">
      <w:pPr>
        <w:pStyle w:val="HTMLPreformatted"/>
        <w:shd w:val="clear" w:color="auto" w:fill="FFFFFF"/>
        <w:wordWrap w:val="0"/>
        <w:spacing w:line="276" w:lineRule="auto"/>
        <w:rPr>
          <w:color w:val="000000"/>
          <w:sz w:val="24"/>
          <w:szCs w:val="24"/>
        </w:rPr>
      </w:pPr>
      <w:r w:rsidRPr="00D53ECF">
        <w:rPr>
          <w:color w:val="000000"/>
          <w:sz w:val="24"/>
          <w:szCs w:val="24"/>
        </w:rPr>
        <w:t xml:space="preserve">Fra    0.41217013  3.1144855 -1.68606419 -1.28431848 </w:t>
      </w:r>
    </w:p>
    <w:p w:rsidR="00D53ECF" w:rsidRPr="00D53ECF" w:rsidRDefault="00D53ECF" w:rsidP="00D53ECF">
      <w:pPr>
        <w:pStyle w:val="HTMLPreformatted"/>
        <w:shd w:val="clear" w:color="auto" w:fill="FFFFFF"/>
        <w:wordWrap w:val="0"/>
        <w:spacing w:line="276" w:lineRule="auto"/>
        <w:rPr>
          <w:color w:val="000000"/>
          <w:sz w:val="24"/>
          <w:szCs w:val="24"/>
        </w:rPr>
      </w:pPr>
      <w:r w:rsidRPr="00D53ECF">
        <w:rPr>
          <w:color w:val="000000"/>
          <w:sz w:val="24"/>
          <w:szCs w:val="24"/>
        </w:rPr>
        <w:t>Hol   -2.86832061  1.</w:t>
      </w:r>
      <w:r>
        <w:rPr>
          <w:color w:val="000000"/>
          <w:sz w:val="24"/>
          <w:szCs w:val="24"/>
        </w:rPr>
        <w:t>3725755 -0.33579511 -0.07068100</w:t>
      </w:r>
    </w:p>
    <w:p w:rsidR="00D53ECF" w:rsidRPr="00D53ECF" w:rsidRDefault="00D53ECF" w:rsidP="00D53ECF">
      <w:pPr>
        <w:pStyle w:val="HTMLPreformatted"/>
        <w:shd w:val="clear" w:color="auto" w:fill="FFFFFF"/>
        <w:wordWrap w:val="0"/>
        <w:spacing w:line="276" w:lineRule="auto"/>
        <w:rPr>
          <w:color w:val="000000"/>
          <w:sz w:val="24"/>
          <w:szCs w:val="24"/>
        </w:rPr>
      </w:pPr>
      <w:r w:rsidRPr="00D53ECF">
        <w:rPr>
          <w:color w:val="000000"/>
          <w:sz w:val="24"/>
          <w:szCs w:val="24"/>
        </w:rPr>
        <w:t>Bel    0.56876119  1.</w:t>
      </w:r>
      <w:r>
        <w:rPr>
          <w:color w:val="000000"/>
          <w:sz w:val="24"/>
          <w:szCs w:val="24"/>
        </w:rPr>
        <w:t>0230010 -0.86575558 -0.90510351</w:t>
      </w:r>
    </w:p>
    <w:p w:rsidR="00D53ECF" w:rsidRPr="00D53ECF" w:rsidRDefault="00D53ECF" w:rsidP="00D53ECF">
      <w:pPr>
        <w:pStyle w:val="HTMLPreformatted"/>
        <w:shd w:val="clear" w:color="auto" w:fill="FFFFFF"/>
        <w:wordWrap w:val="0"/>
        <w:spacing w:line="276" w:lineRule="auto"/>
        <w:rPr>
          <w:color w:val="000000"/>
          <w:sz w:val="24"/>
          <w:szCs w:val="24"/>
        </w:rPr>
      </w:pPr>
      <w:r w:rsidRPr="00D53ECF">
        <w:rPr>
          <w:color w:val="000000"/>
          <w:sz w:val="24"/>
          <w:szCs w:val="24"/>
        </w:rPr>
        <w:t>Lux   -2.00110806  1.7759352 -2.72730677 -0.43220676</w:t>
      </w:r>
    </w:p>
    <w:p w:rsidR="00D53ECF" w:rsidRPr="00D53ECF" w:rsidRDefault="00D53ECF" w:rsidP="00D53ECF">
      <w:pPr>
        <w:pStyle w:val="HTMLPreformatted"/>
        <w:shd w:val="clear" w:color="auto" w:fill="FFFFFF"/>
        <w:wordWrap w:val="0"/>
        <w:spacing w:line="276" w:lineRule="auto"/>
        <w:rPr>
          <w:color w:val="000000"/>
          <w:sz w:val="24"/>
          <w:szCs w:val="24"/>
        </w:rPr>
      </w:pPr>
      <w:r w:rsidRPr="00D53ECF">
        <w:rPr>
          <w:color w:val="000000"/>
          <w:sz w:val="24"/>
          <w:szCs w:val="24"/>
        </w:rPr>
        <w:t>Eng   -3.65907553  1.4248426  1.90527710  0.72462170</w:t>
      </w:r>
    </w:p>
    <w:p w:rsidR="00D53ECF" w:rsidRPr="00D53ECF" w:rsidRDefault="00D53ECF" w:rsidP="00D53ECF">
      <w:pPr>
        <w:pStyle w:val="HTMLPreformatted"/>
        <w:shd w:val="clear" w:color="auto" w:fill="FFFFFF"/>
        <w:wordWrap w:val="0"/>
        <w:spacing w:line="276" w:lineRule="auto"/>
        <w:rPr>
          <w:color w:val="000000"/>
          <w:sz w:val="24"/>
          <w:szCs w:val="24"/>
        </w:rPr>
      </w:pPr>
      <w:r w:rsidRPr="00D53ECF">
        <w:rPr>
          <w:color w:val="000000"/>
          <w:sz w:val="24"/>
          <w:szCs w:val="24"/>
        </w:rPr>
        <w:t xml:space="preserve">Port   4.74385302 -0.6847860  0.02450925  0.55771266 </w:t>
      </w:r>
    </w:p>
    <w:p w:rsidR="00D53ECF" w:rsidRPr="00D53ECF" w:rsidRDefault="00D53ECF" w:rsidP="00D53ECF">
      <w:pPr>
        <w:pStyle w:val="HTMLPreformatted"/>
        <w:shd w:val="clear" w:color="auto" w:fill="FFFFFF"/>
        <w:wordWrap w:val="0"/>
        <w:spacing w:line="276" w:lineRule="auto"/>
        <w:rPr>
          <w:color w:val="000000"/>
          <w:sz w:val="24"/>
          <w:szCs w:val="24"/>
        </w:rPr>
      </w:pPr>
      <w:r w:rsidRPr="00D53ECF">
        <w:rPr>
          <w:color w:val="000000"/>
          <w:sz w:val="24"/>
          <w:szCs w:val="24"/>
        </w:rPr>
        <w:t xml:space="preserve">Aus    3.47971668 -0.8381829  0.65876367  0.27088059 </w:t>
      </w:r>
    </w:p>
    <w:p w:rsidR="00D53ECF" w:rsidRPr="00D53ECF" w:rsidRDefault="00D53ECF" w:rsidP="00D53ECF">
      <w:pPr>
        <w:pStyle w:val="HTMLPreformatted"/>
        <w:shd w:val="clear" w:color="auto" w:fill="FFFFFF"/>
        <w:wordWrap w:val="0"/>
        <w:spacing w:line="276" w:lineRule="auto"/>
        <w:rPr>
          <w:color w:val="000000"/>
          <w:sz w:val="24"/>
          <w:szCs w:val="24"/>
        </w:rPr>
      </w:pPr>
      <w:r w:rsidRPr="00D53ECF">
        <w:rPr>
          <w:color w:val="000000"/>
          <w:sz w:val="24"/>
          <w:szCs w:val="24"/>
        </w:rPr>
        <w:t>Swi   -0.18225262  1.2533860 -0.70537701  2.10598309</w:t>
      </w:r>
    </w:p>
    <w:p w:rsidR="00D53ECF" w:rsidRPr="00D53ECF" w:rsidRDefault="00D53ECF" w:rsidP="00D53ECF">
      <w:pPr>
        <w:pStyle w:val="HTMLPreformatted"/>
        <w:shd w:val="clear" w:color="auto" w:fill="FFFFFF"/>
        <w:wordWrap w:val="0"/>
        <w:spacing w:line="276" w:lineRule="auto"/>
        <w:rPr>
          <w:color w:val="000000"/>
          <w:sz w:val="24"/>
          <w:szCs w:val="24"/>
        </w:rPr>
      </w:pPr>
      <w:r w:rsidRPr="00D53ECF">
        <w:rPr>
          <w:color w:val="000000"/>
          <w:sz w:val="24"/>
          <w:szCs w:val="24"/>
        </w:rPr>
        <w:t xml:space="preserve">Swe   -2.70382968 -4.0976290 -0.08813597  1.58826481  </w:t>
      </w:r>
    </w:p>
    <w:p w:rsidR="00D53ECF" w:rsidRPr="00D53ECF" w:rsidRDefault="00D53ECF" w:rsidP="00D53ECF">
      <w:pPr>
        <w:pStyle w:val="HTMLPreformatted"/>
        <w:shd w:val="clear" w:color="auto" w:fill="FFFFFF"/>
        <w:wordWrap w:val="0"/>
        <w:spacing w:line="276" w:lineRule="auto"/>
        <w:rPr>
          <w:color w:val="000000"/>
          <w:sz w:val="24"/>
          <w:szCs w:val="24"/>
        </w:rPr>
      </w:pPr>
      <w:r w:rsidRPr="00D53ECF">
        <w:rPr>
          <w:color w:val="000000"/>
          <w:sz w:val="24"/>
          <w:szCs w:val="24"/>
        </w:rPr>
        <w:t xml:space="preserve">Den   -2.57686513 -2.6751580 -0.66902740 -0.81672248 </w:t>
      </w:r>
    </w:p>
    <w:p w:rsidR="00D53ECF" w:rsidRPr="00D53ECF" w:rsidRDefault="00D53ECF" w:rsidP="00D53ECF">
      <w:pPr>
        <w:pStyle w:val="HTMLPreformatted"/>
        <w:shd w:val="clear" w:color="auto" w:fill="FFFFFF"/>
        <w:wordWrap w:val="0"/>
        <w:spacing w:line="276" w:lineRule="auto"/>
        <w:rPr>
          <w:color w:val="000000"/>
          <w:sz w:val="24"/>
          <w:szCs w:val="24"/>
        </w:rPr>
      </w:pPr>
      <w:r w:rsidRPr="00D53ECF">
        <w:rPr>
          <w:color w:val="000000"/>
          <w:sz w:val="24"/>
          <w:szCs w:val="24"/>
        </w:rPr>
        <w:t xml:space="preserve">Nor    0.09758385 -2.2729652  0.40405109 -0.19900437 </w:t>
      </w:r>
    </w:p>
    <w:p w:rsidR="00D53ECF" w:rsidRPr="00D53ECF" w:rsidRDefault="00D53ECF" w:rsidP="00D53ECF">
      <w:pPr>
        <w:pStyle w:val="HTMLPreformatted"/>
        <w:shd w:val="clear" w:color="auto" w:fill="FFFFFF"/>
        <w:wordWrap w:val="0"/>
        <w:spacing w:line="276" w:lineRule="auto"/>
        <w:rPr>
          <w:color w:val="000000"/>
          <w:sz w:val="24"/>
          <w:szCs w:val="24"/>
        </w:rPr>
      </w:pPr>
      <w:r w:rsidRPr="00D53ECF">
        <w:rPr>
          <w:color w:val="000000"/>
          <w:sz w:val="24"/>
          <w:szCs w:val="24"/>
        </w:rPr>
        <w:t xml:space="preserve">Fin    0.29895870 -2.2548419  0.39744824 -2.91876534 </w:t>
      </w:r>
    </w:p>
    <w:p w:rsidR="00D53ECF" w:rsidRPr="00D53ECF" w:rsidRDefault="00D53ECF" w:rsidP="00D53ECF">
      <w:pPr>
        <w:pStyle w:val="HTMLPreformatted"/>
        <w:shd w:val="clear" w:color="auto" w:fill="FFFFFF"/>
        <w:wordWrap w:val="0"/>
        <w:spacing w:line="276" w:lineRule="auto"/>
        <w:rPr>
          <w:color w:val="000000"/>
          <w:sz w:val="24"/>
          <w:szCs w:val="24"/>
        </w:rPr>
      </w:pPr>
      <w:r w:rsidRPr="00D53ECF">
        <w:rPr>
          <w:color w:val="000000"/>
          <w:sz w:val="24"/>
          <w:szCs w:val="24"/>
        </w:rPr>
        <w:t xml:space="preserve">Spain  2.29951141  0.3627131 -1.29453864  1.25815406 </w:t>
      </w:r>
    </w:p>
    <w:p w:rsidR="00D53ECF" w:rsidRDefault="00D53ECF" w:rsidP="00D53ECF">
      <w:pPr>
        <w:pStyle w:val="HTMLPreformatted"/>
        <w:shd w:val="clear" w:color="auto" w:fill="FFFFFF"/>
        <w:wordWrap w:val="0"/>
        <w:spacing w:line="276" w:lineRule="auto"/>
        <w:rPr>
          <w:rFonts w:ascii="Lucida Console" w:hAnsi="Lucida Console"/>
          <w:color w:val="000000"/>
          <w:lang w:val="en-IE" w:eastAsia="en-IE"/>
        </w:rPr>
      </w:pPr>
      <w:r w:rsidRPr="00D53ECF">
        <w:rPr>
          <w:color w:val="000000"/>
          <w:sz w:val="24"/>
          <w:szCs w:val="24"/>
        </w:rPr>
        <w:t xml:space="preserve">Ire   -0.55545380  1.9973770  5.22195933 -0.27948247 </w:t>
      </w:r>
    </w:p>
    <w:p w:rsidR="003E4A77" w:rsidRDefault="003E4A77" w:rsidP="003E4A77">
      <w:pPr>
        <w:rPr>
          <w:rFonts w:ascii="Courier New" w:hAnsi="Courier New" w:cs="Courier New"/>
        </w:rPr>
      </w:pPr>
    </w:p>
    <w:p w:rsidR="003E4A77" w:rsidRPr="003E4A77" w:rsidRDefault="003E4A77" w:rsidP="003E4A77">
      <w:pPr>
        <w:rPr>
          <w:rFonts w:ascii="Courier New" w:hAnsi="Courier New" w:cs="Courier New"/>
        </w:rPr>
      </w:pPr>
    </w:p>
    <w:p w:rsidR="00407851" w:rsidRDefault="003E4A77" w:rsidP="009D5399">
      <w:pPr>
        <w:rPr>
          <w:rFonts w:cs="Courier New"/>
        </w:rPr>
      </w:pPr>
      <w:r>
        <w:rPr>
          <w:rFonts w:cs="Courier New"/>
        </w:rPr>
        <w:t xml:space="preserve">We can plot the scores – be sure to open up a new graphics window or </w:t>
      </w:r>
      <w:r w:rsidR="00DB3C18">
        <w:rPr>
          <w:rFonts w:cs="Courier New"/>
        </w:rPr>
        <w:t>your histograms will be overwritten</w:t>
      </w:r>
    </w:p>
    <w:p w:rsidR="00407851" w:rsidRDefault="00407851" w:rsidP="009D5399">
      <w:pPr>
        <w:rPr>
          <w:rFonts w:cs="Courier New"/>
        </w:rPr>
      </w:pPr>
    </w:p>
    <w:p w:rsidR="00407851" w:rsidRPr="00407851" w:rsidRDefault="00C42CA7" w:rsidP="009D5399">
      <w:pPr>
        <w:rPr>
          <w:rFonts w:ascii="Courier New" w:hAnsi="Courier New" w:cs="Courier New"/>
        </w:rPr>
      </w:pPr>
      <w:r>
        <w:rPr>
          <w:rFonts w:ascii="Courier New" w:hAnsi="Courier New" w:cs="Courier New"/>
        </w:rPr>
        <w:t>plot(pca</w:t>
      </w:r>
      <w:r w:rsidR="00407851" w:rsidRPr="00407851">
        <w:rPr>
          <w:rFonts w:ascii="Courier New" w:hAnsi="Courier New" w:cs="Courier New"/>
        </w:rPr>
        <w:t>$x</w:t>
      </w:r>
      <w:r w:rsidR="00815B4B">
        <w:rPr>
          <w:rFonts w:ascii="Courier New" w:hAnsi="Courier New" w:cs="Courier New"/>
        </w:rPr>
        <w:t>, xlim=c(-4.5, 4.5</w:t>
      </w:r>
      <w:r w:rsidR="00407851" w:rsidRPr="00407851">
        <w:rPr>
          <w:rFonts w:ascii="Courier New" w:hAnsi="Courier New" w:cs="Courier New"/>
        </w:rPr>
        <w:t>)</w:t>
      </w:r>
      <w:r w:rsidR="00815B4B">
        <w:rPr>
          <w:rFonts w:ascii="Courier New" w:hAnsi="Courier New" w:cs="Courier New"/>
        </w:rPr>
        <w:t>, ylim=c(-4.5,4.5))</w:t>
      </w:r>
    </w:p>
    <w:p w:rsidR="00407851" w:rsidRDefault="00407851" w:rsidP="009D5399">
      <w:pPr>
        <w:rPr>
          <w:rFonts w:cs="Courier New"/>
        </w:rPr>
      </w:pPr>
    </w:p>
    <w:p w:rsidR="00407851" w:rsidRDefault="00407851" w:rsidP="009D5399">
      <w:pPr>
        <w:rPr>
          <w:rFonts w:cs="Courier New"/>
        </w:rPr>
      </w:pPr>
      <w:r>
        <w:rPr>
          <w:rFonts w:cs="Courier New"/>
        </w:rPr>
        <w:t>however the plot is not particularly informative without labels, try</w:t>
      </w:r>
      <w:r w:rsidR="00787EF3">
        <w:rPr>
          <w:rFonts w:cs="Courier New"/>
        </w:rPr>
        <w:t>:</w:t>
      </w:r>
    </w:p>
    <w:p w:rsidR="00787EF3" w:rsidRDefault="00787EF3" w:rsidP="009D5399">
      <w:pPr>
        <w:rPr>
          <w:rFonts w:cs="Courier New"/>
        </w:rPr>
      </w:pPr>
    </w:p>
    <w:p w:rsidR="00787EF3" w:rsidRPr="00787EF3" w:rsidRDefault="00C42CA7" w:rsidP="00787EF3">
      <w:pPr>
        <w:rPr>
          <w:rFonts w:ascii="Courier New" w:hAnsi="Courier New" w:cs="Courier New"/>
        </w:rPr>
      </w:pPr>
      <w:r>
        <w:rPr>
          <w:rFonts w:ascii="Courier New" w:hAnsi="Courier New" w:cs="Courier New"/>
        </w:rPr>
        <w:t>text(pca</w:t>
      </w:r>
      <w:r w:rsidR="00787EF3" w:rsidRPr="00787EF3">
        <w:rPr>
          <w:rFonts w:ascii="Courier New" w:hAnsi="Courier New" w:cs="Courier New"/>
        </w:rPr>
        <w:t>$x, labels=rownames(Foods), cex=0.7)</w:t>
      </w:r>
    </w:p>
    <w:p w:rsidR="00787EF3" w:rsidRDefault="00787EF3" w:rsidP="00787EF3">
      <w:pPr>
        <w:rPr>
          <w:rFonts w:cs="Courier New"/>
        </w:rPr>
      </w:pPr>
    </w:p>
    <w:p w:rsidR="00787EF3" w:rsidRDefault="00787EF3" w:rsidP="00787EF3">
      <w:pPr>
        <w:rPr>
          <w:rFonts w:cs="Courier New"/>
        </w:rPr>
      </w:pPr>
      <w:r>
        <w:rPr>
          <w:rFonts w:cs="Courier New"/>
        </w:rPr>
        <w:t>This</w:t>
      </w:r>
      <w:r w:rsidR="002E7CC8">
        <w:rPr>
          <w:rFonts w:cs="Courier New"/>
        </w:rPr>
        <w:t xml:space="preserve"> </w:t>
      </w:r>
      <w:r w:rsidR="003C303A">
        <w:rPr>
          <w:rFonts w:cs="Courier New"/>
        </w:rPr>
        <w:t>is</w:t>
      </w:r>
      <w:r>
        <w:rPr>
          <w:rFonts w:cs="Courier New"/>
        </w:rPr>
        <w:t xml:space="preserve"> better but the labels are placed directly over the markers, try:</w:t>
      </w:r>
    </w:p>
    <w:p w:rsidR="00787EF3" w:rsidRDefault="00787EF3" w:rsidP="00787EF3">
      <w:pPr>
        <w:rPr>
          <w:rFonts w:cs="Courier New"/>
        </w:rPr>
      </w:pPr>
    </w:p>
    <w:p w:rsidR="00787EF3" w:rsidRDefault="00C42CA7" w:rsidP="00787EF3">
      <w:pPr>
        <w:rPr>
          <w:rFonts w:ascii="Courier New" w:hAnsi="Courier New" w:cs="Courier New"/>
        </w:rPr>
      </w:pPr>
      <w:r>
        <w:rPr>
          <w:rFonts w:ascii="Courier New" w:hAnsi="Courier New" w:cs="Courier New"/>
        </w:rPr>
        <w:t>text(pca</w:t>
      </w:r>
      <w:r w:rsidR="00787EF3" w:rsidRPr="00787EF3">
        <w:rPr>
          <w:rFonts w:ascii="Courier New" w:hAnsi="Courier New" w:cs="Courier New"/>
        </w:rPr>
        <w:t xml:space="preserve">$x, labels=rownames(Foods), </w:t>
      </w:r>
      <w:r w:rsidR="00C71EA6">
        <w:rPr>
          <w:rFonts w:ascii="Courier New" w:hAnsi="Courier New" w:cs="Courier New"/>
        </w:rPr>
        <w:t>adj</w:t>
      </w:r>
      <w:r w:rsidR="004974AF">
        <w:rPr>
          <w:rFonts w:ascii="Courier New" w:hAnsi="Courier New" w:cs="Courier New"/>
        </w:rPr>
        <w:t>=c</w:t>
      </w:r>
      <w:r w:rsidR="00C71EA6">
        <w:rPr>
          <w:rFonts w:ascii="Courier New" w:hAnsi="Courier New" w:cs="Courier New"/>
        </w:rPr>
        <w:t>(</w:t>
      </w:r>
      <w:r w:rsidR="002E7CC8">
        <w:rPr>
          <w:rFonts w:ascii="Courier New" w:hAnsi="Courier New" w:cs="Courier New"/>
        </w:rPr>
        <w:t>0.3, -0.</w:t>
      </w:r>
      <w:r w:rsidR="00C71EA6">
        <w:rPr>
          <w:rFonts w:ascii="Courier New" w:hAnsi="Courier New" w:cs="Courier New"/>
        </w:rPr>
        <w:t>5</w:t>
      </w:r>
      <w:r w:rsidR="002E7CC8">
        <w:rPr>
          <w:rFonts w:ascii="Courier New" w:hAnsi="Courier New" w:cs="Courier New"/>
        </w:rPr>
        <w:t xml:space="preserve">), </w:t>
      </w:r>
      <w:r w:rsidR="00787EF3" w:rsidRPr="00787EF3">
        <w:rPr>
          <w:rFonts w:ascii="Courier New" w:hAnsi="Courier New" w:cs="Courier New"/>
        </w:rPr>
        <w:t>cex=0.7)</w:t>
      </w:r>
    </w:p>
    <w:p w:rsidR="003E4A77" w:rsidRPr="00787EF3" w:rsidRDefault="003E4A77" w:rsidP="00787EF3">
      <w:pPr>
        <w:rPr>
          <w:rFonts w:cs="Courier New"/>
        </w:rPr>
      </w:pPr>
    </w:p>
    <w:p w:rsidR="00407851" w:rsidRDefault="00407851" w:rsidP="009D5399">
      <w:pPr>
        <w:rPr>
          <w:rFonts w:cs="Courier New"/>
        </w:rPr>
      </w:pPr>
    </w:p>
    <w:p w:rsidR="00815B4B" w:rsidRPr="00815B4B" w:rsidRDefault="00815B4B" w:rsidP="009D5399">
      <w:pPr>
        <w:rPr>
          <w:rFonts w:ascii="Courier New" w:hAnsi="Courier New" w:cs="Courier New"/>
        </w:rPr>
      </w:pPr>
      <w:r w:rsidRPr="00815B4B">
        <w:rPr>
          <w:rFonts w:ascii="Courier New" w:hAnsi="Courier New" w:cs="Courier New"/>
        </w:rPr>
        <w:t>abline(h=0, v=0)</w:t>
      </w:r>
    </w:p>
    <w:p w:rsidR="00815B4B" w:rsidRDefault="00815B4B" w:rsidP="009D5399">
      <w:pPr>
        <w:rPr>
          <w:rFonts w:cs="Courier New"/>
        </w:rPr>
      </w:pPr>
    </w:p>
    <w:p w:rsidR="003C303A" w:rsidRDefault="002E7CC8" w:rsidP="009D5399">
      <w:pPr>
        <w:rPr>
          <w:rFonts w:cs="Courier New"/>
        </w:rPr>
      </w:pPr>
      <w:r>
        <w:rPr>
          <w:rFonts w:cs="Courier New"/>
        </w:rPr>
        <w:lastRenderedPageBreak/>
        <w:t xml:space="preserve">The </w:t>
      </w:r>
      <w:r>
        <w:rPr>
          <w:rFonts w:ascii="Courier New" w:hAnsi="Courier New" w:cs="Courier New"/>
        </w:rPr>
        <w:t>adj(</w:t>
      </w:r>
      <w:r w:rsidR="00C71EA6">
        <w:rPr>
          <w:rFonts w:ascii="Courier New" w:hAnsi="Courier New" w:cs="Courier New"/>
        </w:rPr>
        <w:t>0.3, -0.5</w:t>
      </w:r>
      <w:r>
        <w:rPr>
          <w:rFonts w:ascii="Courier New" w:hAnsi="Courier New" w:cs="Courier New"/>
        </w:rPr>
        <w:t>)</w:t>
      </w:r>
      <w:r>
        <w:rPr>
          <w:rFonts w:cs="Courier New"/>
        </w:rPr>
        <w:t xml:space="preserve">argument moves the labels (you can move them into alternative positions by altering the values) </w:t>
      </w:r>
      <w:r w:rsidR="00ED6D19">
        <w:rPr>
          <w:rFonts w:cs="Courier New"/>
        </w:rPr>
        <w:t>.</w:t>
      </w:r>
    </w:p>
    <w:p w:rsidR="00ED6D19" w:rsidRDefault="00ED6D19" w:rsidP="009D5399">
      <w:pPr>
        <w:rPr>
          <w:rFonts w:cs="Courier New"/>
        </w:rPr>
      </w:pPr>
    </w:p>
    <w:p w:rsidR="00C71EA6" w:rsidRDefault="00C71EA6" w:rsidP="009D5399">
      <w:pPr>
        <w:rPr>
          <w:rFonts w:cs="Courier New"/>
        </w:rPr>
      </w:pPr>
    </w:p>
    <w:p w:rsidR="00C71EA6" w:rsidRDefault="00ED6D19" w:rsidP="009D5399">
      <w:pPr>
        <w:rPr>
          <w:rFonts w:cs="Courier New"/>
        </w:rPr>
      </w:pPr>
      <w:r w:rsidRPr="00ED6D19">
        <w:rPr>
          <w:rFonts w:cs="Courier New"/>
          <w:noProof/>
          <w:lang w:val="en-IE" w:eastAsia="en-IE"/>
        </w:rPr>
        <w:drawing>
          <wp:inline distT="0" distB="0" distL="0" distR="0">
            <wp:extent cx="5486400" cy="468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1979" b="2604"/>
                    <a:stretch/>
                  </pic:blipFill>
                  <pic:spPr bwMode="auto">
                    <a:xfrm>
                      <a:off x="0" y="0"/>
                      <a:ext cx="5486400" cy="4686300"/>
                    </a:xfrm>
                    <a:prstGeom prst="rect">
                      <a:avLst/>
                    </a:prstGeom>
                    <a:noFill/>
                    <a:ln>
                      <a:noFill/>
                    </a:ln>
                    <a:extLst>
                      <a:ext uri="{53640926-AAD7-44D8-BBD7-CCE9431645EC}">
                        <a14:shadowObscured xmlns:a14="http://schemas.microsoft.com/office/drawing/2010/main"/>
                      </a:ext>
                    </a:extLst>
                  </pic:spPr>
                </pic:pic>
              </a:graphicData>
            </a:graphic>
          </wp:inline>
        </w:drawing>
      </w:r>
    </w:p>
    <w:p w:rsidR="00DB3C18" w:rsidRDefault="00DB3C18" w:rsidP="009D5399">
      <w:pPr>
        <w:rPr>
          <w:rFonts w:cs="Courier New"/>
        </w:rPr>
      </w:pPr>
    </w:p>
    <w:p w:rsidR="003C303A" w:rsidRDefault="00C71EA6" w:rsidP="00ED6D19">
      <w:pPr>
        <w:spacing w:line="360" w:lineRule="auto"/>
        <w:rPr>
          <w:rFonts w:cs="Courier New"/>
        </w:rPr>
      </w:pPr>
      <w:r>
        <w:rPr>
          <w:rFonts w:cs="Courier New"/>
        </w:rPr>
        <w:t>The scor</w:t>
      </w:r>
      <w:r w:rsidR="00186C68">
        <w:rPr>
          <w:rFonts w:cs="Courier New"/>
        </w:rPr>
        <w:t>es</w:t>
      </w:r>
      <w:r>
        <w:rPr>
          <w:rFonts w:cs="Courier New"/>
        </w:rPr>
        <w:t xml:space="preserve"> plot shows the position of each observation (each country) relative to the new principal component axes. Countries near to each other on the score</w:t>
      </w:r>
      <w:r w:rsidR="00ED6D19">
        <w:rPr>
          <w:rFonts w:cs="Courier New"/>
        </w:rPr>
        <w:t>s</w:t>
      </w:r>
      <w:r>
        <w:rPr>
          <w:rFonts w:cs="Courier New"/>
        </w:rPr>
        <w:t xml:space="preserve"> plot can be considere</w:t>
      </w:r>
      <w:r w:rsidR="00ED6D19">
        <w:rPr>
          <w:rFonts w:cs="Courier New"/>
        </w:rPr>
        <w:t xml:space="preserve">d to have similar eating habits, </w:t>
      </w:r>
      <w:r w:rsidR="00ED6D19">
        <w:t>whereas countries far from each have different eating habits.</w:t>
      </w:r>
    </w:p>
    <w:p w:rsidR="00CC1269" w:rsidRDefault="00CC1269" w:rsidP="009D5399">
      <w:pPr>
        <w:rPr>
          <w:rFonts w:cs="Courier New"/>
        </w:rPr>
      </w:pPr>
    </w:p>
    <w:p w:rsidR="00C71EA6" w:rsidRDefault="00C71EA6" w:rsidP="009D5399">
      <w:pPr>
        <w:rPr>
          <w:rFonts w:cs="Courier New"/>
        </w:rPr>
      </w:pPr>
    </w:p>
    <w:p w:rsidR="00C71EA6" w:rsidRDefault="00C71EA6" w:rsidP="00ED6D19">
      <w:pPr>
        <w:spacing w:line="360" w:lineRule="auto"/>
        <w:rPr>
          <w:rFonts w:cs="Courier New"/>
        </w:rPr>
      </w:pPr>
      <w:r>
        <w:rPr>
          <w:rFonts w:cs="Courier New"/>
        </w:rPr>
        <w:t xml:space="preserve">To find out which food items are important in determining a county’s position relative to PC1 and PC2 we can look at a plot of the loadings. The loadings plot shows how each variable (each food item) is correlated with the principal components, i.e. which variables </w:t>
      </w:r>
      <w:r w:rsidR="00CC1269">
        <w:rPr>
          <w:rFonts w:cs="Courier New"/>
        </w:rPr>
        <w:t>contributed to the variation described by</w:t>
      </w:r>
      <w:r>
        <w:rPr>
          <w:rFonts w:cs="Courier New"/>
        </w:rPr>
        <w:t xml:space="preserve"> </w:t>
      </w:r>
      <w:r w:rsidR="00CC1269">
        <w:rPr>
          <w:rFonts w:cs="Courier New"/>
        </w:rPr>
        <w:t>each principal component</w:t>
      </w:r>
      <w:r>
        <w:rPr>
          <w:rFonts w:cs="Courier New"/>
        </w:rPr>
        <w:t>.</w:t>
      </w:r>
    </w:p>
    <w:p w:rsidR="00C71EA6" w:rsidRDefault="00C71EA6" w:rsidP="009D5399">
      <w:pPr>
        <w:rPr>
          <w:rFonts w:cs="Courier New"/>
        </w:rPr>
      </w:pPr>
    </w:p>
    <w:p w:rsidR="00ED6D19" w:rsidRDefault="00ED6D19" w:rsidP="009D5399">
      <w:pPr>
        <w:rPr>
          <w:rFonts w:cs="Courier New"/>
        </w:rPr>
      </w:pPr>
    </w:p>
    <w:p w:rsidR="00C71EA6" w:rsidRDefault="003C2806" w:rsidP="009D5399">
      <w:pPr>
        <w:rPr>
          <w:rFonts w:cs="Courier New"/>
        </w:rPr>
      </w:pPr>
      <w:r>
        <w:rPr>
          <w:rFonts w:cs="Courier New"/>
        </w:rPr>
        <w:lastRenderedPageBreak/>
        <w:t xml:space="preserve">Before we plot the loadings, let’s look at them again in a table (first </w:t>
      </w:r>
      <w:r w:rsidR="00C42CA7">
        <w:rPr>
          <w:rFonts w:cs="Courier New"/>
        </w:rPr>
        <w:t>4</w:t>
      </w:r>
      <w:r>
        <w:rPr>
          <w:rFonts w:cs="Courier New"/>
        </w:rPr>
        <w:t xml:space="preserve"> shown below):</w:t>
      </w:r>
    </w:p>
    <w:p w:rsidR="003C2806" w:rsidRDefault="003C2806" w:rsidP="009D5399">
      <w:pPr>
        <w:rPr>
          <w:rFonts w:cs="Courier New"/>
        </w:rPr>
      </w:pPr>
    </w:p>
    <w:p w:rsidR="003C2806" w:rsidRDefault="00C42CA7" w:rsidP="009D5399">
      <w:pPr>
        <w:rPr>
          <w:rFonts w:ascii="Courier New" w:hAnsi="Courier New" w:cs="Courier New"/>
        </w:rPr>
      </w:pPr>
      <w:r>
        <w:rPr>
          <w:rFonts w:ascii="Courier New" w:hAnsi="Courier New" w:cs="Courier New"/>
        </w:rPr>
        <w:t>&gt; pca</w:t>
      </w:r>
      <w:r w:rsidR="003C2806" w:rsidRPr="003C2806">
        <w:rPr>
          <w:rFonts w:ascii="Courier New" w:hAnsi="Courier New" w:cs="Courier New"/>
        </w:rPr>
        <w:t>$rotation</w:t>
      </w:r>
    </w:p>
    <w:p w:rsidR="00C42CA7" w:rsidRDefault="00C42CA7" w:rsidP="009D5399">
      <w:pPr>
        <w:rPr>
          <w:rFonts w:ascii="Courier New" w:hAnsi="Courier New" w:cs="Courier New"/>
        </w:rPr>
      </w:pP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                   PC1         PC2         PC3         PC4          </w:t>
      </w: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Gr_Coffe    -0.14625427 -0.21801357 -0.29352478 -0.40137837  </w:t>
      </w: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Inst_Coffe  -0.15496740  0.38384686  0.01161348  0.27440930 </w:t>
      </w: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Tea         -0.27448349  0.05393536  0.34685610  0.07412305 </w:t>
      </w: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Sweetner    -0.31149355 -0.15402246 -0.11478088  0.11523641 </w:t>
      </w: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Biscuits    -0.24208323  0.16415845  0.07522063 -0.33140412  </w:t>
      </w: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Pa_Soup     -0.17733941  0.31709088  0.08458654  0.24655988  </w:t>
      </w: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Ti_Soup     -0.35730163  0.06602491  0.05965781 -0.04771117  </w:t>
      </w: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In_Potat    -0.18682314 -0.11953113 -0.26761101  0.21909703  </w:t>
      </w: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Fro_Fish    -0.18189306 -0.36415168 -0.17319599  0.18487141  </w:t>
      </w: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Fro_Veg     -0.27722691 -0.28243462 -0.12390608  0.14903635  </w:t>
      </w: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Apples      -0.18575475  0.28650275 -0.28927042 -0.15056751  </w:t>
      </w: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Oranges     -0.20588780  0.12918843 -0.36356578  0.03215752  </w:t>
      </w: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Ti_Fruit    -0.34855179  0.14987998 -0.04380406  0.11008851  </w:t>
      </w: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Jam         -0.25999726  0.03746992  0.30817822  0.18663200  </w:t>
      </w: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Garlic       0.24484618  0.18614899 -0.35529232  0.12243865  </w:t>
      </w: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Butter      -0.15498217  0.14223407  0.19305057 -0.40938661  </w:t>
      </w: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Margarine   -0.12509588 -0.05880623 -0.17611574 -0.29820321 </w:t>
      </w: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Olive_Oil    0.15622208  0.11299764 -0.18675210  0.32435541  </w:t>
      </w:r>
    </w:p>
    <w:p w:rsidR="00ED6D19" w:rsidRPr="00D53ECF" w:rsidRDefault="00ED6D19" w:rsidP="00ED6D19">
      <w:pPr>
        <w:pStyle w:val="HTMLPreformatted"/>
        <w:shd w:val="clear" w:color="auto" w:fill="FFFFFF"/>
        <w:wordWrap w:val="0"/>
        <w:spacing w:line="276" w:lineRule="auto"/>
        <w:rPr>
          <w:color w:val="000000"/>
          <w:sz w:val="22"/>
          <w:szCs w:val="22"/>
        </w:rPr>
      </w:pPr>
      <w:r w:rsidRPr="00D53ECF">
        <w:rPr>
          <w:color w:val="000000"/>
          <w:sz w:val="22"/>
          <w:szCs w:val="22"/>
        </w:rPr>
        <w:t xml:space="preserve">Youghurt    -0.05938587  0.30759874 -0.32343064 -0.08426999 </w:t>
      </w:r>
    </w:p>
    <w:p w:rsidR="00ED6D19" w:rsidRPr="00D53ECF" w:rsidRDefault="00ED6D19" w:rsidP="00ED6D19">
      <w:pPr>
        <w:pStyle w:val="HTMLPreformatted"/>
        <w:shd w:val="clear" w:color="auto" w:fill="FFFFFF"/>
        <w:wordWrap w:val="0"/>
        <w:spacing w:line="276" w:lineRule="auto"/>
        <w:rPr>
          <w:color w:val="000000"/>
          <w:sz w:val="22"/>
          <w:szCs w:val="22"/>
          <w:lang w:val="en-IE" w:eastAsia="en-IE"/>
        </w:rPr>
      </w:pPr>
      <w:r w:rsidRPr="00D53ECF">
        <w:rPr>
          <w:color w:val="000000"/>
          <w:sz w:val="22"/>
          <w:szCs w:val="22"/>
        </w:rPr>
        <w:t xml:space="preserve">Crisp_Bread -0.16165697 -0.36278820  0.01164160  0.11425573 </w:t>
      </w:r>
    </w:p>
    <w:p w:rsidR="00DB3C18" w:rsidRDefault="00DB3C18" w:rsidP="00DB3C18">
      <w:pPr>
        <w:rPr>
          <w:rFonts w:ascii="Courier New" w:hAnsi="Courier New" w:cs="Courier New"/>
          <w:sz w:val="22"/>
          <w:szCs w:val="22"/>
          <w:lang w:val="en-IE"/>
        </w:rPr>
      </w:pPr>
    </w:p>
    <w:p w:rsidR="003C2806" w:rsidRDefault="003C2806" w:rsidP="009D5399">
      <w:pPr>
        <w:rPr>
          <w:rFonts w:cs="Courier New"/>
        </w:rPr>
      </w:pPr>
    </w:p>
    <w:p w:rsidR="0087601C" w:rsidRDefault="003C2806" w:rsidP="00ED6D19">
      <w:pPr>
        <w:spacing w:line="360" w:lineRule="auto"/>
        <w:rPr>
          <w:rFonts w:cs="Courier New"/>
        </w:rPr>
      </w:pPr>
      <w:r>
        <w:rPr>
          <w:rFonts w:cs="Courier New"/>
        </w:rPr>
        <w:t xml:space="preserve">If we look at the loadings for PC1 we see that the variable </w:t>
      </w:r>
      <w:r w:rsidRPr="003C2806">
        <w:rPr>
          <w:rFonts w:ascii="Courier New" w:hAnsi="Courier New" w:cs="Courier New"/>
        </w:rPr>
        <w:t>Ti_Fruit</w:t>
      </w:r>
      <w:r>
        <w:rPr>
          <w:rFonts w:cs="Courier New"/>
        </w:rPr>
        <w:t xml:space="preserve"> has the largest magnitude (-0.350) so we know this variable is important for determining PC1. Similarly, </w:t>
      </w:r>
      <w:r w:rsidRPr="00B1391C">
        <w:rPr>
          <w:rFonts w:ascii="Courier New" w:hAnsi="Courier New" w:cs="Courier New"/>
        </w:rPr>
        <w:t>Sweetener</w:t>
      </w:r>
      <w:r w:rsidR="0087601C">
        <w:rPr>
          <w:rFonts w:cs="Courier New"/>
        </w:rPr>
        <w:t xml:space="preserve"> and</w:t>
      </w:r>
      <w:r>
        <w:rPr>
          <w:rFonts w:cs="Courier New"/>
        </w:rPr>
        <w:t xml:space="preserve"> </w:t>
      </w:r>
      <w:r w:rsidRPr="00B1391C">
        <w:rPr>
          <w:rFonts w:ascii="Courier New" w:hAnsi="Courier New" w:cs="Courier New"/>
        </w:rPr>
        <w:t>Ti_Soup</w:t>
      </w:r>
      <w:r>
        <w:rPr>
          <w:rFonts w:cs="Courier New"/>
        </w:rPr>
        <w:t xml:space="preserve"> </w:t>
      </w:r>
      <w:r w:rsidR="0087601C">
        <w:rPr>
          <w:rFonts w:cs="Courier New"/>
        </w:rPr>
        <w:t xml:space="preserve">are influential. Note that all the food items except </w:t>
      </w:r>
      <w:r w:rsidR="0087601C" w:rsidRPr="00B1391C">
        <w:rPr>
          <w:rFonts w:ascii="Courier New" w:hAnsi="Courier New" w:cs="Courier New"/>
        </w:rPr>
        <w:t>Olive_Oil</w:t>
      </w:r>
      <w:r w:rsidR="0087601C">
        <w:rPr>
          <w:rFonts w:cs="Courier New"/>
        </w:rPr>
        <w:t xml:space="preserve"> and </w:t>
      </w:r>
      <w:r w:rsidR="0087601C" w:rsidRPr="00B1391C">
        <w:rPr>
          <w:rFonts w:ascii="Courier New" w:hAnsi="Courier New" w:cs="Courier New"/>
        </w:rPr>
        <w:t>Garlic</w:t>
      </w:r>
      <w:r w:rsidR="0087601C">
        <w:rPr>
          <w:rFonts w:cs="Courier New"/>
        </w:rPr>
        <w:t xml:space="preserve"> are negatively correlated with PC1 which tells us that </w:t>
      </w:r>
      <w:r w:rsidR="0087601C" w:rsidRPr="00B1391C">
        <w:rPr>
          <w:rFonts w:ascii="Courier New" w:hAnsi="Courier New" w:cs="Courier New"/>
        </w:rPr>
        <w:t>Olive_Oil</w:t>
      </w:r>
      <w:r w:rsidR="0087601C">
        <w:rPr>
          <w:rFonts w:cs="Courier New"/>
        </w:rPr>
        <w:t xml:space="preserve"> and </w:t>
      </w:r>
      <w:r w:rsidR="0087601C" w:rsidRPr="00B1391C">
        <w:rPr>
          <w:rFonts w:ascii="Courier New" w:hAnsi="Courier New" w:cs="Courier New"/>
        </w:rPr>
        <w:t>Garlic</w:t>
      </w:r>
      <w:r w:rsidR="0087601C">
        <w:rPr>
          <w:rFonts w:cs="Courier New"/>
        </w:rPr>
        <w:t xml:space="preserve"> are negatively correlated with the other food items (i.e. countries with a high consumption of olive oil </w:t>
      </w:r>
      <w:r w:rsidR="00B1391C">
        <w:rPr>
          <w:rFonts w:cs="Courier New"/>
        </w:rPr>
        <w:t xml:space="preserve">and garlic </w:t>
      </w:r>
      <w:r w:rsidR="0087601C">
        <w:rPr>
          <w:rFonts w:cs="Courier New"/>
        </w:rPr>
        <w:t xml:space="preserve">are likely to have a low consumption of tinned fruit, sweetener, tinned soup, etc). The value for </w:t>
      </w:r>
      <w:r w:rsidR="0087601C" w:rsidRPr="00C42CA7">
        <w:rPr>
          <w:rFonts w:ascii="Courier New" w:hAnsi="Courier New" w:cs="Courier New"/>
        </w:rPr>
        <w:t>Gr_Coffe</w:t>
      </w:r>
      <w:r w:rsidR="0087601C">
        <w:rPr>
          <w:rFonts w:cs="Courier New"/>
        </w:rPr>
        <w:t xml:space="preserve"> is small, which tells us that consumption of ground coffee is not important for determining a country’s position relative to PC1.</w:t>
      </w:r>
    </w:p>
    <w:p w:rsidR="0087601C" w:rsidRDefault="0087601C" w:rsidP="009D5399">
      <w:pPr>
        <w:rPr>
          <w:rFonts w:cs="Courier New"/>
        </w:rPr>
      </w:pPr>
    </w:p>
    <w:p w:rsidR="00570B2F" w:rsidRDefault="00AA297E" w:rsidP="009D5399">
      <w:pPr>
        <w:rPr>
          <w:rFonts w:cs="Courier New"/>
        </w:rPr>
      </w:pPr>
      <w:r>
        <w:rPr>
          <w:rFonts w:cs="Courier New"/>
        </w:rPr>
        <w:t xml:space="preserve">We can look at the loadings for each PC separately: </w:t>
      </w:r>
    </w:p>
    <w:p w:rsidR="00AA297E" w:rsidRDefault="00AA297E" w:rsidP="009D5399">
      <w:pPr>
        <w:rPr>
          <w:rFonts w:cs="Courier New"/>
        </w:rPr>
      </w:pPr>
    </w:p>
    <w:p w:rsidR="00570B2F" w:rsidRDefault="00AA297E" w:rsidP="00570B2F">
      <w:pPr>
        <w:pStyle w:val="HTMLPreformatted"/>
        <w:rPr>
          <w:color w:val="000000"/>
          <w:sz w:val="24"/>
          <w:szCs w:val="24"/>
        </w:rPr>
      </w:pPr>
      <w:r>
        <w:rPr>
          <w:color w:val="000000"/>
          <w:sz w:val="24"/>
          <w:szCs w:val="24"/>
        </w:rPr>
        <w:t xml:space="preserve">&gt; </w:t>
      </w:r>
      <w:r w:rsidR="00570B2F" w:rsidRPr="00570B2F">
        <w:rPr>
          <w:color w:val="000000"/>
          <w:sz w:val="24"/>
          <w:szCs w:val="24"/>
        </w:rPr>
        <w:t>load</w:t>
      </w:r>
      <w:r w:rsidR="00570B2F">
        <w:rPr>
          <w:color w:val="000000"/>
          <w:sz w:val="24"/>
          <w:szCs w:val="24"/>
        </w:rPr>
        <w:t>ings</w:t>
      </w:r>
      <w:r w:rsidR="00570B2F" w:rsidRPr="00570B2F">
        <w:rPr>
          <w:color w:val="000000"/>
          <w:sz w:val="24"/>
          <w:szCs w:val="24"/>
        </w:rPr>
        <w:t xml:space="preserve"> </w:t>
      </w:r>
      <w:r w:rsidR="00570B2F">
        <w:rPr>
          <w:color w:val="000000"/>
          <w:sz w:val="24"/>
          <w:szCs w:val="24"/>
        </w:rPr>
        <w:t>&lt;-</w:t>
      </w:r>
      <w:r w:rsidR="00570B2F" w:rsidRPr="00570B2F">
        <w:rPr>
          <w:color w:val="000000"/>
          <w:sz w:val="24"/>
          <w:szCs w:val="24"/>
        </w:rPr>
        <w:t xml:space="preserve"> </w:t>
      </w:r>
      <w:r w:rsidR="00C42CA7">
        <w:rPr>
          <w:color w:val="000000"/>
          <w:sz w:val="24"/>
          <w:szCs w:val="24"/>
        </w:rPr>
        <w:t>pca</w:t>
      </w:r>
      <w:r w:rsidR="00570B2F" w:rsidRPr="00570B2F">
        <w:rPr>
          <w:color w:val="000000"/>
          <w:sz w:val="24"/>
          <w:szCs w:val="24"/>
        </w:rPr>
        <w:t>$rotation</w:t>
      </w:r>
    </w:p>
    <w:p w:rsidR="00C42CA7" w:rsidRPr="00570B2F" w:rsidRDefault="00C42CA7" w:rsidP="00570B2F">
      <w:pPr>
        <w:pStyle w:val="HTMLPreformatted"/>
        <w:rPr>
          <w:color w:val="000000"/>
          <w:sz w:val="24"/>
          <w:szCs w:val="24"/>
        </w:rPr>
      </w:pPr>
    </w:p>
    <w:p w:rsidR="00570B2F" w:rsidRDefault="00AA297E" w:rsidP="00570B2F">
      <w:pPr>
        <w:pStyle w:val="HTMLPreformatted"/>
        <w:rPr>
          <w:color w:val="000000"/>
          <w:sz w:val="24"/>
          <w:szCs w:val="24"/>
        </w:rPr>
      </w:pPr>
      <w:r>
        <w:rPr>
          <w:color w:val="000000"/>
          <w:sz w:val="24"/>
          <w:szCs w:val="24"/>
        </w:rPr>
        <w:t xml:space="preserve">&gt; </w:t>
      </w:r>
      <w:r w:rsidR="00570B2F" w:rsidRPr="00570B2F">
        <w:rPr>
          <w:color w:val="000000"/>
          <w:sz w:val="24"/>
          <w:szCs w:val="24"/>
        </w:rPr>
        <w:t>sorted</w:t>
      </w:r>
      <w:r w:rsidR="00570B2F">
        <w:rPr>
          <w:color w:val="000000"/>
          <w:sz w:val="24"/>
          <w:szCs w:val="24"/>
        </w:rPr>
        <w:t>_</w:t>
      </w:r>
      <w:r w:rsidR="00570B2F" w:rsidRPr="00570B2F">
        <w:rPr>
          <w:color w:val="000000"/>
          <w:sz w:val="24"/>
          <w:szCs w:val="24"/>
        </w:rPr>
        <w:t xml:space="preserve">loadings </w:t>
      </w:r>
      <w:r w:rsidR="00570B2F">
        <w:rPr>
          <w:color w:val="000000"/>
          <w:sz w:val="24"/>
          <w:szCs w:val="24"/>
        </w:rPr>
        <w:t xml:space="preserve">&lt;- </w:t>
      </w:r>
      <w:r w:rsidR="00570B2F" w:rsidRPr="00570B2F">
        <w:rPr>
          <w:color w:val="000000"/>
          <w:sz w:val="24"/>
          <w:szCs w:val="24"/>
        </w:rPr>
        <w:t>load</w:t>
      </w:r>
      <w:r w:rsidR="00570B2F">
        <w:rPr>
          <w:color w:val="000000"/>
          <w:sz w:val="24"/>
          <w:szCs w:val="24"/>
        </w:rPr>
        <w:t>ings</w:t>
      </w:r>
      <w:r w:rsidR="00570B2F" w:rsidRPr="00570B2F">
        <w:rPr>
          <w:color w:val="000000"/>
          <w:sz w:val="24"/>
          <w:szCs w:val="24"/>
        </w:rPr>
        <w:t>[order(load</w:t>
      </w:r>
      <w:r w:rsidR="00570B2F">
        <w:rPr>
          <w:color w:val="000000"/>
          <w:sz w:val="24"/>
          <w:szCs w:val="24"/>
        </w:rPr>
        <w:t>ings</w:t>
      </w:r>
      <w:r w:rsidR="00570B2F" w:rsidRPr="00570B2F">
        <w:rPr>
          <w:color w:val="000000"/>
          <w:sz w:val="24"/>
          <w:szCs w:val="24"/>
        </w:rPr>
        <w:t>[,1]),1]</w:t>
      </w:r>
    </w:p>
    <w:p w:rsidR="00C42CA7" w:rsidRPr="00570B2F" w:rsidRDefault="00C42CA7" w:rsidP="00570B2F">
      <w:pPr>
        <w:pStyle w:val="HTMLPreformatted"/>
        <w:rPr>
          <w:color w:val="000000"/>
          <w:sz w:val="24"/>
          <w:szCs w:val="24"/>
        </w:rPr>
      </w:pPr>
    </w:p>
    <w:p w:rsidR="00570B2F" w:rsidRDefault="00AA297E" w:rsidP="00570B2F">
      <w:pPr>
        <w:pStyle w:val="HTMLPreformatted"/>
        <w:rPr>
          <w:color w:val="000000"/>
          <w:sz w:val="24"/>
          <w:szCs w:val="24"/>
        </w:rPr>
      </w:pPr>
      <w:r>
        <w:rPr>
          <w:color w:val="000000"/>
          <w:sz w:val="24"/>
          <w:szCs w:val="24"/>
        </w:rPr>
        <w:t xml:space="preserve">&gt; </w:t>
      </w:r>
      <w:r w:rsidR="00570B2F">
        <w:rPr>
          <w:color w:val="000000"/>
          <w:sz w:val="24"/>
          <w:szCs w:val="24"/>
        </w:rPr>
        <w:t xml:space="preserve">plot(sorted_loadings,main </w:t>
      </w:r>
      <w:r w:rsidR="00570B2F" w:rsidRPr="00570B2F">
        <w:rPr>
          <w:color w:val="000000"/>
          <w:sz w:val="24"/>
          <w:szCs w:val="24"/>
        </w:rPr>
        <w:t>=</w:t>
      </w:r>
      <w:r w:rsidR="00570B2F">
        <w:rPr>
          <w:color w:val="000000"/>
          <w:sz w:val="24"/>
          <w:szCs w:val="24"/>
        </w:rPr>
        <w:t xml:space="preserve"> </w:t>
      </w:r>
      <w:r w:rsidR="00570B2F" w:rsidRPr="00570B2F">
        <w:rPr>
          <w:color w:val="000000"/>
          <w:sz w:val="24"/>
          <w:szCs w:val="24"/>
        </w:rPr>
        <w:t>"Loadings Plot for PC1",</w:t>
      </w:r>
      <w:r w:rsidR="00570B2F">
        <w:rPr>
          <w:color w:val="000000"/>
          <w:sz w:val="24"/>
          <w:szCs w:val="24"/>
        </w:rPr>
        <w:t xml:space="preserve"> </w:t>
      </w:r>
      <w:r>
        <w:rPr>
          <w:color w:val="000000"/>
          <w:sz w:val="24"/>
          <w:szCs w:val="24"/>
        </w:rPr>
        <w:t xml:space="preserve">ylim = c(-0.4, 0.3), </w:t>
      </w:r>
      <w:r w:rsidR="00570B2F" w:rsidRPr="00570B2F">
        <w:rPr>
          <w:color w:val="000000"/>
          <w:sz w:val="24"/>
          <w:szCs w:val="24"/>
        </w:rPr>
        <w:t>xlab="Variable Loadings"</w:t>
      </w:r>
      <w:r w:rsidR="00570B2F">
        <w:rPr>
          <w:color w:val="000000"/>
          <w:sz w:val="24"/>
          <w:szCs w:val="24"/>
        </w:rPr>
        <w:t>)</w:t>
      </w:r>
    </w:p>
    <w:p w:rsidR="00C42CA7" w:rsidRPr="00570B2F" w:rsidRDefault="00C42CA7" w:rsidP="00570B2F">
      <w:pPr>
        <w:pStyle w:val="HTMLPreformatted"/>
        <w:rPr>
          <w:color w:val="000000"/>
          <w:sz w:val="24"/>
          <w:szCs w:val="24"/>
        </w:rPr>
      </w:pPr>
    </w:p>
    <w:p w:rsidR="00570B2F" w:rsidRPr="00AA297E" w:rsidRDefault="00AA297E" w:rsidP="009D5399">
      <w:pPr>
        <w:rPr>
          <w:rFonts w:ascii="Courier New" w:hAnsi="Courier New" w:cs="Courier New"/>
        </w:rPr>
      </w:pPr>
      <w:r w:rsidRPr="00AA297E">
        <w:rPr>
          <w:rFonts w:ascii="Courier New" w:hAnsi="Courier New" w:cs="Courier New"/>
        </w:rPr>
        <w:t>&gt; text(sorted_loadings, labels = names(sorted_loadings), adj = c(0.3, -0.5), cex = 0.7)</w:t>
      </w:r>
    </w:p>
    <w:p w:rsidR="00AA297E" w:rsidRDefault="00AA297E" w:rsidP="009D5399">
      <w:pPr>
        <w:rPr>
          <w:rFonts w:cs="Courier New"/>
        </w:rPr>
      </w:pPr>
    </w:p>
    <w:p w:rsidR="00F84CDD" w:rsidRDefault="00F84CDD" w:rsidP="00570B2F">
      <w:pPr>
        <w:rPr>
          <w:rFonts w:cs="Courier New"/>
        </w:rPr>
      </w:pPr>
    </w:p>
    <w:p w:rsidR="00F84CDD" w:rsidRDefault="00F84CDD" w:rsidP="00570B2F">
      <w:pPr>
        <w:rPr>
          <w:rFonts w:cs="Courier New"/>
        </w:rPr>
      </w:pPr>
    </w:p>
    <w:p w:rsidR="00F84CDD" w:rsidRDefault="00F84CDD" w:rsidP="00570B2F">
      <w:pPr>
        <w:rPr>
          <w:rFonts w:cs="Courier New"/>
        </w:rPr>
      </w:pPr>
      <w:r w:rsidRPr="00F84CDD">
        <w:rPr>
          <w:rFonts w:cs="Courier New"/>
          <w:noProof/>
          <w:lang w:val="en-IE" w:eastAsia="en-IE"/>
        </w:rPr>
        <w:drawing>
          <wp:inline distT="0" distB="0" distL="0" distR="0">
            <wp:extent cx="54864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F84CDD" w:rsidRDefault="00F84CDD" w:rsidP="00570B2F">
      <w:pPr>
        <w:rPr>
          <w:rFonts w:cs="Courier New"/>
        </w:rPr>
      </w:pPr>
    </w:p>
    <w:p w:rsidR="00F84CDD" w:rsidRDefault="00F84CDD" w:rsidP="00570B2F">
      <w:pPr>
        <w:rPr>
          <w:rFonts w:cs="Courier New"/>
        </w:rPr>
      </w:pPr>
    </w:p>
    <w:p w:rsidR="00F84CDD" w:rsidRDefault="00F84CDD" w:rsidP="00570B2F">
      <w:pPr>
        <w:rPr>
          <w:rFonts w:cs="Courier New"/>
        </w:rPr>
      </w:pPr>
    </w:p>
    <w:p w:rsidR="00F84CDD" w:rsidRDefault="00F84CDD" w:rsidP="00570B2F">
      <w:pPr>
        <w:rPr>
          <w:rFonts w:cs="Courier New"/>
        </w:rPr>
      </w:pPr>
    </w:p>
    <w:p w:rsidR="00570B2F" w:rsidRDefault="00570B2F" w:rsidP="00570B2F">
      <w:pPr>
        <w:rPr>
          <w:rFonts w:cs="Courier New"/>
        </w:rPr>
      </w:pPr>
      <w:r>
        <w:rPr>
          <w:rFonts w:cs="Courier New"/>
        </w:rPr>
        <w:t>Look at the loadings for PC2 and decide which variables are influential, then plot them.</w:t>
      </w:r>
    </w:p>
    <w:p w:rsidR="00F84CDD" w:rsidRDefault="00F84CDD" w:rsidP="00570B2F">
      <w:pPr>
        <w:rPr>
          <w:rFonts w:cs="Courier New"/>
        </w:rPr>
      </w:pPr>
    </w:p>
    <w:p w:rsidR="006E5688" w:rsidRDefault="006E5688" w:rsidP="009D5399">
      <w:pPr>
        <w:rPr>
          <w:rFonts w:cs="Courier New"/>
        </w:rPr>
      </w:pPr>
      <w:r w:rsidRPr="006E5688">
        <w:rPr>
          <w:rFonts w:cs="Courier New"/>
        </w:rPr>
        <w:t>To</w:t>
      </w:r>
      <w:r w:rsidR="00F84CDD">
        <w:rPr>
          <w:rFonts w:ascii="Courier New" w:hAnsi="Courier New" w:cs="Courier New"/>
        </w:rPr>
        <w:t xml:space="preserve"> </w:t>
      </w:r>
      <w:r>
        <w:rPr>
          <w:rFonts w:cs="Courier New"/>
        </w:rPr>
        <w:t>create a loadings plot showing PC1 and PC2</w:t>
      </w:r>
      <w:r w:rsidR="00F84CDD">
        <w:rPr>
          <w:rFonts w:cs="Courier New"/>
        </w:rPr>
        <w:t>:</w:t>
      </w:r>
    </w:p>
    <w:p w:rsidR="006E5688" w:rsidRDefault="006E5688" w:rsidP="009D5399">
      <w:pPr>
        <w:rPr>
          <w:rFonts w:cs="Courier New"/>
        </w:rPr>
      </w:pPr>
    </w:p>
    <w:p w:rsidR="00570B2F" w:rsidRDefault="000C7BBA" w:rsidP="009D5399">
      <w:pPr>
        <w:rPr>
          <w:rFonts w:ascii="Courier New" w:hAnsi="Courier New" w:cs="Courier New"/>
        </w:rPr>
      </w:pPr>
      <w:r w:rsidRPr="006E5688">
        <w:rPr>
          <w:rFonts w:ascii="Courier New" w:hAnsi="Courier New" w:cs="Courier New"/>
        </w:rPr>
        <w:t>&gt;</w:t>
      </w:r>
      <w:r w:rsidR="00C42CA7">
        <w:rPr>
          <w:rFonts w:ascii="Courier New" w:hAnsi="Courier New" w:cs="Courier New"/>
        </w:rPr>
        <w:t xml:space="preserve"> plot(pca</w:t>
      </w:r>
      <w:r w:rsidR="006E5688" w:rsidRPr="006E5688">
        <w:rPr>
          <w:rFonts w:ascii="Courier New" w:hAnsi="Courier New" w:cs="Courier New"/>
        </w:rPr>
        <w:t>$rotation[,1], pca$rotation</w:t>
      </w:r>
      <w:r w:rsidR="006E5688">
        <w:rPr>
          <w:rFonts w:ascii="Courier New" w:hAnsi="Courier New" w:cs="Courier New"/>
        </w:rPr>
        <w:t>[,2]</w:t>
      </w:r>
      <w:r w:rsidR="006E5688" w:rsidRPr="006E5688">
        <w:rPr>
          <w:rFonts w:ascii="Courier New" w:hAnsi="Courier New" w:cs="Courier New"/>
        </w:rPr>
        <w:t>, xlab=”PC1”, ylab = “PC2”, xlim = c(-0.5, 0.5), ylim=c(-0.5,0.5))</w:t>
      </w:r>
    </w:p>
    <w:p w:rsidR="00C42CA7" w:rsidRDefault="00C42CA7" w:rsidP="009D5399">
      <w:pPr>
        <w:rPr>
          <w:rFonts w:ascii="Courier New" w:hAnsi="Courier New" w:cs="Courier New"/>
        </w:rPr>
      </w:pPr>
    </w:p>
    <w:p w:rsidR="006E5688" w:rsidRPr="006E5688" w:rsidRDefault="006E5688" w:rsidP="009D5399">
      <w:pPr>
        <w:rPr>
          <w:rFonts w:ascii="Courier New" w:hAnsi="Courier New" w:cs="Courier New"/>
        </w:rPr>
      </w:pPr>
      <w:r>
        <w:rPr>
          <w:rFonts w:ascii="Courier New" w:hAnsi="Courier New" w:cs="Courier New"/>
        </w:rPr>
        <w:t>&gt; text(</w:t>
      </w:r>
      <w:r w:rsidR="00C42CA7">
        <w:rPr>
          <w:rFonts w:ascii="Courier New" w:hAnsi="Courier New" w:cs="Courier New"/>
        </w:rPr>
        <w:t>pca</w:t>
      </w:r>
      <w:r w:rsidRPr="006E5688">
        <w:rPr>
          <w:rFonts w:ascii="Courier New" w:hAnsi="Courier New" w:cs="Courier New"/>
        </w:rPr>
        <w:t>$rotation[,1], pca$rotation</w:t>
      </w:r>
      <w:r>
        <w:rPr>
          <w:rFonts w:ascii="Courier New" w:hAnsi="Courier New" w:cs="Courier New"/>
        </w:rPr>
        <w:t>[,2], labels= colnames(Foods)</w:t>
      </w:r>
      <w:r w:rsidR="00F84CDD">
        <w:rPr>
          <w:rFonts w:ascii="Courier New" w:hAnsi="Courier New" w:cs="Courier New"/>
        </w:rPr>
        <w:t xml:space="preserve">, </w:t>
      </w:r>
      <w:r w:rsidR="00F84CDD" w:rsidRPr="00AA297E">
        <w:rPr>
          <w:rFonts w:ascii="Courier New" w:hAnsi="Courier New" w:cs="Courier New"/>
        </w:rPr>
        <w:t>adj = c(0.3, -0.5), cex = 0.7</w:t>
      </w:r>
      <w:r>
        <w:rPr>
          <w:rFonts w:ascii="Courier New" w:hAnsi="Courier New" w:cs="Courier New"/>
        </w:rPr>
        <w:t>)</w:t>
      </w:r>
    </w:p>
    <w:p w:rsidR="00B1391C" w:rsidRDefault="00B1391C" w:rsidP="009D5399">
      <w:pPr>
        <w:rPr>
          <w:rFonts w:cs="Courier New"/>
        </w:rPr>
      </w:pPr>
    </w:p>
    <w:p w:rsidR="00F84CDD" w:rsidRDefault="00F84CDD" w:rsidP="009D5399">
      <w:pPr>
        <w:rPr>
          <w:rFonts w:cs="Courier New"/>
        </w:rPr>
      </w:pPr>
    </w:p>
    <w:p w:rsidR="00F84CDD" w:rsidRDefault="00F84CDD" w:rsidP="009D5399">
      <w:pPr>
        <w:rPr>
          <w:rFonts w:cs="Courier New"/>
        </w:rPr>
      </w:pPr>
    </w:p>
    <w:p w:rsidR="00F84CDD" w:rsidRDefault="00F84CDD" w:rsidP="009D5399">
      <w:pPr>
        <w:rPr>
          <w:rFonts w:cs="Courier New"/>
        </w:rPr>
      </w:pPr>
      <w:r w:rsidRPr="00F84CDD">
        <w:rPr>
          <w:rFonts w:cs="Courier New"/>
          <w:noProof/>
          <w:lang w:val="en-IE" w:eastAsia="en-IE"/>
        </w:rPr>
        <w:drawing>
          <wp:inline distT="0" distB="0" distL="0" distR="0">
            <wp:extent cx="4838700" cy="483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4838700"/>
                    </a:xfrm>
                    <a:prstGeom prst="rect">
                      <a:avLst/>
                    </a:prstGeom>
                    <a:noFill/>
                    <a:ln>
                      <a:noFill/>
                    </a:ln>
                  </pic:spPr>
                </pic:pic>
              </a:graphicData>
            </a:graphic>
          </wp:inline>
        </w:drawing>
      </w:r>
    </w:p>
    <w:p w:rsidR="00F84CDD" w:rsidRDefault="00F84CDD" w:rsidP="009D5399">
      <w:pPr>
        <w:rPr>
          <w:rFonts w:cs="Courier New"/>
        </w:rPr>
      </w:pPr>
    </w:p>
    <w:p w:rsidR="003C2806" w:rsidRDefault="006E5688" w:rsidP="009D5399">
      <w:pPr>
        <w:rPr>
          <w:rFonts w:cs="Courier New"/>
        </w:rPr>
      </w:pPr>
      <w:r>
        <w:rPr>
          <w:rFonts w:cs="Courier New"/>
        </w:rPr>
        <w:t>W</w:t>
      </w:r>
      <w:r w:rsidR="00570B2F">
        <w:rPr>
          <w:rFonts w:cs="Courier New"/>
        </w:rPr>
        <w:t xml:space="preserve">e </w:t>
      </w:r>
      <w:r w:rsidR="000C7BBA">
        <w:rPr>
          <w:rFonts w:cs="Courier New"/>
        </w:rPr>
        <w:t>can also use</w:t>
      </w:r>
      <w:r w:rsidR="00570B2F">
        <w:rPr>
          <w:rFonts w:cs="Courier New"/>
        </w:rPr>
        <w:t xml:space="preserve"> the function </w:t>
      </w:r>
      <w:r w:rsidR="00570B2F" w:rsidRPr="00AA297E">
        <w:rPr>
          <w:rFonts w:ascii="Courier New" w:hAnsi="Courier New" w:cs="Courier New"/>
        </w:rPr>
        <w:t>loadingplot</w:t>
      </w:r>
      <w:r w:rsidR="00570B2F">
        <w:rPr>
          <w:rFonts w:cs="Courier New"/>
        </w:rPr>
        <w:t xml:space="preserve"> from the package </w:t>
      </w:r>
      <w:r w:rsidR="00570B2F" w:rsidRPr="00AA297E">
        <w:rPr>
          <w:rFonts w:ascii="Courier New" w:hAnsi="Courier New" w:cs="Courier New"/>
        </w:rPr>
        <w:t>pls</w:t>
      </w:r>
    </w:p>
    <w:p w:rsidR="00C42CA7" w:rsidRDefault="00C42CA7" w:rsidP="009D5399">
      <w:pPr>
        <w:rPr>
          <w:rFonts w:cs="Courier New"/>
        </w:rPr>
      </w:pPr>
    </w:p>
    <w:p w:rsidR="00B1391C" w:rsidRDefault="00AA297E" w:rsidP="009D5399">
      <w:pPr>
        <w:rPr>
          <w:rFonts w:ascii="Courier New" w:hAnsi="Courier New" w:cs="Courier New"/>
        </w:rPr>
      </w:pPr>
      <w:r w:rsidRPr="00AA297E">
        <w:rPr>
          <w:rFonts w:ascii="Courier New" w:hAnsi="Courier New" w:cs="Courier New"/>
        </w:rPr>
        <w:t>Tools…&gt; Install packages&gt;….pls</w:t>
      </w:r>
    </w:p>
    <w:p w:rsidR="006E1320" w:rsidRDefault="006E1320" w:rsidP="009D5399">
      <w:pPr>
        <w:rPr>
          <w:rFonts w:ascii="Courier New" w:hAnsi="Courier New" w:cs="Courier New"/>
        </w:rPr>
      </w:pPr>
      <w:r>
        <w:rPr>
          <w:rFonts w:ascii="Courier New" w:hAnsi="Courier New" w:cs="Courier New"/>
        </w:rPr>
        <w:t>&gt; library(pls)</w:t>
      </w:r>
    </w:p>
    <w:p w:rsidR="006E1320" w:rsidRDefault="006E1320" w:rsidP="009D5399">
      <w:pPr>
        <w:rPr>
          <w:rFonts w:ascii="Courier New" w:hAnsi="Courier New" w:cs="Courier New"/>
        </w:rPr>
      </w:pPr>
      <w:r>
        <w:rPr>
          <w:rFonts w:ascii="Courier New" w:hAnsi="Courier New" w:cs="Courier New"/>
        </w:rPr>
        <w:t>&gt; ?loadingplot</w:t>
      </w:r>
    </w:p>
    <w:p w:rsidR="00A03B82" w:rsidRDefault="00A03B82" w:rsidP="009D5399"/>
    <w:p w:rsidR="00A03B82" w:rsidRPr="007370F8" w:rsidRDefault="00A03B82" w:rsidP="009D5399">
      <w:pPr>
        <w:rPr>
          <w:rFonts w:ascii="Courier New" w:hAnsi="Courier New" w:cs="Courier New"/>
        </w:rPr>
      </w:pPr>
      <w:r w:rsidRPr="007370F8">
        <w:rPr>
          <w:rFonts w:ascii="Courier New" w:hAnsi="Courier New" w:cs="Courier New"/>
        </w:rPr>
        <w:t>&gt; loadingplot(</w:t>
      </w:r>
      <w:r w:rsidR="00C42CA7">
        <w:rPr>
          <w:rFonts w:ascii="Courier New" w:hAnsi="Courier New" w:cs="Courier New"/>
        </w:rPr>
        <w:t>pca</w:t>
      </w:r>
      <w:r w:rsidR="007370F8" w:rsidRPr="007370F8">
        <w:rPr>
          <w:rFonts w:ascii="Courier New" w:hAnsi="Courier New" w:cs="Courier New"/>
        </w:rPr>
        <w:t>, scatter=T, xlim=c(-0.5, 0.5), ylim = c(-0.5, 0.5), labels = names(Foods))</w:t>
      </w:r>
    </w:p>
    <w:p w:rsidR="007370F8" w:rsidRDefault="007370F8" w:rsidP="009D5399"/>
    <w:p w:rsidR="00B1039E" w:rsidRDefault="00B1039E" w:rsidP="00B1039E">
      <w:r>
        <w:t xml:space="preserve">Note that the </w:t>
      </w:r>
      <w:r w:rsidRPr="00A03B82">
        <w:rPr>
          <w:rFonts w:ascii="Courier New" w:hAnsi="Courier New" w:cs="Courier New"/>
        </w:rPr>
        <w:t>pls</w:t>
      </w:r>
      <w:r>
        <w:t xml:space="preserve"> package can also plot the scores</w:t>
      </w:r>
      <w:r w:rsidR="00305A4D">
        <w:t>.</w:t>
      </w:r>
    </w:p>
    <w:p w:rsidR="00667012" w:rsidRDefault="00667012" w:rsidP="00B1039E"/>
    <w:p w:rsidR="00667012" w:rsidRDefault="00667012" w:rsidP="00B1039E">
      <w:r>
        <w:t>So far we have only considered the first two principal components but it is possible that we need more than two PCs to describe the data satisfactorily.</w:t>
      </w:r>
    </w:p>
    <w:p w:rsidR="00A03B82" w:rsidRDefault="009F1015" w:rsidP="009D5399">
      <w:r>
        <w:t>To decide how many PC we need we look at the eigenvalues and the proportions of variance:</w:t>
      </w:r>
    </w:p>
    <w:p w:rsidR="009F1015" w:rsidRDefault="009F1015" w:rsidP="009D5399"/>
    <w:p w:rsidR="009F1015" w:rsidRPr="009F1015" w:rsidRDefault="00C42CA7" w:rsidP="009D5399">
      <w:pPr>
        <w:rPr>
          <w:rFonts w:ascii="Courier New" w:hAnsi="Courier New" w:cs="Courier New"/>
        </w:rPr>
      </w:pPr>
      <w:r>
        <w:rPr>
          <w:rFonts w:ascii="Courier New" w:hAnsi="Courier New" w:cs="Courier New"/>
        </w:rPr>
        <w:t>&gt; summary(pca</w:t>
      </w:r>
      <w:r w:rsidR="009F1015" w:rsidRPr="009F1015">
        <w:rPr>
          <w:rFonts w:ascii="Courier New" w:hAnsi="Courier New" w:cs="Courier New"/>
        </w:rPr>
        <w:t>)</w:t>
      </w:r>
    </w:p>
    <w:p w:rsidR="009F1015" w:rsidRDefault="009F1015" w:rsidP="009D5399"/>
    <w:p w:rsidR="009F1015" w:rsidRDefault="009F1015" w:rsidP="009D5399">
      <w:r>
        <w:t>to create a scree plot:</w:t>
      </w:r>
    </w:p>
    <w:p w:rsidR="009F1015" w:rsidRDefault="009F1015" w:rsidP="009D5399"/>
    <w:p w:rsidR="009F1015" w:rsidRPr="009F1015" w:rsidRDefault="00C42CA7" w:rsidP="009D5399">
      <w:pPr>
        <w:rPr>
          <w:rFonts w:ascii="Courier New" w:hAnsi="Courier New" w:cs="Courier New"/>
        </w:rPr>
      </w:pPr>
      <w:r>
        <w:rPr>
          <w:rFonts w:ascii="Courier New" w:hAnsi="Courier New" w:cs="Courier New"/>
        </w:rPr>
        <w:t>&gt; screeplot(pca</w:t>
      </w:r>
      <w:r w:rsidR="009F1015" w:rsidRPr="009F1015">
        <w:rPr>
          <w:rFonts w:ascii="Courier New" w:hAnsi="Courier New" w:cs="Courier New"/>
        </w:rPr>
        <w:t>)</w:t>
      </w:r>
    </w:p>
    <w:p w:rsidR="009F1015" w:rsidRDefault="00C42CA7" w:rsidP="009D5399">
      <w:pPr>
        <w:rPr>
          <w:rFonts w:ascii="Courier New" w:hAnsi="Courier New" w:cs="Courier New"/>
        </w:rPr>
      </w:pPr>
      <w:r>
        <w:rPr>
          <w:rFonts w:ascii="Courier New" w:hAnsi="Courier New" w:cs="Courier New"/>
        </w:rPr>
        <w:t>&gt; screeplot(pca</w:t>
      </w:r>
      <w:r w:rsidR="009F1015" w:rsidRPr="009F1015">
        <w:rPr>
          <w:rFonts w:ascii="Courier New" w:hAnsi="Courier New" w:cs="Courier New"/>
        </w:rPr>
        <w:t>, type=”lines”)</w:t>
      </w:r>
    </w:p>
    <w:p w:rsidR="009F1015" w:rsidRDefault="009F1015" w:rsidP="009D5399">
      <w:pPr>
        <w:rPr>
          <w:rFonts w:ascii="Courier New" w:hAnsi="Courier New" w:cs="Courier New"/>
        </w:rPr>
      </w:pPr>
    </w:p>
    <w:p w:rsidR="009F1015" w:rsidRDefault="009F1015" w:rsidP="009D5399">
      <w:pPr>
        <w:rPr>
          <w:rFonts w:cs="Courier New"/>
        </w:rPr>
      </w:pPr>
      <w:r>
        <w:rPr>
          <w:rFonts w:cs="Courier New"/>
        </w:rPr>
        <w:t>How many PCs should we retain if we follow the Kaiser criterion?</w:t>
      </w:r>
    </w:p>
    <w:p w:rsidR="009F1015" w:rsidRDefault="009F1015" w:rsidP="009D5399">
      <w:pPr>
        <w:rPr>
          <w:rFonts w:cs="Courier New"/>
        </w:rPr>
      </w:pPr>
      <w:r>
        <w:rPr>
          <w:rFonts w:cs="Courier New"/>
        </w:rPr>
        <w:t>How many PCs should we retain if we only retain PCs that account for at least 5% of the variance?</w:t>
      </w:r>
    </w:p>
    <w:p w:rsidR="009F1015" w:rsidRDefault="009F1015" w:rsidP="009D5399">
      <w:pPr>
        <w:rPr>
          <w:rFonts w:cs="Courier New"/>
        </w:rPr>
      </w:pPr>
      <w:r>
        <w:rPr>
          <w:rFonts w:cs="Courier New"/>
        </w:rPr>
        <w:t>How many PCs should we retain if we wish to account for 90% of the variance?</w:t>
      </w:r>
    </w:p>
    <w:p w:rsidR="009F1015" w:rsidRDefault="009F1015" w:rsidP="009D5399">
      <w:pPr>
        <w:rPr>
          <w:rFonts w:cs="Courier New"/>
        </w:rPr>
      </w:pPr>
    </w:p>
    <w:p w:rsidR="009F1015" w:rsidRDefault="008D2F0D" w:rsidP="009D5399">
      <w:pPr>
        <w:rPr>
          <w:rFonts w:cs="Courier New"/>
        </w:rPr>
      </w:pPr>
      <w:r>
        <w:rPr>
          <w:rFonts w:cs="Courier New"/>
        </w:rPr>
        <w:t xml:space="preserve">We can examine score plots and loading plots of different combinations </w:t>
      </w:r>
      <w:r w:rsidR="0010657F">
        <w:rPr>
          <w:rFonts w:cs="Courier New"/>
        </w:rPr>
        <w:t xml:space="preserve">of </w:t>
      </w:r>
      <w:r>
        <w:rPr>
          <w:rFonts w:cs="Courier New"/>
        </w:rPr>
        <w:t>principal components:</w:t>
      </w:r>
    </w:p>
    <w:p w:rsidR="008D2F0D" w:rsidRDefault="008D2F0D" w:rsidP="009D5399">
      <w:pPr>
        <w:rPr>
          <w:rFonts w:cs="Courier New"/>
        </w:rPr>
      </w:pPr>
    </w:p>
    <w:p w:rsidR="008D2F0D" w:rsidRPr="008D2F0D" w:rsidRDefault="00C42CA7" w:rsidP="009D5399">
      <w:pPr>
        <w:rPr>
          <w:rFonts w:ascii="Courier New" w:hAnsi="Courier New" w:cs="Courier New"/>
        </w:rPr>
      </w:pPr>
      <w:r>
        <w:rPr>
          <w:rFonts w:ascii="Courier New" w:hAnsi="Courier New" w:cs="Courier New"/>
        </w:rPr>
        <w:t>&gt; scoreplot(pca</w:t>
      </w:r>
      <w:r w:rsidR="008D2F0D" w:rsidRPr="008D2F0D">
        <w:rPr>
          <w:rFonts w:ascii="Courier New" w:hAnsi="Courier New" w:cs="Courier New"/>
        </w:rPr>
        <w:t>, comps =c(1,3), labels = “names”, xlim = c(-4,4), ylim = c(-4,4))</w:t>
      </w:r>
    </w:p>
    <w:p w:rsidR="008D2F0D" w:rsidRDefault="008D2F0D" w:rsidP="008D2F0D">
      <w:pPr>
        <w:rPr>
          <w:rFonts w:ascii="Courier New" w:hAnsi="Courier New" w:cs="Courier New"/>
        </w:rPr>
      </w:pPr>
      <w:r w:rsidRPr="008D2F0D">
        <w:rPr>
          <w:rFonts w:ascii="Courier New" w:hAnsi="Courier New" w:cs="Courier New"/>
        </w:rPr>
        <w:t>&gt; abline(v=0, h=0)</w:t>
      </w:r>
    </w:p>
    <w:p w:rsidR="008D2F0D" w:rsidRDefault="008D2F0D" w:rsidP="008D2F0D">
      <w:pPr>
        <w:rPr>
          <w:rFonts w:ascii="Courier New" w:hAnsi="Courier New" w:cs="Courier New"/>
        </w:rPr>
      </w:pPr>
    </w:p>
    <w:p w:rsidR="008D2F0D" w:rsidRDefault="008D2F0D" w:rsidP="008D2F0D">
      <w:pPr>
        <w:rPr>
          <w:rFonts w:ascii="Courier New" w:hAnsi="Courier New" w:cs="Courier New"/>
        </w:rPr>
      </w:pPr>
      <w:r>
        <w:rPr>
          <w:rFonts w:ascii="Courier New" w:hAnsi="Courier New" w:cs="Courier New"/>
          <w:noProof/>
          <w:lang w:val="en-IE" w:eastAsia="en-IE"/>
        </w:rPr>
        <w:drawing>
          <wp:inline distT="0" distB="0" distL="0" distR="0">
            <wp:extent cx="3228975" cy="322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rsidR="004159D9" w:rsidRDefault="008D2F0D" w:rsidP="008D2F0D">
      <w:pPr>
        <w:rPr>
          <w:rFonts w:cs="Courier New"/>
        </w:rPr>
      </w:pPr>
      <w:r>
        <w:rPr>
          <w:rFonts w:cs="Courier New"/>
        </w:rPr>
        <w:t>The scores plot of the first and third principal component shows that</w:t>
      </w:r>
      <w:r w:rsidR="004159D9">
        <w:rPr>
          <w:rFonts w:cs="Courier New"/>
        </w:rPr>
        <w:t xml:space="preserve"> the position of</w:t>
      </w:r>
      <w:r>
        <w:rPr>
          <w:rFonts w:cs="Courier New"/>
        </w:rPr>
        <w:t xml:space="preserve"> Ireland and England </w:t>
      </w:r>
      <w:r w:rsidR="004159D9">
        <w:rPr>
          <w:rFonts w:cs="Courier New"/>
        </w:rPr>
        <w:t>relative to the third principal component separates them from the other countries.  To find out which foods are driving this we look at the loadings plot.</w:t>
      </w:r>
    </w:p>
    <w:p w:rsidR="008D2F0D" w:rsidRDefault="004159D9" w:rsidP="008D2F0D">
      <w:pPr>
        <w:rPr>
          <w:rFonts w:cs="Courier New"/>
        </w:rPr>
      </w:pPr>
      <w:r>
        <w:rPr>
          <w:rFonts w:cs="Courier New"/>
        </w:rPr>
        <w:t xml:space="preserve"> </w:t>
      </w:r>
      <w:r w:rsidR="008D2F0D">
        <w:rPr>
          <w:rFonts w:cs="Courier New"/>
        </w:rPr>
        <w:t xml:space="preserve">  </w:t>
      </w:r>
    </w:p>
    <w:p w:rsidR="004159D9" w:rsidRPr="008D2F0D" w:rsidRDefault="004159D9" w:rsidP="004159D9">
      <w:pPr>
        <w:rPr>
          <w:rFonts w:ascii="Courier New" w:hAnsi="Courier New" w:cs="Courier New"/>
        </w:rPr>
      </w:pPr>
      <w:r w:rsidRPr="008D2F0D">
        <w:rPr>
          <w:rFonts w:ascii="Courier New" w:hAnsi="Courier New" w:cs="Courier New"/>
        </w:rPr>
        <w:lastRenderedPageBreak/>
        <w:t xml:space="preserve">&gt; </w:t>
      </w:r>
      <w:r>
        <w:rPr>
          <w:rFonts w:ascii="Courier New" w:hAnsi="Courier New" w:cs="Courier New"/>
        </w:rPr>
        <w:t>loading</w:t>
      </w:r>
      <w:r w:rsidR="00C42CA7">
        <w:rPr>
          <w:rFonts w:ascii="Courier New" w:hAnsi="Courier New" w:cs="Courier New"/>
        </w:rPr>
        <w:t>plot(pca</w:t>
      </w:r>
      <w:r w:rsidRPr="008D2F0D">
        <w:rPr>
          <w:rFonts w:ascii="Courier New" w:hAnsi="Courier New" w:cs="Courier New"/>
        </w:rPr>
        <w:t xml:space="preserve">, </w:t>
      </w:r>
      <w:r>
        <w:rPr>
          <w:rFonts w:ascii="Courier New" w:hAnsi="Courier New" w:cs="Courier New"/>
        </w:rPr>
        <w:t xml:space="preserve">scatter = TRUE, </w:t>
      </w:r>
      <w:r w:rsidRPr="008D2F0D">
        <w:rPr>
          <w:rFonts w:ascii="Courier New" w:hAnsi="Courier New" w:cs="Courier New"/>
        </w:rPr>
        <w:t>comps =c(1,3), labels = “names”, xlim = c(-4,4), ylim = c(-</w:t>
      </w:r>
      <w:r w:rsidR="00B04B20">
        <w:rPr>
          <w:rFonts w:ascii="Courier New" w:hAnsi="Courier New" w:cs="Courier New"/>
        </w:rPr>
        <w:t>0.5</w:t>
      </w:r>
      <w:r w:rsidRPr="008D2F0D">
        <w:rPr>
          <w:rFonts w:ascii="Courier New" w:hAnsi="Courier New" w:cs="Courier New"/>
        </w:rPr>
        <w:t>,</w:t>
      </w:r>
      <w:r w:rsidR="00B04B20">
        <w:rPr>
          <w:rFonts w:ascii="Courier New" w:hAnsi="Courier New" w:cs="Courier New"/>
        </w:rPr>
        <w:t>0.5</w:t>
      </w:r>
      <w:r w:rsidRPr="008D2F0D">
        <w:rPr>
          <w:rFonts w:ascii="Courier New" w:hAnsi="Courier New" w:cs="Courier New"/>
        </w:rPr>
        <w:t>))</w:t>
      </w:r>
    </w:p>
    <w:p w:rsidR="004159D9" w:rsidRPr="004159D9" w:rsidRDefault="004159D9" w:rsidP="008D2F0D">
      <w:pPr>
        <w:rPr>
          <w:rStyle w:val="gnvmtomchab"/>
          <w:rFonts w:ascii="Courier New" w:hAnsi="Courier New" w:cs="Courier New"/>
        </w:rPr>
      </w:pPr>
      <w:r w:rsidRPr="008D2F0D">
        <w:rPr>
          <w:rFonts w:ascii="Courier New" w:hAnsi="Courier New" w:cs="Courier New"/>
        </w:rPr>
        <w:t>&gt; abline(v=0, h=0)</w:t>
      </w:r>
    </w:p>
    <w:p w:rsidR="004159D9" w:rsidRDefault="004159D9" w:rsidP="008D2F0D">
      <w:pPr>
        <w:rPr>
          <w:rStyle w:val="gnvmtomchab"/>
          <w:rFonts w:cs="Courier New"/>
        </w:rPr>
      </w:pPr>
      <w:r>
        <w:rPr>
          <w:rFonts w:cs="Courier New"/>
          <w:noProof/>
          <w:lang w:val="en-IE" w:eastAsia="en-IE"/>
        </w:rPr>
        <w:drawing>
          <wp:inline distT="0" distB="0" distL="0" distR="0">
            <wp:extent cx="3533775" cy="353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3533775"/>
                    </a:xfrm>
                    <a:prstGeom prst="rect">
                      <a:avLst/>
                    </a:prstGeom>
                    <a:noFill/>
                    <a:ln>
                      <a:noFill/>
                    </a:ln>
                  </pic:spPr>
                </pic:pic>
              </a:graphicData>
            </a:graphic>
          </wp:inline>
        </w:drawing>
      </w:r>
    </w:p>
    <w:p w:rsidR="008D2F0D" w:rsidRDefault="004159D9" w:rsidP="00422037">
      <w:pPr>
        <w:rPr>
          <w:rStyle w:val="gnvmtomchab"/>
          <w:rFonts w:cs="Courier New"/>
        </w:rPr>
      </w:pPr>
      <w:r>
        <w:rPr>
          <w:rStyle w:val="gnvmtomchab"/>
          <w:rFonts w:cs="Courier New"/>
        </w:rPr>
        <w:t xml:space="preserve">We see that the variables, </w:t>
      </w:r>
      <w:r w:rsidRPr="004159D9">
        <w:rPr>
          <w:rStyle w:val="gnvmtomchab"/>
          <w:rFonts w:ascii="Courier New" w:hAnsi="Courier New" w:cs="Courier New"/>
        </w:rPr>
        <w:t>Jam, Tea , Oranges</w:t>
      </w:r>
      <w:r>
        <w:rPr>
          <w:rStyle w:val="gnvmtomchab"/>
          <w:rFonts w:cs="Courier New"/>
        </w:rPr>
        <w:t xml:space="preserve">, and </w:t>
      </w:r>
      <w:r w:rsidRPr="004159D9">
        <w:rPr>
          <w:rStyle w:val="gnvmtomchab"/>
          <w:rFonts w:ascii="Courier New" w:hAnsi="Courier New" w:cs="Courier New"/>
        </w:rPr>
        <w:t>Gr_Coffe</w:t>
      </w:r>
      <w:r>
        <w:rPr>
          <w:rStyle w:val="gnvmtomchab"/>
          <w:rFonts w:cs="Courier New"/>
        </w:rPr>
        <w:t xml:space="preserve"> are correlated with PC3, indicating that Ireland and England have higher tea and jam consu</w:t>
      </w:r>
      <w:r w:rsidR="0010657F">
        <w:rPr>
          <w:rStyle w:val="gnvmtomchab"/>
          <w:rFonts w:cs="Courier New"/>
        </w:rPr>
        <w:t>mption</w:t>
      </w:r>
      <w:r>
        <w:rPr>
          <w:rStyle w:val="gnvmtomchab"/>
          <w:rFonts w:cs="Courier New"/>
        </w:rPr>
        <w:t xml:space="preserve"> and lower orange and ground coffee consumption than the other countries.</w:t>
      </w:r>
    </w:p>
    <w:p w:rsidR="0010657F" w:rsidRDefault="0010657F" w:rsidP="00422037">
      <w:pPr>
        <w:rPr>
          <w:rStyle w:val="gnvmtomchab"/>
          <w:rFonts w:cs="Courier New"/>
        </w:rPr>
      </w:pPr>
    </w:p>
    <w:p w:rsidR="0010657F" w:rsidRDefault="0010657F" w:rsidP="00422037">
      <w:pPr>
        <w:rPr>
          <w:rStyle w:val="gnvmtomchab"/>
          <w:rFonts w:cs="Courier New"/>
        </w:rPr>
      </w:pPr>
      <w:r>
        <w:rPr>
          <w:rStyle w:val="gnvmtomchab"/>
          <w:rFonts w:cs="Courier New"/>
        </w:rPr>
        <w:t xml:space="preserve">To check the data set for outliers we can plot a confidence ellipse around the scores. The </w:t>
      </w:r>
      <w:r w:rsidRPr="0010657F">
        <w:rPr>
          <w:rStyle w:val="gnvmtomchab"/>
          <w:rFonts w:ascii="Courier New" w:hAnsi="Courier New" w:cs="Courier New"/>
        </w:rPr>
        <w:t>dataEllipse</w:t>
      </w:r>
      <w:r>
        <w:rPr>
          <w:rStyle w:val="gnvmtomchab"/>
          <w:rFonts w:cs="Courier New"/>
        </w:rPr>
        <w:t xml:space="preserve"> function in the </w:t>
      </w:r>
      <w:r w:rsidRPr="0010657F">
        <w:rPr>
          <w:rStyle w:val="gnvmtomchab"/>
          <w:rFonts w:ascii="Courier New" w:hAnsi="Courier New" w:cs="Courier New"/>
        </w:rPr>
        <w:t>car</w:t>
      </w:r>
      <w:r>
        <w:rPr>
          <w:rStyle w:val="gnvmtomchab"/>
          <w:rFonts w:cs="Courier New"/>
        </w:rPr>
        <w:t xml:space="preserve"> package can be used to do this.</w:t>
      </w:r>
    </w:p>
    <w:p w:rsidR="0010657F" w:rsidRDefault="0010657F" w:rsidP="00422037">
      <w:pPr>
        <w:rPr>
          <w:rStyle w:val="gnvmtomchab"/>
          <w:rFonts w:cs="Courier New"/>
        </w:rPr>
      </w:pPr>
    </w:p>
    <w:p w:rsidR="0010657F" w:rsidRDefault="00C42CA7" w:rsidP="0010657F">
      <w:pPr>
        <w:rPr>
          <w:rFonts w:ascii="Courier New" w:hAnsi="Courier New" w:cs="Courier New"/>
        </w:rPr>
      </w:pPr>
      <w:r>
        <w:rPr>
          <w:rFonts w:ascii="Courier New" w:hAnsi="Courier New" w:cs="Courier New"/>
        </w:rPr>
        <w:t>dataEllipse(pca</w:t>
      </w:r>
      <w:r w:rsidR="0010657F">
        <w:rPr>
          <w:rFonts w:ascii="Courier New" w:hAnsi="Courier New" w:cs="Courier New"/>
        </w:rPr>
        <w:t>$x[,1], p</w:t>
      </w:r>
      <w:r>
        <w:rPr>
          <w:rFonts w:ascii="Courier New" w:hAnsi="Courier New" w:cs="Courier New"/>
        </w:rPr>
        <w:t>ca</w:t>
      </w:r>
      <w:r w:rsidR="0010657F">
        <w:rPr>
          <w:rFonts w:ascii="Courier New" w:hAnsi="Courier New" w:cs="Courier New"/>
        </w:rPr>
        <w:t>$x[,2], levels =0.95, xlim =c(-7,7), ylim=c(-6,6), xlab=”PC1”, ylab=”PC2”)</w:t>
      </w:r>
    </w:p>
    <w:p w:rsidR="0010657F" w:rsidRDefault="0010657F" w:rsidP="0010657F">
      <w:pPr>
        <w:rPr>
          <w:rFonts w:ascii="Courier New" w:hAnsi="Courier New" w:cs="Courier New"/>
        </w:rPr>
      </w:pPr>
      <w:r w:rsidRPr="00815B4B">
        <w:rPr>
          <w:rFonts w:ascii="Courier New" w:hAnsi="Courier New" w:cs="Courier New"/>
        </w:rPr>
        <w:t>abline(h=0, v=0)</w:t>
      </w:r>
    </w:p>
    <w:p w:rsidR="0010657F" w:rsidRDefault="0010657F" w:rsidP="0010657F">
      <w:pPr>
        <w:rPr>
          <w:rFonts w:ascii="Courier New" w:hAnsi="Courier New" w:cs="Courier New"/>
        </w:rPr>
      </w:pPr>
    </w:p>
    <w:p w:rsidR="00E53A4D" w:rsidRDefault="00E53A4D" w:rsidP="0010657F">
      <w:pPr>
        <w:rPr>
          <w:rFonts w:cs="Courier New"/>
        </w:rPr>
      </w:pPr>
      <w:r w:rsidRPr="00E53A4D">
        <w:rPr>
          <w:rFonts w:cs="Courier New"/>
        </w:rPr>
        <w:t>Finally we will create bar</w:t>
      </w:r>
      <w:r>
        <w:rPr>
          <w:rFonts w:cs="Courier New"/>
        </w:rPr>
        <w:t xml:space="preserve"> charts to illustrate how well each variable is explained by a PCA model with </w:t>
      </w:r>
    </w:p>
    <w:p w:rsidR="00E53A4D" w:rsidRDefault="00E53A4D" w:rsidP="00E53A4D">
      <w:pPr>
        <w:pStyle w:val="ListParagraph"/>
        <w:numPr>
          <w:ilvl w:val="0"/>
          <w:numId w:val="34"/>
        </w:numPr>
        <w:rPr>
          <w:rFonts w:cs="Courier New"/>
        </w:rPr>
      </w:pPr>
      <w:r>
        <w:rPr>
          <w:rFonts w:cs="Courier New"/>
        </w:rPr>
        <w:t>1 principal component (</w:t>
      </w:r>
      <m:oMath>
        <m:sSubSup>
          <m:sSubSupPr>
            <m:ctrlPr>
              <w:rPr>
                <w:rFonts w:ascii="Cambria Math" w:hAnsi="Cambria Math" w:cs="Courier New"/>
                <w:i/>
              </w:rPr>
            </m:ctrlPr>
          </m:sSubSupPr>
          <m:e>
            <m:r>
              <w:rPr>
                <w:rFonts w:ascii="Cambria Math" w:hAnsi="Cambria Math" w:cs="Courier New"/>
              </w:rPr>
              <m:t>R</m:t>
            </m:r>
          </m:e>
          <m:sub>
            <m:r>
              <w:rPr>
                <w:rFonts w:ascii="Cambria Math" w:hAnsi="Cambria Math" w:cs="Courier New"/>
              </w:rPr>
              <m:t>1</m:t>
            </m:r>
          </m:sub>
          <m:sup>
            <m:r>
              <w:rPr>
                <w:rFonts w:ascii="Cambria Math" w:hAnsi="Cambria Math" w:cs="Courier New"/>
              </w:rPr>
              <m:t>2</m:t>
            </m:r>
          </m:sup>
        </m:sSubSup>
        <m:r>
          <w:rPr>
            <w:rFonts w:ascii="Cambria Math" w:hAnsi="Cambria Math" w:cs="Courier New"/>
          </w:rPr>
          <m:t>X</m:t>
        </m:r>
      </m:oMath>
      <w:r>
        <w:rPr>
          <w:rFonts w:cs="Courier New"/>
        </w:rPr>
        <w:t>)</w:t>
      </w:r>
    </w:p>
    <w:p w:rsidR="00E53A4D" w:rsidRDefault="00E53A4D" w:rsidP="00E53A4D">
      <w:pPr>
        <w:pStyle w:val="ListParagraph"/>
        <w:numPr>
          <w:ilvl w:val="0"/>
          <w:numId w:val="34"/>
        </w:numPr>
        <w:rPr>
          <w:rFonts w:cs="Courier New"/>
        </w:rPr>
      </w:pPr>
      <w:r>
        <w:rPr>
          <w:rFonts w:cs="Courier New"/>
        </w:rPr>
        <w:t xml:space="preserve">2 principal components </w:t>
      </w:r>
      <m:oMath>
        <m:sSubSup>
          <m:sSubSupPr>
            <m:ctrlPr>
              <w:rPr>
                <w:rFonts w:ascii="Cambria Math" w:hAnsi="Cambria Math" w:cs="Courier New"/>
                <w:i/>
              </w:rPr>
            </m:ctrlPr>
          </m:sSubSupPr>
          <m:e>
            <m:r>
              <w:rPr>
                <w:rFonts w:ascii="Cambria Math" w:hAnsi="Cambria Math" w:cs="Courier New"/>
              </w:rPr>
              <m:t>(R</m:t>
            </m:r>
          </m:e>
          <m:sub>
            <m:r>
              <w:rPr>
                <w:rFonts w:ascii="Cambria Math" w:hAnsi="Cambria Math" w:cs="Courier New"/>
              </w:rPr>
              <m:t>2</m:t>
            </m:r>
          </m:sub>
          <m:sup>
            <m:r>
              <w:rPr>
                <w:rFonts w:ascii="Cambria Math" w:hAnsi="Cambria Math" w:cs="Courier New"/>
              </w:rPr>
              <m:t>2</m:t>
            </m:r>
          </m:sup>
        </m:sSubSup>
        <m:r>
          <w:rPr>
            <w:rFonts w:ascii="Cambria Math" w:hAnsi="Cambria Math" w:cs="Courier New"/>
          </w:rPr>
          <m:t>X</m:t>
        </m:r>
      </m:oMath>
      <w:r>
        <w:rPr>
          <w:rFonts w:cs="Courier New"/>
        </w:rPr>
        <w:t>)</w:t>
      </w:r>
    </w:p>
    <w:p w:rsidR="00E53A4D" w:rsidRDefault="00E53A4D" w:rsidP="00E53A4D">
      <w:pPr>
        <w:pStyle w:val="ListParagraph"/>
        <w:numPr>
          <w:ilvl w:val="0"/>
          <w:numId w:val="34"/>
        </w:numPr>
        <w:rPr>
          <w:rFonts w:cs="Courier New"/>
        </w:rPr>
      </w:pPr>
      <w:r>
        <w:rPr>
          <w:rFonts w:cs="Courier New"/>
        </w:rPr>
        <w:t xml:space="preserve">5 principal components </w:t>
      </w:r>
      <m:oMath>
        <m:r>
          <w:rPr>
            <w:rFonts w:ascii="Cambria Math" w:hAnsi="Cambria Math" w:cs="Courier New"/>
          </w:rPr>
          <m:t>(</m:t>
        </m:r>
        <m:sSubSup>
          <m:sSubSupPr>
            <m:ctrlPr>
              <w:rPr>
                <w:rFonts w:ascii="Cambria Math" w:hAnsi="Cambria Math" w:cs="Courier New"/>
                <w:i/>
              </w:rPr>
            </m:ctrlPr>
          </m:sSubSupPr>
          <m:e>
            <m:r>
              <w:rPr>
                <w:rFonts w:ascii="Cambria Math" w:hAnsi="Cambria Math" w:cs="Courier New"/>
              </w:rPr>
              <m:t>R</m:t>
            </m:r>
          </m:e>
          <m:sub>
            <m:r>
              <w:rPr>
                <w:rFonts w:ascii="Cambria Math" w:hAnsi="Cambria Math" w:cs="Courier New"/>
              </w:rPr>
              <m:t>5</m:t>
            </m:r>
          </m:sub>
          <m:sup>
            <m:r>
              <w:rPr>
                <w:rFonts w:ascii="Cambria Math" w:hAnsi="Cambria Math" w:cs="Courier New"/>
              </w:rPr>
              <m:t>2</m:t>
            </m:r>
          </m:sup>
        </m:sSubSup>
        <m:r>
          <w:rPr>
            <w:rFonts w:ascii="Cambria Math" w:hAnsi="Cambria Math" w:cs="Courier New"/>
          </w:rPr>
          <m:t>X</m:t>
        </m:r>
      </m:oMath>
      <w:r>
        <w:rPr>
          <w:rFonts w:cs="Courier New"/>
        </w:rPr>
        <w:t>)</w:t>
      </w:r>
    </w:p>
    <w:p w:rsidR="00E53A4D" w:rsidRDefault="00E53A4D" w:rsidP="00E53A4D">
      <w:pPr>
        <w:ind w:left="360"/>
        <w:rPr>
          <w:rFonts w:cs="Courier New"/>
        </w:rPr>
      </w:pPr>
    </w:p>
    <w:p w:rsidR="00E53A4D" w:rsidRDefault="00E53A4D" w:rsidP="00E53A4D">
      <w:pPr>
        <w:pStyle w:val="ListParagraph"/>
        <w:numPr>
          <w:ilvl w:val="0"/>
          <w:numId w:val="35"/>
        </w:numPr>
        <w:rPr>
          <w:rFonts w:cs="Courier New"/>
        </w:rPr>
      </w:pPr>
      <w:r>
        <w:rPr>
          <w:rFonts w:cs="Courier New"/>
        </w:rPr>
        <w:t>First we calculate the values predicted by using a model with just 1 principal component using the identity X = TP</w:t>
      </w:r>
      <w:r w:rsidR="00F91E62">
        <w:rPr>
          <w:rFonts w:cs="Courier New"/>
          <w:vertAlign w:val="superscript"/>
        </w:rPr>
        <w:t>T</w:t>
      </w:r>
      <w:r>
        <w:rPr>
          <w:rFonts w:cs="Courier New"/>
        </w:rPr>
        <w:t xml:space="preserve"> + E:</w:t>
      </w:r>
    </w:p>
    <w:p w:rsidR="00E53A4D" w:rsidRDefault="00E53A4D" w:rsidP="00E53A4D">
      <w:pPr>
        <w:pStyle w:val="ListParagraph"/>
        <w:rPr>
          <w:rFonts w:cs="Courier New"/>
        </w:rPr>
      </w:pPr>
    </w:p>
    <w:p w:rsidR="000F3B78" w:rsidRDefault="000F3B78" w:rsidP="000F3B78">
      <w:pPr>
        <w:ind w:left="360"/>
        <w:rPr>
          <w:rFonts w:cs="Courier New"/>
        </w:rPr>
      </w:pPr>
      <w:r>
        <w:rPr>
          <w:rFonts w:cs="Courier New"/>
        </w:rPr>
        <w:t xml:space="preserve">We can calculate the matrix containing the standardised data, </w:t>
      </w:r>
      <w:r w:rsidRPr="00E53A4D">
        <w:rPr>
          <w:rFonts w:ascii="Courier New" w:hAnsi="Courier New" w:cs="Courier New"/>
        </w:rPr>
        <w:t>X</w:t>
      </w:r>
      <w:r>
        <w:rPr>
          <w:rFonts w:cs="Courier New"/>
        </w:rPr>
        <w:t>, using the scale function:</w:t>
      </w:r>
    </w:p>
    <w:p w:rsidR="000F3B78" w:rsidRDefault="000F3B78" w:rsidP="000F3B78">
      <w:pPr>
        <w:ind w:left="360"/>
        <w:rPr>
          <w:rFonts w:cs="Courier New"/>
        </w:rPr>
      </w:pPr>
    </w:p>
    <w:p w:rsidR="000F3B78" w:rsidRPr="00E53A4D" w:rsidRDefault="000F3B78" w:rsidP="000F3B78">
      <w:pPr>
        <w:ind w:left="360"/>
        <w:rPr>
          <w:rFonts w:ascii="Courier New" w:hAnsi="Courier New" w:cs="Courier New"/>
        </w:rPr>
      </w:pPr>
      <w:r w:rsidRPr="00E53A4D">
        <w:rPr>
          <w:rFonts w:ascii="Courier New" w:hAnsi="Courier New" w:cs="Courier New"/>
        </w:rPr>
        <w:t>&gt; X&lt;- scale(Foods)</w:t>
      </w:r>
    </w:p>
    <w:p w:rsidR="000F3B78" w:rsidRPr="00043C31" w:rsidRDefault="000F3B78" w:rsidP="00043C31">
      <w:pPr>
        <w:rPr>
          <w:rFonts w:cs="Courier New"/>
        </w:rPr>
      </w:pPr>
    </w:p>
    <w:p w:rsidR="00E53A4D" w:rsidRDefault="005E5431" w:rsidP="005E5431">
      <w:pPr>
        <w:pStyle w:val="ListParagraph"/>
        <w:ind w:left="360"/>
        <w:rPr>
          <w:rFonts w:cs="Courier New"/>
        </w:rPr>
      </w:pPr>
      <w:r>
        <w:rPr>
          <w:rFonts w:cs="Courier New"/>
        </w:rPr>
        <w:t>Remember that when u</w:t>
      </w:r>
      <w:r w:rsidR="00E53A4D">
        <w:rPr>
          <w:rFonts w:cs="Courier New"/>
        </w:rPr>
        <w:t xml:space="preserve">sing </w:t>
      </w:r>
      <w:r w:rsidR="00E53A4D" w:rsidRPr="00E53A4D">
        <w:rPr>
          <w:rFonts w:ascii="Courier New" w:hAnsi="Courier New" w:cs="Courier New"/>
        </w:rPr>
        <w:t>prcomp</w:t>
      </w:r>
      <w:r w:rsidR="00E53A4D">
        <w:rPr>
          <w:rFonts w:cs="Courier New"/>
        </w:rPr>
        <w:t xml:space="preserve"> the scores, T, are given by </w:t>
      </w:r>
      <w:r>
        <w:rPr>
          <w:rFonts w:ascii="Courier New" w:hAnsi="Courier New" w:cs="Courier New"/>
        </w:rPr>
        <w:t>pca</w:t>
      </w:r>
      <w:r w:rsidR="00E53A4D" w:rsidRPr="00E53A4D">
        <w:rPr>
          <w:rFonts w:ascii="Courier New" w:hAnsi="Courier New" w:cs="Courier New"/>
        </w:rPr>
        <w:t>$x</w:t>
      </w:r>
      <w:r w:rsidR="00E53A4D">
        <w:rPr>
          <w:rFonts w:cs="Courier New"/>
        </w:rPr>
        <w:t xml:space="preserve"> and the loadings, P, are given by </w:t>
      </w:r>
      <w:r>
        <w:rPr>
          <w:rFonts w:ascii="Courier New" w:hAnsi="Courier New" w:cs="Courier New"/>
        </w:rPr>
        <w:t>pca</w:t>
      </w:r>
      <w:r w:rsidR="00E53A4D" w:rsidRPr="00E53A4D">
        <w:rPr>
          <w:rFonts w:ascii="Courier New" w:hAnsi="Courier New" w:cs="Courier New"/>
        </w:rPr>
        <w:t>$rotation</w:t>
      </w:r>
      <w:r w:rsidR="00E53A4D" w:rsidRPr="00E53A4D">
        <w:rPr>
          <w:rFonts w:cs="Courier New"/>
        </w:rPr>
        <w:t>.</w:t>
      </w:r>
    </w:p>
    <w:p w:rsidR="00E53A4D" w:rsidRDefault="00E53A4D" w:rsidP="00E53A4D">
      <w:pPr>
        <w:pStyle w:val="ListParagraph"/>
        <w:rPr>
          <w:rFonts w:cs="Courier New"/>
        </w:rPr>
      </w:pPr>
    </w:p>
    <w:p w:rsidR="00E53A4D" w:rsidRPr="00E53A4D" w:rsidRDefault="00C42CA7" w:rsidP="00E53A4D">
      <w:pPr>
        <w:ind w:left="360"/>
        <w:rPr>
          <w:rFonts w:ascii="Courier New" w:hAnsi="Courier New" w:cs="Courier New"/>
        </w:rPr>
      </w:pPr>
      <w:r>
        <w:rPr>
          <w:rFonts w:ascii="Courier New" w:hAnsi="Courier New" w:cs="Courier New"/>
        </w:rPr>
        <w:t>&gt; X_pred1 &lt;- pca</w:t>
      </w:r>
      <w:r w:rsidR="00E53A4D" w:rsidRPr="00E53A4D">
        <w:rPr>
          <w:rFonts w:ascii="Courier New" w:hAnsi="Courier New" w:cs="Courier New"/>
        </w:rPr>
        <w:t>$x[,1]%*%t(pca$rotation[,1])</w:t>
      </w:r>
    </w:p>
    <w:p w:rsidR="00E53A4D" w:rsidRPr="00E53A4D" w:rsidRDefault="00E53A4D" w:rsidP="00E53A4D">
      <w:pPr>
        <w:ind w:left="360"/>
        <w:rPr>
          <w:rFonts w:cs="Courier New"/>
        </w:rPr>
      </w:pPr>
    </w:p>
    <w:p w:rsidR="00E53A4D" w:rsidRDefault="00E53A4D" w:rsidP="00E53A4D">
      <w:pPr>
        <w:ind w:left="360"/>
        <w:rPr>
          <w:rFonts w:cs="Courier New"/>
        </w:rPr>
      </w:pPr>
      <w:r>
        <w:rPr>
          <w:rFonts w:cs="Courier New"/>
        </w:rPr>
        <w:t xml:space="preserve">Here </w:t>
      </w:r>
      <w:r w:rsidRPr="00E53A4D">
        <w:rPr>
          <w:rFonts w:cs="Courier New"/>
        </w:rPr>
        <w:t xml:space="preserve"> </w:t>
      </w:r>
      <w:r w:rsidR="005E5431">
        <w:rPr>
          <w:rFonts w:ascii="Courier New" w:hAnsi="Courier New" w:cs="Courier New"/>
        </w:rPr>
        <w:t>pca</w:t>
      </w:r>
      <w:r w:rsidRPr="00E53A4D">
        <w:rPr>
          <w:rFonts w:ascii="Courier New" w:hAnsi="Courier New" w:cs="Courier New"/>
        </w:rPr>
        <w:t>$x[,1]</w:t>
      </w:r>
      <w:r>
        <w:rPr>
          <w:rFonts w:cs="Courier New"/>
        </w:rPr>
        <w:t xml:space="preserve">, gives just the first column of the scores and </w:t>
      </w:r>
      <w:r w:rsidRPr="00E53A4D">
        <w:rPr>
          <w:rFonts w:ascii="Courier New" w:hAnsi="Courier New" w:cs="Courier New"/>
        </w:rPr>
        <w:t>pca$rotation[,1]</w:t>
      </w:r>
      <w:r>
        <w:rPr>
          <w:rFonts w:cs="Courier New"/>
        </w:rPr>
        <w:t xml:space="preserve"> gives just the first column of the loadings (since we are using just 1 PC).</w:t>
      </w:r>
    </w:p>
    <w:p w:rsidR="00F91E62" w:rsidRDefault="00F91E62" w:rsidP="00E53A4D">
      <w:pPr>
        <w:ind w:left="360"/>
        <w:rPr>
          <w:rFonts w:cs="Courier New"/>
        </w:rPr>
      </w:pPr>
    </w:p>
    <w:p w:rsidR="00E53A4D" w:rsidRDefault="00E53A4D" w:rsidP="00E53A4D">
      <w:pPr>
        <w:ind w:left="360"/>
        <w:rPr>
          <w:rFonts w:cs="Courier New"/>
        </w:rPr>
      </w:pPr>
      <w:r>
        <w:t>T</w:t>
      </w:r>
      <w:r w:rsidRPr="00E53A4D">
        <w:t>he symbols</w:t>
      </w:r>
      <w:r>
        <w:rPr>
          <w:rFonts w:ascii="Courier New" w:hAnsi="Courier New" w:cs="Courier New"/>
        </w:rPr>
        <w:t xml:space="preserve"> </w:t>
      </w:r>
      <w:r w:rsidRPr="00E53A4D">
        <w:rPr>
          <w:rFonts w:ascii="Courier New" w:hAnsi="Courier New" w:cs="Courier New"/>
        </w:rPr>
        <w:t>%*%</w:t>
      </w:r>
      <w:r>
        <w:rPr>
          <w:rFonts w:ascii="Courier New" w:hAnsi="Courier New" w:cs="Courier New"/>
        </w:rPr>
        <w:t xml:space="preserve"> </w:t>
      </w:r>
      <w:r w:rsidRPr="00E53A4D">
        <w:rPr>
          <w:rFonts w:cs="Courier New"/>
        </w:rPr>
        <w:t>tell R that we wish to perform matrix multiplication</w:t>
      </w:r>
      <w:r>
        <w:rPr>
          <w:rFonts w:cs="Courier New"/>
        </w:rPr>
        <w:t>, as opposed to element wise multiplication.</w:t>
      </w:r>
    </w:p>
    <w:p w:rsidR="00F91E62" w:rsidRDefault="00F91E62" w:rsidP="00E53A4D">
      <w:pPr>
        <w:ind w:left="360"/>
        <w:rPr>
          <w:rFonts w:cs="Courier New"/>
        </w:rPr>
      </w:pPr>
    </w:p>
    <w:p w:rsidR="00E53A4D" w:rsidRDefault="00E53A4D" w:rsidP="00043C31">
      <w:pPr>
        <w:ind w:left="360"/>
        <w:rPr>
          <w:rFonts w:cs="Courier New"/>
        </w:rPr>
      </w:pPr>
      <w:r>
        <w:rPr>
          <w:rFonts w:cs="Courier New"/>
        </w:rPr>
        <w:t xml:space="preserve">The function </w:t>
      </w:r>
      <w:r w:rsidRPr="00E53A4D">
        <w:rPr>
          <w:rFonts w:ascii="Courier New" w:hAnsi="Courier New" w:cs="Courier New"/>
        </w:rPr>
        <w:t>t()</w:t>
      </w:r>
      <w:r>
        <w:rPr>
          <w:rFonts w:cs="Courier New"/>
        </w:rPr>
        <w:t xml:space="preserve"> transposes a matrix.</w:t>
      </w:r>
    </w:p>
    <w:p w:rsidR="00E53A4D" w:rsidRDefault="00E53A4D" w:rsidP="00E53A4D">
      <w:pPr>
        <w:ind w:left="360"/>
        <w:rPr>
          <w:rFonts w:cs="Courier New"/>
        </w:rPr>
      </w:pPr>
    </w:p>
    <w:p w:rsidR="00E53A4D" w:rsidRDefault="00E53A4D" w:rsidP="00E53A4D">
      <w:pPr>
        <w:ind w:left="360"/>
        <w:rPr>
          <w:rFonts w:cs="Courier New"/>
        </w:rPr>
      </w:pPr>
      <w:r>
        <w:rPr>
          <w:rFonts w:cs="Courier New"/>
        </w:rPr>
        <w:t>The residual matrix E is given by:</w:t>
      </w:r>
    </w:p>
    <w:p w:rsidR="00E53A4D" w:rsidRDefault="00E53A4D" w:rsidP="00E53A4D">
      <w:pPr>
        <w:ind w:left="360"/>
        <w:rPr>
          <w:rFonts w:cs="Courier New"/>
        </w:rPr>
      </w:pPr>
    </w:p>
    <w:p w:rsidR="00E53A4D" w:rsidRDefault="00E53A4D" w:rsidP="00E53A4D">
      <w:pPr>
        <w:ind w:left="360"/>
        <w:rPr>
          <w:rFonts w:ascii="Courier New" w:hAnsi="Courier New" w:cs="Courier New"/>
        </w:rPr>
      </w:pPr>
      <w:r w:rsidRPr="00E53A4D">
        <w:rPr>
          <w:rFonts w:ascii="Courier New" w:hAnsi="Courier New" w:cs="Courier New"/>
        </w:rPr>
        <w:t xml:space="preserve">&gt; E&lt;- X – X_pred1   </w:t>
      </w:r>
    </w:p>
    <w:p w:rsidR="00E53A4D" w:rsidRDefault="00E53A4D" w:rsidP="00E53A4D">
      <w:pPr>
        <w:ind w:left="360"/>
        <w:rPr>
          <w:rFonts w:ascii="Courier New" w:hAnsi="Courier New" w:cs="Courier New"/>
        </w:rPr>
      </w:pPr>
    </w:p>
    <w:p w:rsidR="00E53A4D" w:rsidRDefault="00E53A4D" w:rsidP="00E53A4D">
      <w:pPr>
        <w:ind w:left="360"/>
        <w:rPr>
          <w:rFonts w:cs="Courier New"/>
        </w:rPr>
      </w:pPr>
      <w:r>
        <w:rPr>
          <w:rFonts w:cs="Courier New"/>
        </w:rPr>
        <w:t xml:space="preserve"> The squared residuals are given by:</w:t>
      </w:r>
    </w:p>
    <w:p w:rsidR="00E53A4D" w:rsidRDefault="00E53A4D" w:rsidP="00E53A4D">
      <w:pPr>
        <w:ind w:left="360"/>
        <w:rPr>
          <w:rFonts w:cs="Courier New"/>
        </w:rPr>
      </w:pPr>
    </w:p>
    <w:p w:rsidR="00E53A4D" w:rsidRDefault="000F3B78" w:rsidP="00E53A4D">
      <w:pPr>
        <w:ind w:left="360"/>
        <w:rPr>
          <w:rFonts w:cs="Courier New"/>
        </w:rPr>
      </w:pPr>
      <w:r>
        <w:rPr>
          <w:rFonts w:cs="Courier New"/>
        </w:rPr>
        <w:t>&gt; E_sq</w:t>
      </w:r>
      <w:r w:rsidR="00E53A4D">
        <w:rPr>
          <w:rFonts w:cs="Courier New"/>
        </w:rPr>
        <w:t>&lt;-E*E</w:t>
      </w:r>
    </w:p>
    <w:p w:rsidR="00E53A4D" w:rsidRDefault="00E53A4D" w:rsidP="00E53A4D">
      <w:pPr>
        <w:ind w:left="360"/>
        <w:rPr>
          <w:rFonts w:cs="Courier New"/>
        </w:rPr>
      </w:pPr>
    </w:p>
    <w:p w:rsidR="00E53A4D" w:rsidRDefault="00E53A4D" w:rsidP="00E53A4D">
      <w:pPr>
        <w:ind w:left="360"/>
        <w:rPr>
          <w:rFonts w:cs="Courier New"/>
        </w:rPr>
      </w:pPr>
      <w:r>
        <w:rPr>
          <w:rFonts w:cs="Courier New"/>
        </w:rPr>
        <w:t>(Note the element wise multiplication)</w:t>
      </w:r>
    </w:p>
    <w:p w:rsidR="00E53A4D" w:rsidRDefault="00E53A4D" w:rsidP="00E53A4D">
      <w:pPr>
        <w:ind w:left="360"/>
        <w:rPr>
          <w:rFonts w:cs="Courier New"/>
        </w:rPr>
      </w:pPr>
    </w:p>
    <w:p w:rsidR="00E53A4D" w:rsidRDefault="0087185E" w:rsidP="00E53A4D">
      <w:pPr>
        <w:ind w:left="360"/>
        <w:rPr>
          <w:rFonts w:cs="Courier New"/>
        </w:rPr>
      </w:pPr>
      <w:r>
        <w:rPr>
          <w:rFonts w:cs="Courier New"/>
        </w:rPr>
        <w:t xml:space="preserve">To calculate </w:t>
      </w:r>
      <m:oMath>
        <m:sSubSup>
          <m:sSubSupPr>
            <m:ctrlPr>
              <w:rPr>
                <w:rFonts w:ascii="Cambria Math" w:hAnsi="Cambria Math" w:cs="Courier New"/>
                <w:i/>
              </w:rPr>
            </m:ctrlPr>
          </m:sSubSupPr>
          <m:e>
            <m:r>
              <w:rPr>
                <w:rFonts w:ascii="Cambria Math" w:hAnsi="Cambria Math" w:cs="Courier New"/>
              </w:rPr>
              <m:t>R</m:t>
            </m:r>
          </m:e>
          <m:sub>
            <m:r>
              <w:rPr>
                <w:rFonts w:ascii="Cambria Math" w:hAnsi="Cambria Math" w:cs="Courier New"/>
              </w:rPr>
              <m:t>1</m:t>
            </m:r>
          </m:sub>
          <m:sup>
            <m:r>
              <w:rPr>
                <w:rFonts w:ascii="Cambria Math" w:hAnsi="Cambria Math" w:cs="Courier New"/>
              </w:rPr>
              <m:t>2</m:t>
            </m:r>
          </m:sup>
        </m:sSubSup>
        <m:r>
          <w:rPr>
            <w:rFonts w:ascii="Cambria Math" w:hAnsi="Cambria Math" w:cs="Courier New"/>
          </w:rPr>
          <m:t>X</m:t>
        </m:r>
      </m:oMath>
      <w:r>
        <w:rPr>
          <w:rFonts w:cs="Courier New"/>
        </w:rPr>
        <w:t xml:space="preserve"> we use the formula </w:t>
      </w:r>
      <m:oMath>
        <m:sSubSup>
          <m:sSubSupPr>
            <m:ctrlPr>
              <w:rPr>
                <w:rFonts w:ascii="Cambria Math" w:hAnsi="Cambria Math" w:cs="Courier New"/>
                <w:i/>
              </w:rPr>
            </m:ctrlPr>
          </m:sSubSupPr>
          <m:e>
            <m:r>
              <w:rPr>
                <w:rFonts w:ascii="Cambria Math" w:hAnsi="Cambria Math" w:cs="Courier New"/>
              </w:rPr>
              <m:t>R</m:t>
            </m:r>
          </m:e>
          <m:sub>
            <m:r>
              <w:rPr>
                <w:rFonts w:ascii="Cambria Math" w:hAnsi="Cambria Math" w:cs="Courier New"/>
              </w:rPr>
              <m:t>1</m:t>
            </m:r>
          </m:sub>
          <m:sup>
            <m:r>
              <w:rPr>
                <w:rFonts w:ascii="Cambria Math" w:hAnsi="Cambria Math" w:cs="Courier New"/>
              </w:rPr>
              <m:t>2</m:t>
            </m:r>
          </m:sup>
        </m:sSubSup>
        <m:r>
          <w:rPr>
            <w:rFonts w:ascii="Cambria Math" w:hAnsi="Cambria Math" w:cs="Courier New"/>
          </w:rPr>
          <m:t>X=1-</m:t>
        </m:r>
        <m:f>
          <m:fPr>
            <m:ctrlPr>
              <w:rPr>
                <w:rFonts w:ascii="Cambria Math" w:hAnsi="Cambria Math" w:cs="Courier New"/>
                <w:i/>
              </w:rPr>
            </m:ctrlPr>
          </m:fPr>
          <m:num>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n</m:t>
                </m:r>
              </m:sup>
              <m:e>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e</m:t>
                        </m:r>
                      </m:e>
                      <m:sub>
                        <m:r>
                          <w:rPr>
                            <w:rFonts w:ascii="Cambria Math" w:hAnsi="Cambria Math" w:cs="Courier New"/>
                          </w:rPr>
                          <m:t>i1</m:t>
                        </m:r>
                      </m:sub>
                    </m:sSub>
                  </m:e>
                  <m:sup>
                    <m:r>
                      <w:rPr>
                        <w:rFonts w:ascii="Cambria Math" w:hAnsi="Cambria Math" w:cs="Courier New"/>
                      </w:rPr>
                      <m:t>2</m:t>
                    </m:r>
                  </m:sup>
                </m:sSup>
              </m:e>
            </m:nary>
          </m:num>
          <m:den>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n</m:t>
                </m:r>
              </m:sup>
              <m:e>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i1</m:t>
                        </m:r>
                      </m:sub>
                    </m:sSub>
                  </m:e>
                  <m:sup>
                    <m:r>
                      <w:rPr>
                        <w:rFonts w:ascii="Cambria Math" w:hAnsi="Cambria Math" w:cs="Courier New"/>
                      </w:rPr>
                      <m:t>2</m:t>
                    </m:r>
                  </m:sup>
                </m:sSup>
              </m:e>
            </m:nary>
          </m:den>
        </m:f>
      </m:oMath>
    </w:p>
    <w:p w:rsidR="00E53A4D" w:rsidRDefault="00E53A4D" w:rsidP="00E53A4D">
      <w:pPr>
        <w:ind w:left="360"/>
        <w:rPr>
          <w:rFonts w:cs="Courier New"/>
        </w:rPr>
      </w:pPr>
    </w:p>
    <w:p w:rsidR="00E53A4D" w:rsidRPr="0087185E" w:rsidRDefault="00E53A4D" w:rsidP="00E53A4D">
      <w:pPr>
        <w:ind w:left="360"/>
        <w:rPr>
          <w:rFonts w:ascii="Courier New" w:hAnsi="Courier New" w:cs="Courier New"/>
        </w:rPr>
      </w:pPr>
      <w:r w:rsidRPr="0087185E">
        <w:rPr>
          <w:rFonts w:ascii="Courier New" w:hAnsi="Courier New" w:cs="Courier New"/>
        </w:rPr>
        <w:t>R2X1 &lt;-1 – colSums(</w:t>
      </w:r>
      <w:r w:rsidR="00E873F4" w:rsidRPr="0087185E">
        <w:rPr>
          <w:rFonts w:ascii="Courier New" w:hAnsi="Courier New" w:cs="Courier New"/>
        </w:rPr>
        <w:t>E</w:t>
      </w:r>
      <w:r w:rsidR="000F3B78">
        <w:rPr>
          <w:rFonts w:ascii="Courier New" w:hAnsi="Courier New" w:cs="Courier New"/>
        </w:rPr>
        <w:t>_sq</w:t>
      </w:r>
      <w:r w:rsidR="00E873F4" w:rsidRPr="0087185E">
        <w:rPr>
          <w:rFonts w:ascii="Courier New" w:hAnsi="Courier New" w:cs="Courier New"/>
        </w:rPr>
        <w:t>)/colSums(X*X</w:t>
      </w:r>
      <w:r w:rsidRPr="0087185E">
        <w:rPr>
          <w:rFonts w:ascii="Courier New" w:hAnsi="Courier New" w:cs="Courier New"/>
        </w:rPr>
        <w:t>)</w:t>
      </w:r>
    </w:p>
    <w:p w:rsidR="0087185E" w:rsidRDefault="0087185E" w:rsidP="00E53A4D">
      <w:pPr>
        <w:ind w:left="360"/>
        <w:rPr>
          <w:rFonts w:cs="Courier New"/>
        </w:rPr>
      </w:pPr>
    </w:p>
    <w:p w:rsidR="0087185E" w:rsidRDefault="0087185E" w:rsidP="00E53A4D">
      <w:pPr>
        <w:ind w:left="360"/>
        <w:rPr>
          <w:rFonts w:cs="Courier New"/>
        </w:rPr>
      </w:pPr>
      <w:r>
        <w:rPr>
          <w:rFonts w:cs="Courier New"/>
        </w:rPr>
        <w:t>We can plot these in a bar chart</w:t>
      </w:r>
    </w:p>
    <w:p w:rsidR="0087185E" w:rsidRDefault="0087185E" w:rsidP="00E53A4D">
      <w:pPr>
        <w:ind w:left="360"/>
        <w:rPr>
          <w:rFonts w:cs="Courier New"/>
        </w:rPr>
      </w:pPr>
    </w:p>
    <w:p w:rsidR="0087185E" w:rsidRDefault="0087185E" w:rsidP="00E53A4D">
      <w:pPr>
        <w:ind w:left="360"/>
        <w:rPr>
          <w:rFonts w:ascii="Courier New" w:hAnsi="Courier New" w:cs="Courier New"/>
        </w:rPr>
      </w:pPr>
      <w:r w:rsidRPr="0087185E">
        <w:rPr>
          <w:rFonts w:ascii="Courier New" w:hAnsi="Courier New" w:cs="Courier New"/>
        </w:rPr>
        <w:t>&gt; barplot(R2X1, las=2, ylab=”R2X1”, ylim = c(0,1), cex.names = 0.8)</w:t>
      </w:r>
    </w:p>
    <w:p w:rsidR="006F15DE" w:rsidRDefault="006F15DE" w:rsidP="00E53A4D">
      <w:pPr>
        <w:ind w:left="360"/>
        <w:rPr>
          <w:rFonts w:ascii="Courier New" w:hAnsi="Courier New" w:cs="Courier New"/>
        </w:rPr>
      </w:pPr>
    </w:p>
    <w:p w:rsidR="006F15DE" w:rsidRPr="006F15DE" w:rsidRDefault="006F15DE" w:rsidP="00E53A4D">
      <w:pPr>
        <w:ind w:left="360"/>
        <w:rPr>
          <w:rStyle w:val="gnvmtomchab"/>
          <w:rFonts w:cs="Courier New"/>
        </w:rPr>
      </w:pPr>
      <w:r>
        <w:rPr>
          <w:rFonts w:cs="Courier New"/>
        </w:rPr>
        <w:t xml:space="preserve">The argument </w:t>
      </w:r>
      <w:r w:rsidRPr="0087185E">
        <w:rPr>
          <w:rFonts w:ascii="Courier New" w:hAnsi="Courier New" w:cs="Courier New"/>
        </w:rPr>
        <w:t>las=2</w:t>
      </w:r>
      <w:r>
        <w:rPr>
          <w:rFonts w:cs="Courier New"/>
        </w:rPr>
        <w:t xml:space="preserve"> places the labels perpendicular to the x-axis and the argument </w:t>
      </w:r>
      <w:r w:rsidRPr="0087185E">
        <w:rPr>
          <w:rFonts w:ascii="Courier New" w:hAnsi="Courier New" w:cs="Courier New"/>
        </w:rPr>
        <w:t>cex.names = 0.8</w:t>
      </w:r>
      <w:r>
        <w:rPr>
          <w:rFonts w:ascii="Courier New" w:hAnsi="Courier New" w:cs="Courier New"/>
        </w:rPr>
        <w:t xml:space="preserve"> </w:t>
      </w:r>
      <w:r>
        <w:rPr>
          <w:rFonts w:cs="Courier New"/>
        </w:rPr>
        <w:t>specifies the size of the labels.</w:t>
      </w:r>
    </w:p>
    <w:p w:rsidR="00E53A4D" w:rsidRDefault="00E53A4D" w:rsidP="009D5399">
      <w:pPr>
        <w:rPr>
          <w:rFonts w:cs="Courier New"/>
        </w:rPr>
      </w:pPr>
    </w:p>
    <w:p w:rsidR="006F07B0" w:rsidRDefault="006649E0" w:rsidP="009D5399">
      <w:pPr>
        <w:rPr>
          <w:rFonts w:cs="Courier New"/>
        </w:rPr>
      </w:pPr>
      <w:r>
        <w:rPr>
          <w:rFonts w:cs="Courier New"/>
        </w:rPr>
        <w:t>Repeat this process for cases (b) and (c).</w:t>
      </w:r>
    </w:p>
    <w:p w:rsidR="0078560C" w:rsidRDefault="0078560C" w:rsidP="009D5399">
      <w:pPr>
        <w:rPr>
          <w:rFonts w:cs="Courier New"/>
        </w:rPr>
      </w:pPr>
    </w:p>
    <w:p w:rsidR="0078560C" w:rsidRDefault="0078560C" w:rsidP="009D5399">
      <w:pPr>
        <w:rPr>
          <w:rFonts w:cs="Courier New"/>
        </w:rPr>
      </w:pPr>
      <w:r>
        <w:rPr>
          <w:rFonts w:cs="Courier New"/>
        </w:rPr>
        <w:t xml:space="preserve">Hint: to calculate the values predicted by using a model with 2 principal components use: </w:t>
      </w:r>
    </w:p>
    <w:p w:rsidR="0078560C" w:rsidRDefault="0078560C" w:rsidP="009D5399">
      <w:pPr>
        <w:rPr>
          <w:rFonts w:cs="Courier New"/>
        </w:rPr>
      </w:pPr>
    </w:p>
    <w:p w:rsidR="0078560C" w:rsidRPr="00E53A4D" w:rsidRDefault="00C42CA7" w:rsidP="0078560C">
      <w:pPr>
        <w:ind w:left="360"/>
        <w:rPr>
          <w:rFonts w:ascii="Courier New" w:hAnsi="Courier New" w:cs="Courier New"/>
        </w:rPr>
      </w:pPr>
      <w:r>
        <w:rPr>
          <w:rFonts w:ascii="Courier New" w:hAnsi="Courier New" w:cs="Courier New"/>
        </w:rPr>
        <w:t>&gt; X_pred</w:t>
      </w:r>
      <w:r w:rsidR="000F3B78">
        <w:rPr>
          <w:rFonts w:ascii="Courier New" w:hAnsi="Courier New" w:cs="Courier New"/>
        </w:rPr>
        <w:t>2</w:t>
      </w:r>
      <w:r>
        <w:rPr>
          <w:rFonts w:ascii="Courier New" w:hAnsi="Courier New" w:cs="Courier New"/>
        </w:rPr>
        <w:t xml:space="preserve"> &lt;- pca</w:t>
      </w:r>
      <w:r w:rsidR="0078560C" w:rsidRPr="00E53A4D">
        <w:rPr>
          <w:rFonts w:ascii="Courier New" w:hAnsi="Courier New" w:cs="Courier New"/>
        </w:rPr>
        <w:t>$x[,1</w:t>
      </w:r>
      <w:r w:rsidR="0078560C">
        <w:rPr>
          <w:rFonts w:ascii="Courier New" w:hAnsi="Courier New" w:cs="Courier New"/>
        </w:rPr>
        <w:t>:2</w:t>
      </w:r>
      <w:r w:rsidR="0078560C" w:rsidRPr="00E53A4D">
        <w:rPr>
          <w:rFonts w:ascii="Courier New" w:hAnsi="Courier New" w:cs="Courier New"/>
        </w:rPr>
        <w:t>]%*%t(pca$rotation[,1</w:t>
      </w:r>
      <w:r w:rsidR="0078560C">
        <w:rPr>
          <w:rFonts w:ascii="Courier New" w:hAnsi="Courier New" w:cs="Courier New"/>
        </w:rPr>
        <w:t>:2</w:t>
      </w:r>
      <w:r w:rsidR="0078560C" w:rsidRPr="00E53A4D">
        <w:rPr>
          <w:rFonts w:ascii="Courier New" w:hAnsi="Courier New" w:cs="Courier New"/>
        </w:rPr>
        <w:t>])</w:t>
      </w:r>
    </w:p>
    <w:p w:rsidR="0078560C" w:rsidRDefault="0078560C" w:rsidP="009D5399">
      <w:pPr>
        <w:rPr>
          <w:rFonts w:cs="Courier New"/>
        </w:rPr>
      </w:pPr>
    </w:p>
    <w:p w:rsidR="0078560C" w:rsidRDefault="0078560C" w:rsidP="009D5399">
      <w:pPr>
        <w:rPr>
          <w:rFonts w:cs="Courier New"/>
        </w:rPr>
      </w:pPr>
      <w:r>
        <w:rPr>
          <w:rFonts w:cs="Courier New"/>
        </w:rPr>
        <w:t xml:space="preserve">since this will included PC1 and PC2 in the model. If you wish to find out how well each variable is explained by PC2 only (it can be useful to find out which variables are explained by which components) then use: </w:t>
      </w:r>
    </w:p>
    <w:p w:rsidR="0078560C" w:rsidRDefault="0078560C" w:rsidP="009D5399">
      <w:pPr>
        <w:rPr>
          <w:rFonts w:cs="Courier New"/>
        </w:rPr>
      </w:pPr>
    </w:p>
    <w:p w:rsidR="0078560C" w:rsidRPr="00E53A4D" w:rsidRDefault="0078560C" w:rsidP="0078560C">
      <w:pPr>
        <w:ind w:left="360"/>
        <w:rPr>
          <w:rFonts w:ascii="Courier New" w:hAnsi="Courier New" w:cs="Courier New"/>
        </w:rPr>
      </w:pPr>
      <w:r>
        <w:rPr>
          <w:rFonts w:ascii="Courier New" w:hAnsi="Courier New" w:cs="Courier New"/>
        </w:rPr>
        <w:t xml:space="preserve">&gt; </w:t>
      </w:r>
      <w:r w:rsidR="00C42CA7">
        <w:rPr>
          <w:rFonts w:ascii="Courier New" w:hAnsi="Courier New" w:cs="Courier New"/>
        </w:rPr>
        <w:t>X_pred</w:t>
      </w:r>
      <w:r w:rsidR="000F3B78">
        <w:rPr>
          <w:rFonts w:ascii="Courier New" w:hAnsi="Courier New" w:cs="Courier New"/>
        </w:rPr>
        <w:t>2_only</w:t>
      </w:r>
      <w:r w:rsidR="00C42CA7">
        <w:rPr>
          <w:rFonts w:ascii="Courier New" w:hAnsi="Courier New" w:cs="Courier New"/>
        </w:rPr>
        <w:t xml:space="preserve"> &lt;- pca</w:t>
      </w:r>
      <w:r w:rsidRPr="00E53A4D">
        <w:rPr>
          <w:rFonts w:ascii="Courier New" w:hAnsi="Courier New" w:cs="Courier New"/>
        </w:rPr>
        <w:t>$x[,</w:t>
      </w:r>
      <w:r>
        <w:rPr>
          <w:rFonts w:ascii="Courier New" w:hAnsi="Courier New" w:cs="Courier New"/>
        </w:rPr>
        <w:t>2]%*%t(pca$rotation[,2</w:t>
      </w:r>
      <w:r w:rsidRPr="00E53A4D">
        <w:rPr>
          <w:rFonts w:ascii="Courier New" w:hAnsi="Courier New" w:cs="Courier New"/>
        </w:rPr>
        <w:t>])</w:t>
      </w:r>
    </w:p>
    <w:p w:rsidR="0078560C" w:rsidRPr="0078560C" w:rsidRDefault="0078560C" w:rsidP="009D5399">
      <w:pPr>
        <w:rPr>
          <w:rFonts w:cs="Courier New"/>
        </w:rPr>
      </w:pPr>
    </w:p>
    <w:sectPr w:rsidR="0078560C" w:rsidRPr="0078560C" w:rsidSect="001939F4">
      <w:pgSz w:w="12240" w:h="15840"/>
      <w:pgMar w:top="1135"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C">
      <wne:acd wne:acdName="acd0"/>
    </wne:keymap>
  </wne:keymaps>
  <wne:toolbars>
    <wne:acdManifest>
      <wne:acdEntry wne:acdName="acd0"/>
    </wne:acdManifest>
  </wne:toolbars>
  <wne:acds>
    <wne:acd wne:argValue="TAB1AGMAaQBkAGEAIABDAG8AbgBzAG8AbABlAA==" wne:acdName="acd0" wne:fciIndexBasedOn="0164"/>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70D" w:rsidRDefault="004F270D" w:rsidP="005F571B">
      <w:r>
        <w:separator/>
      </w:r>
    </w:p>
  </w:endnote>
  <w:endnote w:type="continuationSeparator" w:id="0">
    <w:p w:rsidR="004F270D" w:rsidRDefault="004F270D" w:rsidP="005F5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arl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70D" w:rsidRDefault="004F270D" w:rsidP="005F571B">
      <w:r>
        <w:separator/>
      </w:r>
    </w:p>
  </w:footnote>
  <w:footnote w:type="continuationSeparator" w:id="0">
    <w:p w:rsidR="004F270D" w:rsidRDefault="004F270D" w:rsidP="005F57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2D7D"/>
    <w:multiLevelType w:val="hybridMultilevel"/>
    <w:tmpl w:val="9AC87A86"/>
    <w:lvl w:ilvl="0" w:tplc="D322615C">
      <w:start w:val="20"/>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C132E"/>
    <w:multiLevelType w:val="hybridMultilevel"/>
    <w:tmpl w:val="5E2AFA3A"/>
    <w:lvl w:ilvl="0" w:tplc="8EF4CF46">
      <w:start w:val="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10D"/>
    <w:multiLevelType w:val="hybridMultilevel"/>
    <w:tmpl w:val="90DCDA86"/>
    <w:lvl w:ilvl="0" w:tplc="0809000B">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9822F5"/>
    <w:multiLevelType w:val="hybridMultilevel"/>
    <w:tmpl w:val="7C5A04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8B7508"/>
    <w:multiLevelType w:val="hybridMultilevel"/>
    <w:tmpl w:val="065EB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0D3818"/>
    <w:multiLevelType w:val="hybridMultilevel"/>
    <w:tmpl w:val="66A07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D15E27"/>
    <w:multiLevelType w:val="hybridMultilevel"/>
    <w:tmpl w:val="EE34E454"/>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0E1E2D"/>
    <w:multiLevelType w:val="hybridMultilevel"/>
    <w:tmpl w:val="91B6A0D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5766E9"/>
    <w:multiLevelType w:val="hybridMultilevel"/>
    <w:tmpl w:val="3286AF5E"/>
    <w:lvl w:ilvl="0" w:tplc="C42AF672">
      <w:start w:val="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CF61EF"/>
    <w:multiLevelType w:val="hybridMultilevel"/>
    <w:tmpl w:val="AFAC0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644AD2"/>
    <w:multiLevelType w:val="hybridMultilevel"/>
    <w:tmpl w:val="5C72F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277C2C"/>
    <w:multiLevelType w:val="hybridMultilevel"/>
    <w:tmpl w:val="82B00AD6"/>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F957C9"/>
    <w:multiLevelType w:val="hybridMultilevel"/>
    <w:tmpl w:val="E9A2B3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9D84E13"/>
    <w:multiLevelType w:val="hybridMultilevel"/>
    <w:tmpl w:val="1FECF0C6"/>
    <w:lvl w:ilvl="0" w:tplc="4C26BED2">
      <w:start w:val="6"/>
      <w:numFmt w:val="bullet"/>
      <w:lvlText w:val=""/>
      <w:lvlJc w:val="left"/>
      <w:pPr>
        <w:ind w:left="720" w:hanging="360"/>
      </w:pPr>
      <w:rPr>
        <w:rFonts w:ascii="Wingdings" w:eastAsia="Times New Roman" w:hAnsi="Wingdings" w:cs="inarl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D62BC9"/>
    <w:multiLevelType w:val="hybridMultilevel"/>
    <w:tmpl w:val="DCD6A8F0"/>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E95504"/>
    <w:multiLevelType w:val="multilevel"/>
    <w:tmpl w:val="89D0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9366D"/>
    <w:multiLevelType w:val="hybridMultilevel"/>
    <w:tmpl w:val="161CB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4044C0"/>
    <w:multiLevelType w:val="hybridMultilevel"/>
    <w:tmpl w:val="3ADA5062"/>
    <w:lvl w:ilvl="0" w:tplc="1C16DDE6">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9E20EA"/>
    <w:multiLevelType w:val="hybridMultilevel"/>
    <w:tmpl w:val="330CA7AA"/>
    <w:lvl w:ilvl="0" w:tplc="8E165550">
      <w:start w:val="6"/>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AB4397"/>
    <w:multiLevelType w:val="hybridMultilevel"/>
    <w:tmpl w:val="530418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DC7C3E"/>
    <w:multiLevelType w:val="hybridMultilevel"/>
    <w:tmpl w:val="16BC956A"/>
    <w:lvl w:ilvl="0" w:tplc="0809000B">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950071"/>
    <w:multiLevelType w:val="hybridMultilevel"/>
    <w:tmpl w:val="A254FD62"/>
    <w:lvl w:ilvl="0" w:tplc="3040856A">
      <w:start w:val="10"/>
      <w:numFmt w:val="bullet"/>
      <w:lvlText w:val=""/>
      <w:lvlJc w:val="left"/>
      <w:pPr>
        <w:tabs>
          <w:tab w:val="num" w:pos="720"/>
        </w:tabs>
        <w:ind w:left="720" w:hanging="360"/>
      </w:pPr>
      <w:rPr>
        <w:rFonts w:ascii="Wingdings" w:eastAsia="Times New Roman" w:hAnsi="Wingdings"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4E081C"/>
    <w:multiLevelType w:val="hybridMultilevel"/>
    <w:tmpl w:val="EFBCA90C"/>
    <w:lvl w:ilvl="0" w:tplc="65A4D85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2A6F9F"/>
    <w:multiLevelType w:val="hybridMultilevel"/>
    <w:tmpl w:val="F6DCFF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50171F"/>
    <w:multiLevelType w:val="hybridMultilevel"/>
    <w:tmpl w:val="D276B018"/>
    <w:lvl w:ilvl="0" w:tplc="57BAFCC6">
      <w:start w:val="1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5B060B"/>
    <w:multiLevelType w:val="hybridMultilevel"/>
    <w:tmpl w:val="18C6B782"/>
    <w:lvl w:ilvl="0" w:tplc="20F24EDE">
      <w:start w:val="6"/>
      <w:numFmt w:val="bullet"/>
      <w:lvlText w:val=""/>
      <w:lvlJc w:val="left"/>
      <w:pPr>
        <w:ind w:left="720" w:hanging="360"/>
      </w:pPr>
      <w:rPr>
        <w:rFonts w:ascii="Wingdings" w:eastAsia="Times New Roman" w:hAnsi="Wingdings" w:cs="Courier New"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2577ED"/>
    <w:multiLevelType w:val="hybridMultilevel"/>
    <w:tmpl w:val="42BE08F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B47BDB"/>
    <w:multiLevelType w:val="hybridMultilevel"/>
    <w:tmpl w:val="97A41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ED72C2"/>
    <w:multiLevelType w:val="hybridMultilevel"/>
    <w:tmpl w:val="7DFA7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6F6919"/>
    <w:multiLevelType w:val="hybridMultilevel"/>
    <w:tmpl w:val="6AA23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BA5EFB"/>
    <w:multiLevelType w:val="hybridMultilevel"/>
    <w:tmpl w:val="4852FE2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325357"/>
    <w:multiLevelType w:val="hybridMultilevel"/>
    <w:tmpl w:val="16DC6A74"/>
    <w:lvl w:ilvl="0" w:tplc="08090001">
      <w:start w:val="1"/>
      <w:numFmt w:val="bullet"/>
      <w:lvlText w:val=""/>
      <w:lvlJc w:val="left"/>
      <w:pPr>
        <w:ind w:left="780" w:hanging="360"/>
      </w:pPr>
      <w:rPr>
        <w:rFonts w:ascii="Symbol" w:hAnsi="Symbol"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2" w15:restartNumberingAfterBreak="0">
    <w:nsid w:val="79586A68"/>
    <w:multiLevelType w:val="hybridMultilevel"/>
    <w:tmpl w:val="C26C5A24"/>
    <w:lvl w:ilvl="0" w:tplc="6C1E47F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2C38E2"/>
    <w:multiLevelType w:val="hybridMultilevel"/>
    <w:tmpl w:val="C1B25FEE"/>
    <w:lvl w:ilvl="0" w:tplc="420AE43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21"/>
  </w:num>
  <w:num w:numId="3">
    <w:abstractNumId w:val="21"/>
  </w:num>
  <w:num w:numId="4">
    <w:abstractNumId w:val="4"/>
  </w:num>
  <w:num w:numId="5">
    <w:abstractNumId w:val="6"/>
  </w:num>
  <w:num w:numId="6">
    <w:abstractNumId w:val="11"/>
  </w:num>
  <w:num w:numId="7">
    <w:abstractNumId w:val="0"/>
  </w:num>
  <w:num w:numId="8">
    <w:abstractNumId w:val="15"/>
  </w:num>
  <w:num w:numId="9">
    <w:abstractNumId w:val="27"/>
  </w:num>
  <w:num w:numId="10">
    <w:abstractNumId w:val="23"/>
  </w:num>
  <w:num w:numId="11">
    <w:abstractNumId w:val="16"/>
  </w:num>
  <w:num w:numId="12">
    <w:abstractNumId w:val="29"/>
  </w:num>
  <w:num w:numId="13">
    <w:abstractNumId w:val="17"/>
  </w:num>
  <w:num w:numId="14">
    <w:abstractNumId w:val="2"/>
  </w:num>
  <w:num w:numId="15">
    <w:abstractNumId w:val="3"/>
  </w:num>
  <w:num w:numId="16">
    <w:abstractNumId w:val="9"/>
  </w:num>
  <w:num w:numId="17">
    <w:abstractNumId w:val="28"/>
  </w:num>
  <w:num w:numId="18">
    <w:abstractNumId w:val="20"/>
  </w:num>
  <w:num w:numId="19">
    <w:abstractNumId w:val="24"/>
  </w:num>
  <w:num w:numId="20">
    <w:abstractNumId w:val="1"/>
  </w:num>
  <w:num w:numId="21">
    <w:abstractNumId w:val="8"/>
  </w:num>
  <w:num w:numId="22">
    <w:abstractNumId w:val="14"/>
  </w:num>
  <w:num w:numId="23">
    <w:abstractNumId w:val="18"/>
  </w:num>
  <w:num w:numId="24">
    <w:abstractNumId w:val="13"/>
  </w:num>
  <w:num w:numId="25">
    <w:abstractNumId w:val="25"/>
  </w:num>
  <w:num w:numId="26">
    <w:abstractNumId w:val="31"/>
  </w:num>
  <w:num w:numId="27">
    <w:abstractNumId w:val="30"/>
  </w:num>
  <w:num w:numId="28">
    <w:abstractNumId w:val="19"/>
  </w:num>
  <w:num w:numId="29">
    <w:abstractNumId w:val="7"/>
  </w:num>
  <w:num w:numId="30">
    <w:abstractNumId w:val="12"/>
  </w:num>
  <w:num w:numId="31">
    <w:abstractNumId w:val="10"/>
  </w:num>
  <w:num w:numId="32">
    <w:abstractNumId w:val="5"/>
  </w:num>
  <w:num w:numId="33">
    <w:abstractNumId w:val="32"/>
  </w:num>
  <w:num w:numId="34">
    <w:abstractNumId w:val="22"/>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ECD"/>
    <w:rsid w:val="00007D66"/>
    <w:rsid w:val="00015E05"/>
    <w:rsid w:val="000229FA"/>
    <w:rsid w:val="00043C31"/>
    <w:rsid w:val="00047FBF"/>
    <w:rsid w:val="00051249"/>
    <w:rsid w:val="0009690B"/>
    <w:rsid w:val="000B29C0"/>
    <w:rsid w:val="000B3A80"/>
    <w:rsid w:val="000C24AF"/>
    <w:rsid w:val="000C7BBA"/>
    <w:rsid w:val="000C7FB0"/>
    <w:rsid w:val="000D5EBA"/>
    <w:rsid w:val="000E35F5"/>
    <w:rsid w:val="000E6D6B"/>
    <w:rsid w:val="000F04E6"/>
    <w:rsid w:val="000F3B78"/>
    <w:rsid w:val="0010657F"/>
    <w:rsid w:val="00110C62"/>
    <w:rsid w:val="00125ADC"/>
    <w:rsid w:val="00127086"/>
    <w:rsid w:val="0013046F"/>
    <w:rsid w:val="00130647"/>
    <w:rsid w:val="00156A00"/>
    <w:rsid w:val="0016184E"/>
    <w:rsid w:val="0016565E"/>
    <w:rsid w:val="00184C11"/>
    <w:rsid w:val="00186C68"/>
    <w:rsid w:val="001939F4"/>
    <w:rsid w:val="001B288D"/>
    <w:rsid w:val="001C7EA8"/>
    <w:rsid w:val="001D601F"/>
    <w:rsid w:val="001E79A8"/>
    <w:rsid w:val="001F4E6F"/>
    <w:rsid w:val="00203F3F"/>
    <w:rsid w:val="00204537"/>
    <w:rsid w:val="00212E43"/>
    <w:rsid w:val="00214F91"/>
    <w:rsid w:val="002245ED"/>
    <w:rsid w:val="00226C6B"/>
    <w:rsid w:val="00233219"/>
    <w:rsid w:val="00244C77"/>
    <w:rsid w:val="002511EE"/>
    <w:rsid w:val="00255412"/>
    <w:rsid w:val="00256E58"/>
    <w:rsid w:val="0028167B"/>
    <w:rsid w:val="00286CFC"/>
    <w:rsid w:val="00293C4D"/>
    <w:rsid w:val="002A129F"/>
    <w:rsid w:val="002C0476"/>
    <w:rsid w:val="002C0D59"/>
    <w:rsid w:val="002D138E"/>
    <w:rsid w:val="002D4C42"/>
    <w:rsid w:val="002E21D5"/>
    <w:rsid w:val="002E7CC8"/>
    <w:rsid w:val="00303708"/>
    <w:rsid w:val="00305A4D"/>
    <w:rsid w:val="003165CE"/>
    <w:rsid w:val="003217E3"/>
    <w:rsid w:val="00327ADA"/>
    <w:rsid w:val="00340F9C"/>
    <w:rsid w:val="00341441"/>
    <w:rsid w:val="003473BD"/>
    <w:rsid w:val="00351D82"/>
    <w:rsid w:val="00352421"/>
    <w:rsid w:val="00353DAE"/>
    <w:rsid w:val="003566A9"/>
    <w:rsid w:val="00363D42"/>
    <w:rsid w:val="00375ED2"/>
    <w:rsid w:val="00386EA6"/>
    <w:rsid w:val="003B3034"/>
    <w:rsid w:val="003C2806"/>
    <w:rsid w:val="003C303A"/>
    <w:rsid w:val="003C5A85"/>
    <w:rsid w:val="003D04B3"/>
    <w:rsid w:val="003D0783"/>
    <w:rsid w:val="003D6D81"/>
    <w:rsid w:val="003E4A77"/>
    <w:rsid w:val="003E6265"/>
    <w:rsid w:val="0040058D"/>
    <w:rsid w:val="00403448"/>
    <w:rsid w:val="00407851"/>
    <w:rsid w:val="0041149E"/>
    <w:rsid w:val="0041337A"/>
    <w:rsid w:val="004159D9"/>
    <w:rsid w:val="00422037"/>
    <w:rsid w:val="00430352"/>
    <w:rsid w:val="00452569"/>
    <w:rsid w:val="0046758A"/>
    <w:rsid w:val="004731CC"/>
    <w:rsid w:val="00490733"/>
    <w:rsid w:val="00491E2B"/>
    <w:rsid w:val="004963E0"/>
    <w:rsid w:val="004974AF"/>
    <w:rsid w:val="004A5E68"/>
    <w:rsid w:val="004B25FC"/>
    <w:rsid w:val="004C4033"/>
    <w:rsid w:val="004C779C"/>
    <w:rsid w:val="004D48E5"/>
    <w:rsid w:val="004D5EED"/>
    <w:rsid w:val="004D668A"/>
    <w:rsid w:val="004F270D"/>
    <w:rsid w:val="00506365"/>
    <w:rsid w:val="005116BA"/>
    <w:rsid w:val="00513172"/>
    <w:rsid w:val="0052059D"/>
    <w:rsid w:val="005239C8"/>
    <w:rsid w:val="005243C0"/>
    <w:rsid w:val="00532A0C"/>
    <w:rsid w:val="005346CA"/>
    <w:rsid w:val="00536ECD"/>
    <w:rsid w:val="00541883"/>
    <w:rsid w:val="00543958"/>
    <w:rsid w:val="00550541"/>
    <w:rsid w:val="0055193A"/>
    <w:rsid w:val="00553425"/>
    <w:rsid w:val="005640D4"/>
    <w:rsid w:val="00565D6E"/>
    <w:rsid w:val="005664AB"/>
    <w:rsid w:val="005667E8"/>
    <w:rsid w:val="00570435"/>
    <w:rsid w:val="00570B2F"/>
    <w:rsid w:val="005764D6"/>
    <w:rsid w:val="005773EE"/>
    <w:rsid w:val="005A7527"/>
    <w:rsid w:val="005C7652"/>
    <w:rsid w:val="005D0BFC"/>
    <w:rsid w:val="005D7CBF"/>
    <w:rsid w:val="005E5431"/>
    <w:rsid w:val="005F00A6"/>
    <w:rsid w:val="005F13B2"/>
    <w:rsid w:val="005F571B"/>
    <w:rsid w:val="005F5822"/>
    <w:rsid w:val="00612DE1"/>
    <w:rsid w:val="006372F8"/>
    <w:rsid w:val="00641B06"/>
    <w:rsid w:val="006649E0"/>
    <w:rsid w:val="00667012"/>
    <w:rsid w:val="006879B8"/>
    <w:rsid w:val="00691F32"/>
    <w:rsid w:val="006B5A76"/>
    <w:rsid w:val="006D52F7"/>
    <w:rsid w:val="006E1320"/>
    <w:rsid w:val="006E5688"/>
    <w:rsid w:val="006F07B0"/>
    <w:rsid w:val="006F15DE"/>
    <w:rsid w:val="00711056"/>
    <w:rsid w:val="00730A16"/>
    <w:rsid w:val="007370F8"/>
    <w:rsid w:val="00742EED"/>
    <w:rsid w:val="0075025F"/>
    <w:rsid w:val="00753339"/>
    <w:rsid w:val="00766E3B"/>
    <w:rsid w:val="00784C74"/>
    <w:rsid w:val="0078560C"/>
    <w:rsid w:val="00787EF3"/>
    <w:rsid w:val="00794861"/>
    <w:rsid w:val="007A4BDA"/>
    <w:rsid w:val="007F3E34"/>
    <w:rsid w:val="007F46FB"/>
    <w:rsid w:val="008014AB"/>
    <w:rsid w:val="008064BC"/>
    <w:rsid w:val="00811D8D"/>
    <w:rsid w:val="00814A64"/>
    <w:rsid w:val="00815B4B"/>
    <w:rsid w:val="0083050D"/>
    <w:rsid w:val="008338B9"/>
    <w:rsid w:val="008652FF"/>
    <w:rsid w:val="0087185E"/>
    <w:rsid w:val="00873CB6"/>
    <w:rsid w:val="0087601C"/>
    <w:rsid w:val="008842EB"/>
    <w:rsid w:val="00890201"/>
    <w:rsid w:val="008A5C20"/>
    <w:rsid w:val="008A65C2"/>
    <w:rsid w:val="008B0B83"/>
    <w:rsid w:val="008C1188"/>
    <w:rsid w:val="008D2F0D"/>
    <w:rsid w:val="008D655D"/>
    <w:rsid w:val="008E0DBA"/>
    <w:rsid w:val="008E403B"/>
    <w:rsid w:val="008F4C80"/>
    <w:rsid w:val="009038E3"/>
    <w:rsid w:val="0090390A"/>
    <w:rsid w:val="0091012C"/>
    <w:rsid w:val="00926696"/>
    <w:rsid w:val="0094537C"/>
    <w:rsid w:val="00945C7A"/>
    <w:rsid w:val="00947217"/>
    <w:rsid w:val="009562C3"/>
    <w:rsid w:val="00982A7E"/>
    <w:rsid w:val="00991E36"/>
    <w:rsid w:val="00994702"/>
    <w:rsid w:val="0099564A"/>
    <w:rsid w:val="009A1D3D"/>
    <w:rsid w:val="009B1546"/>
    <w:rsid w:val="009C3678"/>
    <w:rsid w:val="009C3871"/>
    <w:rsid w:val="009D5399"/>
    <w:rsid w:val="009F1015"/>
    <w:rsid w:val="009F3116"/>
    <w:rsid w:val="009F3D2D"/>
    <w:rsid w:val="00A03B82"/>
    <w:rsid w:val="00A13146"/>
    <w:rsid w:val="00A14F4C"/>
    <w:rsid w:val="00A418B8"/>
    <w:rsid w:val="00A44FB8"/>
    <w:rsid w:val="00A46E0E"/>
    <w:rsid w:val="00A47A61"/>
    <w:rsid w:val="00A505C1"/>
    <w:rsid w:val="00A54D8C"/>
    <w:rsid w:val="00A56E9B"/>
    <w:rsid w:val="00A72099"/>
    <w:rsid w:val="00A72295"/>
    <w:rsid w:val="00A9309B"/>
    <w:rsid w:val="00A96E4F"/>
    <w:rsid w:val="00AA0156"/>
    <w:rsid w:val="00AA297E"/>
    <w:rsid w:val="00AB4B59"/>
    <w:rsid w:val="00AB7825"/>
    <w:rsid w:val="00AD6003"/>
    <w:rsid w:val="00AF1162"/>
    <w:rsid w:val="00AF4485"/>
    <w:rsid w:val="00B04B20"/>
    <w:rsid w:val="00B06439"/>
    <w:rsid w:val="00B067CD"/>
    <w:rsid w:val="00B1039E"/>
    <w:rsid w:val="00B1391C"/>
    <w:rsid w:val="00B22489"/>
    <w:rsid w:val="00B35A6A"/>
    <w:rsid w:val="00B63207"/>
    <w:rsid w:val="00B63545"/>
    <w:rsid w:val="00B64606"/>
    <w:rsid w:val="00B8496C"/>
    <w:rsid w:val="00B858F3"/>
    <w:rsid w:val="00B86845"/>
    <w:rsid w:val="00B95976"/>
    <w:rsid w:val="00BB69E1"/>
    <w:rsid w:val="00BC2BF6"/>
    <w:rsid w:val="00BD49E7"/>
    <w:rsid w:val="00BE6707"/>
    <w:rsid w:val="00C05A79"/>
    <w:rsid w:val="00C1526E"/>
    <w:rsid w:val="00C21F3E"/>
    <w:rsid w:val="00C42CA7"/>
    <w:rsid w:val="00C43839"/>
    <w:rsid w:val="00C57A4E"/>
    <w:rsid w:val="00C71EA6"/>
    <w:rsid w:val="00C750A8"/>
    <w:rsid w:val="00C75C94"/>
    <w:rsid w:val="00C87107"/>
    <w:rsid w:val="00CA3419"/>
    <w:rsid w:val="00CA5D7A"/>
    <w:rsid w:val="00CC1269"/>
    <w:rsid w:val="00CC13D9"/>
    <w:rsid w:val="00CE3D1B"/>
    <w:rsid w:val="00CF3497"/>
    <w:rsid w:val="00CF6D5D"/>
    <w:rsid w:val="00D16D28"/>
    <w:rsid w:val="00D26E2F"/>
    <w:rsid w:val="00D53ECF"/>
    <w:rsid w:val="00D55872"/>
    <w:rsid w:val="00D74A6B"/>
    <w:rsid w:val="00D84EC1"/>
    <w:rsid w:val="00D85B18"/>
    <w:rsid w:val="00D91477"/>
    <w:rsid w:val="00DA0B22"/>
    <w:rsid w:val="00DA2773"/>
    <w:rsid w:val="00DB3C18"/>
    <w:rsid w:val="00DC19B1"/>
    <w:rsid w:val="00DC518D"/>
    <w:rsid w:val="00DC5888"/>
    <w:rsid w:val="00DD4050"/>
    <w:rsid w:val="00DD5504"/>
    <w:rsid w:val="00DF121A"/>
    <w:rsid w:val="00DF717D"/>
    <w:rsid w:val="00E00010"/>
    <w:rsid w:val="00E02DAA"/>
    <w:rsid w:val="00E04B6B"/>
    <w:rsid w:val="00E126D7"/>
    <w:rsid w:val="00E1656C"/>
    <w:rsid w:val="00E53A4D"/>
    <w:rsid w:val="00E62385"/>
    <w:rsid w:val="00E873F4"/>
    <w:rsid w:val="00E93993"/>
    <w:rsid w:val="00EA46DB"/>
    <w:rsid w:val="00EB2C51"/>
    <w:rsid w:val="00EB531B"/>
    <w:rsid w:val="00EC1443"/>
    <w:rsid w:val="00EC7EF0"/>
    <w:rsid w:val="00ED02CD"/>
    <w:rsid w:val="00ED6D19"/>
    <w:rsid w:val="00EE187A"/>
    <w:rsid w:val="00EE3662"/>
    <w:rsid w:val="00EE483F"/>
    <w:rsid w:val="00EF1E66"/>
    <w:rsid w:val="00EF52EE"/>
    <w:rsid w:val="00F141B2"/>
    <w:rsid w:val="00F151C4"/>
    <w:rsid w:val="00F24BD0"/>
    <w:rsid w:val="00F2658D"/>
    <w:rsid w:val="00F36BA3"/>
    <w:rsid w:val="00F422E1"/>
    <w:rsid w:val="00F56616"/>
    <w:rsid w:val="00F57A81"/>
    <w:rsid w:val="00F57D43"/>
    <w:rsid w:val="00F84CDD"/>
    <w:rsid w:val="00F91E62"/>
    <w:rsid w:val="00F97567"/>
    <w:rsid w:val="00FB49B8"/>
    <w:rsid w:val="00FD7AC0"/>
    <w:rsid w:val="00FE14D0"/>
    <w:rsid w:val="00FE209C"/>
    <w:rsid w:val="00FF078C"/>
    <w:rsid w:val="00FF6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9F4D7FF-3420-4D75-8946-BC226637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6ECD"/>
    <w:rPr>
      <w:color w:val="0000FF"/>
      <w:u w:val="single"/>
    </w:rPr>
  </w:style>
  <w:style w:type="paragraph" w:styleId="NormalWeb">
    <w:name w:val="Normal (Web)"/>
    <w:basedOn w:val="Normal"/>
    <w:uiPriority w:val="99"/>
    <w:rsid w:val="00256E58"/>
    <w:pPr>
      <w:spacing w:before="100" w:beforeAutospacing="1" w:after="100" w:afterAutospacing="1"/>
    </w:pPr>
  </w:style>
  <w:style w:type="character" w:styleId="HTMLCode">
    <w:name w:val="HTML Code"/>
    <w:uiPriority w:val="99"/>
    <w:rsid w:val="00256E5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4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1F4E6F"/>
    <w:rPr>
      <w:rFonts w:ascii="Courier New" w:hAnsi="Courier New" w:cs="Courier New"/>
    </w:rPr>
  </w:style>
  <w:style w:type="character" w:customStyle="1" w:styleId="gnvmtomchab">
    <w:name w:val="gnvmtomchab"/>
    <w:rsid w:val="00F56616"/>
  </w:style>
  <w:style w:type="table" w:styleId="TableGrid">
    <w:name w:val="Table Grid"/>
    <w:basedOn w:val="TableNormal"/>
    <w:rsid w:val="00C75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0BFC"/>
    <w:rPr>
      <w:color w:val="808080"/>
    </w:rPr>
  </w:style>
  <w:style w:type="paragraph" w:styleId="BalloonText">
    <w:name w:val="Balloon Text"/>
    <w:basedOn w:val="Normal"/>
    <w:link w:val="BalloonTextChar"/>
    <w:rsid w:val="005D0BFC"/>
    <w:rPr>
      <w:rFonts w:ascii="Tahoma" w:hAnsi="Tahoma" w:cs="Tahoma"/>
      <w:sz w:val="16"/>
      <w:szCs w:val="16"/>
    </w:rPr>
  </w:style>
  <w:style w:type="character" w:customStyle="1" w:styleId="BalloonTextChar">
    <w:name w:val="Balloon Text Char"/>
    <w:basedOn w:val="DefaultParagraphFont"/>
    <w:link w:val="BalloonText"/>
    <w:rsid w:val="005D0BFC"/>
    <w:rPr>
      <w:rFonts w:ascii="Tahoma" w:hAnsi="Tahoma" w:cs="Tahoma"/>
      <w:sz w:val="16"/>
      <w:szCs w:val="16"/>
      <w:lang w:val="en-US" w:eastAsia="en-US"/>
    </w:rPr>
  </w:style>
  <w:style w:type="paragraph" w:styleId="ListParagraph">
    <w:name w:val="List Paragraph"/>
    <w:basedOn w:val="Normal"/>
    <w:uiPriority w:val="34"/>
    <w:qFormat/>
    <w:rsid w:val="003D0783"/>
    <w:pPr>
      <w:ind w:left="720"/>
      <w:contextualSpacing/>
    </w:pPr>
  </w:style>
  <w:style w:type="character" w:customStyle="1" w:styleId="apple-converted-space">
    <w:name w:val="apple-converted-space"/>
    <w:basedOn w:val="DefaultParagraphFont"/>
    <w:rsid w:val="00543958"/>
  </w:style>
  <w:style w:type="paragraph" w:styleId="Header">
    <w:name w:val="header"/>
    <w:basedOn w:val="Normal"/>
    <w:link w:val="HeaderChar"/>
    <w:rsid w:val="005F571B"/>
    <w:pPr>
      <w:tabs>
        <w:tab w:val="center" w:pos="4513"/>
        <w:tab w:val="right" w:pos="9026"/>
      </w:tabs>
    </w:pPr>
  </w:style>
  <w:style w:type="character" w:customStyle="1" w:styleId="HeaderChar">
    <w:name w:val="Header Char"/>
    <w:basedOn w:val="DefaultParagraphFont"/>
    <w:link w:val="Header"/>
    <w:rsid w:val="005F571B"/>
    <w:rPr>
      <w:sz w:val="24"/>
      <w:szCs w:val="24"/>
      <w:lang w:val="en-US" w:eastAsia="en-US"/>
    </w:rPr>
  </w:style>
  <w:style w:type="paragraph" w:styleId="Footer">
    <w:name w:val="footer"/>
    <w:basedOn w:val="Normal"/>
    <w:link w:val="FooterChar"/>
    <w:rsid w:val="005F571B"/>
    <w:pPr>
      <w:tabs>
        <w:tab w:val="center" w:pos="4513"/>
        <w:tab w:val="right" w:pos="9026"/>
      </w:tabs>
    </w:pPr>
  </w:style>
  <w:style w:type="character" w:customStyle="1" w:styleId="FooterChar">
    <w:name w:val="Footer Char"/>
    <w:basedOn w:val="DefaultParagraphFont"/>
    <w:link w:val="Footer"/>
    <w:rsid w:val="005F571B"/>
    <w:rPr>
      <w:sz w:val="24"/>
      <w:szCs w:val="24"/>
      <w:lang w:val="en-US" w:eastAsia="en-US"/>
    </w:rPr>
  </w:style>
  <w:style w:type="character" w:customStyle="1" w:styleId="gnvmtomcdbb">
    <w:name w:val="gnvmtomcdbb"/>
    <w:basedOn w:val="DefaultParagraphFont"/>
    <w:rsid w:val="003B3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6457">
      <w:bodyDiv w:val="1"/>
      <w:marLeft w:val="0"/>
      <w:marRight w:val="0"/>
      <w:marTop w:val="0"/>
      <w:marBottom w:val="0"/>
      <w:divBdr>
        <w:top w:val="none" w:sz="0" w:space="0" w:color="auto"/>
        <w:left w:val="none" w:sz="0" w:space="0" w:color="auto"/>
        <w:bottom w:val="none" w:sz="0" w:space="0" w:color="auto"/>
        <w:right w:val="none" w:sz="0" w:space="0" w:color="auto"/>
      </w:divBdr>
    </w:div>
    <w:div w:id="57168858">
      <w:bodyDiv w:val="1"/>
      <w:marLeft w:val="0"/>
      <w:marRight w:val="0"/>
      <w:marTop w:val="0"/>
      <w:marBottom w:val="0"/>
      <w:divBdr>
        <w:top w:val="none" w:sz="0" w:space="0" w:color="auto"/>
        <w:left w:val="none" w:sz="0" w:space="0" w:color="auto"/>
        <w:bottom w:val="none" w:sz="0" w:space="0" w:color="auto"/>
        <w:right w:val="none" w:sz="0" w:space="0" w:color="auto"/>
      </w:divBdr>
    </w:div>
    <w:div w:id="69471288">
      <w:bodyDiv w:val="1"/>
      <w:marLeft w:val="0"/>
      <w:marRight w:val="0"/>
      <w:marTop w:val="0"/>
      <w:marBottom w:val="0"/>
      <w:divBdr>
        <w:top w:val="none" w:sz="0" w:space="0" w:color="auto"/>
        <w:left w:val="none" w:sz="0" w:space="0" w:color="auto"/>
        <w:bottom w:val="none" w:sz="0" w:space="0" w:color="auto"/>
        <w:right w:val="none" w:sz="0" w:space="0" w:color="auto"/>
      </w:divBdr>
    </w:div>
    <w:div w:id="93987304">
      <w:bodyDiv w:val="1"/>
      <w:marLeft w:val="0"/>
      <w:marRight w:val="0"/>
      <w:marTop w:val="0"/>
      <w:marBottom w:val="0"/>
      <w:divBdr>
        <w:top w:val="none" w:sz="0" w:space="0" w:color="auto"/>
        <w:left w:val="none" w:sz="0" w:space="0" w:color="auto"/>
        <w:bottom w:val="none" w:sz="0" w:space="0" w:color="auto"/>
        <w:right w:val="none" w:sz="0" w:space="0" w:color="auto"/>
      </w:divBdr>
    </w:div>
    <w:div w:id="108091314">
      <w:bodyDiv w:val="1"/>
      <w:marLeft w:val="0"/>
      <w:marRight w:val="0"/>
      <w:marTop w:val="0"/>
      <w:marBottom w:val="0"/>
      <w:divBdr>
        <w:top w:val="none" w:sz="0" w:space="0" w:color="auto"/>
        <w:left w:val="none" w:sz="0" w:space="0" w:color="auto"/>
        <w:bottom w:val="none" w:sz="0" w:space="0" w:color="auto"/>
        <w:right w:val="none" w:sz="0" w:space="0" w:color="auto"/>
      </w:divBdr>
    </w:div>
    <w:div w:id="179778590">
      <w:bodyDiv w:val="1"/>
      <w:marLeft w:val="0"/>
      <w:marRight w:val="0"/>
      <w:marTop w:val="0"/>
      <w:marBottom w:val="0"/>
      <w:divBdr>
        <w:top w:val="none" w:sz="0" w:space="0" w:color="auto"/>
        <w:left w:val="none" w:sz="0" w:space="0" w:color="auto"/>
        <w:bottom w:val="none" w:sz="0" w:space="0" w:color="auto"/>
        <w:right w:val="none" w:sz="0" w:space="0" w:color="auto"/>
      </w:divBdr>
    </w:div>
    <w:div w:id="185950581">
      <w:bodyDiv w:val="1"/>
      <w:marLeft w:val="0"/>
      <w:marRight w:val="0"/>
      <w:marTop w:val="0"/>
      <w:marBottom w:val="0"/>
      <w:divBdr>
        <w:top w:val="none" w:sz="0" w:space="0" w:color="auto"/>
        <w:left w:val="none" w:sz="0" w:space="0" w:color="auto"/>
        <w:bottom w:val="none" w:sz="0" w:space="0" w:color="auto"/>
        <w:right w:val="none" w:sz="0" w:space="0" w:color="auto"/>
      </w:divBdr>
    </w:div>
    <w:div w:id="237597260">
      <w:bodyDiv w:val="1"/>
      <w:marLeft w:val="0"/>
      <w:marRight w:val="0"/>
      <w:marTop w:val="0"/>
      <w:marBottom w:val="0"/>
      <w:divBdr>
        <w:top w:val="none" w:sz="0" w:space="0" w:color="auto"/>
        <w:left w:val="none" w:sz="0" w:space="0" w:color="auto"/>
        <w:bottom w:val="none" w:sz="0" w:space="0" w:color="auto"/>
        <w:right w:val="none" w:sz="0" w:space="0" w:color="auto"/>
      </w:divBdr>
    </w:div>
    <w:div w:id="238054311">
      <w:bodyDiv w:val="1"/>
      <w:marLeft w:val="0"/>
      <w:marRight w:val="0"/>
      <w:marTop w:val="0"/>
      <w:marBottom w:val="0"/>
      <w:divBdr>
        <w:top w:val="none" w:sz="0" w:space="0" w:color="auto"/>
        <w:left w:val="none" w:sz="0" w:space="0" w:color="auto"/>
        <w:bottom w:val="none" w:sz="0" w:space="0" w:color="auto"/>
        <w:right w:val="none" w:sz="0" w:space="0" w:color="auto"/>
      </w:divBdr>
    </w:div>
    <w:div w:id="258217994">
      <w:bodyDiv w:val="1"/>
      <w:marLeft w:val="0"/>
      <w:marRight w:val="0"/>
      <w:marTop w:val="0"/>
      <w:marBottom w:val="0"/>
      <w:divBdr>
        <w:top w:val="none" w:sz="0" w:space="0" w:color="auto"/>
        <w:left w:val="none" w:sz="0" w:space="0" w:color="auto"/>
        <w:bottom w:val="none" w:sz="0" w:space="0" w:color="auto"/>
        <w:right w:val="none" w:sz="0" w:space="0" w:color="auto"/>
      </w:divBdr>
    </w:div>
    <w:div w:id="277496792">
      <w:bodyDiv w:val="1"/>
      <w:marLeft w:val="0"/>
      <w:marRight w:val="0"/>
      <w:marTop w:val="0"/>
      <w:marBottom w:val="0"/>
      <w:divBdr>
        <w:top w:val="none" w:sz="0" w:space="0" w:color="auto"/>
        <w:left w:val="none" w:sz="0" w:space="0" w:color="auto"/>
        <w:bottom w:val="none" w:sz="0" w:space="0" w:color="auto"/>
        <w:right w:val="none" w:sz="0" w:space="0" w:color="auto"/>
      </w:divBdr>
    </w:div>
    <w:div w:id="293097848">
      <w:bodyDiv w:val="1"/>
      <w:marLeft w:val="0"/>
      <w:marRight w:val="0"/>
      <w:marTop w:val="0"/>
      <w:marBottom w:val="0"/>
      <w:divBdr>
        <w:top w:val="none" w:sz="0" w:space="0" w:color="auto"/>
        <w:left w:val="none" w:sz="0" w:space="0" w:color="auto"/>
        <w:bottom w:val="none" w:sz="0" w:space="0" w:color="auto"/>
        <w:right w:val="none" w:sz="0" w:space="0" w:color="auto"/>
      </w:divBdr>
    </w:div>
    <w:div w:id="296451604">
      <w:bodyDiv w:val="1"/>
      <w:marLeft w:val="0"/>
      <w:marRight w:val="0"/>
      <w:marTop w:val="0"/>
      <w:marBottom w:val="0"/>
      <w:divBdr>
        <w:top w:val="none" w:sz="0" w:space="0" w:color="auto"/>
        <w:left w:val="none" w:sz="0" w:space="0" w:color="auto"/>
        <w:bottom w:val="none" w:sz="0" w:space="0" w:color="auto"/>
        <w:right w:val="none" w:sz="0" w:space="0" w:color="auto"/>
      </w:divBdr>
    </w:div>
    <w:div w:id="322008928">
      <w:bodyDiv w:val="1"/>
      <w:marLeft w:val="0"/>
      <w:marRight w:val="0"/>
      <w:marTop w:val="0"/>
      <w:marBottom w:val="0"/>
      <w:divBdr>
        <w:top w:val="none" w:sz="0" w:space="0" w:color="auto"/>
        <w:left w:val="none" w:sz="0" w:space="0" w:color="auto"/>
        <w:bottom w:val="none" w:sz="0" w:space="0" w:color="auto"/>
        <w:right w:val="none" w:sz="0" w:space="0" w:color="auto"/>
      </w:divBdr>
    </w:div>
    <w:div w:id="363293263">
      <w:bodyDiv w:val="1"/>
      <w:marLeft w:val="0"/>
      <w:marRight w:val="0"/>
      <w:marTop w:val="0"/>
      <w:marBottom w:val="0"/>
      <w:divBdr>
        <w:top w:val="none" w:sz="0" w:space="0" w:color="auto"/>
        <w:left w:val="none" w:sz="0" w:space="0" w:color="auto"/>
        <w:bottom w:val="none" w:sz="0" w:space="0" w:color="auto"/>
        <w:right w:val="none" w:sz="0" w:space="0" w:color="auto"/>
      </w:divBdr>
    </w:div>
    <w:div w:id="375855556">
      <w:bodyDiv w:val="1"/>
      <w:marLeft w:val="0"/>
      <w:marRight w:val="0"/>
      <w:marTop w:val="0"/>
      <w:marBottom w:val="0"/>
      <w:divBdr>
        <w:top w:val="none" w:sz="0" w:space="0" w:color="auto"/>
        <w:left w:val="none" w:sz="0" w:space="0" w:color="auto"/>
        <w:bottom w:val="none" w:sz="0" w:space="0" w:color="auto"/>
        <w:right w:val="none" w:sz="0" w:space="0" w:color="auto"/>
      </w:divBdr>
    </w:div>
    <w:div w:id="386416579">
      <w:bodyDiv w:val="1"/>
      <w:marLeft w:val="0"/>
      <w:marRight w:val="0"/>
      <w:marTop w:val="0"/>
      <w:marBottom w:val="0"/>
      <w:divBdr>
        <w:top w:val="none" w:sz="0" w:space="0" w:color="auto"/>
        <w:left w:val="none" w:sz="0" w:space="0" w:color="auto"/>
        <w:bottom w:val="none" w:sz="0" w:space="0" w:color="auto"/>
        <w:right w:val="none" w:sz="0" w:space="0" w:color="auto"/>
      </w:divBdr>
    </w:div>
    <w:div w:id="388572873">
      <w:bodyDiv w:val="1"/>
      <w:marLeft w:val="0"/>
      <w:marRight w:val="0"/>
      <w:marTop w:val="0"/>
      <w:marBottom w:val="0"/>
      <w:divBdr>
        <w:top w:val="none" w:sz="0" w:space="0" w:color="auto"/>
        <w:left w:val="none" w:sz="0" w:space="0" w:color="auto"/>
        <w:bottom w:val="none" w:sz="0" w:space="0" w:color="auto"/>
        <w:right w:val="none" w:sz="0" w:space="0" w:color="auto"/>
      </w:divBdr>
    </w:div>
    <w:div w:id="400061096">
      <w:bodyDiv w:val="1"/>
      <w:marLeft w:val="0"/>
      <w:marRight w:val="0"/>
      <w:marTop w:val="0"/>
      <w:marBottom w:val="0"/>
      <w:divBdr>
        <w:top w:val="none" w:sz="0" w:space="0" w:color="auto"/>
        <w:left w:val="none" w:sz="0" w:space="0" w:color="auto"/>
        <w:bottom w:val="none" w:sz="0" w:space="0" w:color="auto"/>
        <w:right w:val="none" w:sz="0" w:space="0" w:color="auto"/>
      </w:divBdr>
    </w:div>
    <w:div w:id="456535062">
      <w:bodyDiv w:val="1"/>
      <w:marLeft w:val="0"/>
      <w:marRight w:val="0"/>
      <w:marTop w:val="0"/>
      <w:marBottom w:val="0"/>
      <w:divBdr>
        <w:top w:val="none" w:sz="0" w:space="0" w:color="auto"/>
        <w:left w:val="none" w:sz="0" w:space="0" w:color="auto"/>
        <w:bottom w:val="none" w:sz="0" w:space="0" w:color="auto"/>
        <w:right w:val="none" w:sz="0" w:space="0" w:color="auto"/>
      </w:divBdr>
    </w:div>
    <w:div w:id="460534858">
      <w:bodyDiv w:val="1"/>
      <w:marLeft w:val="0"/>
      <w:marRight w:val="0"/>
      <w:marTop w:val="0"/>
      <w:marBottom w:val="0"/>
      <w:divBdr>
        <w:top w:val="none" w:sz="0" w:space="0" w:color="auto"/>
        <w:left w:val="none" w:sz="0" w:space="0" w:color="auto"/>
        <w:bottom w:val="none" w:sz="0" w:space="0" w:color="auto"/>
        <w:right w:val="none" w:sz="0" w:space="0" w:color="auto"/>
      </w:divBdr>
    </w:div>
    <w:div w:id="468788471">
      <w:bodyDiv w:val="1"/>
      <w:marLeft w:val="0"/>
      <w:marRight w:val="0"/>
      <w:marTop w:val="0"/>
      <w:marBottom w:val="0"/>
      <w:divBdr>
        <w:top w:val="none" w:sz="0" w:space="0" w:color="auto"/>
        <w:left w:val="none" w:sz="0" w:space="0" w:color="auto"/>
        <w:bottom w:val="none" w:sz="0" w:space="0" w:color="auto"/>
        <w:right w:val="none" w:sz="0" w:space="0" w:color="auto"/>
      </w:divBdr>
    </w:div>
    <w:div w:id="502866796">
      <w:bodyDiv w:val="1"/>
      <w:marLeft w:val="0"/>
      <w:marRight w:val="0"/>
      <w:marTop w:val="0"/>
      <w:marBottom w:val="0"/>
      <w:divBdr>
        <w:top w:val="none" w:sz="0" w:space="0" w:color="auto"/>
        <w:left w:val="none" w:sz="0" w:space="0" w:color="auto"/>
        <w:bottom w:val="none" w:sz="0" w:space="0" w:color="auto"/>
        <w:right w:val="none" w:sz="0" w:space="0" w:color="auto"/>
      </w:divBdr>
    </w:div>
    <w:div w:id="686709386">
      <w:bodyDiv w:val="1"/>
      <w:marLeft w:val="0"/>
      <w:marRight w:val="0"/>
      <w:marTop w:val="0"/>
      <w:marBottom w:val="0"/>
      <w:divBdr>
        <w:top w:val="none" w:sz="0" w:space="0" w:color="auto"/>
        <w:left w:val="none" w:sz="0" w:space="0" w:color="auto"/>
        <w:bottom w:val="none" w:sz="0" w:space="0" w:color="auto"/>
        <w:right w:val="none" w:sz="0" w:space="0" w:color="auto"/>
      </w:divBdr>
    </w:div>
    <w:div w:id="711270325">
      <w:bodyDiv w:val="1"/>
      <w:marLeft w:val="0"/>
      <w:marRight w:val="0"/>
      <w:marTop w:val="0"/>
      <w:marBottom w:val="0"/>
      <w:divBdr>
        <w:top w:val="none" w:sz="0" w:space="0" w:color="auto"/>
        <w:left w:val="none" w:sz="0" w:space="0" w:color="auto"/>
        <w:bottom w:val="none" w:sz="0" w:space="0" w:color="auto"/>
        <w:right w:val="none" w:sz="0" w:space="0" w:color="auto"/>
      </w:divBdr>
    </w:div>
    <w:div w:id="727799254">
      <w:bodyDiv w:val="1"/>
      <w:marLeft w:val="0"/>
      <w:marRight w:val="0"/>
      <w:marTop w:val="0"/>
      <w:marBottom w:val="0"/>
      <w:divBdr>
        <w:top w:val="none" w:sz="0" w:space="0" w:color="auto"/>
        <w:left w:val="none" w:sz="0" w:space="0" w:color="auto"/>
        <w:bottom w:val="none" w:sz="0" w:space="0" w:color="auto"/>
        <w:right w:val="none" w:sz="0" w:space="0" w:color="auto"/>
      </w:divBdr>
    </w:div>
    <w:div w:id="737438101">
      <w:bodyDiv w:val="1"/>
      <w:marLeft w:val="0"/>
      <w:marRight w:val="0"/>
      <w:marTop w:val="0"/>
      <w:marBottom w:val="0"/>
      <w:divBdr>
        <w:top w:val="none" w:sz="0" w:space="0" w:color="auto"/>
        <w:left w:val="none" w:sz="0" w:space="0" w:color="auto"/>
        <w:bottom w:val="none" w:sz="0" w:space="0" w:color="auto"/>
        <w:right w:val="none" w:sz="0" w:space="0" w:color="auto"/>
      </w:divBdr>
    </w:div>
    <w:div w:id="743379496">
      <w:bodyDiv w:val="1"/>
      <w:marLeft w:val="0"/>
      <w:marRight w:val="0"/>
      <w:marTop w:val="0"/>
      <w:marBottom w:val="0"/>
      <w:divBdr>
        <w:top w:val="none" w:sz="0" w:space="0" w:color="auto"/>
        <w:left w:val="none" w:sz="0" w:space="0" w:color="auto"/>
        <w:bottom w:val="none" w:sz="0" w:space="0" w:color="auto"/>
        <w:right w:val="none" w:sz="0" w:space="0" w:color="auto"/>
      </w:divBdr>
    </w:div>
    <w:div w:id="802308792">
      <w:bodyDiv w:val="1"/>
      <w:marLeft w:val="0"/>
      <w:marRight w:val="0"/>
      <w:marTop w:val="0"/>
      <w:marBottom w:val="0"/>
      <w:divBdr>
        <w:top w:val="none" w:sz="0" w:space="0" w:color="auto"/>
        <w:left w:val="none" w:sz="0" w:space="0" w:color="auto"/>
        <w:bottom w:val="none" w:sz="0" w:space="0" w:color="auto"/>
        <w:right w:val="none" w:sz="0" w:space="0" w:color="auto"/>
      </w:divBdr>
    </w:div>
    <w:div w:id="852304029">
      <w:bodyDiv w:val="1"/>
      <w:marLeft w:val="0"/>
      <w:marRight w:val="0"/>
      <w:marTop w:val="0"/>
      <w:marBottom w:val="0"/>
      <w:divBdr>
        <w:top w:val="none" w:sz="0" w:space="0" w:color="auto"/>
        <w:left w:val="none" w:sz="0" w:space="0" w:color="auto"/>
        <w:bottom w:val="none" w:sz="0" w:space="0" w:color="auto"/>
        <w:right w:val="none" w:sz="0" w:space="0" w:color="auto"/>
      </w:divBdr>
    </w:div>
    <w:div w:id="855925867">
      <w:bodyDiv w:val="1"/>
      <w:marLeft w:val="0"/>
      <w:marRight w:val="0"/>
      <w:marTop w:val="0"/>
      <w:marBottom w:val="0"/>
      <w:divBdr>
        <w:top w:val="none" w:sz="0" w:space="0" w:color="auto"/>
        <w:left w:val="none" w:sz="0" w:space="0" w:color="auto"/>
        <w:bottom w:val="none" w:sz="0" w:space="0" w:color="auto"/>
        <w:right w:val="none" w:sz="0" w:space="0" w:color="auto"/>
      </w:divBdr>
    </w:div>
    <w:div w:id="869728266">
      <w:bodyDiv w:val="1"/>
      <w:marLeft w:val="0"/>
      <w:marRight w:val="0"/>
      <w:marTop w:val="0"/>
      <w:marBottom w:val="0"/>
      <w:divBdr>
        <w:top w:val="none" w:sz="0" w:space="0" w:color="auto"/>
        <w:left w:val="none" w:sz="0" w:space="0" w:color="auto"/>
        <w:bottom w:val="none" w:sz="0" w:space="0" w:color="auto"/>
        <w:right w:val="none" w:sz="0" w:space="0" w:color="auto"/>
      </w:divBdr>
    </w:div>
    <w:div w:id="875629163">
      <w:bodyDiv w:val="1"/>
      <w:marLeft w:val="0"/>
      <w:marRight w:val="0"/>
      <w:marTop w:val="0"/>
      <w:marBottom w:val="0"/>
      <w:divBdr>
        <w:top w:val="none" w:sz="0" w:space="0" w:color="auto"/>
        <w:left w:val="none" w:sz="0" w:space="0" w:color="auto"/>
        <w:bottom w:val="none" w:sz="0" w:space="0" w:color="auto"/>
        <w:right w:val="none" w:sz="0" w:space="0" w:color="auto"/>
      </w:divBdr>
    </w:div>
    <w:div w:id="945115619">
      <w:bodyDiv w:val="1"/>
      <w:marLeft w:val="0"/>
      <w:marRight w:val="0"/>
      <w:marTop w:val="0"/>
      <w:marBottom w:val="0"/>
      <w:divBdr>
        <w:top w:val="none" w:sz="0" w:space="0" w:color="auto"/>
        <w:left w:val="none" w:sz="0" w:space="0" w:color="auto"/>
        <w:bottom w:val="none" w:sz="0" w:space="0" w:color="auto"/>
        <w:right w:val="none" w:sz="0" w:space="0" w:color="auto"/>
      </w:divBdr>
    </w:div>
    <w:div w:id="951933333">
      <w:bodyDiv w:val="1"/>
      <w:marLeft w:val="0"/>
      <w:marRight w:val="0"/>
      <w:marTop w:val="0"/>
      <w:marBottom w:val="0"/>
      <w:divBdr>
        <w:top w:val="none" w:sz="0" w:space="0" w:color="auto"/>
        <w:left w:val="none" w:sz="0" w:space="0" w:color="auto"/>
        <w:bottom w:val="none" w:sz="0" w:space="0" w:color="auto"/>
        <w:right w:val="none" w:sz="0" w:space="0" w:color="auto"/>
      </w:divBdr>
    </w:div>
    <w:div w:id="957949488">
      <w:bodyDiv w:val="1"/>
      <w:marLeft w:val="0"/>
      <w:marRight w:val="0"/>
      <w:marTop w:val="0"/>
      <w:marBottom w:val="0"/>
      <w:divBdr>
        <w:top w:val="none" w:sz="0" w:space="0" w:color="auto"/>
        <w:left w:val="none" w:sz="0" w:space="0" w:color="auto"/>
        <w:bottom w:val="none" w:sz="0" w:space="0" w:color="auto"/>
        <w:right w:val="none" w:sz="0" w:space="0" w:color="auto"/>
      </w:divBdr>
    </w:div>
    <w:div w:id="1006060547">
      <w:bodyDiv w:val="1"/>
      <w:marLeft w:val="0"/>
      <w:marRight w:val="0"/>
      <w:marTop w:val="0"/>
      <w:marBottom w:val="0"/>
      <w:divBdr>
        <w:top w:val="none" w:sz="0" w:space="0" w:color="auto"/>
        <w:left w:val="none" w:sz="0" w:space="0" w:color="auto"/>
        <w:bottom w:val="none" w:sz="0" w:space="0" w:color="auto"/>
        <w:right w:val="none" w:sz="0" w:space="0" w:color="auto"/>
      </w:divBdr>
    </w:div>
    <w:div w:id="1071075948">
      <w:bodyDiv w:val="1"/>
      <w:marLeft w:val="0"/>
      <w:marRight w:val="0"/>
      <w:marTop w:val="0"/>
      <w:marBottom w:val="0"/>
      <w:divBdr>
        <w:top w:val="none" w:sz="0" w:space="0" w:color="auto"/>
        <w:left w:val="none" w:sz="0" w:space="0" w:color="auto"/>
        <w:bottom w:val="none" w:sz="0" w:space="0" w:color="auto"/>
        <w:right w:val="none" w:sz="0" w:space="0" w:color="auto"/>
      </w:divBdr>
    </w:div>
    <w:div w:id="1082947250">
      <w:bodyDiv w:val="1"/>
      <w:marLeft w:val="0"/>
      <w:marRight w:val="0"/>
      <w:marTop w:val="0"/>
      <w:marBottom w:val="0"/>
      <w:divBdr>
        <w:top w:val="none" w:sz="0" w:space="0" w:color="auto"/>
        <w:left w:val="none" w:sz="0" w:space="0" w:color="auto"/>
        <w:bottom w:val="none" w:sz="0" w:space="0" w:color="auto"/>
        <w:right w:val="none" w:sz="0" w:space="0" w:color="auto"/>
      </w:divBdr>
    </w:div>
    <w:div w:id="1119837310">
      <w:bodyDiv w:val="1"/>
      <w:marLeft w:val="0"/>
      <w:marRight w:val="0"/>
      <w:marTop w:val="0"/>
      <w:marBottom w:val="0"/>
      <w:divBdr>
        <w:top w:val="none" w:sz="0" w:space="0" w:color="auto"/>
        <w:left w:val="none" w:sz="0" w:space="0" w:color="auto"/>
        <w:bottom w:val="none" w:sz="0" w:space="0" w:color="auto"/>
        <w:right w:val="none" w:sz="0" w:space="0" w:color="auto"/>
      </w:divBdr>
    </w:div>
    <w:div w:id="1122262411">
      <w:bodyDiv w:val="1"/>
      <w:marLeft w:val="0"/>
      <w:marRight w:val="0"/>
      <w:marTop w:val="0"/>
      <w:marBottom w:val="0"/>
      <w:divBdr>
        <w:top w:val="none" w:sz="0" w:space="0" w:color="auto"/>
        <w:left w:val="none" w:sz="0" w:space="0" w:color="auto"/>
        <w:bottom w:val="none" w:sz="0" w:space="0" w:color="auto"/>
        <w:right w:val="none" w:sz="0" w:space="0" w:color="auto"/>
      </w:divBdr>
    </w:div>
    <w:div w:id="1158688297">
      <w:bodyDiv w:val="1"/>
      <w:marLeft w:val="0"/>
      <w:marRight w:val="0"/>
      <w:marTop w:val="0"/>
      <w:marBottom w:val="0"/>
      <w:divBdr>
        <w:top w:val="none" w:sz="0" w:space="0" w:color="auto"/>
        <w:left w:val="none" w:sz="0" w:space="0" w:color="auto"/>
        <w:bottom w:val="none" w:sz="0" w:space="0" w:color="auto"/>
        <w:right w:val="none" w:sz="0" w:space="0" w:color="auto"/>
      </w:divBdr>
    </w:div>
    <w:div w:id="1170095883">
      <w:bodyDiv w:val="1"/>
      <w:marLeft w:val="0"/>
      <w:marRight w:val="0"/>
      <w:marTop w:val="0"/>
      <w:marBottom w:val="0"/>
      <w:divBdr>
        <w:top w:val="none" w:sz="0" w:space="0" w:color="auto"/>
        <w:left w:val="none" w:sz="0" w:space="0" w:color="auto"/>
        <w:bottom w:val="none" w:sz="0" w:space="0" w:color="auto"/>
        <w:right w:val="none" w:sz="0" w:space="0" w:color="auto"/>
      </w:divBdr>
    </w:div>
    <w:div w:id="1199778962">
      <w:bodyDiv w:val="1"/>
      <w:marLeft w:val="0"/>
      <w:marRight w:val="0"/>
      <w:marTop w:val="0"/>
      <w:marBottom w:val="0"/>
      <w:divBdr>
        <w:top w:val="none" w:sz="0" w:space="0" w:color="auto"/>
        <w:left w:val="none" w:sz="0" w:space="0" w:color="auto"/>
        <w:bottom w:val="none" w:sz="0" w:space="0" w:color="auto"/>
        <w:right w:val="none" w:sz="0" w:space="0" w:color="auto"/>
      </w:divBdr>
    </w:div>
    <w:div w:id="1206527750">
      <w:bodyDiv w:val="1"/>
      <w:marLeft w:val="0"/>
      <w:marRight w:val="0"/>
      <w:marTop w:val="0"/>
      <w:marBottom w:val="0"/>
      <w:divBdr>
        <w:top w:val="none" w:sz="0" w:space="0" w:color="auto"/>
        <w:left w:val="none" w:sz="0" w:space="0" w:color="auto"/>
        <w:bottom w:val="none" w:sz="0" w:space="0" w:color="auto"/>
        <w:right w:val="none" w:sz="0" w:space="0" w:color="auto"/>
      </w:divBdr>
    </w:div>
    <w:div w:id="1278180965">
      <w:bodyDiv w:val="1"/>
      <w:marLeft w:val="0"/>
      <w:marRight w:val="0"/>
      <w:marTop w:val="0"/>
      <w:marBottom w:val="0"/>
      <w:divBdr>
        <w:top w:val="none" w:sz="0" w:space="0" w:color="auto"/>
        <w:left w:val="none" w:sz="0" w:space="0" w:color="auto"/>
        <w:bottom w:val="none" w:sz="0" w:space="0" w:color="auto"/>
        <w:right w:val="none" w:sz="0" w:space="0" w:color="auto"/>
      </w:divBdr>
    </w:div>
    <w:div w:id="1301302552">
      <w:bodyDiv w:val="1"/>
      <w:marLeft w:val="0"/>
      <w:marRight w:val="0"/>
      <w:marTop w:val="0"/>
      <w:marBottom w:val="0"/>
      <w:divBdr>
        <w:top w:val="none" w:sz="0" w:space="0" w:color="auto"/>
        <w:left w:val="none" w:sz="0" w:space="0" w:color="auto"/>
        <w:bottom w:val="none" w:sz="0" w:space="0" w:color="auto"/>
        <w:right w:val="none" w:sz="0" w:space="0" w:color="auto"/>
      </w:divBdr>
    </w:div>
    <w:div w:id="1310983065">
      <w:bodyDiv w:val="1"/>
      <w:marLeft w:val="0"/>
      <w:marRight w:val="0"/>
      <w:marTop w:val="0"/>
      <w:marBottom w:val="0"/>
      <w:divBdr>
        <w:top w:val="none" w:sz="0" w:space="0" w:color="auto"/>
        <w:left w:val="none" w:sz="0" w:space="0" w:color="auto"/>
        <w:bottom w:val="none" w:sz="0" w:space="0" w:color="auto"/>
        <w:right w:val="none" w:sz="0" w:space="0" w:color="auto"/>
      </w:divBdr>
    </w:div>
    <w:div w:id="1331831152">
      <w:bodyDiv w:val="1"/>
      <w:marLeft w:val="0"/>
      <w:marRight w:val="0"/>
      <w:marTop w:val="0"/>
      <w:marBottom w:val="0"/>
      <w:divBdr>
        <w:top w:val="none" w:sz="0" w:space="0" w:color="auto"/>
        <w:left w:val="none" w:sz="0" w:space="0" w:color="auto"/>
        <w:bottom w:val="none" w:sz="0" w:space="0" w:color="auto"/>
        <w:right w:val="none" w:sz="0" w:space="0" w:color="auto"/>
      </w:divBdr>
    </w:div>
    <w:div w:id="1350720788">
      <w:bodyDiv w:val="1"/>
      <w:marLeft w:val="0"/>
      <w:marRight w:val="0"/>
      <w:marTop w:val="0"/>
      <w:marBottom w:val="0"/>
      <w:divBdr>
        <w:top w:val="none" w:sz="0" w:space="0" w:color="auto"/>
        <w:left w:val="none" w:sz="0" w:space="0" w:color="auto"/>
        <w:bottom w:val="none" w:sz="0" w:space="0" w:color="auto"/>
        <w:right w:val="none" w:sz="0" w:space="0" w:color="auto"/>
      </w:divBdr>
    </w:div>
    <w:div w:id="1364676052">
      <w:bodyDiv w:val="1"/>
      <w:marLeft w:val="0"/>
      <w:marRight w:val="0"/>
      <w:marTop w:val="0"/>
      <w:marBottom w:val="0"/>
      <w:divBdr>
        <w:top w:val="none" w:sz="0" w:space="0" w:color="auto"/>
        <w:left w:val="none" w:sz="0" w:space="0" w:color="auto"/>
        <w:bottom w:val="none" w:sz="0" w:space="0" w:color="auto"/>
        <w:right w:val="none" w:sz="0" w:space="0" w:color="auto"/>
      </w:divBdr>
    </w:div>
    <w:div w:id="1372995395">
      <w:bodyDiv w:val="1"/>
      <w:marLeft w:val="0"/>
      <w:marRight w:val="0"/>
      <w:marTop w:val="0"/>
      <w:marBottom w:val="0"/>
      <w:divBdr>
        <w:top w:val="none" w:sz="0" w:space="0" w:color="auto"/>
        <w:left w:val="none" w:sz="0" w:space="0" w:color="auto"/>
        <w:bottom w:val="none" w:sz="0" w:space="0" w:color="auto"/>
        <w:right w:val="none" w:sz="0" w:space="0" w:color="auto"/>
      </w:divBdr>
    </w:div>
    <w:div w:id="1379161873">
      <w:bodyDiv w:val="1"/>
      <w:marLeft w:val="0"/>
      <w:marRight w:val="0"/>
      <w:marTop w:val="0"/>
      <w:marBottom w:val="0"/>
      <w:divBdr>
        <w:top w:val="none" w:sz="0" w:space="0" w:color="auto"/>
        <w:left w:val="none" w:sz="0" w:space="0" w:color="auto"/>
        <w:bottom w:val="none" w:sz="0" w:space="0" w:color="auto"/>
        <w:right w:val="none" w:sz="0" w:space="0" w:color="auto"/>
      </w:divBdr>
    </w:div>
    <w:div w:id="1392388023">
      <w:bodyDiv w:val="1"/>
      <w:marLeft w:val="0"/>
      <w:marRight w:val="0"/>
      <w:marTop w:val="0"/>
      <w:marBottom w:val="0"/>
      <w:divBdr>
        <w:top w:val="none" w:sz="0" w:space="0" w:color="auto"/>
        <w:left w:val="none" w:sz="0" w:space="0" w:color="auto"/>
        <w:bottom w:val="none" w:sz="0" w:space="0" w:color="auto"/>
        <w:right w:val="none" w:sz="0" w:space="0" w:color="auto"/>
      </w:divBdr>
    </w:div>
    <w:div w:id="1392999499">
      <w:bodyDiv w:val="1"/>
      <w:marLeft w:val="0"/>
      <w:marRight w:val="0"/>
      <w:marTop w:val="0"/>
      <w:marBottom w:val="0"/>
      <w:divBdr>
        <w:top w:val="none" w:sz="0" w:space="0" w:color="auto"/>
        <w:left w:val="none" w:sz="0" w:space="0" w:color="auto"/>
        <w:bottom w:val="none" w:sz="0" w:space="0" w:color="auto"/>
        <w:right w:val="none" w:sz="0" w:space="0" w:color="auto"/>
      </w:divBdr>
    </w:div>
    <w:div w:id="1413819489">
      <w:bodyDiv w:val="1"/>
      <w:marLeft w:val="0"/>
      <w:marRight w:val="0"/>
      <w:marTop w:val="0"/>
      <w:marBottom w:val="0"/>
      <w:divBdr>
        <w:top w:val="none" w:sz="0" w:space="0" w:color="auto"/>
        <w:left w:val="none" w:sz="0" w:space="0" w:color="auto"/>
        <w:bottom w:val="none" w:sz="0" w:space="0" w:color="auto"/>
        <w:right w:val="none" w:sz="0" w:space="0" w:color="auto"/>
      </w:divBdr>
    </w:div>
    <w:div w:id="1438940110">
      <w:bodyDiv w:val="1"/>
      <w:marLeft w:val="0"/>
      <w:marRight w:val="0"/>
      <w:marTop w:val="0"/>
      <w:marBottom w:val="0"/>
      <w:divBdr>
        <w:top w:val="none" w:sz="0" w:space="0" w:color="auto"/>
        <w:left w:val="none" w:sz="0" w:space="0" w:color="auto"/>
        <w:bottom w:val="none" w:sz="0" w:space="0" w:color="auto"/>
        <w:right w:val="none" w:sz="0" w:space="0" w:color="auto"/>
      </w:divBdr>
    </w:div>
    <w:div w:id="1449853078">
      <w:bodyDiv w:val="1"/>
      <w:marLeft w:val="0"/>
      <w:marRight w:val="0"/>
      <w:marTop w:val="0"/>
      <w:marBottom w:val="0"/>
      <w:divBdr>
        <w:top w:val="none" w:sz="0" w:space="0" w:color="auto"/>
        <w:left w:val="none" w:sz="0" w:space="0" w:color="auto"/>
        <w:bottom w:val="none" w:sz="0" w:space="0" w:color="auto"/>
        <w:right w:val="none" w:sz="0" w:space="0" w:color="auto"/>
      </w:divBdr>
    </w:div>
    <w:div w:id="1477062317">
      <w:bodyDiv w:val="1"/>
      <w:marLeft w:val="0"/>
      <w:marRight w:val="0"/>
      <w:marTop w:val="0"/>
      <w:marBottom w:val="0"/>
      <w:divBdr>
        <w:top w:val="none" w:sz="0" w:space="0" w:color="auto"/>
        <w:left w:val="none" w:sz="0" w:space="0" w:color="auto"/>
        <w:bottom w:val="none" w:sz="0" w:space="0" w:color="auto"/>
        <w:right w:val="none" w:sz="0" w:space="0" w:color="auto"/>
      </w:divBdr>
    </w:div>
    <w:div w:id="1485463851">
      <w:bodyDiv w:val="1"/>
      <w:marLeft w:val="0"/>
      <w:marRight w:val="0"/>
      <w:marTop w:val="0"/>
      <w:marBottom w:val="0"/>
      <w:divBdr>
        <w:top w:val="none" w:sz="0" w:space="0" w:color="auto"/>
        <w:left w:val="none" w:sz="0" w:space="0" w:color="auto"/>
        <w:bottom w:val="none" w:sz="0" w:space="0" w:color="auto"/>
        <w:right w:val="none" w:sz="0" w:space="0" w:color="auto"/>
      </w:divBdr>
    </w:div>
    <w:div w:id="1562713453">
      <w:bodyDiv w:val="1"/>
      <w:marLeft w:val="0"/>
      <w:marRight w:val="0"/>
      <w:marTop w:val="0"/>
      <w:marBottom w:val="0"/>
      <w:divBdr>
        <w:top w:val="none" w:sz="0" w:space="0" w:color="auto"/>
        <w:left w:val="none" w:sz="0" w:space="0" w:color="auto"/>
        <w:bottom w:val="none" w:sz="0" w:space="0" w:color="auto"/>
        <w:right w:val="none" w:sz="0" w:space="0" w:color="auto"/>
      </w:divBdr>
    </w:div>
    <w:div w:id="1574044871">
      <w:bodyDiv w:val="1"/>
      <w:marLeft w:val="0"/>
      <w:marRight w:val="0"/>
      <w:marTop w:val="0"/>
      <w:marBottom w:val="0"/>
      <w:divBdr>
        <w:top w:val="none" w:sz="0" w:space="0" w:color="auto"/>
        <w:left w:val="none" w:sz="0" w:space="0" w:color="auto"/>
        <w:bottom w:val="none" w:sz="0" w:space="0" w:color="auto"/>
        <w:right w:val="none" w:sz="0" w:space="0" w:color="auto"/>
      </w:divBdr>
    </w:div>
    <w:div w:id="1577395677">
      <w:bodyDiv w:val="1"/>
      <w:marLeft w:val="0"/>
      <w:marRight w:val="0"/>
      <w:marTop w:val="0"/>
      <w:marBottom w:val="0"/>
      <w:divBdr>
        <w:top w:val="none" w:sz="0" w:space="0" w:color="auto"/>
        <w:left w:val="none" w:sz="0" w:space="0" w:color="auto"/>
        <w:bottom w:val="none" w:sz="0" w:space="0" w:color="auto"/>
        <w:right w:val="none" w:sz="0" w:space="0" w:color="auto"/>
      </w:divBdr>
    </w:div>
    <w:div w:id="1592541759">
      <w:bodyDiv w:val="1"/>
      <w:marLeft w:val="0"/>
      <w:marRight w:val="0"/>
      <w:marTop w:val="0"/>
      <w:marBottom w:val="0"/>
      <w:divBdr>
        <w:top w:val="none" w:sz="0" w:space="0" w:color="auto"/>
        <w:left w:val="none" w:sz="0" w:space="0" w:color="auto"/>
        <w:bottom w:val="none" w:sz="0" w:space="0" w:color="auto"/>
        <w:right w:val="none" w:sz="0" w:space="0" w:color="auto"/>
      </w:divBdr>
    </w:div>
    <w:div w:id="1603147964">
      <w:bodyDiv w:val="1"/>
      <w:marLeft w:val="0"/>
      <w:marRight w:val="0"/>
      <w:marTop w:val="0"/>
      <w:marBottom w:val="0"/>
      <w:divBdr>
        <w:top w:val="none" w:sz="0" w:space="0" w:color="auto"/>
        <w:left w:val="none" w:sz="0" w:space="0" w:color="auto"/>
        <w:bottom w:val="none" w:sz="0" w:space="0" w:color="auto"/>
        <w:right w:val="none" w:sz="0" w:space="0" w:color="auto"/>
      </w:divBdr>
    </w:div>
    <w:div w:id="1648166270">
      <w:bodyDiv w:val="1"/>
      <w:marLeft w:val="0"/>
      <w:marRight w:val="0"/>
      <w:marTop w:val="0"/>
      <w:marBottom w:val="0"/>
      <w:divBdr>
        <w:top w:val="none" w:sz="0" w:space="0" w:color="auto"/>
        <w:left w:val="none" w:sz="0" w:space="0" w:color="auto"/>
        <w:bottom w:val="none" w:sz="0" w:space="0" w:color="auto"/>
        <w:right w:val="none" w:sz="0" w:space="0" w:color="auto"/>
      </w:divBdr>
    </w:div>
    <w:div w:id="1725987761">
      <w:bodyDiv w:val="1"/>
      <w:marLeft w:val="0"/>
      <w:marRight w:val="0"/>
      <w:marTop w:val="0"/>
      <w:marBottom w:val="0"/>
      <w:divBdr>
        <w:top w:val="none" w:sz="0" w:space="0" w:color="auto"/>
        <w:left w:val="none" w:sz="0" w:space="0" w:color="auto"/>
        <w:bottom w:val="none" w:sz="0" w:space="0" w:color="auto"/>
        <w:right w:val="none" w:sz="0" w:space="0" w:color="auto"/>
      </w:divBdr>
    </w:div>
    <w:div w:id="1779329725">
      <w:bodyDiv w:val="1"/>
      <w:marLeft w:val="0"/>
      <w:marRight w:val="0"/>
      <w:marTop w:val="0"/>
      <w:marBottom w:val="0"/>
      <w:divBdr>
        <w:top w:val="none" w:sz="0" w:space="0" w:color="auto"/>
        <w:left w:val="none" w:sz="0" w:space="0" w:color="auto"/>
        <w:bottom w:val="none" w:sz="0" w:space="0" w:color="auto"/>
        <w:right w:val="none" w:sz="0" w:space="0" w:color="auto"/>
      </w:divBdr>
    </w:div>
    <w:div w:id="1911498958">
      <w:bodyDiv w:val="1"/>
      <w:marLeft w:val="0"/>
      <w:marRight w:val="0"/>
      <w:marTop w:val="0"/>
      <w:marBottom w:val="0"/>
      <w:divBdr>
        <w:top w:val="none" w:sz="0" w:space="0" w:color="auto"/>
        <w:left w:val="none" w:sz="0" w:space="0" w:color="auto"/>
        <w:bottom w:val="none" w:sz="0" w:space="0" w:color="auto"/>
        <w:right w:val="none" w:sz="0" w:space="0" w:color="auto"/>
      </w:divBdr>
    </w:div>
    <w:div w:id="1963612158">
      <w:bodyDiv w:val="1"/>
      <w:marLeft w:val="0"/>
      <w:marRight w:val="0"/>
      <w:marTop w:val="0"/>
      <w:marBottom w:val="0"/>
      <w:divBdr>
        <w:top w:val="none" w:sz="0" w:space="0" w:color="auto"/>
        <w:left w:val="none" w:sz="0" w:space="0" w:color="auto"/>
        <w:bottom w:val="none" w:sz="0" w:space="0" w:color="auto"/>
        <w:right w:val="none" w:sz="0" w:space="0" w:color="auto"/>
      </w:divBdr>
    </w:div>
    <w:div w:id="2044205046">
      <w:bodyDiv w:val="1"/>
      <w:marLeft w:val="0"/>
      <w:marRight w:val="0"/>
      <w:marTop w:val="0"/>
      <w:marBottom w:val="0"/>
      <w:divBdr>
        <w:top w:val="none" w:sz="0" w:space="0" w:color="auto"/>
        <w:left w:val="none" w:sz="0" w:space="0" w:color="auto"/>
        <w:bottom w:val="none" w:sz="0" w:space="0" w:color="auto"/>
        <w:right w:val="none" w:sz="0" w:space="0" w:color="auto"/>
      </w:divBdr>
    </w:div>
    <w:div w:id="213755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Getting Started</vt:lpstr>
    </vt:vector>
  </TitlesOfParts>
  <Company>University College Cork</Company>
  <LinksUpToDate>false</LinksUpToDate>
  <CharactersWithSpaces>13833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creator>Catherine Palmer</dc:creator>
  <cp:lastModifiedBy>Catherine Palmer</cp:lastModifiedBy>
  <cp:revision>2</cp:revision>
  <dcterms:created xsi:type="dcterms:W3CDTF">2018-03-21T09:57:00Z</dcterms:created>
  <dcterms:modified xsi:type="dcterms:W3CDTF">2018-03-21T09:57:00Z</dcterms:modified>
</cp:coreProperties>
</file>