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EE5956" w14:textId="77777777" w:rsidR="00374012" w:rsidRDefault="00A231DB" w:rsidP="005D339B">
      <w:pPr>
        <w:pBdr>
          <w:bottom w:val="single" w:sz="18" w:space="4" w:color="163D5E"/>
        </w:pBdr>
        <w:spacing w:after="20" w:line="400" w:lineRule="exact"/>
        <w:rPr>
          <w:lang w:eastAsia="zh-TW"/>
        </w:rPr>
      </w:pPr>
      <w:r>
        <w:rPr>
          <w:b/>
          <w:color w:val="163D5E"/>
          <w:sz w:val="38"/>
          <w:lang w:eastAsia="zh-TW"/>
        </w:rPr>
        <w:t>國軍</w:t>
      </w:r>
      <w:proofErr w:type="gramStart"/>
      <w:r>
        <w:rPr>
          <w:b/>
          <w:color w:val="163D5E"/>
          <w:sz w:val="38"/>
          <w:lang w:eastAsia="zh-TW"/>
        </w:rPr>
        <w:t>軍</w:t>
      </w:r>
      <w:proofErr w:type="gramEnd"/>
      <w:r>
        <w:rPr>
          <w:b/>
          <w:color w:val="163D5E"/>
          <w:sz w:val="38"/>
          <w:lang w:eastAsia="zh-TW"/>
        </w:rPr>
        <w:t>購案分析系統　使用說明</w:t>
      </w:r>
    </w:p>
    <w:p w14:paraId="30E62890" w14:textId="77777777" w:rsidR="00374012" w:rsidRDefault="00A231DB">
      <w:pPr>
        <w:spacing w:after="160"/>
        <w:rPr>
          <w:lang w:eastAsia="zh-TW"/>
        </w:rPr>
      </w:pPr>
      <w:r>
        <w:rPr>
          <w:color w:val="444444"/>
          <w:sz w:val="18"/>
          <w:lang w:eastAsia="zh-TW"/>
        </w:rPr>
        <w:t>單一自足</w:t>
      </w:r>
      <w:r>
        <w:rPr>
          <w:color w:val="444444"/>
          <w:sz w:val="18"/>
          <w:lang w:eastAsia="zh-TW"/>
        </w:rPr>
        <w:t xml:space="preserve"> HTML </w:t>
      </w:r>
      <w:r>
        <w:rPr>
          <w:color w:val="444444"/>
          <w:sz w:val="18"/>
          <w:lang w:eastAsia="zh-TW"/>
        </w:rPr>
        <w:t xml:space="preserve">離線分析工具　</w:t>
      </w:r>
      <w:proofErr w:type="gramStart"/>
      <w:r>
        <w:rPr>
          <w:color w:val="444444"/>
          <w:sz w:val="18"/>
          <w:lang w:eastAsia="zh-TW"/>
        </w:rPr>
        <w:t>│</w:t>
      </w:r>
      <w:proofErr w:type="gramEnd"/>
      <w:r>
        <w:rPr>
          <w:color w:val="444444"/>
          <w:sz w:val="18"/>
          <w:lang w:eastAsia="zh-TW"/>
        </w:rPr>
        <w:t xml:space="preserve">　適用版本</w:t>
      </w:r>
      <w:r>
        <w:rPr>
          <w:color w:val="444444"/>
          <w:sz w:val="18"/>
          <w:lang w:eastAsia="zh-TW"/>
        </w:rPr>
        <w:t xml:space="preserve"> v1150715</w:t>
      </w:r>
      <w:r>
        <w:rPr>
          <w:color w:val="444444"/>
          <w:sz w:val="18"/>
          <w:lang w:eastAsia="zh-TW"/>
        </w:rPr>
        <w:t>（</w:t>
      </w:r>
      <w:r>
        <w:rPr>
          <w:color w:val="444444"/>
          <w:sz w:val="18"/>
          <w:lang w:eastAsia="zh-TW"/>
        </w:rPr>
        <w:t xml:space="preserve">20 </w:t>
      </w:r>
      <w:r>
        <w:rPr>
          <w:color w:val="444444"/>
          <w:sz w:val="18"/>
          <w:lang w:eastAsia="zh-TW"/>
        </w:rPr>
        <w:t xml:space="preserve">項控制點）　</w:t>
      </w:r>
      <w:proofErr w:type="gramStart"/>
      <w:r>
        <w:rPr>
          <w:color w:val="444444"/>
          <w:sz w:val="18"/>
          <w:lang w:eastAsia="zh-TW"/>
        </w:rPr>
        <w:t>│</w:t>
      </w:r>
      <w:proofErr w:type="gramEnd"/>
      <w:r>
        <w:rPr>
          <w:color w:val="444444"/>
          <w:sz w:val="18"/>
          <w:lang w:eastAsia="zh-TW"/>
        </w:rPr>
        <w:t xml:space="preserve">　中華民國</w:t>
      </w:r>
      <w:r>
        <w:rPr>
          <w:color w:val="444444"/>
          <w:sz w:val="18"/>
          <w:lang w:eastAsia="zh-TW"/>
        </w:rPr>
        <w:t xml:space="preserve"> 115 </w:t>
      </w:r>
      <w:r>
        <w:rPr>
          <w:color w:val="444444"/>
          <w:sz w:val="18"/>
          <w:lang w:eastAsia="zh-TW"/>
        </w:rPr>
        <w:t>年</w:t>
      </w:r>
      <w:r>
        <w:rPr>
          <w:color w:val="444444"/>
          <w:sz w:val="18"/>
          <w:lang w:eastAsia="zh-TW"/>
        </w:rPr>
        <w:t xml:space="preserve"> 7 </w:t>
      </w:r>
      <w:proofErr w:type="gramStart"/>
      <w:r>
        <w:rPr>
          <w:color w:val="444444"/>
          <w:sz w:val="18"/>
          <w:lang w:eastAsia="zh-TW"/>
        </w:rPr>
        <w:t>月編製</w:t>
      </w:r>
      <w:proofErr w:type="gramEnd"/>
    </w:p>
    <w:p w14:paraId="08AEDA95" w14:textId="77777777" w:rsidR="00374012" w:rsidRDefault="00A231DB">
      <w:pPr>
        <w:shd w:val="clear" w:color="auto" w:fill="163D5E"/>
        <w:spacing w:before="160" w:after="60"/>
        <w:rPr>
          <w:lang w:eastAsia="zh-TW"/>
        </w:rPr>
      </w:pPr>
      <w:r>
        <w:rPr>
          <w:b/>
          <w:color w:val="FFFFFF"/>
          <w:sz w:val="25"/>
          <w:lang w:eastAsia="zh-TW"/>
        </w:rPr>
        <w:t xml:space="preserve">　壹、前言　</w:t>
      </w:r>
    </w:p>
    <w:p w14:paraId="3704376F" w14:textId="77777777" w:rsidR="00374012" w:rsidRDefault="00A231DB" w:rsidP="009A0380">
      <w:pPr>
        <w:pBdr>
          <w:left w:val="single" w:sz="24" w:space="6" w:color="1F4E79"/>
        </w:pBdr>
        <w:spacing w:before="100" w:after="20" w:line="300" w:lineRule="exact"/>
        <w:ind w:left="80"/>
        <w:rPr>
          <w:lang w:eastAsia="zh-TW"/>
        </w:rPr>
      </w:pPr>
      <w:r>
        <w:rPr>
          <w:b/>
          <w:color w:val="1F4E79"/>
          <w:sz w:val="21"/>
          <w:lang w:eastAsia="zh-TW"/>
        </w:rPr>
        <w:t>一、緣起</w:t>
      </w:r>
    </w:p>
    <w:p w14:paraId="37CF64BB" w14:textId="77777777" w:rsidR="00374012" w:rsidRDefault="00A231DB" w:rsidP="009A0380">
      <w:pPr>
        <w:spacing w:line="300" w:lineRule="exact"/>
        <w:rPr>
          <w:lang w:eastAsia="zh-TW"/>
        </w:rPr>
      </w:pPr>
      <w:r>
        <w:rPr>
          <w:lang w:eastAsia="zh-TW"/>
        </w:rPr>
        <w:t>國防部主計局每半年檢送一份「執行中軍購案個案管制表」（對美軍售</w:t>
      </w:r>
      <w:r>
        <w:rPr>
          <w:lang w:eastAsia="zh-TW"/>
        </w:rPr>
        <w:t xml:space="preserve"> FMS </w:t>
      </w:r>
      <w:r>
        <w:rPr>
          <w:lang w:eastAsia="zh-TW"/>
        </w:rPr>
        <w:t>案件），需逐案以</w:t>
      </w:r>
      <w:r>
        <w:rPr>
          <w:lang w:eastAsia="zh-TW"/>
        </w:rPr>
        <w:t xml:space="preserve"> Excel </w:t>
      </w:r>
      <w:r>
        <w:rPr>
          <w:lang w:eastAsia="zh-TW"/>
        </w:rPr>
        <w:t>人工套用多項分析條件（控制點），篩選履約或帳</w:t>
      </w:r>
      <w:proofErr w:type="gramStart"/>
      <w:r>
        <w:rPr>
          <w:lang w:eastAsia="zh-TW"/>
        </w:rPr>
        <w:t>務</w:t>
      </w:r>
      <w:proofErr w:type="gramEnd"/>
      <w:r>
        <w:rPr>
          <w:lang w:eastAsia="zh-TW"/>
        </w:rPr>
        <w:t>異常之風險案件，作業繁瑣且</w:t>
      </w:r>
      <w:proofErr w:type="gramStart"/>
      <w:r>
        <w:rPr>
          <w:lang w:eastAsia="zh-TW"/>
        </w:rPr>
        <w:t>易漏。</w:t>
      </w:r>
      <w:proofErr w:type="gramEnd"/>
      <w:r>
        <w:rPr>
          <w:lang w:eastAsia="zh-TW"/>
        </w:rPr>
        <w:t>本系統將該人工流程自動化，一次帶出全部控制點之篩選結果。</w:t>
      </w:r>
    </w:p>
    <w:p w14:paraId="2A5837BF" w14:textId="77777777" w:rsidR="00374012" w:rsidRDefault="00A231DB" w:rsidP="009A0380">
      <w:pPr>
        <w:pBdr>
          <w:left w:val="single" w:sz="24" w:space="6" w:color="1F4E79"/>
        </w:pBdr>
        <w:spacing w:before="100" w:after="20" w:line="300" w:lineRule="exact"/>
        <w:ind w:left="80"/>
        <w:rPr>
          <w:lang w:eastAsia="zh-TW"/>
        </w:rPr>
      </w:pPr>
      <w:r>
        <w:rPr>
          <w:b/>
          <w:color w:val="1F4E79"/>
          <w:sz w:val="21"/>
          <w:lang w:eastAsia="zh-TW"/>
        </w:rPr>
        <w:t>二、系統目標</w:t>
      </w:r>
    </w:p>
    <w:p w14:paraId="155F5DC0" w14:textId="77777777" w:rsidR="00374012" w:rsidRDefault="00A231DB" w:rsidP="009A0380">
      <w:pPr>
        <w:spacing w:after="20" w:line="300" w:lineRule="exact"/>
        <w:ind w:left="320" w:hanging="240"/>
        <w:rPr>
          <w:lang w:eastAsia="zh-TW"/>
        </w:rPr>
      </w:pPr>
      <w:r>
        <w:rPr>
          <w:b/>
          <w:color w:val="1F4E79"/>
          <w:lang w:eastAsia="zh-TW"/>
        </w:rPr>
        <w:t>▪</w:t>
      </w:r>
      <w:r>
        <w:rPr>
          <w:b/>
          <w:color w:val="1F4E79"/>
          <w:lang w:eastAsia="zh-TW"/>
        </w:rPr>
        <w:t xml:space="preserve"> </w:t>
      </w:r>
      <w:r>
        <w:rPr>
          <w:lang w:eastAsia="zh-TW"/>
        </w:rPr>
        <w:t>以單一程式，自動套用</w:t>
      </w:r>
      <w:r>
        <w:rPr>
          <w:lang w:eastAsia="zh-TW"/>
        </w:rPr>
        <w:t xml:space="preserve"> </w:t>
      </w:r>
      <w:r>
        <w:rPr>
          <w:b/>
          <w:lang w:eastAsia="zh-TW"/>
        </w:rPr>
        <w:t xml:space="preserve">20 </w:t>
      </w:r>
      <w:r>
        <w:rPr>
          <w:b/>
          <w:lang w:eastAsia="zh-TW"/>
        </w:rPr>
        <w:t>項控制點</w:t>
      </w:r>
      <w:r>
        <w:rPr>
          <w:lang w:eastAsia="zh-TW"/>
        </w:rPr>
        <w:t>（軍事投資</w:t>
      </w:r>
      <w:r>
        <w:rPr>
          <w:lang w:eastAsia="zh-TW"/>
        </w:rPr>
        <w:t xml:space="preserve"> 10 </w:t>
      </w:r>
      <w:r>
        <w:rPr>
          <w:lang w:eastAsia="zh-TW"/>
        </w:rPr>
        <w:t>項＋作業維持</w:t>
      </w:r>
      <w:r>
        <w:rPr>
          <w:lang w:eastAsia="zh-TW"/>
        </w:rPr>
        <w:t xml:space="preserve"> 10 </w:t>
      </w:r>
      <w:r>
        <w:rPr>
          <w:lang w:eastAsia="zh-TW"/>
        </w:rPr>
        <w:t>項），產出風險案件分析總表與明細。</w:t>
      </w:r>
    </w:p>
    <w:p w14:paraId="069C4D8B" w14:textId="77777777" w:rsidR="00374012" w:rsidRDefault="00A231DB" w:rsidP="009A0380">
      <w:pPr>
        <w:spacing w:after="20" w:line="300" w:lineRule="exact"/>
        <w:ind w:left="320" w:hanging="240"/>
        <w:rPr>
          <w:lang w:eastAsia="zh-TW"/>
        </w:rPr>
      </w:pPr>
      <w:r>
        <w:rPr>
          <w:b/>
          <w:color w:val="1F4E79"/>
          <w:lang w:eastAsia="zh-TW"/>
        </w:rPr>
        <w:t>▪</w:t>
      </w:r>
      <w:r>
        <w:rPr>
          <w:b/>
          <w:color w:val="1F4E79"/>
          <w:lang w:eastAsia="zh-TW"/>
        </w:rPr>
        <w:t xml:space="preserve"> </w:t>
      </w:r>
      <w:r>
        <w:rPr>
          <w:lang w:eastAsia="zh-TW"/>
        </w:rPr>
        <w:t>提供第二階段功能，將分析結果與</w:t>
      </w:r>
      <w:r>
        <w:rPr>
          <w:b/>
          <w:lang w:eastAsia="zh-TW"/>
        </w:rPr>
        <w:t>軍購管制會會議紀錄</w:t>
      </w:r>
      <w:r>
        <w:rPr>
          <w:lang w:eastAsia="zh-TW"/>
        </w:rPr>
        <w:t>自動核對，標示已檢討案件。</w:t>
      </w:r>
    </w:p>
    <w:p w14:paraId="35578937" w14:textId="77777777" w:rsidR="00374012" w:rsidRDefault="00A231DB" w:rsidP="009A0380">
      <w:pPr>
        <w:spacing w:after="20" w:line="300" w:lineRule="exact"/>
        <w:ind w:left="320" w:hanging="240"/>
        <w:rPr>
          <w:lang w:eastAsia="zh-TW"/>
        </w:rPr>
      </w:pPr>
      <w:r>
        <w:rPr>
          <w:b/>
          <w:color w:val="1F4E79"/>
          <w:lang w:eastAsia="zh-TW"/>
        </w:rPr>
        <w:t>▪</w:t>
      </w:r>
      <w:r>
        <w:rPr>
          <w:b/>
          <w:color w:val="1F4E79"/>
          <w:lang w:eastAsia="zh-TW"/>
        </w:rPr>
        <w:t xml:space="preserve"> </w:t>
      </w:r>
      <w:r>
        <w:rPr>
          <w:lang w:eastAsia="zh-TW"/>
        </w:rPr>
        <w:t>各項篩選門檻皆可於畫面調整，並可將結果匯出為</w:t>
      </w:r>
      <w:r>
        <w:rPr>
          <w:lang w:eastAsia="zh-TW"/>
        </w:rPr>
        <w:t xml:space="preserve"> xlsx </w:t>
      </w:r>
      <w:r>
        <w:rPr>
          <w:lang w:eastAsia="zh-TW"/>
        </w:rPr>
        <w:t>供陳報與存查。</w:t>
      </w:r>
    </w:p>
    <w:p w14:paraId="7A37D3E6" w14:textId="77777777" w:rsidR="00374012" w:rsidRDefault="00A231DB" w:rsidP="009A0380">
      <w:pPr>
        <w:pBdr>
          <w:left w:val="single" w:sz="24" w:space="6" w:color="1F4E79"/>
        </w:pBdr>
        <w:spacing w:before="100" w:after="20" w:line="300" w:lineRule="exact"/>
        <w:ind w:left="80"/>
        <w:rPr>
          <w:lang w:eastAsia="zh-TW"/>
        </w:rPr>
      </w:pPr>
      <w:r>
        <w:rPr>
          <w:b/>
          <w:color w:val="1F4E79"/>
          <w:sz w:val="21"/>
          <w:lang w:eastAsia="zh-TW"/>
        </w:rPr>
        <w:t>三、系統特色與執行環境</w:t>
      </w:r>
    </w:p>
    <w:tbl>
      <w:tblPr>
        <w:tblW w:w="5000" w:type="pct"/>
        <w:jc w:val="center"/>
        <w:tblBorders>
          <w:top w:val="single" w:sz="4" w:space="0" w:color="C9C9C9"/>
          <w:left w:val="single" w:sz="4" w:space="0" w:color="C9C9C9"/>
          <w:bottom w:val="single" w:sz="4" w:space="0" w:color="C9C9C9"/>
          <w:right w:val="single" w:sz="4" w:space="0" w:color="C9C9C9"/>
          <w:insideH w:val="single" w:sz="4" w:space="0" w:color="C9C9C9"/>
          <w:insideV w:val="single" w:sz="4" w:space="0" w:color="C9C9C9"/>
        </w:tblBorders>
        <w:tblLook w:val="04A0" w:firstRow="1" w:lastRow="0" w:firstColumn="1" w:lastColumn="0" w:noHBand="0" w:noVBand="1"/>
      </w:tblPr>
      <w:tblGrid>
        <w:gridCol w:w="10642"/>
      </w:tblGrid>
      <w:tr w:rsidR="00374012" w14:paraId="6E8A611F" w14:textId="77777777">
        <w:trPr>
          <w:jc w:val="center"/>
        </w:trPr>
        <w:tc>
          <w:tcPr>
            <w:tcW w:w="10426" w:type="dxa"/>
            <w:tcBorders>
              <w:left w:val="single" w:sz="24" w:space="0" w:color="1F4E79"/>
            </w:tcBorders>
            <w:shd w:val="clear" w:color="auto" w:fill="EEF3F8"/>
          </w:tcPr>
          <w:p w14:paraId="4AC9255A" w14:textId="77777777" w:rsidR="00374012" w:rsidRDefault="00A231DB" w:rsidP="009A0380">
            <w:pPr>
              <w:spacing w:before="20" w:after="20" w:line="300" w:lineRule="exact"/>
              <w:rPr>
                <w:lang w:eastAsia="zh-TW"/>
              </w:rPr>
            </w:pPr>
            <w:r>
              <w:rPr>
                <w:b/>
                <w:sz w:val="18"/>
                <w:lang w:eastAsia="zh-TW"/>
              </w:rPr>
              <w:t xml:space="preserve">■ </w:t>
            </w:r>
            <w:r>
              <w:rPr>
                <w:b/>
                <w:sz w:val="18"/>
                <w:lang w:eastAsia="zh-TW"/>
              </w:rPr>
              <w:t>實體隔離、不連網運作。</w:t>
            </w:r>
            <w:r>
              <w:rPr>
                <w:sz w:val="18"/>
                <w:lang w:eastAsia="zh-TW"/>
              </w:rPr>
              <w:t>目標環境為機密區之實體隔離電腦（無網際網路</w:t>
            </w:r>
            <w:r>
              <w:rPr>
                <w:sz w:val="18"/>
                <w:lang w:eastAsia="zh-TW"/>
              </w:rPr>
              <w:t>），以</w:t>
            </w:r>
            <w:r>
              <w:rPr>
                <w:sz w:val="18"/>
                <w:lang w:eastAsia="zh-TW"/>
              </w:rPr>
              <w:t xml:space="preserve"> </w:t>
            </w:r>
            <w:r>
              <w:rPr>
                <w:b/>
                <w:sz w:val="18"/>
                <w:lang w:eastAsia="zh-TW"/>
              </w:rPr>
              <w:t>Microsoft Edge</w:t>
            </w:r>
            <w:r>
              <w:rPr>
                <w:sz w:val="18"/>
                <w:lang w:eastAsia="zh-TW"/>
              </w:rPr>
              <w:t xml:space="preserve"> </w:t>
            </w:r>
            <w:r>
              <w:rPr>
                <w:sz w:val="18"/>
                <w:lang w:eastAsia="zh-TW"/>
              </w:rPr>
              <w:t>開啟本檔即可使用。</w:t>
            </w:r>
          </w:p>
          <w:p w14:paraId="21AABED8" w14:textId="77777777" w:rsidR="00374012" w:rsidRDefault="00A231DB" w:rsidP="009A0380">
            <w:pPr>
              <w:spacing w:before="20" w:after="20" w:line="300" w:lineRule="exact"/>
              <w:rPr>
                <w:lang w:eastAsia="zh-TW"/>
              </w:rPr>
            </w:pPr>
            <w:r>
              <w:rPr>
                <w:b/>
                <w:sz w:val="18"/>
                <w:lang w:eastAsia="zh-TW"/>
              </w:rPr>
              <w:t xml:space="preserve">■ </w:t>
            </w:r>
            <w:r>
              <w:rPr>
                <w:b/>
                <w:sz w:val="18"/>
                <w:lang w:eastAsia="zh-TW"/>
              </w:rPr>
              <w:t>單一自足檔案。</w:t>
            </w:r>
            <w:r>
              <w:rPr>
                <w:sz w:val="18"/>
                <w:lang w:eastAsia="zh-TW"/>
              </w:rPr>
              <w:t>全系統為一個</w:t>
            </w:r>
            <w:r>
              <w:rPr>
                <w:sz w:val="18"/>
                <w:lang w:eastAsia="zh-TW"/>
              </w:rPr>
              <w:t xml:space="preserve"> HTML </w:t>
            </w:r>
            <w:r>
              <w:rPr>
                <w:sz w:val="18"/>
                <w:lang w:eastAsia="zh-TW"/>
              </w:rPr>
              <w:t>檔，</w:t>
            </w:r>
            <w:r>
              <w:rPr>
                <w:sz w:val="18"/>
                <w:lang w:eastAsia="zh-TW"/>
              </w:rPr>
              <w:t xml:space="preserve">Excel </w:t>
            </w:r>
            <w:r>
              <w:rPr>
                <w:sz w:val="18"/>
                <w:lang w:eastAsia="zh-TW"/>
              </w:rPr>
              <w:t>解析元件（</w:t>
            </w:r>
            <w:proofErr w:type="spellStart"/>
            <w:r>
              <w:rPr>
                <w:sz w:val="18"/>
                <w:lang w:eastAsia="zh-TW"/>
              </w:rPr>
              <w:t>SheetJS</w:t>
            </w:r>
            <w:proofErr w:type="spellEnd"/>
            <w:r>
              <w:rPr>
                <w:sz w:val="18"/>
                <w:lang w:eastAsia="zh-TW"/>
              </w:rPr>
              <w:t>）已內嵌其中，</w:t>
            </w:r>
            <w:r>
              <w:rPr>
                <w:b/>
                <w:sz w:val="18"/>
                <w:lang w:eastAsia="zh-TW"/>
              </w:rPr>
              <w:t>不需安裝、不需上網、不上傳任何資料至伺服器</w:t>
            </w:r>
            <w:r>
              <w:rPr>
                <w:sz w:val="18"/>
                <w:lang w:eastAsia="zh-TW"/>
              </w:rPr>
              <w:t>，所有</w:t>
            </w:r>
            <w:proofErr w:type="gramStart"/>
            <w:r>
              <w:rPr>
                <w:sz w:val="18"/>
                <w:lang w:eastAsia="zh-TW"/>
              </w:rPr>
              <w:t>運算均在本</w:t>
            </w:r>
            <w:proofErr w:type="gramEnd"/>
            <w:r>
              <w:rPr>
                <w:sz w:val="18"/>
                <w:lang w:eastAsia="zh-TW"/>
              </w:rPr>
              <w:t>機瀏覽器內完成。</w:t>
            </w:r>
          </w:p>
          <w:p w14:paraId="2E683372" w14:textId="77777777" w:rsidR="00374012" w:rsidRDefault="00A231DB" w:rsidP="009A0380">
            <w:pPr>
              <w:spacing w:before="20" w:after="20" w:line="300" w:lineRule="exact"/>
              <w:rPr>
                <w:lang w:eastAsia="zh-TW"/>
              </w:rPr>
            </w:pPr>
            <w:r>
              <w:rPr>
                <w:b/>
                <w:sz w:val="18"/>
                <w:lang w:eastAsia="zh-TW"/>
              </w:rPr>
              <w:t xml:space="preserve">■ </w:t>
            </w:r>
            <w:r>
              <w:rPr>
                <w:b/>
                <w:sz w:val="18"/>
                <w:lang w:eastAsia="zh-TW"/>
              </w:rPr>
              <w:t>資料不外</w:t>
            </w:r>
            <w:proofErr w:type="gramStart"/>
            <w:r>
              <w:rPr>
                <w:b/>
                <w:sz w:val="18"/>
                <w:lang w:eastAsia="zh-TW"/>
              </w:rPr>
              <w:t>洩</w:t>
            </w:r>
            <w:proofErr w:type="gramEnd"/>
            <w:r>
              <w:rPr>
                <w:b/>
                <w:sz w:val="18"/>
                <w:lang w:eastAsia="zh-TW"/>
              </w:rPr>
              <w:t>。</w:t>
            </w:r>
            <w:r>
              <w:rPr>
                <w:sz w:val="18"/>
                <w:lang w:eastAsia="zh-TW"/>
              </w:rPr>
              <w:t>上傳之管制表僅於記憶體中處理，關閉瀏覽器即清除。</w:t>
            </w:r>
          </w:p>
        </w:tc>
      </w:tr>
    </w:tbl>
    <w:p w14:paraId="4DBCD1C1" w14:textId="77777777" w:rsidR="00374012" w:rsidRDefault="00A231DB" w:rsidP="009A0380">
      <w:pPr>
        <w:pBdr>
          <w:left w:val="single" w:sz="24" w:space="6" w:color="1F4E79"/>
        </w:pBdr>
        <w:spacing w:before="100" w:after="20" w:line="300" w:lineRule="exact"/>
        <w:ind w:left="80"/>
        <w:rPr>
          <w:lang w:eastAsia="zh-TW"/>
        </w:rPr>
      </w:pPr>
      <w:r>
        <w:rPr>
          <w:b/>
          <w:color w:val="1F4E79"/>
          <w:sz w:val="21"/>
          <w:lang w:eastAsia="zh-TW"/>
        </w:rPr>
        <w:t>四、手冊目的</w:t>
      </w:r>
    </w:p>
    <w:p w14:paraId="5FC7BDBE" w14:textId="77777777" w:rsidR="00374012" w:rsidRDefault="00A231DB" w:rsidP="009A0380">
      <w:pPr>
        <w:spacing w:line="300" w:lineRule="exact"/>
        <w:rPr>
          <w:lang w:eastAsia="zh-TW"/>
        </w:rPr>
      </w:pPr>
      <w:r>
        <w:rPr>
          <w:lang w:eastAsia="zh-TW"/>
        </w:rPr>
        <w:t>供承辦人員操作本系統之參考，說明資料整理、操作步驟、控制點意涵及注意事項。</w:t>
      </w:r>
    </w:p>
    <w:p w14:paraId="0CC6F9B1" w14:textId="77777777" w:rsidR="00374012" w:rsidRDefault="00A231DB">
      <w:pPr>
        <w:shd w:val="clear" w:color="auto" w:fill="163D5E"/>
        <w:spacing w:before="160" w:after="60"/>
        <w:rPr>
          <w:lang w:eastAsia="zh-TW"/>
        </w:rPr>
      </w:pPr>
      <w:r>
        <w:rPr>
          <w:b/>
          <w:color w:val="FFFFFF"/>
          <w:sz w:val="25"/>
          <w:lang w:eastAsia="zh-TW"/>
        </w:rPr>
        <w:t xml:space="preserve">　貳、使用前準備　</w:t>
      </w:r>
    </w:p>
    <w:p w14:paraId="4865C2B5" w14:textId="77777777" w:rsidR="00374012" w:rsidRDefault="00A231DB" w:rsidP="009A0380">
      <w:pPr>
        <w:spacing w:line="300" w:lineRule="exact"/>
        <w:rPr>
          <w:lang w:eastAsia="zh-TW"/>
        </w:rPr>
      </w:pPr>
      <w:r>
        <w:rPr>
          <w:lang w:eastAsia="zh-TW"/>
        </w:rPr>
        <w:t>本系統依「</w:t>
      </w:r>
      <w:r>
        <w:rPr>
          <w:b/>
          <w:lang w:eastAsia="zh-TW"/>
        </w:rPr>
        <w:t>欄位位置</w:t>
      </w:r>
      <w:r>
        <w:rPr>
          <w:lang w:eastAsia="zh-TW"/>
        </w:rPr>
        <w:t>」而非欄位名稱讀取資料，故上傳前請先於</w:t>
      </w:r>
      <w:r>
        <w:rPr>
          <w:lang w:eastAsia="zh-TW"/>
        </w:rPr>
        <w:t xml:space="preserve"> Excel </w:t>
      </w:r>
      <w:r>
        <w:rPr>
          <w:lang w:eastAsia="zh-TW"/>
        </w:rPr>
        <w:t>完成下列整理，避免分析錯誤：</w:t>
      </w:r>
    </w:p>
    <w:p w14:paraId="02EB7791" w14:textId="77777777" w:rsidR="00374012" w:rsidRDefault="00A231DB" w:rsidP="009A0380">
      <w:pPr>
        <w:spacing w:after="20" w:line="300" w:lineRule="exact"/>
        <w:ind w:left="320" w:hanging="240"/>
        <w:rPr>
          <w:lang w:eastAsia="zh-TW"/>
        </w:rPr>
      </w:pPr>
      <w:r>
        <w:rPr>
          <w:b/>
          <w:color w:val="1F4E79"/>
          <w:lang w:eastAsia="zh-TW"/>
        </w:rPr>
        <w:t xml:space="preserve">1. </w:t>
      </w:r>
      <w:r>
        <w:rPr>
          <w:b/>
          <w:lang w:eastAsia="zh-TW"/>
        </w:rPr>
        <w:t>刪除文件標題列。</w:t>
      </w:r>
      <w:r>
        <w:rPr>
          <w:lang w:eastAsia="zh-TW"/>
        </w:rPr>
        <w:t>使檔案第一列即為欄位名稱列（項次、案號、軍種</w:t>
      </w:r>
      <w:r>
        <w:rPr>
          <w:lang w:eastAsia="zh-TW"/>
        </w:rPr>
        <w:t>…</w:t>
      </w:r>
      <w:proofErr w:type="gramStart"/>
      <w:r>
        <w:rPr>
          <w:lang w:eastAsia="zh-TW"/>
        </w:rPr>
        <w:t>…</w:t>
      </w:r>
      <w:proofErr w:type="gramEnd"/>
      <w:r>
        <w:rPr>
          <w:lang w:eastAsia="zh-TW"/>
        </w:rPr>
        <w:t>），資料自</w:t>
      </w:r>
      <w:proofErr w:type="gramStart"/>
      <w:r>
        <w:rPr>
          <w:lang w:eastAsia="zh-TW"/>
        </w:rPr>
        <w:t>第二列起</w:t>
      </w:r>
      <w:proofErr w:type="gramEnd"/>
      <w:r>
        <w:rPr>
          <w:lang w:eastAsia="zh-TW"/>
        </w:rPr>
        <w:t>。</w:t>
      </w:r>
    </w:p>
    <w:p w14:paraId="1E56B90A" w14:textId="77777777" w:rsidR="00374012" w:rsidRDefault="00A231DB" w:rsidP="009A0380">
      <w:pPr>
        <w:spacing w:after="20" w:line="300" w:lineRule="exact"/>
        <w:ind w:left="320" w:hanging="240"/>
        <w:rPr>
          <w:lang w:eastAsia="zh-TW"/>
        </w:rPr>
      </w:pPr>
      <w:r>
        <w:rPr>
          <w:b/>
          <w:color w:val="1F4E79"/>
          <w:lang w:eastAsia="zh-TW"/>
        </w:rPr>
        <w:t xml:space="preserve">2. </w:t>
      </w:r>
      <w:proofErr w:type="gramStart"/>
      <w:r>
        <w:rPr>
          <w:b/>
          <w:lang w:eastAsia="zh-TW"/>
        </w:rPr>
        <w:t>刪除表尾</w:t>
      </w:r>
      <w:proofErr w:type="gramEnd"/>
      <w:r>
        <w:rPr>
          <w:b/>
          <w:lang w:eastAsia="zh-TW"/>
        </w:rPr>
        <w:t>「合計／總計」列。</w:t>
      </w:r>
      <w:r>
        <w:rPr>
          <w:lang w:eastAsia="zh-TW"/>
        </w:rPr>
        <w:t>避免合計數被誤當成一筆案件納入統計。</w:t>
      </w:r>
    </w:p>
    <w:p w14:paraId="0005736E" w14:textId="77777777" w:rsidR="00374012" w:rsidRDefault="00A231DB" w:rsidP="009A0380">
      <w:pPr>
        <w:spacing w:after="20" w:line="300" w:lineRule="exact"/>
        <w:ind w:left="320" w:hanging="240"/>
        <w:rPr>
          <w:lang w:eastAsia="zh-TW"/>
        </w:rPr>
      </w:pPr>
      <w:r>
        <w:rPr>
          <w:b/>
          <w:color w:val="1F4E79"/>
          <w:lang w:eastAsia="zh-TW"/>
        </w:rPr>
        <w:t xml:space="preserve">3. </w:t>
      </w:r>
      <w:r>
        <w:rPr>
          <w:b/>
          <w:lang w:eastAsia="zh-TW"/>
        </w:rPr>
        <w:t>確認欄位順序為</w:t>
      </w:r>
      <w:r>
        <w:rPr>
          <w:b/>
          <w:lang w:eastAsia="zh-TW"/>
        </w:rPr>
        <w:t xml:space="preserve"> A~P</w:t>
      </w:r>
      <w:r>
        <w:rPr>
          <w:b/>
          <w:lang w:eastAsia="zh-TW"/>
        </w:rPr>
        <w:t>。</w:t>
      </w:r>
      <w:r>
        <w:rPr>
          <w:lang w:eastAsia="zh-TW"/>
        </w:rPr>
        <w:t>對應如下表；系統以此固定位置讀取，切勿任意增刪或</w:t>
      </w:r>
      <w:proofErr w:type="gramStart"/>
      <w:r>
        <w:rPr>
          <w:lang w:eastAsia="zh-TW"/>
        </w:rPr>
        <w:t>調換欄序</w:t>
      </w:r>
      <w:proofErr w:type="gramEnd"/>
      <w:r>
        <w:rPr>
          <w:lang w:eastAsia="zh-TW"/>
        </w:rPr>
        <w:t>。</w:t>
      </w:r>
    </w:p>
    <w:tbl>
      <w:tblPr>
        <w:tblW w:w="5000" w:type="pct"/>
        <w:jc w:val="center"/>
        <w:tblBorders>
          <w:top w:val="single" w:sz="4" w:space="0" w:color="C9C9C9"/>
          <w:left w:val="single" w:sz="4" w:space="0" w:color="C9C9C9"/>
          <w:bottom w:val="single" w:sz="4" w:space="0" w:color="C9C9C9"/>
          <w:right w:val="single" w:sz="4" w:space="0" w:color="C9C9C9"/>
          <w:insideH w:val="single" w:sz="4" w:space="0" w:color="C9C9C9"/>
          <w:insideV w:val="single" w:sz="4" w:space="0" w:color="C9C9C9"/>
        </w:tblBorders>
        <w:tblLook w:val="04A0" w:firstRow="1" w:lastRow="0" w:firstColumn="1" w:lastColumn="0" w:noHBand="0" w:noVBand="1"/>
      </w:tblPr>
      <w:tblGrid>
        <w:gridCol w:w="742"/>
        <w:gridCol w:w="4579"/>
        <w:gridCol w:w="742"/>
        <w:gridCol w:w="4579"/>
      </w:tblGrid>
      <w:tr w:rsidR="00374012" w14:paraId="11F029DB" w14:textId="77777777">
        <w:trPr>
          <w:jc w:val="center"/>
        </w:trPr>
        <w:tc>
          <w:tcPr>
            <w:tcW w:w="680" w:type="dxa"/>
            <w:shd w:val="clear" w:color="auto" w:fill="1F4E79"/>
          </w:tcPr>
          <w:p w14:paraId="6C29EF51" w14:textId="77777777" w:rsidR="00374012" w:rsidRDefault="00A231DB" w:rsidP="00E60E01">
            <w:pPr>
              <w:spacing w:after="0" w:line="269" w:lineRule="auto"/>
            </w:pPr>
            <w:r>
              <w:rPr>
                <w:b/>
                <w:color w:val="FFFFFF"/>
                <w:sz w:val="18"/>
              </w:rPr>
              <w:t>欄</w:t>
            </w:r>
          </w:p>
        </w:tc>
        <w:tc>
          <w:tcPr>
            <w:tcW w:w="4195" w:type="dxa"/>
            <w:shd w:val="clear" w:color="auto" w:fill="1F4E79"/>
          </w:tcPr>
          <w:p w14:paraId="1FCEE4A6" w14:textId="77777777" w:rsidR="00374012" w:rsidRDefault="00A231DB" w:rsidP="00E60E01">
            <w:pPr>
              <w:spacing w:after="0" w:line="269" w:lineRule="auto"/>
            </w:pPr>
            <w:r>
              <w:rPr>
                <w:b/>
                <w:color w:val="FFFFFF"/>
                <w:sz w:val="18"/>
              </w:rPr>
              <w:t>欄位內容</w:t>
            </w:r>
          </w:p>
        </w:tc>
        <w:tc>
          <w:tcPr>
            <w:tcW w:w="680" w:type="dxa"/>
            <w:shd w:val="clear" w:color="auto" w:fill="1F4E79"/>
          </w:tcPr>
          <w:p w14:paraId="5F267D0F" w14:textId="77777777" w:rsidR="00374012" w:rsidRDefault="00A231DB" w:rsidP="00E60E01">
            <w:pPr>
              <w:spacing w:after="0" w:line="269" w:lineRule="auto"/>
            </w:pPr>
            <w:r>
              <w:rPr>
                <w:b/>
                <w:color w:val="FFFFFF"/>
                <w:sz w:val="18"/>
              </w:rPr>
              <w:t>欄</w:t>
            </w:r>
          </w:p>
        </w:tc>
        <w:tc>
          <w:tcPr>
            <w:tcW w:w="4195" w:type="dxa"/>
            <w:shd w:val="clear" w:color="auto" w:fill="1F4E79"/>
          </w:tcPr>
          <w:p w14:paraId="62989099" w14:textId="77777777" w:rsidR="00374012" w:rsidRDefault="00A231DB" w:rsidP="00E60E01">
            <w:pPr>
              <w:spacing w:after="0" w:line="269" w:lineRule="auto"/>
            </w:pPr>
            <w:r>
              <w:rPr>
                <w:b/>
                <w:color w:val="FFFFFF"/>
                <w:sz w:val="18"/>
              </w:rPr>
              <w:t>欄位內容</w:t>
            </w:r>
          </w:p>
        </w:tc>
      </w:tr>
      <w:tr w:rsidR="00374012" w14:paraId="33813EF9" w14:textId="77777777">
        <w:trPr>
          <w:jc w:val="center"/>
        </w:trPr>
        <w:tc>
          <w:tcPr>
            <w:tcW w:w="680" w:type="dxa"/>
          </w:tcPr>
          <w:p w14:paraId="45827C18" w14:textId="77777777" w:rsidR="00374012" w:rsidRDefault="00A231DB" w:rsidP="00E60E01">
            <w:pPr>
              <w:spacing w:after="0" w:line="269" w:lineRule="auto"/>
            </w:pPr>
            <w:r>
              <w:rPr>
                <w:sz w:val="18"/>
              </w:rPr>
              <w:t>A~G</w:t>
            </w:r>
          </w:p>
        </w:tc>
        <w:tc>
          <w:tcPr>
            <w:tcW w:w="4195" w:type="dxa"/>
          </w:tcPr>
          <w:p w14:paraId="39DF6DC6" w14:textId="77777777" w:rsidR="00374012" w:rsidRDefault="00A231DB" w:rsidP="00E60E01">
            <w:pPr>
              <w:spacing w:after="0" w:line="269" w:lineRule="auto"/>
              <w:rPr>
                <w:lang w:eastAsia="zh-TW"/>
              </w:rPr>
            </w:pPr>
            <w:r>
              <w:rPr>
                <w:sz w:val="18"/>
                <w:lang w:eastAsia="zh-TW"/>
              </w:rPr>
              <w:t>項次、案號、軍種、單位、</w:t>
            </w:r>
            <w:proofErr w:type="gramStart"/>
            <w:r>
              <w:rPr>
                <w:sz w:val="18"/>
                <w:lang w:eastAsia="zh-TW"/>
              </w:rPr>
              <w:t>案名</w:t>
            </w:r>
            <w:proofErr w:type="gramEnd"/>
            <w:r>
              <w:rPr>
                <w:sz w:val="18"/>
                <w:lang w:eastAsia="zh-TW"/>
              </w:rPr>
              <w:t>、</w:t>
            </w:r>
            <w:r>
              <w:rPr>
                <w:b/>
                <w:sz w:val="18"/>
                <w:lang w:eastAsia="zh-TW"/>
              </w:rPr>
              <w:t>類別</w:t>
            </w:r>
            <w:r>
              <w:rPr>
                <w:sz w:val="18"/>
                <w:lang w:eastAsia="zh-TW"/>
              </w:rPr>
              <w:t>、預算科目</w:t>
            </w:r>
          </w:p>
        </w:tc>
        <w:tc>
          <w:tcPr>
            <w:tcW w:w="680" w:type="dxa"/>
          </w:tcPr>
          <w:p w14:paraId="4B832297" w14:textId="77777777" w:rsidR="00374012" w:rsidRDefault="00A231DB" w:rsidP="00E60E01">
            <w:pPr>
              <w:spacing w:after="0" w:line="269" w:lineRule="auto"/>
            </w:pPr>
            <w:r>
              <w:rPr>
                <w:sz w:val="18"/>
              </w:rPr>
              <w:t>L</w:t>
            </w:r>
          </w:p>
        </w:tc>
        <w:tc>
          <w:tcPr>
            <w:tcW w:w="4195" w:type="dxa"/>
          </w:tcPr>
          <w:p w14:paraId="00D2D6A6" w14:textId="77777777" w:rsidR="00374012" w:rsidRDefault="00A231DB" w:rsidP="00E60E01">
            <w:pPr>
              <w:spacing w:after="0" w:line="269" w:lineRule="auto"/>
            </w:pPr>
            <w:r>
              <w:rPr>
                <w:sz w:val="18"/>
              </w:rPr>
              <w:t>累計交運率</w:t>
            </w:r>
            <w:r>
              <w:rPr>
                <w:sz w:val="18"/>
              </w:rPr>
              <w:t xml:space="preserve"> (E)=(D)/(B)</w:t>
            </w:r>
          </w:p>
        </w:tc>
      </w:tr>
      <w:tr w:rsidR="00374012" w14:paraId="223993F7" w14:textId="77777777">
        <w:trPr>
          <w:jc w:val="center"/>
        </w:trPr>
        <w:tc>
          <w:tcPr>
            <w:tcW w:w="680" w:type="dxa"/>
            <w:shd w:val="clear" w:color="auto" w:fill="F6F8FB"/>
          </w:tcPr>
          <w:p w14:paraId="0059B7CB" w14:textId="77777777" w:rsidR="00374012" w:rsidRDefault="00A231DB" w:rsidP="00E60E01">
            <w:pPr>
              <w:spacing w:after="0" w:line="269" w:lineRule="auto"/>
            </w:pPr>
            <w:r>
              <w:rPr>
                <w:sz w:val="18"/>
              </w:rPr>
              <w:t>H</w:t>
            </w:r>
          </w:p>
        </w:tc>
        <w:tc>
          <w:tcPr>
            <w:tcW w:w="4195" w:type="dxa"/>
            <w:shd w:val="clear" w:color="auto" w:fill="F6F8FB"/>
          </w:tcPr>
          <w:p w14:paraId="0CECA3DB" w14:textId="77777777" w:rsidR="00374012" w:rsidRDefault="00A231DB" w:rsidP="00E60E01">
            <w:pPr>
              <w:spacing w:after="0" w:line="269" w:lineRule="auto"/>
            </w:pPr>
            <w:r>
              <w:rPr>
                <w:sz w:val="18"/>
              </w:rPr>
              <w:t>發價值</w:t>
            </w:r>
            <w:r>
              <w:rPr>
                <w:sz w:val="18"/>
              </w:rPr>
              <w:t xml:space="preserve"> (A) </w:t>
            </w:r>
            <w:r>
              <w:rPr>
                <w:sz w:val="18"/>
              </w:rPr>
              <w:t>美元</w:t>
            </w:r>
          </w:p>
        </w:tc>
        <w:tc>
          <w:tcPr>
            <w:tcW w:w="680" w:type="dxa"/>
            <w:shd w:val="clear" w:color="auto" w:fill="F6F8FB"/>
          </w:tcPr>
          <w:p w14:paraId="6D56ADC2" w14:textId="77777777" w:rsidR="00374012" w:rsidRDefault="00A231DB" w:rsidP="00E60E01">
            <w:pPr>
              <w:spacing w:after="0" w:line="269" w:lineRule="auto"/>
            </w:pPr>
            <w:r>
              <w:rPr>
                <w:sz w:val="18"/>
              </w:rPr>
              <w:t>M</w:t>
            </w:r>
          </w:p>
        </w:tc>
        <w:tc>
          <w:tcPr>
            <w:tcW w:w="4195" w:type="dxa"/>
            <w:shd w:val="clear" w:color="auto" w:fill="F6F8FB"/>
          </w:tcPr>
          <w:p w14:paraId="3154EDF5" w14:textId="77777777" w:rsidR="00374012" w:rsidRDefault="00A231DB" w:rsidP="00E60E01">
            <w:pPr>
              <w:spacing w:after="0" w:line="269" w:lineRule="auto"/>
              <w:rPr>
                <w:lang w:eastAsia="zh-TW"/>
              </w:rPr>
            </w:pPr>
            <w:proofErr w:type="gramStart"/>
            <w:r>
              <w:rPr>
                <w:sz w:val="18"/>
                <w:lang w:eastAsia="zh-TW"/>
              </w:rPr>
              <w:t>軍購備查帳</w:t>
            </w:r>
            <w:proofErr w:type="gramEnd"/>
            <w:r>
              <w:rPr>
                <w:sz w:val="18"/>
                <w:lang w:eastAsia="zh-TW"/>
              </w:rPr>
              <w:t xml:space="preserve"> (F)=(B)−(D) </w:t>
            </w:r>
            <w:r>
              <w:rPr>
                <w:sz w:val="18"/>
                <w:lang w:eastAsia="zh-TW"/>
              </w:rPr>
              <w:t>美元</w:t>
            </w:r>
          </w:p>
        </w:tc>
      </w:tr>
      <w:tr w:rsidR="00374012" w14:paraId="19A4814C" w14:textId="77777777">
        <w:trPr>
          <w:jc w:val="center"/>
        </w:trPr>
        <w:tc>
          <w:tcPr>
            <w:tcW w:w="680" w:type="dxa"/>
          </w:tcPr>
          <w:p w14:paraId="15EE3AE8" w14:textId="77777777" w:rsidR="00374012" w:rsidRDefault="00A231DB" w:rsidP="00E60E01">
            <w:pPr>
              <w:spacing w:after="0" w:line="269" w:lineRule="auto"/>
            </w:pPr>
            <w:r>
              <w:rPr>
                <w:sz w:val="18"/>
              </w:rPr>
              <w:t>I</w:t>
            </w:r>
          </w:p>
        </w:tc>
        <w:tc>
          <w:tcPr>
            <w:tcW w:w="4195" w:type="dxa"/>
          </w:tcPr>
          <w:p w14:paraId="6F569764" w14:textId="77777777" w:rsidR="00374012" w:rsidRDefault="00A231DB" w:rsidP="00E60E01">
            <w:pPr>
              <w:spacing w:after="0" w:line="269" w:lineRule="auto"/>
            </w:pPr>
            <w:r>
              <w:rPr>
                <w:sz w:val="18"/>
              </w:rPr>
              <w:t>累積結匯值</w:t>
            </w:r>
            <w:r>
              <w:rPr>
                <w:sz w:val="18"/>
              </w:rPr>
              <w:t xml:space="preserve"> (B) </w:t>
            </w:r>
            <w:r>
              <w:rPr>
                <w:sz w:val="18"/>
              </w:rPr>
              <w:t>美元</w:t>
            </w:r>
          </w:p>
        </w:tc>
        <w:tc>
          <w:tcPr>
            <w:tcW w:w="680" w:type="dxa"/>
          </w:tcPr>
          <w:p w14:paraId="67FAD19C" w14:textId="77777777" w:rsidR="00374012" w:rsidRDefault="00A231DB" w:rsidP="00E60E01">
            <w:pPr>
              <w:spacing w:after="0" w:line="269" w:lineRule="auto"/>
            </w:pPr>
            <w:r>
              <w:rPr>
                <w:sz w:val="18"/>
              </w:rPr>
              <w:t>N</w:t>
            </w:r>
          </w:p>
        </w:tc>
        <w:tc>
          <w:tcPr>
            <w:tcW w:w="4195" w:type="dxa"/>
          </w:tcPr>
          <w:p w14:paraId="1C48384C" w14:textId="77777777" w:rsidR="00374012" w:rsidRDefault="00A231DB" w:rsidP="00E60E01">
            <w:pPr>
              <w:spacing w:after="0" w:line="269" w:lineRule="auto"/>
              <w:rPr>
                <w:lang w:eastAsia="zh-TW"/>
              </w:rPr>
            </w:pPr>
            <w:proofErr w:type="gramStart"/>
            <w:r>
              <w:rPr>
                <w:sz w:val="18"/>
                <w:lang w:eastAsia="zh-TW"/>
              </w:rPr>
              <w:t>軍購備查帳</w:t>
            </w:r>
            <w:proofErr w:type="gramEnd"/>
            <w:r>
              <w:rPr>
                <w:sz w:val="18"/>
                <w:lang w:eastAsia="zh-TW"/>
              </w:rPr>
              <w:t xml:space="preserve"> (F) </w:t>
            </w:r>
            <w:r>
              <w:rPr>
                <w:sz w:val="18"/>
                <w:lang w:eastAsia="zh-TW"/>
              </w:rPr>
              <w:t>新臺幣元</w:t>
            </w:r>
          </w:p>
        </w:tc>
      </w:tr>
      <w:tr w:rsidR="00374012" w14:paraId="2C3076A3" w14:textId="77777777">
        <w:trPr>
          <w:jc w:val="center"/>
        </w:trPr>
        <w:tc>
          <w:tcPr>
            <w:tcW w:w="680" w:type="dxa"/>
            <w:shd w:val="clear" w:color="auto" w:fill="F6F8FB"/>
          </w:tcPr>
          <w:p w14:paraId="5700F13D" w14:textId="77777777" w:rsidR="00374012" w:rsidRDefault="00A231DB" w:rsidP="00E60E01">
            <w:pPr>
              <w:spacing w:after="0" w:line="269" w:lineRule="auto"/>
            </w:pPr>
            <w:r>
              <w:rPr>
                <w:sz w:val="18"/>
              </w:rPr>
              <w:t>J</w:t>
            </w:r>
          </w:p>
        </w:tc>
        <w:tc>
          <w:tcPr>
            <w:tcW w:w="4195" w:type="dxa"/>
            <w:shd w:val="clear" w:color="auto" w:fill="F6F8FB"/>
          </w:tcPr>
          <w:p w14:paraId="5A338694" w14:textId="77777777" w:rsidR="00374012" w:rsidRDefault="00A231DB" w:rsidP="00E60E01">
            <w:pPr>
              <w:spacing w:after="0" w:line="269" w:lineRule="auto"/>
            </w:pPr>
            <w:r>
              <w:rPr>
                <w:sz w:val="18"/>
              </w:rPr>
              <w:t>累計結匯率</w:t>
            </w:r>
            <w:r>
              <w:rPr>
                <w:sz w:val="18"/>
              </w:rPr>
              <w:t xml:space="preserve"> (C)=(B)/(A)</w:t>
            </w:r>
          </w:p>
        </w:tc>
        <w:tc>
          <w:tcPr>
            <w:tcW w:w="680" w:type="dxa"/>
            <w:shd w:val="clear" w:color="auto" w:fill="F6F8FB"/>
          </w:tcPr>
          <w:p w14:paraId="05BEB84E" w14:textId="77777777" w:rsidR="00374012" w:rsidRDefault="00A231DB" w:rsidP="00E60E01">
            <w:pPr>
              <w:spacing w:after="0" w:line="269" w:lineRule="auto"/>
            </w:pPr>
            <w:r>
              <w:rPr>
                <w:sz w:val="18"/>
              </w:rPr>
              <w:t>O</w:t>
            </w:r>
          </w:p>
        </w:tc>
        <w:tc>
          <w:tcPr>
            <w:tcW w:w="4195" w:type="dxa"/>
            <w:shd w:val="clear" w:color="auto" w:fill="F6F8FB"/>
          </w:tcPr>
          <w:p w14:paraId="00B14854" w14:textId="77777777" w:rsidR="00374012" w:rsidRDefault="00A231DB" w:rsidP="00E60E01">
            <w:pPr>
              <w:spacing w:after="0" w:line="269" w:lineRule="auto"/>
            </w:pPr>
            <w:r>
              <w:rPr>
                <w:sz w:val="18"/>
              </w:rPr>
              <w:t xml:space="preserve">FRB </w:t>
            </w:r>
            <w:r>
              <w:rPr>
                <w:sz w:val="18"/>
              </w:rPr>
              <w:t>餘額</w:t>
            </w:r>
          </w:p>
        </w:tc>
      </w:tr>
      <w:tr w:rsidR="00374012" w14:paraId="4CB9856C" w14:textId="77777777">
        <w:trPr>
          <w:jc w:val="center"/>
        </w:trPr>
        <w:tc>
          <w:tcPr>
            <w:tcW w:w="680" w:type="dxa"/>
          </w:tcPr>
          <w:p w14:paraId="5A4426ED" w14:textId="77777777" w:rsidR="00374012" w:rsidRDefault="00A231DB" w:rsidP="00E60E01">
            <w:pPr>
              <w:spacing w:after="0" w:line="269" w:lineRule="auto"/>
            </w:pPr>
            <w:r>
              <w:rPr>
                <w:sz w:val="18"/>
              </w:rPr>
              <w:t>K</w:t>
            </w:r>
          </w:p>
        </w:tc>
        <w:tc>
          <w:tcPr>
            <w:tcW w:w="4195" w:type="dxa"/>
          </w:tcPr>
          <w:p w14:paraId="03964408" w14:textId="77777777" w:rsidR="00374012" w:rsidRDefault="00A231DB" w:rsidP="00E60E01">
            <w:pPr>
              <w:spacing w:after="0" w:line="269" w:lineRule="auto"/>
            </w:pPr>
            <w:r>
              <w:rPr>
                <w:sz w:val="18"/>
              </w:rPr>
              <w:t>累積交運值</w:t>
            </w:r>
            <w:r>
              <w:rPr>
                <w:sz w:val="18"/>
              </w:rPr>
              <w:t xml:space="preserve"> (D) </w:t>
            </w:r>
            <w:r>
              <w:rPr>
                <w:sz w:val="18"/>
              </w:rPr>
              <w:t>美元</w:t>
            </w:r>
          </w:p>
        </w:tc>
        <w:tc>
          <w:tcPr>
            <w:tcW w:w="680" w:type="dxa"/>
          </w:tcPr>
          <w:p w14:paraId="36BC8E52" w14:textId="77777777" w:rsidR="00374012" w:rsidRDefault="00A231DB" w:rsidP="00E60E01">
            <w:pPr>
              <w:spacing w:after="0" w:line="269" w:lineRule="auto"/>
            </w:pPr>
            <w:r>
              <w:rPr>
                <w:sz w:val="18"/>
              </w:rPr>
              <w:t>P</w:t>
            </w:r>
          </w:p>
        </w:tc>
        <w:tc>
          <w:tcPr>
            <w:tcW w:w="4195" w:type="dxa"/>
          </w:tcPr>
          <w:p w14:paraId="7AACA817" w14:textId="77777777" w:rsidR="00374012" w:rsidRDefault="00A231DB" w:rsidP="00E60E01">
            <w:pPr>
              <w:spacing w:after="0" w:line="269" w:lineRule="auto"/>
            </w:pPr>
            <w:r>
              <w:rPr>
                <w:sz w:val="18"/>
              </w:rPr>
              <w:t>待平衡支付值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美元（</w:t>
            </w:r>
            <w:r>
              <w:rPr>
                <w:sz w:val="18"/>
              </w:rPr>
              <w:t xml:space="preserve">&gt;0 </w:t>
            </w:r>
            <w:r>
              <w:rPr>
                <w:sz w:val="18"/>
              </w:rPr>
              <w:t>即欠款）</w:t>
            </w:r>
          </w:p>
        </w:tc>
      </w:tr>
    </w:tbl>
    <w:p w14:paraId="04405EDF" w14:textId="77777777" w:rsidR="00374012" w:rsidRDefault="00A231DB">
      <w:pPr>
        <w:rPr>
          <w:lang w:eastAsia="zh-TW"/>
        </w:rPr>
      </w:pPr>
      <w:r>
        <w:rPr>
          <w:b/>
          <w:lang w:eastAsia="zh-TW"/>
        </w:rPr>
        <w:t>類別欄（</w:t>
      </w:r>
      <w:r>
        <w:rPr>
          <w:b/>
          <w:lang w:eastAsia="zh-TW"/>
        </w:rPr>
        <w:t>F</w:t>
      </w:r>
      <w:r>
        <w:rPr>
          <w:b/>
          <w:lang w:eastAsia="zh-TW"/>
        </w:rPr>
        <w:t>）</w:t>
      </w:r>
      <w:r>
        <w:rPr>
          <w:lang w:eastAsia="zh-TW"/>
        </w:rPr>
        <w:t>值為</w:t>
      </w:r>
      <w:r>
        <w:rPr>
          <w:lang w:eastAsia="zh-TW"/>
        </w:rPr>
        <w:t xml:space="preserve"> </w:t>
      </w:r>
      <w:r>
        <w:rPr>
          <w:rFonts w:ascii="Consolas" w:hAnsi="Consolas"/>
          <w:color w:val="0B3D2E"/>
          <w:sz w:val="18"/>
          <w:lang w:eastAsia="zh-TW"/>
        </w:rPr>
        <w:t>軍投</w:t>
      </w:r>
      <w:r>
        <w:rPr>
          <w:lang w:eastAsia="zh-TW"/>
        </w:rPr>
        <w:t>／</w:t>
      </w:r>
      <w:proofErr w:type="gramStart"/>
      <w:r>
        <w:rPr>
          <w:rFonts w:ascii="Consolas" w:hAnsi="Consolas"/>
          <w:color w:val="0B3D2E"/>
          <w:sz w:val="18"/>
          <w:lang w:eastAsia="zh-TW"/>
        </w:rPr>
        <w:t>作維</w:t>
      </w:r>
      <w:proofErr w:type="gramEnd"/>
      <w:r>
        <w:rPr>
          <w:lang w:eastAsia="zh-TW"/>
        </w:rPr>
        <w:t>／</w:t>
      </w:r>
      <w:r>
        <w:rPr>
          <w:rFonts w:ascii="Consolas" w:hAnsi="Consolas"/>
          <w:color w:val="0B3D2E"/>
          <w:sz w:val="18"/>
          <w:lang w:eastAsia="zh-TW"/>
        </w:rPr>
        <w:t>特別預算</w:t>
      </w:r>
      <w:r>
        <w:rPr>
          <w:lang w:eastAsia="zh-TW"/>
        </w:rPr>
        <w:t>；其中</w:t>
      </w:r>
      <w:r>
        <w:rPr>
          <w:b/>
          <w:lang w:eastAsia="zh-TW"/>
        </w:rPr>
        <w:t>「特別預算」併入「軍投」類</w:t>
      </w:r>
      <w:r>
        <w:rPr>
          <w:lang w:eastAsia="zh-TW"/>
        </w:rPr>
        <w:t>套用軍事投資控制點。</w:t>
      </w:r>
    </w:p>
    <w:p w14:paraId="53A2C5CB" w14:textId="77777777" w:rsidR="00374012" w:rsidRDefault="00A231DB">
      <w:pPr>
        <w:shd w:val="clear" w:color="auto" w:fill="163D5E"/>
        <w:spacing w:before="160" w:after="60"/>
        <w:rPr>
          <w:lang w:eastAsia="zh-TW"/>
        </w:rPr>
      </w:pPr>
      <w:r>
        <w:rPr>
          <w:b/>
          <w:color w:val="FFFFFF"/>
          <w:sz w:val="25"/>
          <w:lang w:eastAsia="zh-TW"/>
        </w:rPr>
        <w:t xml:space="preserve">　參、操作步驟　</w:t>
      </w:r>
    </w:p>
    <w:p w14:paraId="268AE2F3" w14:textId="77777777" w:rsidR="00374012" w:rsidRDefault="00A231DB" w:rsidP="009A0380">
      <w:pPr>
        <w:spacing w:line="320" w:lineRule="exact"/>
      </w:pPr>
      <w:r>
        <w:rPr>
          <w:lang w:eastAsia="zh-TW"/>
        </w:rPr>
        <w:t>系統畫面</w:t>
      </w:r>
      <w:proofErr w:type="gramStart"/>
      <w:r>
        <w:rPr>
          <w:lang w:eastAsia="zh-TW"/>
        </w:rPr>
        <w:t>採</w:t>
      </w:r>
      <w:proofErr w:type="gramEnd"/>
      <w:r>
        <w:rPr>
          <w:lang w:eastAsia="zh-TW"/>
        </w:rPr>
        <w:t>由上而下之四步驟流程，另含選用之第二階段核對。</w:t>
      </w:r>
    </w:p>
    <w:p w14:paraId="393154D3" w14:textId="77777777" w:rsidR="00374012" w:rsidRDefault="00A231DB" w:rsidP="009A0380">
      <w:pPr>
        <w:pBdr>
          <w:left w:val="single" w:sz="24" w:space="6" w:color="1F4E79"/>
        </w:pBdr>
        <w:spacing w:before="100" w:after="20" w:line="320" w:lineRule="exact"/>
        <w:ind w:left="80"/>
        <w:rPr>
          <w:lang w:eastAsia="zh-TW"/>
        </w:rPr>
      </w:pPr>
      <w:r>
        <w:rPr>
          <w:b/>
          <w:color w:val="1F4E79"/>
          <w:sz w:val="21"/>
          <w:lang w:eastAsia="zh-TW"/>
        </w:rPr>
        <w:t>步驟</w:t>
      </w:r>
      <w:proofErr w:type="gramStart"/>
      <w:r>
        <w:rPr>
          <w:b/>
          <w:color w:val="1F4E79"/>
          <w:sz w:val="21"/>
          <w:lang w:eastAsia="zh-TW"/>
        </w:rPr>
        <w:t>一</w:t>
      </w:r>
      <w:proofErr w:type="gramEnd"/>
      <w:r>
        <w:rPr>
          <w:b/>
          <w:color w:val="1F4E79"/>
          <w:sz w:val="21"/>
          <w:lang w:eastAsia="zh-TW"/>
        </w:rPr>
        <w:t xml:space="preserve">　上傳執行中管制表</w:t>
      </w:r>
    </w:p>
    <w:p w14:paraId="3490069C" w14:textId="77777777" w:rsidR="00374012" w:rsidRDefault="00A231DB" w:rsidP="009A0380">
      <w:pPr>
        <w:spacing w:line="320" w:lineRule="exact"/>
        <w:rPr>
          <w:lang w:eastAsia="zh-TW"/>
        </w:rPr>
      </w:pPr>
      <w:r>
        <w:rPr>
          <w:lang w:eastAsia="zh-TW"/>
        </w:rPr>
        <w:t>點選</w:t>
      </w:r>
      <w:proofErr w:type="gramStart"/>
      <w:r>
        <w:rPr>
          <w:lang w:eastAsia="zh-TW"/>
        </w:rPr>
        <w:t>〔</w:t>
      </w:r>
      <w:proofErr w:type="gramEnd"/>
      <w:r>
        <w:rPr>
          <w:lang w:eastAsia="zh-TW"/>
        </w:rPr>
        <w:t>上傳</w:t>
      </w:r>
      <w:r>
        <w:rPr>
          <w:lang w:eastAsia="zh-TW"/>
        </w:rPr>
        <w:t xml:space="preserve"> .xlsx </w:t>
      </w:r>
      <w:r>
        <w:rPr>
          <w:lang w:eastAsia="zh-TW"/>
        </w:rPr>
        <w:t>檔案</w:t>
      </w:r>
      <w:proofErr w:type="gramStart"/>
      <w:r>
        <w:rPr>
          <w:lang w:eastAsia="zh-TW"/>
        </w:rPr>
        <w:t>〕</w:t>
      </w:r>
      <w:proofErr w:type="gramEnd"/>
      <w:r>
        <w:rPr>
          <w:lang w:eastAsia="zh-TW"/>
        </w:rPr>
        <w:t>，選取整理後之「執行中軍購案個案管制表」。上傳後系統立即解析並帶出下方預覽。頁首警語會再次提醒須先刪除標題列與合計列。</w:t>
      </w:r>
    </w:p>
    <w:p w14:paraId="145A4DFD" w14:textId="77777777" w:rsidR="00374012" w:rsidRDefault="00A231DB" w:rsidP="009A0380">
      <w:pPr>
        <w:pBdr>
          <w:left w:val="single" w:sz="24" w:space="6" w:color="1F4E79"/>
        </w:pBdr>
        <w:spacing w:before="100" w:after="20" w:line="320" w:lineRule="exact"/>
        <w:ind w:left="80"/>
        <w:rPr>
          <w:lang w:eastAsia="zh-TW"/>
        </w:rPr>
      </w:pPr>
      <w:r>
        <w:rPr>
          <w:b/>
          <w:color w:val="1F4E79"/>
          <w:sz w:val="21"/>
          <w:lang w:eastAsia="zh-TW"/>
        </w:rPr>
        <w:t>步驟二　預覽完整資料</w:t>
      </w:r>
      <w:proofErr w:type="gramStart"/>
      <w:r>
        <w:rPr>
          <w:b/>
          <w:color w:val="1F4E79"/>
          <w:sz w:val="21"/>
          <w:lang w:eastAsia="zh-TW"/>
        </w:rPr>
        <w:t>｜</w:t>
      </w:r>
      <w:proofErr w:type="gramEnd"/>
      <w:r>
        <w:rPr>
          <w:b/>
          <w:color w:val="1F4E79"/>
          <w:sz w:val="21"/>
          <w:lang w:eastAsia="zh-TW"/>
        </w:rPr>
        <w:t>確認欄位（欄位錯位防呆）</w:t>
      </w:r>
    </w:p>
    <w:p w14:paraId="676EA90A" w14:textId="77777777" w:rsidR="00374012" w:rsidRDefault="00A231DB" w:rsidP="009A0380">
      <w:pPr>
        <w:spacing w:line="320" w:lineRule="exact"/>
        <w:rPr>
          <w:lang w:eastAsia="zh-TW"/>
        </w:rPr>
      </w:pPr>
      <w:r>
        <w:rPr>
          <w:lang w:eastAsia="zh-TW"/>
        </w:rPr>
        <w:lastRenderedPageBreak/>
        <w:t>系統完整列出上傳內容供核對。由於程式依欄位位置讀取，若國防部調換</w:t>
      </w:r>
      <w:proofErr w:type="gramStart"/>
      <w:r>
        <w:rPr>
          <w:lang w:eastAsia="zh-TW"/>
        </w:rPr>
        <w:t>欄序將</w:t>
      </w:r>
      <w:proofErr w:type="gramEnd"/>
      <w:r>
        <w:rPr>
          <w:lang w:eastAsia="zh-TW"/>
        </w:rPr>
        <w:t>造成</w:t>
      </w:r>
      <w:r>
        <w:rPr>
          <w:b/>
          <w:lang w:eastAsia="zh-TW"/>
        </w:rPr>
        <w:t>靜默的錯誤分析</w:t>
      </w:r>
      <w:r>
        <w:rPr>
          <w:lang w:eastAsia="zh-TW"/>
        </w:rPr>
        <w:t>，故本區設計雙列對照：</w:t>
      </w:r>
    </w:p>
    <w:p w14:paraId="1B57E570" w14:textId="77777777" w:rsidR="00374012" w:rsidRDefault="00A231DB" w:rsidP="009A0380">
      <w:pPr>
        <w:spacing w:after="20" w:line="320" w:lineRule="exact"/>
        <w:ind w:left="320" w:hanging="240"/>
        <w:rPr>
          <w:lang w:eastAsia="zh-TW"/>
        </w:rPr>
      </w:pPr>
      <w:r>
        <w:rPr>
          <w:b/>
          <w:color w:val="1F4E79"/>
          <w:lang w:eastAsia="zh-TW"/>
        </w:rPr>
        <w:t>▪</w:t>
      </w:r>
      <w:r>
        <w:rPr>
          <w:b/>
          <w:color w:val="1F4E79"/>
          <w:lang w:eastAsia="zh-TW"/>
        </w:rPr>
        <w:t xml:space="preserve"> </w:t>
      </w:r>
      <w:r>
        <w:rPr>
          <w:lang w:eastAsia="zh-TW"/>
        </w:rPr>
        <w:t>表頭區顯示系統預設之</w:t>
      </w:r>
      <w:r>
        <w:rPr>
          <w:lang w:eastAsia="zh-TW"/>
        </w:rPr>
        <w:t xml:space="preserve"> </w:t>
      </w:r>
      <w:r>
        <w:rPr>
          <w:b/>
          <w:lang w:eastAsia="zh-TW"/>
        </w:rPr>
        <w:t xml:space="preserve">Excel </w:t>
      </w:r>
      <w:r>
        <w:rPr>
          <w:b/>
          <w:lang w:eastAsia="zh-TW"/>
        </w:rPr>
        <w:t>欄號</w:t>
      </w:r>
      <w:r>
        <w:rPr>
          <w:lang w:eastAsia="zh-TW"/>
        </w:rPr>
        <w:t xml:space="preserve"> </w:t>
      </w:r>
      <w:r>
        <w:rPr>
          <w:lang w:eastAsia="zh-TW"/>
        </w:rPr>
        <w:t>與</w:t>
      </w:r>
      <w:r>
        <w:rPr>
          <w:lang w:eastAsia="zh-TW"/>
        </w:rPr>
        <w:t xml:space="preserve"> </w:t>
      </w:r>
      <w:r>
        <w:rPr>
          <w:b/>
          <w:lang w:eastAsia="zh-TW"/>
        </w:rPr>
        <w:t>系統預設欄位名稱</w:t>
      </w:r>
      <w:r>
        <w:rPr>
          <w:lang w:eastAsia="zh-TW"/>
        </w:rPr>
        <w:t>。</w:t>
      </w:r>
    </w:p>
    <w:p w14:paraId="1609B662" w14:textId="77777777" w:rsidR="00374012" w:rsidRDefault="00A231DB" w:rsidP="009A0380">
      <w:pPr>
        <w:spacing w:after="20" w:line="320" w:lineRule="exact"/>
        <w:ind w:left="320" w:hanging="240"/>
        <w:rPr>
          <w:lang w:eastAsia="zh-TW"/>
        </w:rPr>
      </w:pPr>
      <w:r>
        <w:rPr>
          <w:b/>
          <w:color w:val="1F4E79"/>
          <w:lang w:eastAsia="zh-TW"/>
        </w:rPr>
        <w:t>▪</w:t>
      </w:r>
      <w:r>
        <w:rPr>
          <w:b/>
          <w:color w:val="1F4E79"/>
          <w:lang w:eastAsia="zh-TW"/>
        </w:rPr>
        <w:t xml:space="preserve"> </w:t>
      </w:r>
      <w:r>
        <w:rPr>
          <w:lang w:eastAsia="zh-TW"/>
        </w:rPr>
        <w:t>表身第一列（黃底）顯示</w:t>
      </w:r>
      <w:r>
        <w:rPr>
          <w:b/>
          <w:lang w:eastAsia="zh-TW"/>
        </w:rPr>
        <w:t>上傳檔案的原始表頭</w:t>
      </w:r>
      <w:r>
        <w:rPr>
          <w:lang w:eastAsia="zh-TW"/>
        </w:rPr>
        <w:t>，供逐欄比對。</w:t>
      </w:r>
    </w:p>
    <w:p w14:paraId="0DA68607" w14:textId="77777777" w:rsidR="00374012" w:rsidRDefault="00A231DB" w:rsidP="009A0380">
      <w:pPr>
        <w:spacing w:after="20" w:line="320" w:lineRule="exact"/>
        <w:ind w:left="320" w:hanging="240"/>
        <w:rPr>
          <w:lang w:eastAsia="zh-TW"/>
        </w:rPr>
      </w:pPr>
      <w:r>
        <w:rPr>
          <w:b/>
          <w:color w:val="1F4E79"/>
          <w:lang w:eastAsia="zh-TW"/>
        </w:rPr>
        <w:t>▪</w:t>
      </w:r>
      <w:r>
        <w:rPr>
          <w:b/>
          <w:color w:val="1F4E79"/>
          <w:lang w:eastAsia="zh-TW"/>
        </w:rPr>
        <w:t xml:space="preserve"> </w:t>
      </w:r>
      <w:r>
        <w:rPr>
          <w:lang w:eastAsia="zh-TW"/>
        </w:rPr>
        <w:t>兩者不符之欄位會</w:t>
      </w:r>
      <w:r>
        <w:rPr>
          <w:b/>
          <w:color w:val="B23B2E"/>
          <w:lang w:eastAsia="zh-TW"/>
        </w:rPr>
        <w:t>標紅</w:t>
      </w:r>
      <w:r>
        <w:rPr>
          <w:lang w:eastAsia="zh-TW"/>
        </w:rPr>
        <w:t>並跳出紅色警示；此時請返回</w:t>
      </w:r>
      <w:r>
        <w:rPr>
          <w:lang w:eastAsia="zh-TW"/>
        </w:rPr>
        <w:t xml:space="preserve"> Excel </w:t>
      </w:r>
      <w:r>
        <w:rPr>
          <w:lang w:eastAsia="zh-TW"/>
        </w:rPr>
        <w:t>修正</w:t>
      </w:r>
      <w:proofErr w:type="gramStart"/>
      <w:r>
        <w:rPr>
          <w:lang w:eastAsia="zh-TW"/>
        </w:rPr>
        <w:t>欄序後</w:t>
      </w:r>
      <w:proofErr w:type="gramEnd"/>
      <w:r>
        <w:rPr>
          <w:lang w:eastAsia="zh-TW"/>
        </w:rPr>
        <w:t>重新上傳。</w:t>
      </w:r>
    </w:p>
    <w:tbl>
      <w:tblPr>
        <w:tblW w:w="5000" w:type="pct"/>
        <w:jc w:val="center"/>
        <w:tblBorders>
          <w:top w:val="single" w:sz="4" w:space="0" w:color="C9C9C9"/>
          <w:left w:val="single" w:sz="4" w:space="0" w:color="C9C9C9"/>
          <w:bottom w:val="single" w:sz="4" w:space="0" w:color="C9C9C9"/>
          <w:right w:val="single" w:sz="4" w:space="0" w:color="C9C9C9"/>
          <w:insideH w:val="single" w:sz="4" w:space="0" w:color="C9C9C9"/>
          <w:insideV w:val="single" w:sz="4" w:space="0" w:color="C9C9C9"/>
        </w:tblBorders>
        <w:tblLook w:val="04A0" w:firstRow="1" w:lastRow="0" w:firstColumn="1" w:lastColumn="0" w:noHBand="0" w:noVBand="1"/>
      </w:tblPr>
      <w:tblGrid>
        <w:gridCol w:w="10642"/>
      </w:tblGrid>
      <w:tr w:rsidR="00374012" w14:paraId="1AEEF65D" w14:textId="77777777">
        <w:trPr>
          <w:jc w:val="center"/>
        </w:trPr>
        <w:tc>
          <w:tcPr>
            <w:tcW w:w="10426" w:type="dxa"/>
            <w:tcBorders>
              <w:left w:val="single" w:sz="24" w:space="0" w:color="B23B2E"/>
            </w:tcBorders>
            <w:shd w:val="clear" w:color="auto" w:fill="FBEEEC"/>
          </w:tcPr>
          <w:p w14:paraId="48706567" w14:textId="77777777" w:rsidR="00374012" w:rsidRDefault="00A231DB" w:rsidP="009A0380">
            <w:pPr>
              <w:spacing w:before="20" w:after="20" w:line="320" w:lineRule="exact"/>
              <w:rPr>
                <w:lang w:eastAsia="zh-TW"/>
              </w:rPr>
            </w:pPr>
            <w:r>
              <w:rPr>
                <w:b/>
                <w:sz w:val="18"/>
                <w:lang w:eastAsia="zh-TW"/>
              </w:rPr>
              <w:t>合計</w:t>
            </w:r>
            <w:proofErr w:type="gramStart"/>
            <w:r>
              <w:rPr>
                <w:b/>
                <w:sz w:val="18"/>
                <w:lang w:eastAsia="zh-TW"/>
              </w:rPr>
              <w:t>列防呆</w:t>
            </w:r>
            <w:proofErr w:type="gramEnd"/>
            <w:r>
              <w:rPr>
                <w:b/>
                <w:sz w:val="18"/>
                <w:lang w:eastAsia="zh-TW"/>
              </w:rPr>
              <w:t>：</w:t>
            </w:r>
            <w:r>
              <w:rPr>
                <w:sz w:val="18"/>
                <w:lang w:eastAsia="zh-TW"/>
              </w:rPr>
              <w:t>若偵測到最末一筆之</w:t>
            </w:r>
            <w:r>
              <w:rPr>
                <w:sz w:val="18"/>
                <w:lang w:eastAsia="zh-TW"/>
              </w:rPr>
              <w:t xml:space="preserve"> A~G </w:t>
            </w:r>
            <w:proofErr w:type="gramStart"/>
            <w:r>
              <w:rPr>
                <w:sz w:val="18"/>
                <w:lang w:eastAsia="zh-TW"/>
              </w:rPr>
              <w:t>欄含</w:t>
            </w:r>
            <w:proofErr w:type="gramEnd"/>
            <w:r>
              <w:rPr>
                <w:sz w:val="18"/>
                <w:lang w:eastAsia="zh-TW"/>
              </w:rPr>
              <w:t>「合計／總計」字樣，預覽區會</w:t>
            </w:r>
            <w:proofErr w:type="gramStart"/>
            <w:r>
              <w:rPr>
                <w:sz w:val="18"/>
                <w:lang w:eastAsia="zh-TW"/>
              </w:rPr>
              <w:t>紅字警示</w:t>
            </w:r>
            <w:proofErr w:type="gramEnd"/>
            <w:r>
              <w:rPr>
                <w:sz w:val="18"/>
                <w:lang w:eastAsia="zh-TW"/>
              </w:rPr>
              <w:t>。系統</w:t>
            </w:r>
            <w:r>
              <w:rPr>
                <w:b/>
                <w:sz w:val="18"/>
                <w:lang w:eastAsia="zh-TW"/>
              </w:rPr>
              <w:t>不會自動刪除</w:t>
            </w:r>
            <w:r>
              <w:rPr>
                <w:sz w:val="18"/>
                <w:lang w:eastAsia="zh-TW"/>
              </w:rPr>
              <w:t>，執行分析時將再以確認視窗（確定／取消）提醒，請確認無誤再繼續。</w:t>
            </w:r>
          </w:p>
        </w:tc>
      </w:tr>
    </w:tbl>
    <w:p w14:paraId="5C6E0E5F" w14:textId="77777777" w:rsidR="00374012" w:rsidRDefault="00A231DB" w:rsidP="009A0380">
      <w:pPr>
        <w:pBdr>
          <w:left w:val="single" w:sz="24" w:space="6" w:color="1F4E79"/>
        </w:pBdr>
        <w:spacing w:before="100" w:after="20" w:line="320" w:lineRule="exact"/>
        <w:ind w:left="80"/>
        <w:rPr>
          <w:lang w:eastAsia="zh-TW"/>
        </w:rPr>
      </w:pPr>
      <w:r>
        <w:rPr>
          <w:b/>
          <w:color w:val="1F4E79"/>
          <w:sz w:val="21"/>
          <w:lang w:eastAsia="zh-TW"/>
        </w:rPr>
        <w:t>步驟三　分析條件設定</w:t>
      </w:r>
    </w:p>
    <w:p w14:paraId="052A4262" w14:textId="77777777" w:rsidR="00374012" w:rsidRDefault="00A231DB" w:rsidP="009A0380">
      <w:pPr>
        <w:spacing w:line="320" w:lineRule="exact"/>
        <w:rPr>
          <w:lang w:eastAsia="zh-TW"/>
        </w:rPr>
      </w:pPr>
      <w:r>
        <w:rPr>
          <w:lang w:eastAsia="zh-TW"/>
        </w:rPr>
        <w:t>本區以「軍投／</w:t>
      </w:r>
      <w:proofErr w:type="gramStart"/>
      <w:r>
        <w:rPr>
          <w:lang w:eastAsia="zh-TW"/>
        </w:rPr>
        <w:t>作維</w:t>
      </w:r>
      <w:proofErr w:type="gramEnd"/>
      <w:r>
        <w:rPr>
          <w:lang w:eastAsia="zh-TW"/>
        </w:rPr>
        <w:t>」兩個可摺疊面板呈現，</w:t>
      </w:r>
      <w:r>
        <w:rPr>
          <w:b/>
          <w:lang w:eastAsia="zh-TW"/>
        </w:rPr>
        <w:t>全部</w:t>
      </w:r>
      <w:r>
        <w:rPr>
          <w:b/>
          <w:lang w:eastAsia="zh-TW"/>
        </w:rPr>
        <w:t xml:space="preserve"> 24 </w:t>
      </w:r>
      <w:proofErr w:type="gramStart"/>
      <w:r>
        <w:rPr>
          <w:b/>
          <w:lang w:eastAsia="zh-TW"/>
        </w:rPr>
        <w:t>個</w:t>
      </w:r>
      <w:proofErr w:type="gramEnd"/>
      <w:r>
        <w:rPr>
          <w:b/>
          <w:lang w:eastAsia="zh-TW"/>
        </w:rPr>
        <w:t>門檻參數皆可調整</w:t>
      </w:r>
      <w:proofErr w:type="gramStart"/>
      <w:r>
        <w:rPr>
          <w:lang w:eastAsia="zh-TW"/>
        </w:rPr>
        <w:t>（</w:t>
      </w:r>
      <w:proofErr w:type="gramEnd"/>
      <w:r>
        <w:rPr>
          <w:lang w:eastAsia="zh-TW"/>
        </w:rPr>
        <w:t>金額單位：美元</w:t>
      </w:r>
      <w:proofErr w:type="gramStart"/>
      <w:r>
        <w:rPr>
          <w:lang w:eastAsia="zh-TW"/>
        </w:rPr>
        <w:t>）</w:t>
      </w:r>
      <w:proofErr w:type="gramEnd"/>
      <w:r>
        <w:rPr>
          <w:lang w:eastAsia="zh-TW"/>
        </w:rPr>
        <w:t>。系統</w:t>
      </w:r>
      <w:proofErr w:type="gramStart"/>
      <w:r>
        <w:rPr>
          <w:lang w:eastAsia="zh-TW"/>
        </w:rPr>
        <w:t>已預帶標準</w:t>
      </w:r>
      <w:proofErr w:type="gramEnd"/>
      <w:r>
        <w:rPr>
          <w:lang w:eastAsia="zh-TW"/>
        </w:rPr>
        <w:t>門檻，一般情形</w:t>
      </w:r>
      <w:r>
        <w:rPr>
          <w:b/>
          <w:lang w:eastAsia="zh-TW"/>
        </w:rPr>
        <w:t>直接使用預設值即可</w:t>
      </w:r>
      <w:r>
        <w:rPr>
          <w:lang w:eastAsia="zh-TW"/>
        </w:rPr>
        <w:t>，無須逐項填寫。</w:t>
      </w:r>
    </w:p>
    <w:tbl>
      <w:tblPr>
        <w:tblW w:w="5000" w:type="pct"/>
        <w:jc w:val="center"/>
        <w:tblBorders>
          <w:top w:val="single" w:sz="4" w:space="0" w:color="C9C9C9"/>
          <w:left w:val="single" w:sz="4" w:space="0" w:color="C9C9C9"/>
          <w:bottom w:val="single" w:sz="4" w:space="0" w:color="C9C9C9"/>
          <w:right w:val="single" w:sz="4" w:space="0" w:color="C9C9C9"/>
          <w:insideH w:val="single" w:sz="4" w:space="0" w:color="C9C9C9"/>
          <w:insideV w:val="single" w:sz="4" w:space="0" w:color="C9C9C9"/>
        </w:tblBorders>
        <w:tblLook w:val="04A0" w:firstRow="1" w:lastRow="0" w:firstColumn="1" w:lastColumn="0" w:noHBand="0" w:noVBand="1"/>
      </w:tblPr>
      <w:tblGrid>
        <w:gridCol w:w="10642"/>
      </w:tblGrid>
      <w:tr w:rsidR="00374012" w14:paraId="04B36D66" w14:textId="77777777">
        <w:trPr>
          <w:jc w:val="center"/>
        </w:trPr>
        <w:tc>
          <w:tcPr>
            <w:tcW w:w="10426" w:type="dxa"/>
            <w:tcBorders>
              <w:left w:val="single" w:sz="24" w:space="0" w:color="1F4E79"/>
            </w:tcBorders>
            <w:shd w:val="clear" w:color="auto" w:fill="EEF3F8"/>
          </w:tcPr>
          <w:p w14:paraId="41416458" w14:textId="77777777" w:rsidR="00374012" w:rsidRDefault="00A231DB" w:rsidP="009A0380">
            <w:pPr>
              <w:spacing w:before="20" w:after="20" w:line="320" w:lineRule="exact"/>
              <w:rPr>
                <w:lang w:eastAsia="zh-TW"/>
              </w:rPr>
            </w:pPr>
            <w:r>
              <w:rPr>
                <w:sz w:val="18"/>
                <w:lang w:eastAsia="zh-TW"/>
              </w:rPr>
              <w:t>成對出現的控制點（如軍投</w:t>
            </w:r>
            <w:r>
              <w:rPr>
                <w:sz w:val="18"/>
                <w:lang w:eastAsia="zh-TW"/>
              </w:rPr>
              <w:t xml:space="preserve"> 1-3</w:t>
            </w:r>
            <w:r>
              <w:rPr>
                <w:sz w:val="18"/>
                <w:lang w:eastAsia="zh-TW"/>
              </w:rPr>
              <w:t>／</w:t>
            </w:r>
            <w:r>
              <w:rPr>
                <w:sz w:val="18"/>
                <w:lang w:eastAsia="zh-TW"/>
              </w:rPr>
              <w:t>1-4</w:t>
            </w:r>
            <w:r>
              <w:rPr>
                <w:sz w:val="18"/>
                <w:lang w:eastAsia="zh-TW"/>
              </w:rPr>
              <w:t>、</w:t>
            </w:r>
            <w:r>
              <w:rPr>
                <w:sz w:val="18"/>
                <w:lang w:eastAsia="zh-TW"/>
              </w:rPr>
              <w:t>1-7</w:t>
            </w:r>
            <w:r>
              <w:rPr>
                <w:sz w:val="18"/>
                <w:lang w:eastAsia="zh-TW"/>
              </w:rPr>
              <w:t>／</w:t>
            </w:r>
            <w:r>
              <w:rPr>
                <w:sz w:val="18"/>
                <w:lang w:eastAsia="zh-TW"/>
              </w:rPr>
              <w:t>1-8</w:t>
            </w:r>
            <w:r>
              <w:rPr>
                <w:sz w:val="18"/>
                <w:lang w:eastAsia="zh-TW"/>
              </w:rPr>
              <w:t>）</w:t>
            </w:r>
            <w:r>
              <w:rPr>
                <w:b/>
                <w:sz w:val="18"/>
                <w:lang w:eastAsia="zh-TW"/>
              </w:rPr>
              <w:t>共用同一組門檻輸入框</w:t>
            </w:r>
            <w:r>
              <w:rPr>
                <w:sz w:val="18"/>
                <w:lang w:eastAsia="zh-TW"/>
              </w:rPr>
              <w:t>，維持互斥分割，改一處即同步生效。門檻</w:t>
            </w:r>
            <w:proofErr w:type="gramStart"/>
            <w:r>
              <w:rPr>
                <w:sz w:val="18"/>
                <w:lang w:eastAsia="zh-TW"/>
              </w:rPr>
              <w:t>意涵請見</w:t>
            </w:r>
            <w:proofErr w:type="gramEnd"/>
            <w:r>
              <w:rPr>
                <w:sz w:val="18"/>
                <w:lang w:eastAsia="zh-TW"/>
              </w:rPr>
              <w:t>「肆、控制點說明」，</w:t>
            </w:r>
            <w:r>
              <w:rPr>
                <w:b/>
                <w:sz w:val="18"/>
                <w:lang w:eastAsia="zh-TW"/>
              </w:rPr>
              <w:t>調整前務必理解該門檻設計邏輯，勿逕行改為軍</w:t>
            </w:r>
            <w:proofErr w:type="gramStart"/>
            <w:r>
              <w:rPr>
                <w:b/>
                <w:sz w:val="18"/>
                <w:lang w:eastAsia="zh-TW"/>
              </w:rPr>
              <w:t>投作維</w:t>
            </w:r>
            <w:proofErr w:type="gramEnd"/>
            <w:r>
              <w:rPr>
                <w:b/>
                <w:sz w:val="18"/>
                <w:lang w:eastAsia="zh-TW"/>
              </w:rPr>
              <w:t>一致</w:t>
            </w:r>
            <w:r>
              <w:rPr>
                <w:sz w:val="18"/>
                <w:lang w:eastAsia="zh-TW"/>
              </w:rPr>
              <w:t>。</w:t>
            </w:r>
          </w:p>
        </w:tc>
      </w:tr>
    </w:tbl>
    <w:p w14:paraId="727884F8" w14:textId="77777777" w:rsidR="00374012" w:rsidRDefault="00A231DB" w:rsidP="009A0380">
      <w:pPr>
        <w:spacing w:line="320" w:lineRule="exact"/>
        <w:rPr>
          <w:lang w:eastAsia="zh-TW"/>
        </w:rPr>
      </w:pPr>
      <w:r>
        <w:rPr>
          <w:lang w:eastAsia="zh-TW"/>
        </w:rPr>
        <w:t>設定完成後點選〔執行分析〕（或〔執行第一階段分析〕）。系統依「類別」欄分流：</w:t>
      </w:r>
      <w:proofErr w:type="gramStart"/>
      <w:r>
        <w:rPr>
          <w:rFonts w:ascii="Consolas" w:hAnsi="Consolas"/>
          <w:color w:val="0B3D2E"/>
          <w:sz w:val="18"/>
          <w:lang w:eastAsia="zh-TW"/>
        </w:rPr>
        <w:t>作維</w:t>
      </w:r>
      <w:r>
        <w:rPr>
          <w:lang w:eastAsia="zh-TW"/>
        </w:rPr>
        <w:t>套作維</w:t>
      </w:r>
      <w:proofErr w:type="gramEnd"/>
      <w:r>
        <w:rPr>
          <w:lang w:eastAsia="zh-TW"/>
        </w:rPr>
        <w:t xml:space="preserve"> 10 </w:t>
      </w:r>
      <w:r>
        <w:rPr>
          <w:lang w:eastAsia="zh-TW"/>
        </w:rPr>
        <w:t>項；</w:t>
      </w:r>
      <w:r>
        <w:rPr>
          <w:rFonts w:ascii="Consolas" w:hAnsi="Consolas"/>
          <w:color w:val="0B3D2E"/>
          <w:sz w:val="18"/>
          <w:lang w:eastAsia="zh-TW"/>
        </w:rPr>
        <w:t>軍投</w:t>
      </w:r>
      <w:r>
        <w:rPr>
          <w:lang w:eastAsia="zh-TW"/>
        </w:rPr>
        <w:t>＋</w:t>
      </w:r>
      <w:r>
        <w:rPr>
          <w:rFonts w:ascii="Consolas" w:hAnsi="Consolas"/>
          <w:color w:val="0B3D2E"/>
          <w:sz w:val="18"/>
          <w:lang w:eastAsia="zh-TW"/>
        </w:rPr>
        <w:t>特別</w:t>
      </w:r>
      <w:proofErr w:type="gramStart"/>
      <w:r>
        <w:rPr>
          <w:rFonts w:ascii="Consolas" w:hAnsi="Consolas"/>
          <w:color w:val="0B3D2E"/>
          <w:sz w:val="18"/>
          <w:lang w:eastAsia="zh-TW"/>
        </w:rPr>
        <w:t>預算</w:t>
      </w:r>
      <w:r>
        <w:rPr>
          <w:lang w:eastAsia="zh-TW"/>
        </w:rPr>
        <w:t>套軍投</w:t>
      </w:r>
      <w:proofErr w:type="gramEnd"/>
      <w:r>
        <w:rPr>
          <w:lang w:eastAsia="zh-TW"/>
        </w:rPr>
        <w:t xml:space="preserve"> 10 </w:t>
      </w:r>
      <w:r>
        <w:rPr>
          <w:lang w:eastAsia="zh-TW"/>
        </w:rPr>
        <w:t>項，並產出分析總表。</w:t>
      </w:r>
    </w:p>
    <w:p w14:paraId="149210A9" w14:textId="77777777" w:rsidR="00374012" w:rsidRDefault="00A231DB" w:rsidP="009A0380">
      <w:pPr>
        <w:pBdr>
          <w:left w:val="single" w:sz="24" w:space="6" w:color="1F4E79"/>
        </w:pBdr>
        <w:spacing w:before="100" w:after="20" w:line="320" w:lineRule="exact"/>
        <w:ind w:left="80"/>
        <w:rPr>
          <w:lang w:eastAsia="zh-TW"/>
        </w:rPr>
      </w:pPr>
      <w:r>
        <w:rPr>
          <w:b/>
          <w:color w:val="1F4E79"/>
          <w:sz w:val="21"/>
          <w:lang w:eastAsia="zh-TW"/>
        </w:rPr>
        <w:t>步驟四　分析總表</w:t>
      </w:r>
    </w:p>
    <w:p w14:paraId="4295F2E5" w14:textId="77777777" w:rsidR="00374012" w:rsidRDefault="00A231DB" w:rsidP="009A0380">
      <w:pPr>
        <w:spacing w:line="320" w:lineRule="exact"/>
        <w:rPr>
          <w:lang w:eastAsia="zh-TW"/>
        </w:rPr>
      </w:pPr>
      <w:r>
        <w:rPr>
          <w:lang w:eastAsia="zh-TW"/>
        </w:rPr>
        <w:t>總表以</w:t>
      </w:r>
      <w:r>
        <w:rPr>
          <w:lang w:eastAsia="zh-TW"/>
        </w:rPr>
        <w:t xml:space="preserve"> 20 </w:t>
      </w:r>
      <w:r>
        <w:rPr>
          <w:lang w:eastAsia="zh-TW"/>
        </w:rPr>
        <w:t>列（各控制點一列）呈現，欄位如下：</w:t>
      </w:r>
    </w:p>
    <w:tbl>
      <w:tblPr>
        <w:tblW w:w="5000" w:type="pct"/>
        <w:jc w:val="center"/>
        <w:tblBorders>
          <w:top w:val="single" w:sz="4" w:space="0" w:color="C9C9C9"/>
          <w:left w:val="single" w:sz="4" w:space="0" w:color="C9C9C9"/>
          <w:bottom w:val="single" w:sz="4" w:space="0" w:color="C9C9C9"/>
          <w:right w:val="single" w:sz="4" w:space="0" w:color="C9C9C9"/>
          <w:insideH w:val="single" w:sz="4" w:space="0" w:color="C9C9C9"/>
          <w:insideV w:val="single" w:sz="4" w:space="0" w:color="C9C9C9"/>
        </w:tblBorders>
        <w:tblLook w:val="04A0" w:firstRow="1" w:lastRow="0" w:firstColumn="1" w:lastColumn="0" w:noHBand="0" w:noVBand="1"/>
      </w:tblPr>
      <w:tblGrid>
        <w:gridCol w:w="2104"/>
        <w:gridCol w:w="8538"/>
      </w:tblGrid>
      <w:tr w:rsidR="00374012" w14:paraId="1242D1CB" w14:textId="77777777">
        <w:trPr>
          <w:jc w:val="center"/>
        </w:trPr>
        <w:tc>
          <w:tcPr>
            <w:tcW w:w="1928" w:type="dxa"/>
            <w:shd w:val="clear" w:color="auto" w:fill="1F4E79"/>
          </w:tcPr>
          <w:p w14:paraId="0D940A52" w14:textId="77777777" w:rsidR="00374012" w:rsidRDefault="00A231DB">
            <w:pPr>
              <w:spacing w:after="0"/>
            </w:pPr>
            <w:proofErr w:type="spellStart"/>
            <w:r>
              <w:rPr>
                <w:b/>
                <w:color w:val="FFFFFF"/>
                <w:sz w:val="18"/>
              </w:rPr>
              <w:t>欄位</w:t>
            </w:r>
            <w:proofErr w:type="spellEnd"/>
          </w:p>
        </w:tc>
        <w:tc>
          <w:tcPr>
            <w:tcW w:w="7824" w:type="dxa"/>
            <w:shd w:val="clear" w:color="auto" w:fill="1F4E79"/>
          </w:tcPr>
          <w:p w14:paraId="035C9813" w14:textId="77777777" w:rsidR="00374012" w:rsidRDefault="00A231DB">
            <w:pPr>
              <w:spacing w:after="0"/>
            </w:pPr>
            <w:r>
              <w:rPr>
                <w:b/>
                <w:color w:val="FFFFFF"/>
                <w:sz w:val="18"/>
              </w:rPr>
              <w:t>說明</w:t>
            </w:r>
          </w:p>
        </w:tc>
      </w:tr>
      <w:tr w:rsidR="00374012" w14:paraId="1135EDCB" w14:textId="77777777">
        <w:trPr>
          <w:jc w:val="center"/>
        </w:trPr>
        <w:tc>
          <w:tcPr>
            <w:tcW w:w="1928" w:type="dxa"/>
          </w:tcPr>
          <w:p w14:paraId="287717C3" w14:textId="77777777" w:rsidR="00374012" w:rsidRDefault="00A231DB">
            <w:pPr>
              <w:spacing w:after="0"/>
            </w:pPr>
            <w:r>
              <w:rPr>
                <w:sz w:val="18"/>
              </w:rPr>
              <w:t>編號／名稱</w:t>
            </w:r>
          </w:p>
        </w:tc>
        <w:tc>
          <w:tcPr>
            <w:tcW w:w="7824" w:type="dxa"/>
          </w:tcPr>
          <w:p w14:paraId="7BD76476" w14:textId="77777777" w:rsidR="00374012" w:rsidRDefault="00A231DB">
            <w:pPr>
              <w:spacing w:after="0"/>
              <w:rPr>
                <w:lang w:eastAsia="zh-TW"/>
              </w:rPr>
            </w:pPr>
            <w:r>
              <w:rPr>
                <w:sz w:val="18"/>
                <w:lang w:eastAsia="zh-TW"/>
              </w:rPr>
              <w:t>控制點編號（如軍投</w:t>
            </w:r>
            <w:r>
              <w:rPr>
                <w:sz w:val="18"/>
                <w:lang w:eastAsia="zh-TW"/>
              </w:rPr>
              <w:t xml:space="preserve"> 1-3</w:t>
            </w:r>
            <w:r>
              <w:rPr>
                <w:sz w:val="18"/>
                <w:lang w:eastAsia="zh-TW"/>
              </w:rPr>
              <w:t>）與名稱</w:t>
            </w:r>
          </w:p>
        </w:tc>
      </w:tr>
      <w:tr w:rsidR="00374012" w14:paraId="0414CB43" w14:textId="77777777">
        <w:trPr>
          <w:jc w:val="center"/>
        </w:trPr>
        <w:tc>
          <w:tcPr>
            <w:tcW w:w="1928" w:type="dxa"/>
            <w:shd w:val="clear" w:color="auto" w:fill="F6F8FB"/>
          </w:tcPr>
          <w:p w14:paraId="5CF04003" w14:textId="77777777" w:rsidR="00374012" w:rsidRDefault="00A231DB">
            <w:pPr>
              <w:spacing w:after="0"/>
            </w:pPr>
            <w:proofErr w:type="spellStart"/>
            <w:r>
              <w:rPr>
                <w:sz w:val="18"/>
              </w:rPr>
              <w:t>陸／海／空／其他</w:t>
            </w:r>
            <w:proofErr w:type="spellEnd"/>
          </w:p>
        </w:tc>
        <w:tc>
          <w:tcPr>
            <w:tcW w:w="7824" w:type="dxa"/>
            <w:shd w:val="clear" w:color="auto" w:fill="F6F8FB"/>
          </w:tcPr>
          <w:p w14:paraId="07D4A6EF" w14:textId="77777777" w:rsidR="00374012" w:rsidRDefault="00A231DB">
            <w:pPr>
              <w:spacing w:after="0"/>
              <w:rPr>
                <w:lang w:eastAsia="zh-TW"/>
              </w:rPr>
            </w:pPr>
            <w:r>
              <w:rPr>
                <w:sz w:val="18"/>
                <w:lang w:eastAsia="zh-TW"/>
              </w:rPr>
              <w:t>命中案件依軍種計數；恰為陸軍／海軍／空軍者各自計數，其餘（中央、多軍種統建等）歸「其他」</w:t>
            </w:r>
          </w:p>
        </w:tc>
      </w:tr>
      <w:tr w:rsidR="00374012" w14:paraId="6A530C0B" w14:textId="77777777">
        <w:trPr>
          <w:jc w:val="center"/>
        </w:trPr>
        <w:tc>
          <w:tcPr>
            <w:tcW w:w="1928" w:type="dxa"/>
          </w:tcPr>
          <w:p w14:paraId="2CC671CD" w14:textId="77777777" w:rsidR="00374012" w:rsidRDefault="00A231DB">
            <w:pPr>
              <w:spacing w:after="0"/>
            </w:pPr>
            <w:proofErr w:type="spellStart"/>
            <w:r>
              <w:rPr>
                <w:sz w:val="18"/>
              </w:rPr>
              <w:t>合計</w:t>
            </w:r>
            <w:proofErr w:type="spellEnd"/>
          </w:p>
        </w:tc>
        <w:tc>
          <w:tcPr>
            <w:tcW w:w="7824" w:type="dxa"/>
          </w:tcPr>
          <w:p w14:paraId="5408A29C" w14:textId="77777777" w:rsidR="00374012" w:rsidRDefault="00A231DB">
            <w:pPr>
              <w:spacing w:after="0"/>
              <w:rPr>
                <w:lang w:eastAsia="zh-TW"/>
              </w:rPr>
            </w:pPr>
            <w:r>
              <w:rPr>
                <w:sz w:val="18"/>
                <w:lang w:eastAsia="zh-TW"/>
              </w:rPr>
              <w:t>四軍種之</w:t>
            </w:r>
            <w:proofErr w:type="gramStart"/>
            <w:r>
              <w:rPr>
                <w:sz w:val="18"/>
                <w:lang w:eastAsia="zh-TW"/>
              </w:rPr>
              <w:t>和</w:t>
            </w:r>
            <w:proofErr w:type="gramEnd"/>
            <w:r>
              <w:rPr>
                <w:sz w:val="18"/>
                <w:lang w:eastAsia="zh-TW"/>
              </w:rPr>
              <w:t>，即該控制點命中之案件筆數</w:t>
            </w:r>
          </w:p>
        </w:tc>
      </w:tr>
      <w:tr w:rsidR="00374012" w14:paraId="691C933E" w14:textId="77777777">
        <w:trPr>
          <w:jc w:val="center"/>
        </w:trPr>
        <w:tc>
          <w:tcPr>
            <w:tcW w:w="1928" w:type="dxa"/>
            <w:shd w:val="clear" w:color="auto" w:fill="F6F8FB"/>
          </w:tcPr>
          <w:p w14:paraId="0F01E5E1" w14:textId="77777777" w:rsidR="00374012" w:rsidRDefault="00A231DB">
            <w:pPr>
              <w:spacing w:after="0"/>
            </w:pPr>
            <w:proofErr w:type="spellStart"/>
            <w:r>
              <w:rPr>
                <w:sz w:val="18"/>
              </w:rPr>
              <w:t>第二階段</w:t>
            </w:r>
            <w:proofErr w:type="spellEnd"/>
          </w:p>
        </w:tc>
        <w:tc>
          <w:tcPr>
            <w:tcW w:w="7824" w:type="dxa"/>
            <w:shd w:val="clear" w:color="auto" w:fill="F6F8FB"/>
          </w:tcPr>
          <w:p w14:paraId="56DCA115" w14:textId="77777777" w:rsidR="00374012" w:rsidRDefault="00A231DB">
            <w:pPr>
              <w:spacing w:after="0"/>
              <w:rPr>
                <w:lang w:eastAsia="zh-TW"/>
              </w:rPr>
            </w:pPr>
            <w:r>
              <w:rPr>
                <w:sz w:val="18"/>
                <w:lang w:eastAsia="zh-TW"/>
              </w:rPr>
              <w:t>是否已於會議紀錄檢討（完成第二階段核對後顯示）</w:t>
            </w:r>
          </w:p>
        </w:tc>
      </w:tr>
      <w:tr w:rsidR="00374012" w14:paraId="4680A796" w14:textId="77777777">
        <w:trPr>
          <w:jc w:val="center"/>
        </w:trPr>
        <w:tc>
          <w:tcPr>
            <w:tcW w:w="1928" w:type="dxa"/>
          </w:tcPr>
          <w:p w14:paraId="0849B1F4" w14:textId="77777777" w:rsidR="00374012" w:rsidRDefault="00A231DB">
            <w:pPr>
              <w:spacing w:after="0"/>
            </w:pPr>
            <w:proofErr w:type="spellStart"/>
            <w:r>
              <w:rPr>
                <w:sz w:val="18"/>
              </w:rPr>
              <w:t>明細表</w:t>
            </w:r>
            <w:proofErr w:type="spellEnd"/>
          </w:p>
        </w:tc>
        <w:tc>
          <w:tcPr>
            <w:tcW w:w="7824" w:type="dxa"/>
          </w:tcPr>
          <w:p w14:paraId="0E3C9DDC" w14:textId="77777777" w:rsidR="00374012" w:rsidRDefault="00A231DB">
            <w:pPr>
              <w:spacing w:after="0"/>
              <w:rPr>
                <w:lang w:eastAsia="zh-TW"/>
              </w:rPr>
            </w:pPr>
            <w:r>
              <w:rPr>
                <w:sz w:val="18"/>
                <w:lang w:eastAsia="zh-TW"/>
              </w:rPr>
              <w:t>點選可切換至該控制點之</w:t>
            </w:r>
            <w:proofErr w:type="gramStart"/>
            <w:r>
              <w:rPr>
                <w:sz w:val="18"/>
                <w:lang w:eastAsia="zh-TW"/>
              </w:rPr>
              <w:t>明細頁</w:t>
            </w:r>
            <w:proofErr w:type="gramEnd"/>
            <w:r>
              <w:rPr>
                <w:sz w:val="18"/>
                <w:lang w:eastAsia="zh-TW"/>
              </w:rPr>
              <w:t>；命中</w:t>
            </w:r>
            <w:r>
              <w:rPr>
                <w:sz w:val="18"/>
                <w:lang w:eastAsia="zh-TW"/>
              </w:rPr>
              <w:t xml:space="preserve"> 0 </w:t>
            </w:r>
            <w:r>
              <w:rPr>
                <w:sz w:val="18"/>
                <w:lang w:eastAsia="zh-TW"/>
              </w:rPr>
              <w:t>案時按鈕停用</w:t>
            </w:r>
          </w:p>
        </w:tc>
      </w:tr>
    </w:tbl>
    <w:p w14:paraId="50A9F4D7" w14:textId="77777777" w:rsidR="00374012" w:rsidRDefault="00A231DB">
      <w:pPr>
        <w:rPr>
          <w:lang w:eastAsia="zh-TW"/>
        </w:rPr>
      </w:pPr>
      <w:r>
        <w:rPr>
          <w:lang w:eastAsia="zh-TW"/>
        </w:rPr>
        <w:t>一筆案件若同時符合多個控制點，會於各該控制點</w:t>
      </w:r>
      <w:r>
        <w:rPr>
          <w:b/>
          <w:lang w:eastAsia="zh-TW"/>
        </w:rPr>
        <w:t>各列一筆</w:t>
      </w:r>
      <w:r>
        <w:rPr>
          <w:lang w:eastAsia="zh-TW"/>
        </w:rPr>
        <w:t>（不合併）。切換明</w:t>
      </w:r>
      <w:proofErr w:type="gramStart"/>
      <w:r>
        <w:rPr>
          <w:lang w:eastAsia="zh-TW"/>
        </w:rPr>
        <w:t>細頁後</w:t>
      </w:r>
      <w:proofErr w:type="gramEnd"/>
      <w:r>
        <w:rPr>
          <w:lang w:eastAsia="zh-TW"/>
        </w:rPr>
        <w:t>可按〔</w:t>
      </w:r>
      <w:r>
        <w:rPr>
          <w:lang w:eastAsia="zh-TW"/>
        </w:rPr>
        <w:t xml:space="preserve">← </w:t>
      </w:r>
      <w:r>
        <w:rPr>
          <w:lang w:eastAsia="zh-TW"/>
        </w:rPr>
        <w:t>上一頁〕返回，狀態保留於記憶體，不需重新分析。</w:t>
      </w:r>
    </w:p>
    <w:p w14:paraId="2322C3A9" w14:textId="77777777" w:rsidR="00374012" w:rsidRDefault="00A231DB">
      <w:pPr>
        <w:pBdr>
          <w:left w:val="single" w:sz="24" w:space="6" w:color="1F4E79"/>
        </w:pBdr>
        <w:spacing w:before="100" w:after="20"/>
        <w:ind w:left="80"/>
        <w:rPr>
          <w:lang w:eastAsia="zh-TW"/>
        </w:rPr>
      </w:pPr>
      <w:r>
        <w:rPr>
          <w:b/>
          <w:color w:val="1F4E79"/>
          <w:sz w:val="21"/>
          <w:lang w:eastAsia="zh-TW"/>
        </w:rPr>
        <w:t>匯出結果（</w:t>
      </w:r>
      <w:r>
        <w:rPr>
          <w:b/>
          <w:color w:val="1F4E79"/>
          <w:sz w:val="21"/>
          <w:lang w:eastAsia="zh-TW"/>
        </w:rPr>
        <w:t>xlsx</w:t>
      </w:r>
      <w:r>
        <w:rPr>
          <w:b/>
          <w:color w:val="1F4E79"/>
          <w:sz w:val="21"/>
          <w:lang w:eastAsia="zh-TW"/>
        </w:rPr>
        <w:t>）</w:t>
      </w:r>
    </w:p>
    <w:p w14:paraId="07B8DEEC" w14:textId="77777777" w:rsidR="00374012" w:rsidRDefault="00A231DB">
      <w:pPr>
        <w:rPr>
          <w:lang w:eastAsia="zh-TW"/>
        </w:rPr>
      </w:pPr>
      <w:r>
        <w:rPr>
          <w:lang w:eastAsia="zh-TW"/>
        </w:rPr>
        <w:t>可輸出三種檔案，檔名日期為當日</w:t>
      </w:r>
      <w:r>
        <w:rPr>
          <w:lang w:eastAsia="zh-TW"/>
        </w:rPr>
        <w:t xml:space="preserve"> </w:t>
      </w:r>
      <w:r>
        <w:rPr>
          <w:rFonts w:ascii="Consolas" w:hAnsi="Consolas"/>
          <w:color w:val="0B3D2E"/>
          <w:sz w:val="18"/>
          <w:lang w:eastAsia="zh-TW"/>
        </w:rPr>
        <w:t>YYYYMMDD</w:t>
      </w:r>
      <w:r>
        <w:rPr>
          <w:lang w:eastAsia="zh-TW"/>
        </w:rPr>
        <w:t>：</w:t>
      </w:r>
    </w:p>
    <w:tbl>
      <w:tblPr>
        <w:tblW w:w="5000" w:type="pct"/>
        <w:jc w:val="center"/>
        <w:tblBorders>
          <w:top w:val="single" w:sz="4" w:space="0" w:color="C9C9C9"/>
          <w:left w:val="single" w:sz="4" w:space="0" w:color="C9C9C9"/>
          <w:bottom w:val="single" w:sz="4" w:space="0" w:color="C9C9C9"/>
          <w:right w:val="single" w:sz="4" w:space="0" w:color="C9C9C9"/>
          <w:insideH w:val="single" w:sz="4" w:space="0" w:color="C9C9C9"/>
          <w:insideV w:val="single" w:sz="4" w:space="0" w:color="C9C9C9"/>
        </w:tblBorders>
        <w:tblLook w:val="04A0" w:firstRow="1" w:lastRow="0" w:firstColumn="1" w:lastColumn="0" w:noHBand="0" w:noVBand="1"/>
      </w:tblPr>
      <w:tblGrid>
        <w:gridCol w:w="3588"/>
        <w:gridCol w:w="7054"/>
      </w:tblGrid>
      <w:tr w:rsidR="00374012" w14:paraId="6B192BCB" w14:textId="77777777">
        <w:trPr>
          <w:jc w:val="center"/>
        </w:trPr>
        <w:tc>
          <w:tcPr>
            <w:tcW w:w="3288" w:type="dxa"/>
            <w:shd w:val="clear" w:color="auto" w:fill="1F4E79"/>
          </w:tcPr>
          <w:p w14:paraId="5A4CC3DF" w14:textId="77777777" w:rsidR="00374012" w:rsidRDefault="00A231DB">
            <w:pPr>
              <w:spacing w:after="0"/>
            </w:pPr>
            <w:proofErr w:type="spellStart"/>
            <w:r>
              <w:rPr>
                <w:b/>
                <w:color w:val="FFFFFF"/>
                <w:sz w:val="18"/>
              </w:rPr>
              <w:t>按鈕</w:t>
            </w:r>
            <w:proofErr w:type="spellEnd"/>
          </w:p>
        </w:tc>
        <w:tc>
          <w:tcPr>
            <w:tcW w:w="6463" w:type="dxa"/>
            <w:shd w:val="clear" w:color="auto" w:fill="1F4E79"/>
          </w:tcPr>
          <w:p w14:paraId="4E032E6F" w14:textId="77777777" w:rsidR="00374012" w:rsidRDefault="00A231DB">
            <w:pPr>
              <w:spacing w:after="0"/>
            </w:pPr>
            <w:r>
              <w:rPr>
                <w:b/>
                <w:color w:val="FFFFFF"/>
                <w:sz w:val="18"/>
              </w:rPr>
              <w:t>輸出內容</w:t>
            </w:r>
          </w:p>
        </w:tc>
      </w:tr>
      <w:tr w:rsidR="00374012" w14:paraId="5526450E" w14:textId="77777777">
        <w:trPr>
          <w:jc w:val="center"/>
        </w:trPr>
        <w:tc>
          <w:tcPr>
            <w:tcW w:w="3288" w:type="dxa"/>
          </w:tcPr>
          <w:p w14:paraId="3FB1F1EC" w14:textId="77777777" w:rsidR="00374012" w:rsidRDefault="00A231DB">
            <w:pPr>
              <w:spacing w:after="0"/>
            </w:pPr>
            <w:r>
              <w:rPr>
                <w:sz w:val="18"/>
              </w:rPr>
              <w:t>下載分析總表</w:t>
            </w:r>
          </w:p>
        </w:tc>
        <w:tc>
          <w:tcPr>
            <w:tcW w:w="6463" w:type="dxa"/>
          </w:tcPr>
          <w:p w14:paraId="289AC939" w14:textId="77777777" w:rsidR="00374012" w:rsidRDefault="00A231DB">
            <w:pPr>
              <w:spacing w:after="0"/>
              <w:rPr>
                <w:lang w:eastAsia="zh-TW"/>
              </w:rPr>
            </w:pPr>
            <w:r>
              <w:rPr>
                <w:rFonts w:ascii="Consolas" w:hAnsi="Consolas"/>
                <w:color w:val="0B3D2E"/>
                <w:sz w:val="18"/>
                <w:lang w:eastAsia="zh-TW"/>
              </w:rPr>
              <w:t>{</w:t>
            </w:r>
            <w:r>
              <w:rPr>
                <w:rFonts w:ascii="Consolas" w:hAnsi="Consolas"/>
                <w:color w:val="0B3D2E"/>
                <w:sz w:val="18"/>
                <w:lang w:eastAsia="zh-TW"/>
              </w:rPr>
              <w:t>日期</w:t>
            </w:r>
            <w:r>
              <w:rPr>
                <w:rFonts w:ascii="Consolas" w:hAnsi="Consolas"/>
                <w:color w:val="0B3D2E"/>
                <w:sz w:val="18"/>
                <w:lang w:eastAsia="zh-TW"/>
              </w:rPr>
              <w:t>}</w:t>
            </w:r>
            <w:r>
              <w:rPr>
                <w:rFonts w:ascii="Consolas" w:hAnsi="Consolas"/>
                <w:color w:val="0B3D2E"/>
                <w:sz w:val="18"/>
                <w:lang w:eastAsia="zh-TW"/>
              </w:rPr>
              <w:t>軍購案分析總表</w:t>
            </w:r>
            <w:r>
              <w:rPr>
                <w:rFonts w:ascii="Consolas" w:hAnsi="Consolas"/>
                <w:color w:val="0B3D2E"/>
                <w:sz w:val="18"/>
                <w:lang w:eastAsia="zh-TW"/>
              </w:rPr>
              <w:t>.xlsx</w:t>
            </w:r>
            <w:r>
              <w:rPr>
                <w:sz w:val="18"/>
                <w:lang w:eastAsia="zh-TW"/>
              </w:rPr>
              <w:t xml:space="preserve">　</w:t>
            </w:r>
            <w:r>
              <w:rPr>
                <w:sz w:val="18"/>
                <w:lang w:eastAsia="zh-TW"/>
              </w:rPr>
              <w:t xml:space="preserve">9 </w:t>
            </w:r>
            <w:r>
              <w:rPr>
                <w:sz w:val="18"/>
                <w:lang w:eastAsia="zh-TW"/>
              </w:rPr>
              <w:t>欄</w:t>
            </w:r>
            <w:r>
              <w:rPr>
                <w:sz w:val="18"/>
                <w:lang w:eastAsia="zh-TW"/>
              </w:rPr>
              <w:t xml:space="preserve">×20 </w:t>
            </w:r>
            <w:r>
              <w:rPr>
                <w:sz w:val="18"/>
                <w:lang w:eastAsia="zh-TW"/>
              </w:rPr>
              <w:t>列（含「種類」欄）</w:t>
            </w:r>
          </w:p>
        </w:tc>
      </w:tr>
      <w:tr w:rsidR="00374012" w14:paraId="4A9A1896" w14:textId="77777777">
        <w:trPr>
          <w:jc w:val="center"/>
        </w:trPr>
        <w:tc>
          <w:tcPr>
            <w:tcW w:w="3288" w:type="dxa"/>
            <w:shd w:val="clear" w:color="auto" w:fill="F6F8FB"/>
          </w:tcPr>
          <w:p w14:paraId="38341084" w14:textId="77777777" w:rsidR="00374012" w:rsidRDefault="00A231DB">
            <w:pPr>
              <w:spacing w:after="0"/>
              <w:rPr>
                <w:lang w:eastAsia="zh-TW"/>
              </w:rPr>
            </w:pPr>
            <w:r>
              <w:rPr>
                <w:sz w:val="18"/>
                <w:lang w:eastAsia="zh-TW"/>
              </w:rPr>
              <w:t>下載全部分析結果明細表</w:t>
            </w:r>
          </w:p>
        </w:tc>
        <w:tc>
          <w:tcPr>
            <w:tcW w:w="6463" w:type="dxa"/>
            <w:shd w:val="clear" w:color="auto" w:fill="F6F8FB"/>
          </w:tcPr>
          <w:p w14:paraId="406A570B" w14:textId="77777777" w:rsidR="00374012" w:rsidRDefault="00A231DB">
            <w:pPr>
              <w:spacing w:after="0"/>
              <w:rPr>
                <w:lang w:eastAsia="zh-TW"/>
              </w:rPr>
            </w:pPr>
            <w:r>
              <w:rPr>
                <w:rFonts w:ascii="Consolas" w:hAnsi="Consolas"/>
                <w:color w:val="0B3D2E"/>
                <w:sz w:val="18"/>
                <w:lang w:eastAsia="zh-TW"/>
              </w:rPr>
              <w:t>{</w:t>
            </w:r>
            <w:r>
              <w:rPr>
                <w:rFonts w:ascii="Consolas" w:hAnsi="Consolas"/>
                <w:color w:val="0B3D2E"/>
                <w:sz w:val="18"/>
                <w:lang w:eastAsia="zh-TW"/>
              </w:rPr>
              <w:t>日期</w:t>
            </w:r>
            <w:r>
              <w:rPr>
                <w:rFonts w:ascii="Consolas" w:hAnsi="Consolas"/>
                <w:color w:val="0B3D2E"/>
                <w:sz w:val="18"/>
                <w:lang w:eastAsia="zh-TW"/>
              </w:rPr>
              <w:t>}</w:t>
            </w:r>
            <w:r>
              <w:rPr>
                <w:rFonts w:ascii="Consolas" w:hAnsi="Consolas"/>
                <w:color w:val="0B3D2E"/>
                <w:sz w:val="18"/>
                <w:lang w:eastAsia="zh-TW"/>
              </w:rPr>
              <w:t>全部分析結果明細表</w:t>
            </w:r>
            <w:r>
              <w:rPr>
                <w:rFonts w:ascii="Consolas" w:hAnsi="Consolas"/>
                <w:color w:val="0B3D2E"/>
                <w:sz w:val="18"/>
                <w:lang w:eastAsia="zh-TW"/>
              </w:rPr>
              <w:t>.xlsx</w:t>
            </w:r>
            <w:r>
              <w:rPr>
                <w:sz w:val="18"/>
                <w:lang w:eastAsia="zh-TW"/>
              </w:rPr>
              <w:t xml:space="preserve">　全部命中案件堆疊於單一工作表</w:t>
            </w:r>
          </w:p>
        </w:tc>
      </w:tr>
      <w:tr w:rsidR="00374012" w14:paraId="73978BB2" w14:textId="77777777">
        <w:trPr>
          <w:jc w:val="center"/>
        </w:trPr>
        <w:tc>
          <w:tcPr>
            <w:tcW w:w="3288" w:type="dxa"/>
          </w:tcPr>
          <w:p w14:paraId="14AE194C" w14:textId="77777777" w:rsidR="00374012" w:rsidRDefault="00A231DB">
            <w:pPr>
              <w:spacing w:after="0"/>
              <w:rPr>
                <w:lang w:eastAsia="zh-TW"/>
              </w:rPr>
            </w:pPr>
            <w:r>
              <w:rPr>
                <w:sz w:val="18"/>
                <w:lang w:eastAsia="zh-TW"/>
              </w:rPr>
              <w:t>下載明細表（各控制點頁）</w:t>
            </w:r>
          </w:p>
        </w:tc>
        <w:tc>
          <w:tcPr>
            <w:tcW w:w="6463" w:type="dxa"/>
          </w:tcPr>
          <w:p w14:paraId="760D342D" w14:textId="77777777" w:rsidR="00374012" w:rsidRDefault="00A231DB">
            <w:pPr>
              <w:spacing w:after="0"/>
              <w:rPr>
                <w:lang w:eastAsia="zh-TW"/>
              </w:rPr>
            </w:pPr>
            <w:r>
              <w:rPr>
                <w:rFonts w:ascii="Consolas" w:hAnsi="Consolas"/>
                <w:color w:val="0B3D2E"/>
                <w:sz w:val="18"/>
                <w:lang w:eastAsia="zh-TW"/>
              </w:rPr>
              <w:t>{</w:t>
            </w:r>
            <w:r>
              <w:rPr>
                <w:rFonts w:ascii="Consolas" w:hAnsi="Consolas"/>
                <w:color w:val="0B3D2E"/>
                <w:sz w:val="18"/>
                <w:lang w:eastAsia="zh-TW"/>
              </w:rPr>
              <w:t>日期</w:t>
            </w:r>
            <w:r>
              <w:rPr>
                <w:rFonts w:ascii="Consolas" w:hAnsi="Consolas"/>
                <w:color w:val="0B3D2E"/>
                <w:sz w:val="18"/>
                <w:lang w:eastAsia="zh-TW"/>
              </w:rPr>
              <w:t>}{</w:t>
            </w:r>
            <w:r>
              <w:rPr>
                <w:rFonts w:ascii="Consolas" w:hAnsi="Consolas"/>
                <w:color w:val="0B3D2E"/>
                <w:sz w:val="18"/>
                <w:lang w:eastAsia="zh-TW"/>
              </w:rPr>
              <w:t>類別</w:t>
            </w:r>
            <w:r>
              <w:rPr>
                <w:rFonts w:ascii="Consolas" w:hAnsi="Consolas"/>
                <w:color w:val="0B3D2E"/>
                <w:sz w:val="18"/>
                <w:lang w:eastAsia="zh-TW"/>
              </w:rPr>
              <w:t>}{</w:t>
            </w:r>
            <w:r>
              <w:rPr>
                <w:rFonts w:ascii="Consolas" w:hAnsi="Consolas"/>
                <w:color w:val="0B3D2E"/>
                <w:sz w:val="18"/>
                <w:lang w:eastAsia="zh-TW"/>
              </w:rPr>
              <w:t>編號</w:t>
            </w:r>
            <w:r>
              <w:rPr>
                <w:rFonts w:ascii="Consolas" w:hAnsi="Consolas"/>
                <w:color w:val="0B3D2E"/>
                <w:sz w:val="18"/>
                <w:lang w:eastAsia="zh-TW"/>
              </w:rPr>
              <w:t>}{</w:t>
            </w:r>
            <w:r>
              <w:rPr>
                <w:rFonts w:ascii="Consolas" w:hAnsi="Consolas"/>
                <w:color w:val="0B3D2E"/>
                <w:sz w:val="18"/>
                <w:lang w:eastAsia="zh-TW"/>
              </w:rPr>
              <w:t>名稱</w:t>
            </w:r>
            <w:r>
              <w:rPr>
                <w:rFonts w:ascii="Consolas" w:hAnsi="Consolas"/>
                <w:color w:val="0B3D2E"/>
                <w:sz w:val="18"/>
                <w:lang w:eastAsia="zh-TW"/>
              </w:rPr>
              <w:t>}.xlsx</w:t>
            </w:r>
            <w:r>
              <w:rPr>
                <w:sz w:val="18"/>
                <w:lang w:eastAsia="zh-TW"/>
              </w:rPr>
              <w:t xml:space="preserve">　首列為控制點標題，便於列印辨識</w:t>
            </w:r>
          </w:p>
        </w:tc>
      </w:tr>
    </w:tbl>
    <w:p w14:paraId="3139DDBF" w14:textId="77777777" w:rsidR="00374012" w:rsidRDefault="00A231DB" w:rsidP="009A0380">
      <w:pPr>
        <w:pBdr>
          <w:left w:val="single" w:sz="24" w:space="6" w:color="1F4E79"/>
        </w:pBdr>
        <w:spacing w:before="100" w:after="20" w:line="320" w:lineRule="exact"/>
        <w:ind w:left="80"/>
        <w:rPr>
          <w:lang w:eastAsia="zh-TW"/>
        </w:rPr>
      </w:pPr>
      <w:r>
        <w:rPr>
          <w:b/>
          <w:color w:val="1F4E79"/>
          <w:sz w:val="21"/>
          <w:lang w:eastAsia="zh-TW"/>
        </w:rPr>
        <w:t>步驟五（選用）　第二階段：會議紀錄核對</w:t>
      </w:r>
    </w:p>
    <w:p w14:paraId="13FCB62A" w14:textId="77777777" w:rsidR="00374012" w:rsidRDefault="00A231DB" w:rsidP="009A0380">
      <w:pPr>
        <w:spacing w:line="320" w:lineRule="exact"/>
        <w:rPr>
          <w:lang w:eastAsia="zh-TW"/>
        </w:rPr>
      </w:pPr>
      <w:r>
        <w:rPr>
          <w:lang w:eastAsia="zh-TW"/>
        </w:rPr>
        <w:t>第一階段分析完成後顯示第二階段區塊，用以將分析結果與軍購管制會會議紀錄比對，標示已檢討之案件。</w:t>
      </w:r>
    </w:p>
    <w:tbl>
      <w:tblPr>
        <w:tblW w:w="5000" w:type="pct"/>
        <w:jc w:val="center"/>
        <w:tblBorders>
          <w:top w:val="single" w:sz="4" w:space="0" w:color="C9C9C9"/>
          <w:left w:val="single" w:sz="4" w:space="0" w:color="C9C9C9"/>
          <w:bottom w:val="single" w:sz="4" w:space="0" w:color="C9C9C9"/>
          <w:right w:val="single" w:sz="4" w:space="0" w:color="C9C9C9"/>
          <w:insideH w:val="single" w:sz="4" w:space="0" w:color="C9C9C9"/>
          <w:insideV w:val="single" w:sz="4" w:space="0" w:color="C9C9C9"/>
        </w:tblBorders>
        <w:tblLook w:val="04A0" w:firstRow="1" w:lastRow="0" w:firstColumn="1" w:lastColumn="0" w:noHBand="0" w:noVBand="1"/>
      </w:tblPr>
      <w:tblGrid>
        <w:gridCol w:w="10642"/>
      </w:tblGrid>
      <w:tr w:rsidR="00374012" w14:paraId="53AB4604" w14:textId="77777777">
        <w:trPr>
          <w:jc w:val="center"/>
        </w:trPr>
        <w:tc>
          <w:tcPr>
            <w:tcW w:w="10426" w:type="dxa"/>
            <w:tcBorders>
              <w:left w:val="single" w:sz="24" w:space="0" w:color="1F4E79"/>
            </w:tcBorders>
            <w:shd w:val="clear" w:color="auto" w:fill="EEF3F8"/>
          </w:tcPr>
          <w:p w14:paraId="60E53190" w14:textId="77777777" w:rsidR="00374012" w:rsidRDefault="00A231DB" w:rsidP="009A0380">
            <w:pPr>
              <w:spacing w:before="20" w:after="20" w:line="320" w:lineRule="exact"/>
              <w:rPr>
                <w:lang w:eastAsia="zh-TW"/>
              </w:rPr>
            </w:pPr>
            <w:r>
              <w:rPr>
                <w:b/>
                <w:sz w:val="18"/>
                <w:lang w:eastAsia="zh-TW"/>
              </w:rPr>
              <w:t>會議資料來源與準備：</w:t>
            </w:r>
            <w:r>
              <w:rPr>
                <w:sz w:val="18"/>
                <w:lang w:eastAsia="zh-TW"/>
              </w:rPr>
              <w:t>請以各軍種定期提供的軍</w:t>
            </w:r>
            <w:proofErr w:type="gramStart"/>
            <w:r>
              <w:rPr>
                <w:sz w:val="18"/>
                <w:lang w:eastAsia="zh-TW"/>
              </w:rPr>
              <w:t>購案季管制</w:t>
            </w:r>
            <w:proofErr w:type="gramEnd"/>
            <w:r>
              <w:rPr>
                <w:sz w:val="18"/>
                <w:lang w:eastAsia="zh-TW"/>
              </w:rPr>
              <w:t>會議資料（檔案可搜尋公開區公文系統來文關鍵字下載）為基礎，並利用「軍購管制會會議資料整理技能」的提示詞（</w:t>
            </w:r>
            <w:r>
              <w:rPr>
                <w:sz w:val="18"/>
                <w:lang w:eastAsia="zh-TW"/>
              </w:rPr>
              <w:t>prompt</w:t>
            </w:r>
            <w:r>
              <w:rPr>
                <w:sz w:val="18"/>
                <w:lang w:eastAsia="zh-TW"/>
              </w:rPr>
              <w:t>）範本，以</w:t>
            </w:r>
            <w:r>
              <w:rPr>
                <w:sz w:val="18"/>
                <w:lang w:eastAsia="zh-TW"/>
              </w:rPr>
              <w:t xml:space="preserve"> AI </w:t>
            </w:r>
            <w:r>
              <w:rPr>
                <w:sz w:val="18"/>
                <w:lang w:eastAsia="zh-TW"/>
              </w:rPr>
              <w:t>工具協助產生可供分析之結構化會議資料，再匯入機密區利用此系統進行勾</w:t>
            </w:r>
            <w:proofErr w:type="gramStart"/>
            <w:r>
              <w:rPr>
                <w:sz w:val="18"/>
                <w:lang w:eastAsia="zh-TW"/>
              </w:rPr>
              <w:t>稽</w:t>
            </w:r>
            <w:proofErr w:type="gramEnd"/>
            <w:r>
              <w:rPr>
                <w:sz w:val="18"/>
                <w:lang w:eastAsia="zh-TW"/>
              </w:rPr>
              <w:t>。相關提示詞可參閱專案「軍購管制會會議資料整理技能」資料夾內之檔案。</w:t>
            </w:r>
          </w:p>
        </w:tc>
      </w:tr>
    </w:tbl>
    <w:p w14:paraId="6CA9E616" w14:textId="77777777" w:rsidR="00374012" w:rsidRDefault="00A231DB" w:rsidP="009A0380">
      <w:pPr>
        <w:spacing w:after="20" w:line="320" w:lineRule="exact"/>
        <w:ind w:left="320" w:hanging="240"/>
        <w:rPr>
          <w:lang w:eastAsia="zh-TW"/>
        </w:rPr>
      </w:pPr>
      <w:r>
        <w:rPr>
          <w:b/>
          <w:color w:val="1F4E79"/>
          <w:lang w:eastAsia="zh-TW"/>
        </w:rPr>
        <w:t>▪</w:t>
      </w:r>
      <w:r>
        <w:rPr>
          <w:b/>
          <w:color w:val="1F4E79"/>
          <w:lang w:eastAsia="zh-TW"/>
        </w:rPr>
        <w:t xml:space="preserve"> </w:t>
      </w:r>
      <w:r>
        <w:rPr>
          <w:b/>
          <w:lang w:eastAsia="zh-TW"/>
        </w:rPr>
        <w:t>上傳格式：</w:t>
      </w:r>
      <w:r>
        <w:rPr>
          <w:lang w:eastAsia="zh-TW"/>
        </w:rPr>
        <w:t>會議資料整理檔，第一列為表頭，</w:t>
      </w:r>
      <w:r>
        <w:rPr>
          <w:lang w:eastAsia="zh-TW"/>
        </w:rPr>
        <w:t xml:space="preserve">A~D </w:t>
      </w:r>
      <w:r>
        <w:rPr>
          <w:lang w:eastAsia="zh-TW"/>
        </w:rPr>
        <w:t>欄為「檢討態樣／案號／</w:t>
      </w:r>
      <w:proofErr w:type="gramStart"/>
      <w:r>
        <w:rPr>
          <w:lang w:eastAsia="zh-TW"/>
        </w:rPr>
        <w:t>案名</w:t>
      </w:r>
      <w:proofErr w:type="gramEnd"/>
      <w:r>
        <w:rPr>
          <w:lang w:eastAsia="zh-TW"/>
        </w:rPr>
        <w:t>／說明或辦理情形」；可同時上傳多檔、亦可逐一移除。</w:t>
      </w:r>
    </w:p>
    <w:p w14:paraId="4CECC3A4" w14:textId="77777777" w:rsidR="00374012" w:rsidRDefault="00A231DB" w:rsidP="009A0380">
      <w:pPr>
        <w:spacing w:after="20" w:line="320" w:lineRule="exact"/>
        <w:ind w:left="320" w:hanging="240"/>
        <w:rPr>
          <w:lang w:eastAsia="zh-TW"/>
        </w:rPr>
      </w:pPr>
      <w:r>
        <w:rPr>
          <w:b/>
          <w:color w:val="1F4E79"/>
          <w:lang w:eastAsia="zh-TW"/>
        </w:rPr>
        <w:lastRenderedPageBreak/>
        <w:t>▪</w:t>
      </w:r>
      <w:r>
        <w:rPr>
          <w:b/>
          <w:color w:val="1F4E79"/>
          <w:lang w:eastAsia="zh-TW"/>
        </w:rPr>
        <w:t xml:space="preserve"> </w:t>
      </w:r>
      <w:r>
        <w:rPr>
          <w:b/>
          <w:lang w:eastAsia="zh-TW"/>
        </w:rPr>
        <w:t>核對規則：</w:t>
      </w:r>
      <w:r>
        <w:rPr>
          <w:lang w:eastAsia="zh-TW"/>
        </w:rPr>
        <w:t>以第一階段結果之「案號」精確比對（自動去空白、轉大寫）；命中者</w:t>
      </w:r>
      <w:r>
        <w:rPr>
          <w:lang w:eastAsia="zh-TW"/>
        </w:rPr>
        <w:t>於明細</w:t>
      </w:r>
      <w:proofErr w:type="gramStart"/>
      <w:r>
        <w:rPr>
          <w:lang w:eastAsia="zh-TW"/>
        </w:rPr>
        <w:t>列末補</w:t>
      </w:r>
      <w:proofErr w:type="gramEnd"/>
      <w:r>
        <w:rPr>
          <w:lang w:eastAsia="zh-TW"/>
        </w:rPr>
        <w:t>上「檢討態樣」與「說明或辦理情形」兩欄。</w:t>
      </w:r>
    </w:p>
    <w:p w14:paraId="321A48EA" w14:textId="77777777" w:rsidR="00374012" w:rsidRDefault="00A231DB" w:rsidP="009A0380">
      <w:pPr>
        <w:spacing w:after="20" w:line="320" w:lineRule="exact"/>
        <w:ind w:left="320" w:hanging="240"/>
        <w:rPr>
          <w:lang w:eastAsia="zh-TW"/>
        </w:rPr>
      </w:pPr>
      <w:r>
        <w:rPr>
          <w:b/>
          <w:color w:val="1F4E79"/>
          <w:lang w:eastAsia="zh-TW"/>
        </w:rPr>
        <w:t>▪</w:t>
      </w:r>
      <w:r>
        <w:rPr>
          <w:b/>
          <w:color w:val="1F4E79"/>
          <w:lang w:eastAsia="zh-TW"/>
        </w:rPr>
        <w:t xml:space="preserve"> </w:t>
      </w:r>
      <w:r>
        <w:rPr>
          <w:b/>
          <w:lang w:eastAsia="zh-TW"/>
        </w:rPr>
        <w:t>多筆合併：</w:t>
      </w:r>
      <w:r>
        <w:rPr>
          <w:lang w:eastAsia="zh-TW"/>
        </w:rPr>
        <w:t>同一案號有多筆會議紀錄時，於單一儲存格內以「</w:t>
      </w:r>
      <w:r>
        <w:rPr>
          <w:lang w:eastAsia="zh-TW"/>
        </w:rPr>
        <w:t>1.…</w:t>
      </w:r>
      <w:r>
        <w:rPr>
          <w:lang w:eastAsia="zh-TW"/>
        </w:rPr>
        <w:t>／</w:t>
      </w:r>
      <w:r>
        <w:rPr>
          <w:lang w:eastAsia="zh-TW"/>
        </w:rPr>
        <w:t>2.…</w:t>
      </w:r>
      <w:r>
        <w:rPr>
          <w:lang w:eastAsia="zh-TW"/>
        </w:rPr>
        <w:t>」編號合併；完全相同者去重。</w:t>
      </w:r>
    </w:p>
    <w:p w14:paraId="356C06C9" w14:textId="77777777" w:rsidR="00374012" w:rsidRDefault="00A231DB" w:rsidP="009A0380">
      <w:pPr>
        <w:spacing w:after="20" w:line="320" w:lineRule="exact"/>
        <w:ind w:left="320" w:hanging="240"/>
        <w:rPr>
          <w:lang w:eastAsia="zh-TW"/>
        </w:rPr>
      </w:pPr>
      <w:r>
        <w:rPr>
          <w:b/>
          <w:color w:val="1F4E79"/>
          <w:lang w:eastAsia="zh-TW"/>
        </w:rPr>
        <w:t>▪</w:t>
      </w:r>
      <w:r>
        <w:rPr>
          <w:b/>
          <w:color w:val="1F4E79"/>
          <w:lang w:eastAsia="zh-TW"/>
        </w:rPr>
        <w:t xml:space="preserve"> </w:t>
      </w:r>
      <w:r>
        <w:rPr>
          <w:b/>
          <w:lang w:eastAsia="zh-TW"/>
        </w:rPr>
        <w:t>總表對應：</w:t>
      </w:r>
      <w:r>
        <w:rPr>
          <w:lang w:eastAsia="zh-TW"/>
        </w:rPr>
        <w:t>總表「第二階段」欄顯示</w:t>
      </w:r>
      <w:r>
        <w:rPr>
          <w:lang w:eastAsia="zh-TW"/>
        </w:rPr>
        <w:t xml:space="preserve"> </w:t>
      </w:r>
      <w:r>
        <w:rPr>
          <w:rFonts w:ascii="Consolas" w:hAnsi="Consolas"/>
          <w:color w:val="0B3D2E"/>
          <w:sz w:val="18"/>
          <w:lang w:eastAsia="zh-TW"/>
        </w:rPr>
        <w:t>有出現（</w:t>
      </w:r>
      <w:r>
        <w:rPr>
          <w:rFonts w:ascii="Consolas" w:hAnsi="Consolas"/>
          <w:color w:val="0B3D2E"/>
          <w:sz w:val="18"/>
          <w:lang w:eastAsia="zh-TW"/>
        </w:rPr>
        <w:t>N</w:t>
      </w:r>
      <w:r>
        <w:rPr>
          <w:rFonts w:ascii="Consolas" w:hAnsi="Consolas"/>
          <w:color w:val="0B3D2E"/>
          <w:sz w:val="18"/>
          <w:lang w:eastAsia="zh-TW"/>
        </w:rPr>
        <w:t>件）</w:t>
      </w:r>
      <w:r>
        <w:rPr>
          <w:lang w:eastAsia="zh-TW"/>
        </w:rPr>
        <w:t>；未核對者留白。</w:t>
      </w:r>
    </w:p>
    <w:p w14:paraId="0C4D1554" w14:textId="77777777" w:rsidR="00374012" w:rsidRDefault="00A231DB" w:rsidP="009A0380">
      <w:pPr>
        <w:spacing w:after="20" w:line="320" w:lineRule="exact"/>
        <w:ind w:left="320" w:hanging="240"/>
        <w:rPr>
          <w:lang w:eastAsia="zh-TW"/>
        </w:rPr>
      </w:pPr>
      <w:r>
        <w:rPr>
          <w:b/>
          <w:color w:val="1F4E79"/>
          <w:lang w:eastAsia="zh-TW"/>
        </w:rPr>
        <w:t>▪</w:t>
      </w:r>
      <w:r>
        <w:rPr>
          <w:b/>
          <w:color w:val="1F4E79"/>
          <w:lang w:eastAsia="zh-TW"/>
        </w:rPr>
        <w:t xml:space="preserve"> </w:t>
      </w:r>
      <w:r>
        <w:rPr>
          <w:b/>
          <w:lang w:eastAsia="zh-TW"/>
        </w:rPr>
        <w:t>重新分析：</w:t>
      </w:r>
      <w:r>
        <w:rPr>
          <w:lang w:eastAsia="zh-TW"/>
        </w:rPr>
        <w:t>會議</w:t>
      </w:r>
      <w:proofErr w:type="gramStart"/>
      <w:r>
        <w:rPr>
          <w:lang w:eastAsia="zh-TW"/>
        </w:rPr>
        <w:t>檔</w:t>
      </w:r>
      <w:proofErr w:type="gramEnd"/>
      <w:r>
        <w:rPr>
          <w:lang w:eastAsia="zh-TW"/>
        </w:rPr>
        <w:t>留存於記憶體，</w:t>
      </w:r>
      <w:proofErr w:type="gramStart"/>
      <w:r>
        <w:rPr>
          <w:lang w:eastAsia="zh-TW"/>
        </w:rPr>
        <w:t>重跑第一</w:t>
      </w:r>
      <w:proofErr w:type="gramEnd"/>
      <w:r>
        <w:rPr>
          <w:lang w:eastAsia="zh-TW"/>
        </w:rPr>
        <w:t>階段會自動重新核對；移除全部會議檔即回復為未核對狀態。</w:t>
      </w:r>
    </w:p>
    <w:tbl>
      <w:tblPr>
        <w:tblW w:w="5000" w:type="pct"/>
        <w:jc w:val="center"/>
        <w:tblBorders>
          <w:top w:val="single" w:sz="4" w:space="0" w:color="C9C9C9"/>
          <w:left w:val="single" w:sz="4" w:space="0" w:color="C9C9C9"/>
          <w:bottom w:val="single" w:sz="4" w:space="0" w:color="C9C9C9"/>
          <w:right w:val="single" w:sz="4" w:space="0" w:color="C9C9C9"/>
          <w:insideH w:val="single" w:sz="4" w:space="0" w:color="C9C9C9"/>
          <w:insideV w:val="single" w:sz="4" w:space="0" w:color="C9C9C9"/>
        </w:tblBorders>
        <w:tblLook w:val="04A0" w:firstRow="1" w:lastRow="0" w:firstColumn="1" w:lastColumn="0" w:noHBand="0" w:noVBand="1"/>
      </w:tblPr>
      <w:tblGrid>
        <w:gridCol w:w="10642"/>
      </w:tblGrid>
      <w:tr w:rsidR="00374012" w14:paraId="71DFB131" w14:textId="77777777">
        <w:trPr>
          <w:jc w:val="center"/>
        </w:trPr>
        <w:tc>
          <w:tcPr>
            <w:tcW w:w="10426" w:type="dxa"/>
            <w:tcBorders>
              <w:left w:val="single" w:sz="24" w:space="0" w:color="1F4E79"/>
            </w:tcBorders>
            <w:shd w:val="clear" w:color="auto" w:fill="EEF3F8"/>
          </w:tcPr>
          <w:p w14:paraId="0437F5DC" w14:textId="77777777" w:rsidR="00374012" w:rsidRDefault="00A231DB" w:rsidP="009A0380">
            <w:pPr>
              <w:spacing w:before="20" w:after="20" w:line="320" w:lineRule="exact"/>
              <w:rPr>
                <w:lang w:eastAsia="zh-TW"/>
              </w:rPr>
            </w:pPr>
            <w:r>
              <w:rPr>
                <w:b/>
                <w:sz w:val="18"/>
                <w:lang w:eastAsia="zh-TW"/>
              </w:rPr>
              <w:t>既知限制：</w:t>
            </w:r>
            <w:r>
              <w:rPr>
                <w:sz w:val="18"/>
                <w:lang w:eastAsia="zh-TW"/>
              </w:rPr>
              <w:t xml:space="preserve">xlsx </w:t>
            </w:r>
            <w:r>
              <w:rPr>
                <w:sz w:val="18"/>
                <w:lang w:eastAsia="zh-TW"/>
              </w:rPr>
              <w:t>儲存格內的換行，需在</w:t>
            </w:r>
            <w:r>
              <w:rPr>
                <w:sz w:val="18"/>
                <w:lang w:eastAsia="zh-TW"/>
              </w:rPr>
              <w:t xml:space="preserve"> Excel </w:t>
            </w:r>
            <w:r>
              <w:rPr>
                <w:sz w:val="18"/>
                <w:lang w:eastAsia="zh-TW"/>
              </w:rPr>
              <w:t>開啟「自動換行」才會顯示多行（免費版元件無法寫入儲存格樣式）。</w:t>
            </w:r>
          </w:p>
        </w:tc>
      </w:tr>
    </w:tbl>
    <w:p w14:paraId="2D9D8E73" w14:textId="77777777" w:rsidR="00374012" w:rsidRDefault="00A231DB">
      <w:pPr>
        <w:shd w:val="clear" w:color="auto" w:fill="163D5E"/>
        <w:spacing w:before="160" w:after="60"/>
        <w:rPr>
          <w:lang w:eastAsia="zh-TW"/>
        </w:rPr>
      </w:pPr>
      <w:r>
        <w:rPr>
          <w:b/>
          <w:color w:val="FFFFFF"/>
          <w:sz w:val="25"/>
          <w:lang w:eastAsia="zh-TW"/>
        </w:rPr>
        <w:t xml:space="preserve">　肆、控制點說明　</w:t>
      </w:r>
    </w:p>
    <w:p w14:paraId="106EB01E" w14:textId="77777777" w:rsidR="00374012" w:rsidRDefault="00A231DB" w:rsidP="00E60E01">
      <w:pPr>
        <w:spacing w:line="320" w:lineRule="exact"/>
        <w:rPr>
          <w:lang w:eastAsia="zh-TW"/>
        </w:rPr>
      </w:pPr>
      <w:r>
        <w:rPr>
          <w:lang w:eastAsia="zh-TW"/>
        </w:rPr>
        <w:t>下表列出</w:t>
      </w:r>
      <w:r>
        <w:rPr>
          <w:lang w:eastAsia="zh-TW"/>
        </w:rPr>
        <w:t xml:space="preserve"> 20 </w:t>
      </w:r>
      <w:r>
        <w:rPr>
          <w:lang w:eastAsia="zh-TW"/>
        </w:rPr>
        <w:t>項控制點之</w:t>
      </w:r>
      <w:r>
        <w:rPr>
          <w:b/>
          <w:lang w:eastAsia="zh-TW"/>
        </w:rPr>
        <w:t>分析項目名稱</w:t>
      </w:r>
      <w:r>
        <w:rPr>
          <w:lang w:eastAsia="zh-TW"/>
        </w:rPr>
        <w:t>與其風險意</w:t>
      </w:r>
      <w:r>
        <w:rPr>
          <w:lang w:eastAsia="zh-TW"/>
        </w:rPr>
        <w:t>涵。金額門檻單位皆為</w:t>
      </w:r>
      <w:r>
        <w:rPr>
          <w:b/>
          <w:lang w:eastAsia="zh-TW"/>
        </w:rPr>
        <w:t>美元</w:t>
      </w:r>
      <w:r>
        <w:rPr>
          <w:lang w:eastAsia="zh-TW"/>
        </w:rPr>
        <w:t>，所有比率</w:t>
      </w:r>
      <w:proofErr w:type="gramStart"/>
      <w:r>
        <w:rPr>
          <w:lang w:eastAsia="zh-TW"/>
        </w:rPr>
        <w:t>運算均已防範</w:t>
      </w:r>
      <w:proofErr w:type="gramEnd"/>
      <w:r>
        <w:rPr>
          <w:lang w:eastAsia="zh-TW"/>
        </w:rPr>
        <w:t>除以零；名稱中之「差異」係指「累計</w:t>
      </w:r>
      <w:proofErr w:type="gramStart"/>
      <w:r>
        <w:rPr>
          <w:lang w:eastAsia="zh-TW"/>
        </w:rPr>
        <w:t>交運值</w:t>
      </w:r>
      <w:proofErr w:type="gramEnd"/>
      <w:r>
        <w:rPr>
          <w:lang w:eastAsia="zh-TW"/>
        </w:rPr>
        <w:t>/</w:t>
      </w:r>
      <w:r>
        <w:rPr>
          <w:lang w:eastAsia="zh-TW"/>
        </w:rPr>
        <w:t>發價值」與「累計結匯率」之差異，</w:t>
      </w:r>
      <w:proofErr w:type="gramStart"/>
      <w:r>
        <w:rPr>
          <w:lang w:eastAsia="zh-TW"/>
        </w:rPr>
        <w:t>均取</w:t>
      </w:r>
      <w:r>
        <w:rPr>
          <w:b/>
          <w:lang w:eastAsia="zh-TW"/>
        </w:rPr>
        <w:t>絕對值</w:t>
      </w:r>
      <w:proofErr w:type="gramEnd"/>
      <w:r>
        <w:rPr>
          <w:lang w:eastAsia="zh-TW"/>
        </w:rPr>
        <w:t>。</w:t>
      </w:r>
    </w:p>
    <w:p w14:paraId="01671651" w14:textId="77777777" w:rsidR="00374012" w:rsidRDefault="00A231DB" w:rsidP="00E60E01">
      <w:pPr>
        <w:pBdr>
          <w:left w:val="single" w:sz="24" w:space="6" w:color="1F4E79"/>
        </w:pBdr>
        <w:spacing w:before="100" w:after="20" w:line="320" w:lineRule="exact"/>
        <w:ind w:left="80"/>
        <w:rPr>
          <w:lang w:eastAsia="zh-TW"/>
        </w:rPr>
      </w:pPr>
      <w:r>
        <w:rPr>
          <w:b/>
          <w:color w:val="1F4E79"/>
          <w:sz w:val="21"/>
          <w:lang w:eastAsia="zh-TW"/>
        </w:rPr>
        <w:t>一、軍事投資建案（軍投，含特別預算）</w:t>
      </w:r>
      <w:proofErr w:type="gramStart"/>
      <w:r>
        <w:rPr>
          <w:b/>
          <w:color w:val="1F4E79"/>
          <w:sz w:val="21"/>
          <w:lang w:eastAsia="zh-TW"/>
        </w:rPr>
        <w:t>──</w:t>
      </w:r>
      <w:proofErr w:type="gramEnd"/>
      <w:r>
        <w:rPr>
          <w:b/>
          <w:color w:val="1F4E79"/>
          <w:sz w:val="21"/>
          <w:lang w:eastAsia="zh-TW"/>
        </w:rPr>
        <w:t xml:space="preserve"> 10 </w:t>
      </w:r>
      <w:r>
        <w:rPr>
          <w:b/>
          <w:color w:val="1F4E79"/>
          <w:sz w:val="21"/>
          <w:lang w:eastAsia="zh-TW"/>
        </w:rPr>
        <w:t>項</w:t>
      </w:r>
    </w:p>
    <w:tbl>
      <w:tblPr>
        <w:tblW w:w="5000" w:type="pct"/>
        <w:jc w:val="center"/>
        <w:tblBorders>
          <w:top w:val="single" w:sz="4" w:space="0" w:color="C9C9C9"/>
          <w:left w:val="single" w:sz="4" w:space="0" w:color="C9C9C9"/>
          <w:bottom w:val="single" w:sz="4" w:space="0" w:color="C9C9C9"/>
          <w:right w:val="single" w:sz="4" w:space="0" w:color="C9C9C9"/>
          <w:insideH w:val="single" w:sz="4" w:space="0" w:color="C9C9C9"/>
          <w:insideV w:val="single" w:sz="4" w:space="0" w:color="C9C9C9"/>
        </w:tblBorders>
        <w:tblLook w:val="04A0" w:firstRow="1" w:lastRow="0" w:firstColumn="1" w:lastColumn="0" w:noHBand="0" w:noVBand="1"/>
      </w:tblPr>
      <w:tblGrid>
        <w:gridCol w:w="1175"/>
        <w:gridCol w:w="5754"/>
        <w:gridCol w:w="3713"/>
      </w:tblGrid>
      <w:tr w:rsidR="00374012" w14:paraId="16EF38C0" w14:textId="77777777">
        <w:trPr>
          <w:jc w:val="center"/>
        </w:trPr>
        <w:tc>
          <w:tcPr>
            <w:tcW w:w="1077" w:type="dxa"/>
            <w:shd w:val="clear" w:color="auto" w:fill="1F4E79"/>
          </w:tcPr>
          <w:p w14:paraId="6ACFC35E" w14:textId="77777777" w:rsidR="00374012" w:rsidRDefault="00A231DB" w:rsidP="00E60E01">
            <w:pPr>
              <w:spacing w:after="0" w:line="269" w:lineRule="auto"/>
            </w:pPr>
            <w:proofErr w:type="spellStart"/>
            <w:r>
              <w:rPr>
                <w:b/>
                <w:color w:val="FFFFFF"/>
                <w:sz w:val="18"/>
              </w:rPr>
              <w:t>編號</w:t>
            </w:r>
            <w:proofErr w:type="spellEnd"/>
          </w:p>
        </w:tc>
        <w:tc>
          <w:tcPr>
            <w:tcW w:w="5272" w:type="dxa"/>
            <w:shd w:val="clear" w:color="auto" w:fill="1F4E79"/>
          </w:tcPr>
          <w:p w14:paraId="3F86D1DB" w14:textId="77777777" w:rsidR="00374012" w:rsidRDefault="00A231DB" w:rsidP="00E60E01">
            <w:pPr>
              <w:spacing w:after="0" w:line="269" w:lineRule="auto"/>
            </w:pPr>
            <w:r>
              <w:rPr>
                <w:b/>
                <w:color w:val="FFFFFF"/>
                <w:sz w:val="18"/>
              </w:rPr>
              <w:t>分析項目名稱</w:t>
            </w:r>
          </w:p>
        </w:tc>
        <w:tc>
          <w:tcPr>
            <w:tcW w:w="3402" w:type="dxa"/>
            <w:shd w:val="clear" w:color="auto" w:fill="1F4E79"/>
          </w:tcPr>
          <w:p w14:paraId="322D825F" w14:textId="77777777" w:rsidR="00374012" w:rsidRDefault="00A231DB" w:rsidP="00E60E01">
            <w:pPr>
              <w:spacing w:after="0" w:line="269" w:lineRule="auto"/>
            </w:pPr>
            <w:r>
              <w:rPr>
                <w:b/>
                <w:color w:val="FFFFFF"/>
                <w:sz w:val="18"/>
              </w:rPr>
              <w:t>風險意涵</w:t>
            </w:r>
          </w:p>
        </w:tc>
      </w:tr>
      <w:tr w:rsidR="00374012" w14:paraId="2365DCAF" w14:textId="77777777">
        <w:trPr>
          <w:jc w:val="center"/>
        </w:trPr>
        <w:tc>
          <w:tcPr>
            <w:tcW w:w="1077" w:type="dxa"/>
          </w:tcPr>
          <w:p w14:paraId="7260E71A" w14:textId="77777777" w:rsidR="00374012" w:rsidRDefault="00A231DB" w:rsidP="00E60E01">
            <w:pPr>
              <w:spacing w:after="0" w:line="269" w:lineRule="auto"/>
            </w:pPr>
            <w:r>
              <w:rPr>
                <w:sz w:val="18"/>
              </w:rPr>
              <w:t>軍投</w:t>
            </w:r>
            <w:r>
              <w:rPr>
                <w:sz w:val="18"/>
              </w:rPr>
              <w:t xml:space="preserve"> 1-1</w:t>
            </w:r>
          </w:p>
        </w:tc>
        <w:tc>
          <w:tcPr>
            <w:tcW w:w="5272" w:type="dxa"/>
          </w:tcPr>
          <w:p w14:paraId="0A8EC9FC" w14:textId="77777777" w:rsidR="00374012" w:rsidRDefault="00A231DB" w:rsidP="00E60E01">
            <w:pPr>
              <w:spacing w:after="0" w:line="269" w:lineRule="auto"/>
            </w:pPr>
            <w:r>
              <w:rPr>
                <w:sz w:val="18"/>
              </w:rPr>
              <w:t>交運值為</w:t>
            </w:r>
            <w:r>
              <w:rPr>
                <w:sz w:val="18"/>
              </w:rPr>
              <w:t xml:space="preserve"> 0</w:t>
            </w:r>
          </w:p>
        </w:tc>
        <w:tc>
          <w:tcPr>
            <w:tcW w:w="3402" w:type="dxa"/>
          </w:tcPr>
          <w:p w14:paraId="22E76DA3" w14:textId="77777777" w:rsidR="00374012" w:rsidRDefault="00A231DB" w:rsidP="00E60E01">
            <w:pPr>
              <w:spacing w:after="0" w:line="269" w:lineRule="auto"/>
            </w:pPr>
            <w:r>
              <w:rPr>
                <w:sz w:val="18"/>
              </w:rPr>
              <w:t>完全未交貨</w:t>
            </w:r>
          </w:p>
        </w:tc>
      </w:tr>
      <w:tr w:rsidR="00374012" w14:paraId="32200086" w14:textId="77777777">
        <w:trPr>
          <w:jc w:val="center"/>
        </w:trPr>
        <w:tc>
          <w:tcPr>
            <w:tcW w:w="1077" w:type="dxa"/>
            <w:shd w:val="clear" w:color="auto" w:fill="F6F8FB"/>
          </w:tcPr>
          <w:p w14:paraId="15CFF095" w14:textId="77777777" w:rsidR="00374012" w:rsidRDefault="00A231DB" w:rsidP="00E60E01">
            <w:pPr>
              <w:spacing w:after="0" w:line="269" w:lineRule="auto"/>
            </w:pPr>
            <w:r>
              <w:rPr>
                <w:sz w:val="18"/>
              </w:rPr>
              <w:t>軍投</w:t>
            </w:r>
            <w:r>
              <w:rPr>
                <w:sz w:val="18"/>
              </w:rPr>
              <w:t xml:space="preserve"> 1-2</w:t>
            </w:r>
          </w:p>
        </w:tc>
        <w:tc>
          <w:tcPr>
            <w:tcW w:w="5272" w:type="dxa"/>
            <w:shd w:val="clear" w:color="auto" w:fill="F6F8FB"/>
          </w:tcPr>
          <w:p w14:paraId="654D30C9" w14:textId="77777777" w:rsidR="00374012" w:rsidRDefault="00A231DB" w:rsidP="00E60E01">
            <w:pPr>
              <w:spacing w:after="0" w:line="269" w:lineRule="auto"/>
              <w:rPr>
                <w:lang w:eastAsia="zh-TW"/>
              </w:rPr>
            </w:pPr>
            <w:r>
              <w:rPr>
                <w:sz w:val="18"/>
                <w:lang w:eastAsia="zh-TW"/>
              </w:rPr>
              <w:t>累計</w:t>
            </w:r>
            <w:proofErr w:type="gramStart"/>
            <w:r>
              <w:rPr>
                <w:sz w:val="18"/>
                <w:lang w:eastAsia="zh-TW"/>
              </w:rPr>
              <w:t>交運率未</w:t>
            </w:r>
            <w:proofErr w:type="gramEnd"/>
            <w:r>
              <w:rPr>
                <w:sz w:val="18"/>
                <w:lang w:eastAsia="zh-TW"/>
              </w:rPr>
              <w:t>達</w:t>
            </w:r>
            <w:r>
              <w:rPr>
                <w:sz w:val="18"/>
                <w:lang w:eastAsia="zh-TW"/>
              </w:rPr>
              <w:t xml:space="preserve"> 50</w:t>
            </w:r>
            <w:r>
              <w:rPr>
                <w:sz w:val="18"/>
                <w:lang w:eastAsia="zh-TW"/>
              </w:rPr>
              <w:t>％（不含</w:t>
            </w:r>
            <w:r>
              <w:rPr>
                <w:sz w:val="18"/>
                <w:lang w:eastAsia="zh-TW"/>
              </w:rPr>
              <w:t xml:space="preserve"> 0</w:t>
            </w:r>
            <w:r>
              <w:rPr>
                <w:sz w:val="18"/>
                <w:lang w:eastAsia="zh-TW"/>
              </w:rPr>
              <w:t>）</w:t>
            </w:r>
          </w:p>
        </w:tc>
        <w:tc>
          <w:tcPr>
            <w:tcW w:w="3402" w:type="dxa"/>
            <w:shd w:val="clear" w:color="auto" w:fill="F6F8FB"/>
          </w:tcPr>
          <w:p w14:paraId="5D5572BF" w14:textId="77777777" w:rsidR="00374012" w:rsidRDefault="00A231DB" w:rsidP="00E60E01">
            <w:pPr>
              <w:spacing w:after="0" w:line="269" w:lineRule="auto"/>
            </w:pPr>
            <w:proofErr w:type="spellStart"/>
            <w:r>
              <w:rPr>
                <w:sz w:val="18"/>
              </w:rPr>
              <w:t>交貨落後</w:t>
            </w:r>
            <w:proofErr w:type="spellEnd"/>
          </w:p>
        </w:tc>
      </w:tr>
      <w:tr w:rsidR="00374012" w14:paraId="74B21853" w14:textId="77777777">
        <w:trPr>
          <w:jc w:val="center"/>
        </w:trPr>
        <w:tc>
          <w:tcPr>
            <w:tcW w:w="1077" w:type="dxa"/>
          </w:tcPr>
          <w:p w14:paraId="10C0E72E" w14:textId="77777777" w:rsidR="00374012" w:rsidRDefault="00A231DB" w:rsidP="00E60E01">
            <w:pPr>
              <w:spacing w:after="0" w:line="269" w:lineRule="auto"/>
            </w:pPr>
            <w:r>
              <w:rPr>
                <w:sz w:val="18"/>
              </w:rPr>
              <w:t>軍投</w:t>
            </w:r>
            <w:r>
              <w:rPr>
                <w:sz w:val="18"/>
              </w:rPr>
              <w:t xml:space="preserve"> 1-3</w:t>
            </w:r>
          </w:p>
        </w:tc>
        <w:tc>
          <w:tcPr>
            <w:tcW w:w="5272" w:type="dxa"/>
          </w:tcPr>
          <w:p w14:paraId="537182A9" w14:textId="77777777" w:rsidR="00374012" w:rsidRDefault="00A231DB" w:rsidP="00E60E01">
            <w:pPr>
              <w:spacing w:after="0" w:line="269" w:lineRule="auto"/>
              <w:rPr>
                <w:lang w:eastAsia="zh-TW"/>
              </w:rPr>
            </w:pPr>
            <w:r>
              <w:rPr>
                <w:sz w:val="18"/>
                <w:lang w:eastAsia="zh-TW"/>
              </w:rPr>
              <w:t>「累計</w:t>
            </w:r>
            <w:proofErr w:type="gramStart"/>
            <w:r>
              <w:rPr>
                <w:sz w:val="18"/>
                <w:lang w:eastAsia="zh-TW"/>
              </w:rPr>
              <w:t>交運值</w:t>
            </w:r>
            <w:proofErr w:type="gramEnd"/>
            <w:r>
              <w:rPr>
                <w:sz w:val="18"/>
                <w:lang w:eastAsia="zh-TW"/>
              </w:rPr>
              <w:t>/</w:t>
            </w:r>
            <w:r>
              <w:rPr>
                <w:sz w:val="18"/>
                <w:lang w:eastAsia="zh-TW"/>
              </w:rPr>
              <w:t>發價值」與「累計結匯率」差異達</w:t>
            </w:r>
            <w:r>
              <w:rPr>
                <w:sz w:val="18"/>
                <w:lang w:eastAsia="zh-TW"/>
              </w:rPr>
              <w:t xml:space="preserve"> 40</w:t>
            </w:r>
            <w:r>
              <w:rPr>
                <w:sz w:val="18"/>
                <w:lang w:eastAsia="zh-TW"/>
              </w:rPr>
              <w:t>％以上</w:t>
            </w:r>
          </w:p>
        </w:tc>
        <w:tc>
          <w:tcPr>
            <w:tcW w:w="3402" w:type="dxa"/>
          </w:tcPr>
          <w:p w14:paraId="44AE7B04" w14:textId="77777777" w:rsidR="00374012" w:rsidRDefault="00A231DB" w:rsidP="00E60E01">
            <w:pPr>
              <w:spacing w:after="0" w:line="269" w:lineRule="auto"/>
              <w:rPr>
                <w:lang w:eastAsia="zh-TW"/>
              </w:rPr>
            </w:pPr>
            <w:r>
              <w:rPr>
                <w:sz w:val="18"/>
                <w:lang w:eastAsia="zh-TW"/>
              </w:rPr>
              <w:t>交運進度落後付款進度</w:t>
            </w:r>
          </w:p>
        </w:tc>
      </w:tr>
      <w:tr w:rsidR="00374012" w14:paraId="0527E09E" w14:textId="77777777">
        <w:trPr>
          <w:jc w:val="center"/>
        </w:trPr>
        <w:tc>
          <w:tcPr>
            <w:tcW w:w="1077" w:type="dxa"/>
            <w:shd w:val="clear" w:color="auto" w:fill="F6F8FB"/>
          </w:tcPr>
          <w:p w14:paraId="6F5C1A1E" w14:textId="77777777" w:rsidR="00374012" w:rsidRDefault="00A231DB" w:rsidP="00E60E01">
            <w:pPr>
              <w:spacing w:after="0" w:line="269" w:lineRule="auto"/>
            </w:pPr>
            <w:proofErr w:type="spellStart"/>
            <w:r>
              <w:rPr>
                <w:sz w:val="18"/>
              </w:rPr>
              <w:t>軍投</w:t>
            </w:r>
            <w:proofErr w:type="spellEnd"/>
            <w:r>
              <w:rPr>
                <w:sz w:val="18"/>
              </w:rPr>
              <w:t xml:space="preserve"> 1-4</w:t>
            </w:r>
          </w:p>
        </w:tc>
        <w:tc>
          <w:tcPr>
            <w:tcW w:w="5272" w:type="dxa"/>
            <w:shd w:val="clear" w:color="auto" w:fill="F6F8FB"/>
          </w:tcPr>
          <w:p w14:paraId="3B62D561" w14:textId="77777777" w:rsidR="00374012" w:rsidRDefault="00A231DB" w:rsidP="00E60E01">
            <w:pPr>
              <w:spacing w:after="0" w:line="269" w:lineRule="auto"/>
              <w:rPr>
                <w:lang w:eastAsia="zh-TW"/>
              </w:rPr>
            </w:pPr>
            <w:r>
              <w:rPr>
                <w:sz w:val="18"/>
                <w:lang w:eastAsia="zh-TW"/>
              </w:rPr>
              <w:t>「累計</w:t>
            </w:r>
            <w:proofErr w:type="gramStart"/>
            <w:r>
              <w:rPr>
                <w:sz w:val="18"/>
                <w:lang w:eastAsia="zh-TW"/>
              </w:rPr>
              <w:t>交運值</w:t>
            </w:r>
            <w:proofErr w:type="gramEnd"/>
            <w:r>
              <w:rPr>
                <w:sz w:val="18"/>
                <w:lang w:eastAsia="zh-TW"/>
              </w:rPr>
              <w:t>/</w:t>
            </w:r>
            <w:r>
              <w:rPr>
                <w:sz w:val="18"/>
                <w:lang w:eastAsia="zh-TW"/>
              </w:rPr>
              <w:t>發價值」與「累計結匯率」差異未達</w:t>
            </w:r>
            <w:r>
              <w:rPr>
                <w:sz w:val="18"/>
                <w:lang w:eastAsia="zh-TW"/>
              </w:rPr>
              <w:t xml:space="preserve"> 40</w:t>
            </w:r>
            <w:r>
              <w:rPr>
                <w:sz w:val="18"/>
                <w:lang w:eastAsia="zh-TW"/>
              </w:rPr>
              <w:t>％，</w:t>
            </w:r>
            <w:proofErr w:type="gramStart"/>
            <w:r>
              <w:rPr>
                <w:sz w:val="18"/>
                <w:lang w:eastAsia="zh-TW"/>
              </w:rPr>
              <w:t>且軍購備</w:t>
            </w:r>
            <w:proofErr w:type="gramEnd"/>
            <w:r>
              <w:rPr>
                <w:sz w:val="18"/>
                <w:lang w:eastAsia="zh-TW"/>
              </w:rPr>
              <w:t>查帳餘額達</w:t>
            </w:r>
            <w:r>
              <w:rPr>
                <w:sz w:val="18"/>
                <w:lang w:eastAsia="zh-TW"/>
              </w:rPr>
              <w:t xml:space="preserve"> 3,000 </w:t>
            </w:r>
            <w:r>
              <w:rPr>
                <w:sz w:val="18"/>
                <w:lang w:eastAsia="zh-TW"/>
              </w:rPr>
              <w:t>萬美元以上</w:t>
            </w:r>
          </w:p>
        </w:tc>
        <w:tc>
          <w:tcPr>
            <w:tcW w:w="3402" w:type="dxa"/>
            <w:shd w:val="clear" w:color="auto" w:fill="F6F8FB"/>
          </w:tcPr>
          <w:p w14:paraId="59A0B40B" w14:textId="77777777" w:rsidR="00374012" w:rsidRDefault="00A231DB" w:rsidP="00E60E01">
            <w:pPr>
              <w:spacing w:after="0" w:line="269" w:lineRule="auto"/>
              <w:rPr>
                <w:lang w:eastAsia="zh-TW"/>
              </w:rPr>
            </w:pPr>
            <w:r>
              <w:rPr>
                <w:sz w:val="18"/>
                <w:lang w:eastAsia="zh-TW"/>
              </w:rPr>
              <w:t>在途物資（滯美資金）重大</w:t>
            </w:r>
          </w:p>
        </w:tc>
      </w:tr>
      <w:tr w:rsidR="00374012" w14:paraId="3B4C3D9E" w14:textId="77777777">
        <w:trPr>
          <w:jc w:val="center"/>
        </w:trPr>
        <w:tc>
          <w:tcPr>
            <w:tcW w:w="1077" w:type="dxa"/>
          </w:tcPr>
          <w:p w14:paraId="65E0BFF9" w14:textId="77777777" w:rsidR="00374012" w:rsidRDefault="00A231DB" w:rsidP="00E60E01">
            <w:pPr>
              <w:spacing w:after="0" w:line="269" w:lineRule="auto"/>
            </w:pPr>
            <w:proofErr w:type="spellStart"/>
            <w:r>
              <w:rPr>
                <w:sz w:val="18"/>
              </w:rPr>
              <w:t>軍投</w:t>
            </w:r>
            <w:proofErr w:type="spellEnd"/>
            <w:r>
              <w:rPr>
                <w:sz w:val="18"/>
              </w:rPr>
              <w:t xml:space="preserve"> 1-5</w:t>
            </w:r>
          </w:p>
        </w:tc>
        <w:tc>
          <w:tcPr>
            <w:tcW w:w="5272" w:type="dxa"/>
          </w:tcPr>
          <w:p w14:paraId="7A31A498" w14:textId="77777777" w:rsidR="00374012" w:rsidRDefault="00A231DB" w:rsidP="00E60E01">
            <w:pPr>
              <w:spacing w:after="0" w:line="269" w:lineRule="auto"/>
              <w:rPr>
                <w:lang w:eastAsia="zh-TW"/>
              </w:rPr>
            </w:pPr>
            <w:r>
              <w:rPr>
                <w:sz w:val="18"/>
                <w:lang w:eastAsia="zh-TW"/>
              </w:rPr>
              <w:t>「累計</w:t>
            </w:r>
            <w:proofErr w:type="gramStart"/>
            <w:r>
              <w:rPr>
                <w:sz w:val="18"/>
                <w:lang w:eastAsia="zh-TW"/>
              </w:rPr>
              <w:t>交運值</w:t>
            </w:r>
            <w:proofErr w:type="gramEnd"/>
            <w:r>
              <w:rPr>
                <w:sz w:val="18"/>
                <w:lang w:eastAsia="zh-TW"/>
              </w:rPr>
              <w:t>」與「累計結匯值減去</w:t>
            </w:r>
            <w:r>
              <w:rPr>
                <w:sz w:val="18"/>
                <w:lang w:eastAsia="zh-TW"/>
              </w:rPr>
              <w:t xml:space="preserve"> FRB </w:t>
            </w:r>
            <w:r>
              <w:rPr>
                <w:sz w:val="18"/>
                <w:lang w:eastAsia="zh-TW"/>
              </w:rPr>
              <w:t>餘額」之比率低於</w:t>
            </w:r>
            <w:r>
              <w:rPr>
                <w:sz w:val="18"/>
                <w:lang w:eastAsia="zh-TW"/>
              </w:rPr>
              <w:t xml:space="preserve"> 10</w:t>
            </w:r>
            <w:r>
              <w:rPr>
                <w:sz w:val="18"/>
                <w:lang w:eastAsia="zh-TW"/>
              </w:rPr>
              <w:t>％，且二者差異金額大於</w:t>
            </w:r>
            <w:r>
              <w:rPr>
                <w:sz w:val="18"/>
                <w:lang w:eastAsia="zh-TW"/>
              </w:rPr>
              <w:t xml:space="preserve"> 1 </w:t>
            </w:r>
            <w:r>
              <w:rPr>
                <w:sz w:val="18"/>
                <w:lang w:eastAsia="zh-TW"/>
              </w:rPr>
              <w:t>億美元</w:t>
            </w:r>
          </w:p>
        </w:tc>
        <w:tc>
          <w:tcPr>
            <w:tcW w:w="3402" w:type="dxa"/>
          </w:tcPr>
          <w:p w14:paraId="5D84660F" w14:textId="77777777" w:rsidR="00374012" w:rsidRDefault="00A231DB" w:rsidP="00E60E01">
            <w:pPr>
              <w:spacing w:after="0" w:line="269" w:lineRule="auto"/>
              <w:rPr>
                <w:lang w:eastAsia="zh-TW"/>
              </w:rPr>
            </w:pPr>
            <w:r>
              <w:rPr>
                <w:sz w:val="18"/>
                <w:lang w:eastAsia="zh-TW"/>
              </w:rPr>
              <w:t>提領未交，履約異常（風險最高）</w:t>
            </w:r>
          </w:p>
        </w:tc>
      </w:tr>
      <w:tr w:rsidR="00374012" w14:paraId="62CCBBF1" w14:textId="77777777">
        <w:trPr>
          <w:jc w:val="center"/>
        </w:trPr>
        <w:tc>
          <w:tcPr>
            <w:tcW w:w="1077" w:type="dxa"/>
            <w:shd w:val="clear" w:color="auto" w:fill="F6F8FB"/>
          </w:tcPr>
          <w:p w14:paraId="76E4AD03" w14:textId="77777777" w:rsidR="00374012" w:rsidRDefault="00A231DB" w:rsidP="00E60E01">
            <w:pPr>
              <w:spacing w:after="0" w:line="269" w:lineRule="auto"/>
            </w:pPr>
            <w:proofErr w:type="spellStart"/>
            <w:r>
              <w:rPr>
                <w:sz w:val="18"/>
              </w:rPr>
              <w:t>軍投</w:t>
            </w:r>
            <w:proofErr w:type="spellEnd"/>
            <w:r>
              <w:rPr>
                <w:sz w:val="18"/>
              </w:rPr>
              <w:t xml:space="preserve"> 1-6</w:t>
            </w:r>
          </w:p>
        </w:tc>
        <w:tc>
          <w:tcPr>
            <w:tcW w:w="5272" w:type="dxa"/>
            <w:shd w:val="clear" w:color="auto" w:fill="F6F8FB"/>
          </w:tcPr>
          <w:p w14:paraId="3DCE4B65" w14:textId="77777777" w:rsidR="00374012" w:rsidRDefault="00A231DB" w:rsidP="00E60E01">
            <w:pPr>
              <w:spacing w:after="0" w:line="269" w:lineRule="auto"/>
            </w:pPr>
            <w:r>
              <w:rPr>
                <w:sz w:val="18"/>
              </w:rPr>
              <w:t>結匯率超過</w:t>
            </w:r>
            <w:r>
              <w:rPr>
                <w:sz w:val="18"/>
              </w:rPr>
              <w:t xml:space="preserve"> 100</w:t>
            </w:r>
            <w:r>
              <w:rPr>
                <w:sz w:val="18"/>
              </w:rPr>
              <w:t>％</w:t>
            </w:r>
          </w:p>
        </w:tc>
        <w:tc>
          <w:tcPr>
            <w:tcW w:w="3402" w:type="dxa"/>
            <w:shd w:val="clear" w:color="auto" w:fill="F6F8FB"/>
          </w:tcPr>
          <w:p w14:paraId="2E2F2C8C" w14:textId="77777777" w:rsidR="00374012" w:rsidRDefault="00A231DB" w:rsidP="00E60E01">
            <w:pPr>
              <w:spacing w:after="0" w:line="269" w:lineRule="auto"/>
            </w:pPr>
            <w:r>
              <w:rPr>
                <w:sz w:val="18"/>
              </w:rPr>
              <w:t>溢付、帳務異常</w:t>
            </w:r>
          </w:p>
        </w:tc>
      </w:tr>
      <w:tr w:rsidR="00374012" w14:paraId="3D59ACA0" w14:textId="77777777">
        <w:trPr>
          <w:jc w:val="center"/>
        </w:trPr>
        <w:tc>
          <w:tcPr>
            <w:tcW w:w="1077" w:type="dxa"/>
          </w:tcPr>
          <w:p w14:paraId="6352F885" w14:textId="77777777" w:rsidR="00374012" w:rsidRDefault="00A231DB" w:rsidP="00E60E01">
            <w:pPr>
              <w:spacing w:after="0" w:line="269" w:lineRule="auto"/>
            </w:pPr>
            <w:r>
              <w:rPr>
                <w:sz w:val="18"/>
              </w:rPr>
              <w:t>軍投</w:t>
            </w:r>
            <w:r>
              <w:rPr>
                <w:sz w:val="18"/>
              </w:rPr>
              <w:t xml:space="preserve"> 1-7</w:t>
            </w:r>
          </w:p>
        </w:tc>
        <w:tc>
          <w:tcPr>
            <w:tcW w:w="5272" w:type="dxa"/>
          </w:tcPr>
          <w:p w14:paraId="0114FCB5" w14:textId="77777777" w:rsidR="00374012" w:rsidRDefault="00A231DB" w:rsidP="00E60E01">
            <w:pPr>
              <w:spacing w:after="0" w:line="269" w:lineRule="auto"/>
              <w:rPr>
                <w:lang w:eastAsia="zh-TW"/>
              </w:rPr>
            </w:pPr>
            <w:r>
              <w:rPr>
                <w:sz w:val="18"/>
                <w:lang w:eastAsia="zh-TW"/>
              </w:rPr>
              <w:t xml:space="preserve">FRB </w:t>
            </w:r>
            <w:r>
              <w:rPr>
                <w:sz w:val="18"/>
                <w:lang w:eastAsia="zh-TW"/>
              </w:rPr>
              <w:t>餘額占累計結匯值比率達</w:t>
            </w:r>
            <w:r>
              <w:rPr>
                <w:sz w:val="18"/>
                <w:lang w:eastAsia="zh-TW"/>
              </w:rPr>
              <w:t xml:space="preserve"> 40</w:t>
            </w:r>
            <w:r>
              <w:rPr>
                <w:sz w:val="18"/>
                <w:lang w:eastAsia="zh-TW"/>
              </w:rPr>
              <w:t>％以上</w:t>
            </w:r>
          </w:p>
        </w:tc>
        <w:tc>
          <w:tcPr>
            <w:tcW w:w="3402" w:type="dxa"/>
          </w:tcPr>
          <w:p w14:paraId="1D2F5EEF" w14:textId="77777777" w:rsidR="00374012" w:rsidRDefault="00A231DB" w:rsidP="00E60E01">
            <w:pPr>
              <w:spacing w:after="0" w:line="269" w:lineRule="auto"/>
              <w:rPr>
                <w:lang w:eastAsia="zh-TW"/>
              </w:rPr>
            </w:pPr>
            <w:r>
              <w:rPr>
                <w:sz w:val="18"/>
                <w:lang w:eastAsia="zh-TW"/>
              </w:rPr>
              <w:t>結匯滯留，款項閒置於</w:t>
            </w:r>
            <w:r>
              <w:rPr>
                <w:sz w:val="18"/>
                <w:lang w:eastAsia="zh-TW"/>
              </w:rPr>
              <w:t xml:space="preserve"> FRB</w:t>
            </w:r>
          </w:p>
        </w:tc>
      </w:tr>
      <w:tr w:rsidR="00374012" w14:paraId="310CB312" w14:textId="77777777">
        <w:trPr>
          <w:jc w:val="center"/>
        </w:trPr>
        <w:tc>
          <w:tcPr>
            <w:tcW w:w="1077" w:type="dxa"/>
            <w:shd w:val="clear" w:color="auto" w:fill="F6F8FB"/>
          </w:tcPr>
          <w:p w14:paraId="34404523" w14:textId="77777777" w:rsidR="00374012" w:rsidRDefault="00A231DB" w:rsidP="00E60E01">
            <w:pPr>
              <w:spacing w:after="0" w:line="269" w:lineRule="auto"/>
            </w:pPr>
            <w:proofErr w:type="spellStart"/>
            <w:r>
              <w:rPr>
                <w:sz w:val="18"/>
              </w:rPr>
              <w:t>軍投</w:t>
            </w:r>
            <w:proofErr w:type="spellEnd"/>
            <w:r>
              <w:rPr>
                <w:sz w:val="18"/>
              </w:rPr>
              <w:t xml:space="preserve"> 1-8</w:t>
            </w:r>
          </w:p>
        </w:tc>
        <w:tc>
          <w:tcPr>
            <w:tcW w:w="5272" w:type="dxa"/>
            <w:shd w:val="clear" w:color="auto" w:fill="F6F8FB"/>
          </w:tcPr>
          <w:p w14:paraId="20A92B21" w14:textId="77777777" w:rsidR="00374012" w:rsidRDefault="00A231DB" w:rsidP="00E60E01">
            <w:pPr>
              <w:spacing w:after="0" w:line="269" w:lineRule="auto"/>
              <w:rPr>
                <w:lang w:eastAsia="zh-TW"/>
              </w:rPr>
            </w:pPr>
            <w:r>
              <w:rPr>
                <w:sz w:val="18"/>
                <w:lang w:eastAsia="zh-TW"/>
              </w:rPr>
              <w:t xml:space="preserve">FRB </w:t>
            </w:r>
            <w:r>
              <w:rPr>
                <w:sz w:val="18"/>
                <w:lang w:eastAsia="zh-TW"/>
              </w:rPr>
              <w:t>餘額占累計結匯值比率未達</w:t>
            </w:r>
            <w:r>
              <w:rPr>
                <w:sz w:val="18"/>
                <w:lang w:eastAsia="zh-TW"/>
              </w:rPr>
              <w:t xml:space="preserve"> 40</w:t>
            </w:r>
            <w:r>
              <w:rPr>
                <w:sz w:val="18"/>
                <w:lang w:eastAsia="zh-TW"/>
              </w:rPr>
              <w:t>％，且</w:t>
            </w:r>
            <w:r>
              <w:rPr>
                <w:sz w:val="18"/>
                <w:lang w:eastAsia="zh-TW"/>
              </w:rPr>
              <w:t xml:space="preserve"> FRB </w:t>
            </w:r>
            <w:r>
              <w:rPr>
                <w:sz w:val="18"/>
                <w:lang w:eastAsia="zh-TW"/>
              </w:rPr>
              <w:t>餘額達</w:t>
            </w:r>
            <w:r>
              <w:rPr>
                <w:sz w:val="18"/>
                <w:lang w:eastAsia="zh-TW"/>
              </w:rPr>
              <w:t xml:space="preserve"> </w:t>
            </w:r>
            <w:r>
              <w:rPr>
                <w:sz w:val="18"/>
                <w:lang w:eastAsia="zh-TW"/>
              </w:rPr>
              <w:t xml:space="preserve">3,000 </w:t>
            </w:r>
            <w:r>
              <w:rPr>
                <w:sz w:val="18"/>
                <w:lang w:eastAsia="zh-TW"/>
              </w:rPr>
              <w:t>萬美元以上</w:t>
            </w:r>
          </w:p>
        </w:tc>
        <w:tc>
          <w:tcPr>
            <w:tcW w:w="3402" w:type="dxa"/>
            <w:shd w:val="clear" w:color="auto" w:fill="F6F8FB"/>
          </w:tcPr>
          <w:p w14:paraId="14E85B8B" w14:textId="77777777" w:rsidR="00374012" w:rsidRDefault="00A231DB" w:rsidP="00E60E01">
            <w:pPr>
              <w:spacing w:after="0" w:line="269" w:lineRule="auto"/>
            </w:pPr>
            <w:r>
              <w:rPr>
                <w:sz w:val="18"/>
              </w:rPr>
              <w:t xml:space="preserve">FRB </w:t>
            </w:r>
            <w:proofErr w:type="spellStart"/>
            <w:r>
              <w:rPr>
                <w:sz w:val="18"/>
              </w:rPr>
              <w:t>餘額金額重大</w:t>
            </w:r>
            <w:proofErr w:type="spellEnd"/>
          </w:p>
        </w:tc>
      </w:tr>
      <w:tr w:rsidR="00374012" w14:paraId="25953A5C" w14:textId="77777777">
        <w:trPr>
          <w:jc w:val="center"/>
        </w:trPr>
        <w:tc>
          <w:tcPr>
            <w:tcW w:w="1077" w:type="dxa"/>
          </w:tcPr>
          <w:p w14:paraId="4F3E8FA2" w14:textId="77777777" w:rsidR="00374012" w:rsidRDefault="00A231DB" w:rsidP="00E60E01">
            <w:pPr>
              <w:spacing w:after="0" w:line="269" w:lineRule="auto"/>
            </w:pPr>
            <w:r>
              <w:rPr>
                <w:sz w:val="18"/>
              </w:rPr>
              <w:t>軍投</w:t>
            </w:r>
            <w:r>
              <w:rPr>
                <w:sz w:val="18"/>
              </w:rPr>
              <w:t xml:space="preserve"> 1-9</w:t>
            </w:r>
          </w:p>
        </w:tc>
        <w:tc>
          <w:tcPr>
            <w:tcW w:w="5272" w:type="dxa"/>
          </w:tcPr>
          <w:p w14:paraId="2E190861" w14:textId="77777777" w:rsidR="00374012" w:rsidRDefault="00A231DB" w:rsidP="00E60E01">
            <w:pPr>
              <w:spacing w:after="0" w:line="269" w:lineRule="auto"/>
            </w:pPr>
            <w:r>
              <w:rPr>
                <w:sz w:val="18"/>
              </w:rPr>
              <w:t>待平衡支付值大於</w:t>
            </w:r>
            <w:r>
              <w:rPr>
                <w:sz w:val="18"/>
              </w:rPr>
              <w:t xml:space="preserve"> 0</w:t>
            </w:r>
            <w:r>
              <w:rPr>
                <w:sz w:val="18"/>
              </w:rPr>
              <w:t>（欠款案件）</w:t>
            </w:r>
          </w:p>
        </w:tc>
        <w:tc>
          <w:tcPr>
            <w:tcW w:w="3402" w:type="dxa"/>
          </w:tcPr>
          <w:p w14:paraId="11633281" w14:textId="77777777" w:rsidR="00374012" w:rsidRDefault="00A231DB" w:rsidP="00E60E01">
            <w:pPr>
              <w:spacing w:after="0" w:line="269" w:lineRule="auto"/>
            </w:pPr>
            <w:r>
              <w:rPr>
                <w:sz w:val="18"/>
              </w:rPr>
              <w:t>我方欠款案件</w:t>
            </w:r>
          </w:p>
        </w:tc>
      </w:tr>
      <w:tr w:rsidR="00374012" w14:paraId="39FD6D35" w14:textId="77777777">
        <w:trPr>
          <w:jc w:val="center"/>
        </w:trPr>
        <w:tc>
          <w:tcPr>
            <w:tcW w:w="1077" w:type="dxa"/>
            <w:shd w:val="clear" w:color="auto" w:fill="F6F8FB"/>
          </w:tcPr>
          <w:p w14:paraId="68EC9770" w14:textId="77777777" w:rsidR="00374012" w:rsidRDefault="00A231DB" w:rsidP="00E60E01">
            <w:pPr>
              <w:spacing w:after="0" w:line="269" w:lineRule="auto"/>
            </w:pPr>
            <w:r>
              <w:rPr>
                <w:sz w:val="18"/>
              </w:rPr>
              <w:t>軍投</w:t>
            </w:r>
            <w:r>
              <w:rPr>
                <w:sz w:val="18"/>
              </w:rPr>
              <w:t xml:space="preserve"> 1-10</w:t>
            </w:r>
          </w:p>
        </w:tc>
        <w:tc>
          <w:tcPr>
            <w:tcW w:w="5272" w:type="dxa"/>
            <w:shd w:val="clear" w:color="auto" w:fill="F6F8FB"/>
          </w:tcPr>
          <w:p w14:paraId="577A907B" w14:textId="77777777" w:rsidR="00374012" w:rsidRDefault="00A231DB" w:rsidP="00E60E01">
            <w:pPr>
              <w:spacing w:after="0" w:line="269" w:lineRule="auto"/>
              <w:rPr>
                <w:lang w:eastAsia="zh-TW"/>
              </w:rPr>
            </w:pPr>
            <w:r>
              <w:rPr>
                <w:sz w:val="18"/>
                <w:lang w:eastAsia="zh-TW"/>
              </w:rPr>
              <w:t>累計結匯率達</w:t>
            </w:r>
            <w:r>
              <w:rPr>
                <w:sz w:val="18"/>
                <w:lang w:eastAsia="zh-TW"/>
              </w:rPr>
              <w:t xml:space="preserve"> 90</w:t>
            </w:r>
            <w:r>
              <w:rPr>
                <w:sz w:val="18"/>
                <w:lang w:eastAsia="zh-TW"/>
              </w:rPr>
              <w:t>％，且累計</w:t>
            </w:r>
            <w:proofErr w:type="gramStart"/>
            <w:r>
              <w:rPr>
                <w:sz w:val="18"/>
                <w:lang w:eastAsia="zh-TW"/>
              </w:rPr>
              <w:t>交運率未</w:t>
            </w:r>
            <w:proofErr w:type="gramEnd"/>
            <w:r>
              <w:rPr>
                <w:sz w:val="18"/>
                <w:lang w:eastAsia="zh-TW"/>
              </w:rPr>
              <w:t>達</w:t>
            </w:r>
            <w:r>
              <w:rPr>
                <w:sz w:val="18"/>
                <w:lang w:eastAsia="zh-TW"/>
              </w:rPr>
              <w:t xml:space="preserve"> 50</w:t>
            </w:r>
            <w:r>
              <w:rPr>
                <w:sz w:val="18"/>
                <w:lang w:eastAsia="zh-TW"/>
              </w:rPr>
              <w:t>％</w:t>
            </w:r>
          </w:p>
        </w:tc>
        <w:tc>
          <w:tcPr>
            <w:tcW w:w="3402" w:type="dxa"/>
            <w:shd w:val="clear" w:color="auto" w:fill="F6F8FB"/>
          </w:tcPr>
          <w:p w14:paraId="1405B500" w14:textId="77777777" w:rsidR="00374012" w:rsidRDefault="00A231DB" w:rsidP="00E60E01">
            <w:pPr>
              <w:spacing w:after="0" w:line="269" w:lineRule="auto"/>
              <w:rPr>
                <w:lang w:eastAsia="zh-TW"/>
              </w:rPr>
            </w:pPr>
            <w:r>
              <w:rPr>
                <w:sz w:val="18"/>
                <w:lang w:eastAsia="zh-TW"/>
              </w:rPr>
              <w:t>結匯近全額而</w:t>
            </w:r>
            <w:proofErr w:type="gramStart"/>
            <w:r>
              <w:rPr>
                <w:sz w:val="18"/>
                <w:lang w:eastAsia="zh-TW"/>
              </w:rPr>
              <w:t>交運未過半</w:t>
            </w:r>
            <w:proofErr w:type="gramEnd"/>
          </w:p>
        </w:tc>
      </w:tr>
    </w:tbl>
    <w:p w14:paraId="7D2AF344" w14:textId="77777777" w:rsidR="00374012" w:rsidRDefault="00A231DB">
      <w:pPr>
        <w:pBdr>
          <w:left w:val="single" w:sz="24" w:space="6" w:color="1F4E79"/>
        </w:pBdr>
        <w:spacing w:before="100" w:after="20"/>
        <w:ind w:left="80"/>
        <w:rPr>
          <w:lang w:eastAsia="zh-TW"/>
        </w:rPr>
      </w:pPr>
      <w:r>
        <w:rPr>
          <w:b/>
          <w:color w:val="1F4E79"/>
          <w:sz w:val="21"/>
          <w:lang w:eastAsia="zh-TW"/>
        </w:rPr>
        <w:t>二、作業維持案（</w:t>
      </w:r>
      <w:proofErr w:type="gramStart"/>
      <w:r>
        <w:rPr>
          <w:b/>
          <w:color w:val="1F4E79"/>
          <w:sz w:val="21"/>
          <w:lang w:eastAsia="zh-TW"/>
        </w:rPr>
        <w:t>作維）</w:t>
      </w:r>
      <w:r>
        <w:rPr>
          <w:b/>
          <w:color w:val="1F4E79"/>
          <w:sz w:val="21"/>
          <w:lang w:eastAsia="zh-TW"/>
        </w:rPr>
        <w:t>──</w:t>
      </w:r>
      <w:proofErr w:type="gramEnd"/>
      <w:r>
        <w:rPr>
          <w:b/>
          <w:color w:val="1F4E79"/>
          <w:sz w:val="21"/>
          <w:lang w:eastAsia="zh-TW"/>
        </w:rPr>
        <w:t xml:space="preserve"> 10 </w:t>
      </w:r>
      <w:r>
        <w:rPr>
          <w:b/>
          <w:color w:val="1F4E79"/>
          <w:sz w:val="21"/>
          <w:lang w:eastAsia="zh-TW"/>
        </w:rPr>
        <w:t>項</w:t>
      </w:r>
    </w:p>
    <w:tbl>
      <w:tblPr>
        <w:tblW w:w="5000" w:type="pct"/>
        <w:jc w:val="center"/>
        <w:tblBorders>
          <w:top w:val="single" w:sz="4" w:space="0" w:color="C9C9C9"/>
          <w:left w:val="single" w:sz="4" w:space="0" w:color="C9C9C9"/>
          <w:bottom w:val="single" w:sz="4" w:space="0" w:color="C9C9C9"/>
          <w:right w:val="single" w:sz="4" w:space="0" w:color="C9C9C9"/>
          <w:insideH w:val="single" w:sz="4" w:space="0" w:color="C9C9C9"/>
          <w:insideV w:val="single" w:sz="4" w:space="0" w:color="C9C9C9"/>
        </w:tblBorders>
        <w:tblLook w:val="04A0" w:firstRow="1" w:lastRow="0" w:firstColumn="1" w:lastColumn="0" w:noHBand="0" w:noVBand="1"/>
      </w:tblPr>
      <w:tblGrid>
        <w:gridCol w:w="1175"/>
        <w:gridCol w:w="5754"/>
        <w:gridCol w:w="3713"/>
      </w:tblGrid>
      <w:tr w:rsidR="00374012" w14:paraId="4B0502F0" w14:textId="77777777">
        <w:trPr>
          <w:jc w:val="center"/>
        </w:trPr>
        <w:tc>
          <w:tcPr>
            <w:tcW w:w="1077" w:type="dxa"/>
            <w:shd w:val="clear" w:color="auto" w:fill="1F4E79"/>
          </w:tcPr>
          <w:p w14:paraId="73C36E50" w14:textId="77777777" w:rsidR="00374012" w:rsidRDefault="00A231DB" w:rsidP="00E60E01">
            <w:pPr>
              <w:spacing w:after="0" w:line="269" w:lineRule="auto"/>
            </w:pPr>
            <w:proofErr w:type="spellStart"/>
            <w:r>
              <w:rPr>
                <w:b/>
                <w:color w:val="FFFFFF"/>
                <w:sz w:val="18"/>
              </w:rPr>
              <w:t>編號</w:t>
            </w:r>
            <w:proofErr w:type="spellEnd"/>
          </w:p>
        </w:tc>
        <w:tc>
          <w:tcPr>
            <w:tcW w:w="5272" w:type="dxa"/>
            <w:shd w:val="clear" w:color="auto" w:fill="1F4E79"/>
          </w:tcPr>
          <w:p w14:paraId="2B6BE195" w14:textId="77777777" w:rsidR="00374012" w:rsidRDefault="00A231DB" w:rsidP="00E60E01">
            <w:pPr>
              <w:spacing w:after="0" w:line="269" w:lineRule="auto"/>
            </w:pPr>
            <w:r>
              <w:rPr>
                <w:b/>
                <w:color w:val="FFFFFF"/>
                <w:sz w:val="18"/>
              </w:rPr>
              <w:t>分析項目名稱</w:t>
            </w:r>
          </w:p>
        </w:tc>
        <w:tc>
          <w:tcPr>
            <w:tcW w:w="3402" w:type="dxa"/>
            <w:shd w:val="clear" w:color="auto" w:fill="1F4E79"/>
          </w:tcPr>
          <w:p w14:paraId="64B9E7F8" w14:textId="77777777" w:rsidR="00374012" w:rsidRDefault="00A231DB" w:rsidP="00E60E01">
            <w:pPr>
              <w:spacing w:after="0" w:line="269" w:lineRule="auto"/>
            </w:pPr>
            <w:r>
              <w:rPr>
                <w:b/>
                <w:color w:val="FFFFFF"/>
                <w:sz w:val="18"/>
              </w:rPr>
              <w:t>風險意涵</w:t>
            </w:r>
          </w:p>
        </w:tc>
      </w:tr>
      <w:tr w:rsidR="00374012" w14:paraId="029E2858" w14:textId="77777777">
        <w:trPr>
          <w:jc w:val="center"/>
        </w:trPr>
        <w:tc>
          <w:tcPr>
            <w:tcW w:w="1077" w:type="dxa"/>
          </w:tcPr>
          <w:p w14:paraId="1A4E95F8" w14:textId="77777777" w:rsidR="00374012" w:rsidRDefault="00A231DB" w:rsidP="00E60E01">
            <w:pPr>
              <w:spacing w:after="0" w:line="269" w:lineRule="auto"/>
            </w:pPr>
            <w:r>
              <w:rPr>
                <w:sz w:val="18"/>
              </w:rPr>
              <w:t>作維</w:t>
            </w:r>
            <w:r>
              <w:rPr>
                <w:sz w:val="18"/>
              </w:rPr>
              <w:t xml:space="preserve"> 2-1</w:t>
            </w:r>
          </w:p>
        </w:tc>
        <w:tc>
          <w:tcPr>
            <w:tcW w:w="5272" w:type="dxa"/>
          </w:tcPr>
          <w:p w14:paraId="53DC0A55" w14:textId="77777777" w:rsidR="00374012" w:rsidRDefault="00A231DB" w:rsidP="00E60E01">
            <w:pPr>
              <w:spacing w:after="0" w:line="269" w:lineRule="auto"/>
              <w:rPr>
                <w:lang w:eastAsia="zh-TW"/>
              </w:rPr>
            </w:pPr>
            <w:proofErr w:type="gramStart"/>
            <w:r>
              <w:rPr>
                <w:sz w:val="18"/>
                <w:lang w:eastAsia="zh-TW"/>
              </w:rPr>
              <w:t>交運值為</w:t>
            </w:r>
            <w:proofErr w:type="gramEnd"/>
            <w:r>
              <w:rPr>
                <w:sz w:val="18"/>
                <w:lang w:eastAsia="zh-TW"/>
              </w:rPr>
              <w:t xml:space="preserve"> 0</w:t>
            </w:r>
            <w:r>
              <w:rPr>
                <w:sz w:val="18"/>
                <w:lang w:eastAsia="zh-TW"/>
              </w:rPr>
              <w:t>，結匯值</w:t>
            </w:r>
            <w:r>
              <w:rPr>
                <w:sz w:val="18"/>
                <w:lang w:eastAsia="zh-TW"/>
              </w:rPr>
              <w:t xml:space="preserve"> 300 </w:t>
            </w:r>
            <w:r>
              <w:rPr>
                <w:sz w:val="18"/>
                <w:lang w:eastAsia="zh-TW"/>
              </w:rPr>
              <w:t>萬美元以上</w:t>
            </w:r>
          </w:p>
        </w:tc>
        <w:tc>
          <w:tcPr>
            <w:tcW w:w="3402" w:type="dxa"/>
          </w:tcPr>
          <w:p w14:paraId="3B854468" w14:textId="77777777" w:rsidR="00374012" w:rsidRDefault="00A231DB" w:rsidP="00E60E01">
            <w:pPr>
              <w:spacing w:after="0" w:line="269" w:lineRule="auto"/>
            </w:pPr>
            <w:proofErr w:type="spellStart"/>
            <w:r>
              <w:rPr>
                <w:sz w:val="18"/>
              </w:rPr>
              <w:t>未交貨（排除小額</w:t>
            </w:r>
            <w:proofErr w:type="spellEnd"/>
            <w:r>
              <w:rPr>
                <w:sz w:val="18"/>
              </w:rPr>
              <w:t>）</w:t>
            </w:r>
          </w:p>
        </w:tc>
      </w:tr>
      <w:tr w:rsidR="00374012" w14:paraId="342B7930" w14:textId="77777777">
        <w:trPr>
          <w:jc w:val="center"/>
        </w:trPr>
        <w:tc>
          <w:tcPr>
            <w:tcW w:w="1077" w:type="dxa"/>
            <w:shd w:val="clear" w:color="auto" w:fill="F6F8FB"/>
          </w:tcPr>
          <w:p w14:paraId="087E744A" w14:textId="77777777" w:rsidR="00374012" w:rsidRDefault="00A231DB" w:rsidP="00E60E01">
            <w:pPr>
              <w:spacing w:after="0" w:line="269" w:lineRule="auto"/>
            </w:pPr>
            <w:r>
              <w:rPr>
                <w:sz w:val="18"/>
              </w:rPr>
              <w:t>作維</w:t>
            </w:r>
            <w:r>
              <w:rPr>
                <w:sz w:val="18"/>
              </w:rPr>
              <w:t xml:space="preserve"> 2-2</w:t>
            </w:r>
          </w:p>
        </w:tc>
        <w:tc>
          <w:tcPr>
            <w:tcW w:w="5272" w:type="dxa"/>
            <w:shd w:val="clear" w:color="auto" w:fill="F6F8FB"/>
          </w:tcPr>
          <w:p w14:paraId="763FF6D3" w14:textId="77777777" w:rsidR="00374012" w:rsidRDefault="00A231DB" w:rsidP="00E60E01">
            <w:pPr>
              <w:spacing w:after="0" w:line="269" w:lineRule="auto"/>
              <w:rPr>
                <w:lang w:eastAsia="zh-TW"/>
              </w:rPr>
            </w:pPr>
            <w:r>
              <w:rPr>
                <w:sz w:val="18"/>
                <w:lang w:eastAsia="zh-TW"/>
              </w:rPr>
              <w:t>累計</w:t>
            </w:r>
            <w:proofErr w:type="gramStart"/>
            <w:r>
              <w:rPr>
                <w:sz w:val="18"/>
                <w:lang w:eastAsia="zh-TW"/>
              </w:rPr>
              <w:t>交運率未</w:t>
            </w:r>
            <w:proofErr w:type="gramEnd"/>
            <w:r>
              <w:rPr>
                <w:sz w:val="18"/>
                <w:lang w:eastAsia="zh-TW"/>
              </w:rPr>
              <w:t>達</w:t>
            </w:r>
            <w:r>
              <w:rPr>
                <w:sz w:val="18"/>
                <w:lang w:eastAsia="zh-TW"/>
              </w:rPr>
              <w:t xml:space="preserve"> 50</w:t>
            </w:r>
            <w:r>
              <w:rPr>
                <w:sz w:val="18"/>
                <w:lang w:eastAsia="zh-TW"/>
              </w:rPr>
              <w:t>％（不含</w:t>
            </w:r>
            <w:r>
              <w:rPr>
                <w:sz w:val="18"/>
                <w:lang w:eastAsia="zh-TW"/>
              </w:rPr>
              <w:t xml:space="preserve"> 0</w:t>
            </w:r>
            <w:r>
              <w:rPr>
                <w:sz w:val="18"/>
                <w:lang w:eastAsia="zh-TW"/>
              </w:rPr>
              <w:t>），</w:t>
            </w:r>
            <w:proofErr w:type="gramStart"/>
            <w:r>
              <w:rPr>
                <w:sz w:val="18"/>
                <w:lang w:eastAsia="zh-TW"/>
              </w:rPr>
              <w:t>且軍購備</w:t>
            </w:r>
            <w:proofErr w:type="gramEnd"/>
            <w:r>
              <w:rPr>
                <w:sz w:val="18"/>
                <w:lang w:eastAsia="zh-TW"/>
              </w:rPr>
              <w:t>查帳餘額達</w:t>
            </w:r>
            <w:r>
              <w:rPr>
                <w:sz w:val="18"/>
                <w:lang w:eastAsia="zh-TW"/>
              </w:rPr>
              <w:t xml:space="preserve"> 3,000 </w:t>
            </w:r>
            <w:r>
              <w:rPr>
                <w:sz w:val="18"/>
                <w:lang w:eastAsia="zh-TW"/>
              </w:rPr>
              <w:t>萬美元以上</w:t>
            </w:r>
          </w:p>
        </w:tc>
        <w:tc>
          <w:tcPr>
            <w:tcW w:w="3402" w:type="dxa"/>
            <w:shd w:val="clear" w:color="auto" w:fill="F6F8FB"/>
          </w:tcPr>
          <w:p w14:paraId="0EECF97A" w14:textId="77777777" w:rsidR="00374012" w:rsidRDefault="00A231DB" w:rsidP="00E60E01">
            <w:pPr>
              <w:spacing w:after="0" w:line="269" w:lineRule="auto"/>
            </w:pPr>
            <w:proofErr w:type="spellStart"/>
            <w:r>
              <w:rPr>
                <w:sz w:val="18"/>
              </w:rPr>
              <w:t>交貨落後且在途重大</w:t>
            </w:r>
            <w:proofErr w:type="spellEnd"/>
          </w:p>
        </w:tc>
      </w:tr>
      <w:tr w:rsidR="00374012" w14:paraId="380BC993" w14:textId="77777777">
        <w:trPr>
          <w:jc w:val="center"/>
        </w:trPr>
        <w:tc>
          <w:tcPr>
            <w:tcW w:w="1077" w:type="dxa"/>
          </w:tcPr>
          <w:p w14:paraId="02D5054D" w14:textId="77777777" w:rsidR="00374012" w:rsidRDefault="00A231DB" w:rsidP="00E60E01">
            <w:pPr>
              <w:spacing w:after="0" w:line="269" w:lineRule="auto"/>
            </w:pPr>
            <w:r>
              <w:rPr>
                <w:sz w:val="18"/>
              </w:rPr>
              <w:t>作維</w:t>
            </w:r>
            <w:r>
              <w:rPr>
                <w:sz w:val="18"/>
              </w:rPr>
              <w:t xml:space="preserve"> 2-3</w:t>
            </w:r>
          </w:p>
        </w:tc>
        <w:tc>
          <w:tcPr>
            <w:tcW w:w="5272" w:type="dxa"/>
          </w:tcPr>
          <w:p w14:paraId="41390CCD" w14:textId="77777777" w:rsidR="00374012" w:rsidRDefault="00A231DB" w:rsidP="00E60E01">
            <w:pPr>
              <w:spacing w:after="0" w:line="269" w:lineRule="auto"/>
              <w:rPr>
                <w:lang w:eastAsia="zh-TW"/>
              </w:rPr>
            </w:pPr>
            <w:r>
              <w:rPr>
                <w:sz w:val="18"/>
                <w:lang w:eastAsia="zh-TW"/>
              </w:rPr>
              <w:t>「累計</w:t>
            </w:r>
            <w:proofErr w:type="gramStart"/>
            <w:r>
              <w:rPr>
                <w:sz w:val="18"/>
                <w:lang w:eastAsia="zh-TW"/>
              </w:rPr>
              <w:t>交運值</w:t>
            </w:r>
            <w:proofErr w:type="gramEnd"/>
            <w:r>
              <w:rPr>
                <w:sz w:val="18"/>
                <w:lang w:eastAsia="zh-TW"/>
              </w:rPr>
              <w:t>/</w:t>
            </w:r>
            <w:r>
              <w:rPr>
                <w:sz w:val="18"/>
                <w:lang w:eastAsia="zh-TW"/>
              </w:rPr>
              <w:t>發價值」與「累計結匯率」差異達</w:t>
            </w:r>
            <w:r>
              <w:rPr>
                <w:sz w:val="18"/>
                <w:lang w:eastAsia="zh-TW"/>
              </w:rPr>
              <w:t xml:space="preserve"> 50</w:t>
            </w:r>
            <w:r>
              <w:rPr>
                <w:sz w:val="18"/>
                <w:lang w:eastAsia="zh-TW"/>
              </w:rPr>
              <w:t>％以上，</w:t>
            </w:r>
            <w:proofErr w:type="gramStart"/>
            <w:r>
              <w:rPr>
                <w:sz w:val="18"/>
                <w:lang w:eastAsia="zh-TW"/>
              </w:rPr>
              <w:t>且軍購備</w:t>
            </w:r>
            <w:proofErr w:type="gramEnd"/>
            <w:r>
              <w:rPr>
                <w:sz w:val="18"/>
                <w:lang w:eastAsia="zh-TW"/>
              </w:rPr>
              <w:t>查帳餘額</w:t>
            </w:r>
            <w:r>
              <w:rPr>
                <w:sz w:val="18"/>
                <w:lang w:eastAsia="zh-TW"/>
              </w:rPr>
              <w:t xml:space="preserve"> 300 </w:t>
            </w:r>
            <w:r>
              <w:rPr>
                <w:sz w:val="18"/>
                <w:lang w:eastAsia="zh-TW"/>
              </w:rPr>
              <w:t>萬美元以上</w:t>
            </w:r>
          </w:p>
        </w:tc>
        <w:tc>
          <w:tcPr>
            <w:tcW w:w="3402" w:type="dxa"/>
          </w:tcPr>
          <w:p w14:paraId="44ACE64C" w14:textId="77777777" w:rsidR="00374012" w:rsidRDefault="00A231DB" w:rsidP="00E60E01">
            <w:pPr>
              <w:spacing w:after="0" w:line="269" w:lineRule="auto"/>
            </w:pPr>
            <w:proofErr w:type="spellStart"/>
            <w:r>
              <w:rPr>
                <w:sz w:val="18"/>
              </w:rPr>
              <w:t>進度落差異常</w:t>
            </w:r>
            <w:proofErr w:type="spellEnd"/>
          </w:p>
        </w:tc>
      </w:tr>
      <w:tr w:rsidR="00374012" w14:paraId="6AFBA45B" w14:textId="77777777">
        <w:trPr>
          <w:jc w:val="center"/>
        </w:trPr>
        <w:tc>
          <w:tcPr>
            <w:tcW w:w="1077" w:type="dxa"/>
            <w:shd w:val="clear" w:color="auto" w:fill="F6F8FB"/>
          </w:tcPr>
          <w:p w14:paraId="3740EFAF" w14:textId="77777777" w:rsidR="00374012" w:rsidRDefault="00A231DB" w:rsidP="00E60E01">
            <w:pPr>
              <w:spacing w:after="0" w:line="269" w:lineRule="auto"/>
            </w:pPr>
            <w:r>
              <w:rPr>
                <w:sz w:val="18"/>
              </w:rPr>
              <w:t>作維</w:t>
            </w:r>
            <w:r>
              <w:rPr>
                <w:sz w:val="18"/>
              </w:rPr>
              <w:t xml:space="preserve"> 2-4</w:t>
            </w:r>
          </w:p>
        </w:tc>
        <w:tc>
          <w:tcPr>
            <w:tcW w:w="5272" w:type="dxa"/>
            <w:shd w:val="clear" w:color="auto" w:fill="F6F8FB"/>
          </w:tcPr>
          <w:p w14:paraId="5137D9E6" w14:textId="77777777" w:rsidR="00374012" w:rsidRDefault="00A231DB" w:rsidP="00E60E01">
            <w:pPr>
              <w:spacing w:after="0" w:line="269" w:lineRule="auto"/>
              <w:rPr>
                <w:lang w:eastAsia="zh-TW"/>
              </w:rPr>
            </w:pPr>
            <w:r>
              <w:rPr>
                <w:sz w:val="18"/>
                <w:lang w:eastAsia="zh-TW"/>
              </w:rPr>
              <w:t>「累計</w:t>
            </w:r>
            <w:proofErr w:type="gramStart"/>
            <w:r>
              <w:rPr>
                <w:sz w:val="18"/>
                <w:lang w:eastAsia="zh-TW"/>
              </w:rPr>
              <w:t>交運值</w:t>
            </w:r>
            <w:proofErr w:type="gramEnd"/>
            <w:r>
              <w:rPr>
                <w:sz w:val="18"/>
                <w:lang w:eastAsia="zh-TW"/>
              </w:rPr>
              <w:t>/</w:t>
            </w:r>
            <w:r>
              <w:rPr>
                <w:sz w:val="18"/>
                <w:lang w:eastAsia="zh-TW"/>
              </w:rPr>
              <w:t>發價值」與「累計結匯率」差異未達</w:t>
            </w:r>
            <w:r>
              <w:rPr>
                <w:sz w:val="18"/>
                <w:lang w:eastAsia="zh-TW"/>
              </w:rPr>
              <w:t xml:space="preserve"> 50</w:t>
            </w:r>
            <w:r>
              <w:rPr>
                <w:sz w:val="18"/>
                <w:lang w:eastAsia="zh-TW"/>
              </w:rPr>
              <w:t>％，</w:t>
            </w:r>
            <w:proofErr w:type="gramStart"/>
            <w:r>
              <w:rPr>
                <w:sz w:val="18"/>
                <w:lang w:eastAsia="zh-TW"/>
              </w:rPr>
              <w:t>且軍購備</w:t>
            </w:r>
            <w:proofErr w:type="gramEnd"/>
            <w:r>
              <w:rPr>
                <w:sz w:val="18"/>
                <w:lang w:eastAsia="zh-TW"/>
              </w:rPr>
              <w:t>查帳餘額達</w:t>
            </w:r>
            <w:r>
              <w:rPr>
                <w:sz w:val="18"/>
                <w:lang w:eastAsia="zh-TW"/>
              </w:rPr>
              <w:t xml:space="preserve"> 3,000 </w:t>
            </w:r>
            <w:r>
              <w:rPr>
                <w:sz w:val="18"/>
                <w:lang w:eastAsia="zh-TW"/>
              </w:rPr>
              <w:t>萬美元以上</w:t>
            </w:r>
          </w:p>
        </w:tc>
        <w:tc>
          <w:tcPr>
            <w:tcW w:w="3402" w:type="dxa"/>
            <w:shd w:val="clear" w:color="auto" w:fill="F6F8FB"/>
          </w:tcPr>
          <w:p w14:paraId="66AF37C6" w14:textId="77777777" w:rsidR="00374012" w:rsidRDefault="00A231DB" w:rsidP="00E60E01">
            <w:pPr>
              <w:spacing w:after="0" w:line="269" w:lineRule="auto"/>
            </w:pPr>
            <w:proofErr w:type="spellStart"/>
            <w:r>
              <w:rPr>
                <w:sz w:val="18"/>
              </w:rPr>
              <w:t>在途物資重大</w:t>
            </w:r>
            <w:proofErr w:type="spellEnd"/>
          </w:p>
        </w:tc>
      </w:tr>
      <w:tr w:rsidR="00374012" w14:paraId="564DB8B1" w14:textId="77777777">
        <w:trPr>
          <w:jc w:val="center"/>
        </w:trPr>
        <w:tc>
          <w:tcPr>
            <w:tcW w:w="1077" w:type="dxa"/>
          </w:tcPr>
          <w:p w14:paraId="52DD39CF" w14:textId="77777777" w:rsidR="00374012" w:rsidRDefault="00A231DB" w:rsidP="00E60E01">
            <w:pPr>
              <w:spacing w:after="0" w:line="269" w:lineRule="auto"/>
            </w:pPr>
            <w:r>
              <w:rPr>
                <w:sz w:val="18"/>
              </w:rPr>
              <w:t>作維</w:t>
            </w:r>
            <w:r>
              <w:rPr>
                <w:sz w:val="18"/>
              </w:rPr>
              <w:t xml:space="preserve"> 2-5</w:t>
            </w:r>
          </w:p>
        </w:tc>
        <w:tc>
          <w:tcPr>
            <w:tcW w:w="5272" w:type="dxa"/>
          </w:tcPr>
          <w:p w14:paraId="0BFF92B1" w14:textId="77777777" w:rsidR="00374012" w:rsidRDefault="00A231DB" w:rsidP="00E60E01">
            <w:pPr>
              <w:spacing w:after="0" w:line="269" w:lineRule="auto"/>
              <w:rPr>
                <w:lang w:eastAsia="zh-TW"/>
              </w:rPr>
            </w:pPr>
            <w:r>
              <w:rPr>
                <w:sz w:val="18"/>
                <w:lang w:eastAsia="zh-TW"/>
              </w:rPr>
              <w:t>「累計</w:t>
            </w:r>
            <w:proofErr w:type="gramStart"/>
            <w:r>
              <w:rPr>
                <w:sz w:val="18"/>
                <w:lang w:eastAsia="zh-TW"/>
              </w:rPr>
              <w:t>交運值</w:t>
            </w:r>
            <w:proofErr w:type="gramEnd"/>
            <w:r>
              <w:rPr>
                <w:sz w:val="18"/>
                <w:lang w:eastAsia="zh-TW"/>
              </w:rPr>
              <w:t>」與「累計結匯值減去</w:t>
            </w:r>
            <w:r>
              <w:rPr>
                <w:sz w:val="18"/>
                <w:lang w:eastAsia="zh-TW"/>
              </w:rPr>
              <w:t xml:space="preserve"> FRB </w:t>
            </w:r>
            <w:r>
              <w:rPr>
                <w:sz w:val="18"/>
                <w:lang w:eastAsia="zh-TW"/>
              </w:rPr>
              <w:t>餘額」之比率低於</w:t>
            </w:r>
            <w:r>
              <w:rPr>
                <w:sz w:val="18"/>
                <w:lang w:eastAsia="zh-TW"/>
              </w:rPr>
              <w:t xml:space="preserve"> 10</w:t>
            </w:r>
            <w:r>
              <w:rPr>
                <w:sz w:val="18"/>
                <w:lang w:eastAsia="zh-TW"/>
              </w:rPr>
              <w:t>％，且二者差異金額大於</w:t>
            </w:r>
            <w:r>
              <w:rPr>
                <w:sz w:val="18"/>
                <w:lang w:eastAsia="zh-TW"/>
              </w:rPr>
              <w:t xml:space="preserve"> 1,000 </w:t>
            </w:r>
            <w:r>
              <w:rPr>
                <w:sz w:val="18"/>
                <w:lang w:eastAsia="zh-TW"/>
              </w:rPr>
              <w:t>萬美元</w:t>
            </w:r>
          </w:p>
        </w:tc>
        <w:tc>
          <w:tcPr>
            <w:tcW w:w="3402" w:type="dxa"/>
          </w:tcPr>
          <w:p w14:paraId="66AB57A1" w14:textId="77777777" w:rsidR="00374012" w:rsidRDefault="00A231DB" w:rsidP="00E60E01">
            <w:pPr>
              <w:spacing w:after="0" w:line="269" w:lineRule="auto"/>
            </w:pPr>
            <w:proofErr w:type="spellStart"/>
            <w:r>
              <w:rPr>
                <w:sz w:val="18"/>
              </w:rPr>
              <w:t>提領未交，履約異常</w:t>
            </w:r>
            <w:proofErr w:type="spellEnd"/>
          </w:p>
        </w:tc>
      </w:tr>
      <w:tr w:rsidR="00374012" w14:paraId="39CFFA50" w14:textId="77777777">
        <w:trPr>
          <w:jc w:val="center"/>
        </w:trPr>
        <w:tc>
          <w:tcPr>
            <w:tcW w:w="1077" w:type="dxa"/>
            <w:shd w:val="clear" w:color="auto" w:fill="F6F8FB"/>
          </w:tcPr>
          <w:p w14:paraId="7EB34C24" w14:textId="77777777" w:rsidR="00374012" w:rsidRDefault="00A231DB" w:rsidP="00E60E01">
            <w:pPr>
              <w:spacing w:after="0" w:line="269" w:lineRule="auto"/>
            </w:pPr>
            <w:r>
              <w:rPr>
                <w:sz w:val="18"/>
              </w:rPr>
              <w:t>作維</w:t>
            </w:r>
            <w:r>
              <w:rPr>
                <w:sz w:val="18"/>
              </w:rPr>
              <w:t xml:space="preserve"> 2-6</w:t>
            </w:r>
          </w:p>
        </w:tc>
        <w:tc>
          <w:tcPr>
            <w:tcW w:w="5272" w:type="dxa"/>
            <w:shd w:val="clear" w:color="auto" w:fill="F6F8FB"/>
          </w:tcPr>
          <w:p w14:paraId="3F7D0C38" w14:textId="77777777" w:rsidR="00374012" w:rsidRDefault="00A231DB" w:rsidP="00E60E01">
            <w:pPr>
              <w:spacing w:after="0" w:line="269" w:lineRule="auto"/>
            </w:pPr>
            <w:r>
              <w:rPr>
                <w:sz w:val="18"/>
              </w:rPr>
              <w:t>結匯率超過</w:t>
            </w:r>
            <w:r>
              <w:rPr>
                <w:sz w:val="18"/>
              </w:rPr>
              <w:t xml:space="preserve"> 100</w:t>
            </w:r>
            <w:r>
              <w:rPr>
                <w:sz w:val="18"/>
              </w:rPr>
              <w:t>％</w:t>
            </w:r>
          </w:p>
        </w:tc>
        <w:tc>
          <w:tcPr>
            <w:tcW w:w="3402" w:type="dxa"/>
            <w:shd w:val="clear" w:color="auto" w:fill="F6F8FB"/>
          </w:tcPr>
          <w:p w14:paraId="3B4AA606" w14:textId="77777777" w:rsidR="00374012" w:rsidRDefault="00A231DB" w:rsidP="00E60E01">
            <w:pPr>
              <w:spacing w:after="0" w:line="269" w:lineRule="auto"/>
            </w:pPr>
            <w:r>
              <w:rPr>
                <w:sz w:val="18"/>
              </w:rPr>
              <w:t>溢付、帳務異常</w:t>
            </w:r>
          </w:p>
        </w:tc>
      </w:tr>
      <w:tr w:rsidR="00374012" w14:paraId="74BC4179" w14:textId="77777777">
        <w:trPr>
          <w:jc w:val="center"/>
        </w:trPr>
        <w:tc>
          <w:tcPr>
            <w:tcW w:w="1077" w:type="dxa"/>
          </w:tcPr>
          <w:p w14:paraId="7AC2A97F" w14:textId="77777777" w:rsidR="00374012" w:rsidRDefault="00A231DB" w:rsidP="00E60E01">
            <w:pPr>
              <w:spacing w:after="0" w:line="269" w:lineRule="auto"/>
            </w:pPr>
            <w:r>
              <w:rPr>
                <w:sz w:val="18"/>
              </w:rPr>
              <w:t>作維</w:t>
            </w:r>
            <w:r>
              <w:rPr>
                <w:sz w:val="18"/>
              </w:rPr>
              <w:t xml:space="preserve"> 2-7</w:t>
            </w:r>
          </w:p>
        </w:tc>
        <w:tc>
          <w:tcPr>
            <w:tcW w:w="5272" w:type="dxa"/>
          </w:tcPr>
          <w:p w14:paraId="18ED768F" w14:textId="77777777" w:rsidR="00374012" w:rsidRDefault="00A231DB" w:rsidP="00E60E01">
            <w:pPr>
              <w:spacing w:after="0" w:line="269" w:lineRule="auto"/>
              <w:rPr>
                <w:lang w:eastAsia="zh-TW"/>
              </w:rPr>
            </w:pPr>
            <w:r>
              <w:rPr>
                <w:sz w:val="18"/>
                <w:lang w:eastAsia="zh-TW"/>
              </w:rPr>
              <w:t xml:space="preserve">FRB </w:t>
            </w:r>
            <w:r>
              <w:rPr>
                <w:sz w:val="18"/>
                <w:lang w:eastAsia="zh-TW"/>
              </w:rPr>
              <w:t>餘額占累計結匯值比率達</w:t>
            </w:r>
            <w:r>
              <w:rPr>
                <w:sz w:val="18"/>
                <w:lang w:eastAsia="zh-TW"/>
              </w:rPr>
              <w:t xml:space="preserve"> </w:t>
            </w:r>
            <w:r>
              <w:rPr>
                <w:sz w:val="18"/>
                <w:lang w:eastAsia="zh-TW"/>
              </w:rPr>
              <w:t>50</w:t>
            </w:r>
            <w:r>
              <w:rPr>
                <w:sz w:val="18"/>
                <w:lang w:eastAsia="zh-TW"/>
              </w:rPr>
              <w:t>％以上，且</w:t>
            </w:r>
            <w:r>
              <w:rPr>
                <w:sz w:val="18"/>
                <w:lang w:eastAsia="zh-TW"/>
              </w:rPr>
              <w:t xml:space="preserve"> FRB </w:t>
            </w:r>
            <w:r>
              <w:rPr>
                <w:sz w:val="18"/>
                <w:lang w:eastAsia="zh-TW"/>
              </w:rPr>
              <w:t>餘額達</w:t>
            </w:r>
            <w:r>
              <w:rPr>
                <w:sz w:val="18"/>
                <w:lang w:eastAsia="zh-TW"/>
              </w:rPr>
              <w:t xml:space="preserve"> 300 </w:t>
            </w:r>
            <w:r>
              <w:rPr>
                <w:sz w:val="18"/>
                <w:lang w:eastAsia="zh-TW"/>
              </w:rPr>
              <w:t>萬美元</w:t>
            </w:r>
            <w:r>
              <w:rPr>
                <w:sz w:val="18"/>
                <w:lang w:eastAsia="zh-TW"/>
              </w:rPr>
              <w:lastRenderedPageBreak/>
              <w:t>以上</w:t>
            </w:r>
          </w:p>
        </w:tc>
        <w:tc>
          <w:tcPr>
            <w:tcW w:w="3402" w:type="dxa"/>
          </w:tcPr>
          <w:p w14:paraId="68EA0485" w14:textId="77777777" w:rsidR="00374012" w:rsidRDefault="00A231DB" w:rsidP="00E60E01">
            <w:pPr>
              <w:spacing w:after="0" w:line="269" w:lineRule="auto"/>
            </w:pPr>
            <w:proofErr w:type="spellStart"/>
            <w:r>
              <w:rPr>
                <w:sz w:val="18"/>
              </w:rPr>
              <w:lastRenderedPageBreak/>
              <w:t>結匯滯留於</w:t>
            </w:r>
            <w:proofErr w:type="spellEnd"/>
            <w:r>
              <w:rPr>
                <w:sz w:val="18"/>
              </w:rPr>
              <w:t xml:space="preserve"> FRB</w:t>
            </w:r>
          </w:p>
        </w:tc>
      </w:tr>
      <w:tr w:rsidR="00374012" w14:paraId="481A8850" w14:textId="77777777">
        <w:trPr>
          <w:jc w:val="center"/>
        </w:trPr>
        <w:tc>
          <w:tcPr>
            <w:tcW w:w="1077" w:type="dxa"/>
            <w:shd w:val="clear" w:color="auto" w:fill="F6F8FB"/>
          </w:tcPr>
          <w:p w14:paraId="7528B305" w14:textId="77777777" w:rsidR="00374012" w:rsidRDefault="00A231DB" w:rsidP="00E60E01">
            <w:pPr>
              <w:spacing w:after="0" w:line="269" w:lineRule="auto"/>
            </w:pPr>
            <w:r>
              <w:rPr>
                <w:sz w:val="18"/>
              </w:rPr>
              <w:t>作維</w:t>
            </w:r>
            <w:r>
              <w:rPr>
                <w:sz w:val="18"/>
              </w:rPr>
              <w:t xml:space="preserve"> 2-8</w:t>
            </w:r>
          </w:p>
        </w:tc>
        <w:tc>
          <w:tcPr>
            <w:tcW w:w="5272" w:type="dxa"/>
            <w:shd w:val="clear" w:color="auto" w:fill="F6F8FB"/>
          </w:tcPr>
          <w:p w14:paraId="3568AE98" w14:textId="77777777" w:rsidR="00374012" w:rsidRDefault="00A231DB" w:rsidP="00E60E01">
            <w:pPr>
              <w:spacing w:after="0" w:line="269" w:lineRule="auto"/>
              <w:rPr>
                <w:lang w:eastAsia="zh-TW"/>
              </w:rPr>
            </w:pPr>
            <w:r>
              <w:rPr>
                <w:sz w:val="18"/>
                <w:lang w:eastAsia="zh-TW"/>
              </w:rPr>
              <w:t xml:space="preserve">FRB </w:t>
            </w:r>
            <w:r>
              <w:rPr>
                <w:sz w:val="18"/>
                <w:lang w:eastAsia="zh-TW"/>
              </w:rPr>
              <w:t>餘額占累計結匯值比率未達</w:t>
            </w:r>
            <w:r>
              <w:rPr>
                <w:sz w:val="18"/>
                <w:lang w:eastAsia="zh-TW"/>
              </w:rPr>
              <w:t xml:space="preserve"> 50</w:t>
            </w:r>
            <w:r>
              <w:rPr>
                <w:sz w:val="18"/>
                <w:lang w:eastAsia="zh-TW"/>
              </w:rPr>
              <w:t>％，且</w:t>
            </w:r>
            <w:r>
              <w:rPr>
                <w:sz w:val="18"/>
                <w:lang w:eastAsia="zh-TW"/>
              </w:rPr>
              <w:t xml:space="preserve"> FRB </w:t>
            </w:r>
            <w:r>
              <w:rPr>
                <w:sz w:val="18"/>
                <w:lang w:eastAsia="zh-TW"/>
              </w:rPr>
              <w:t>餘額達</w:t>
            </w:r>
            <w:r>
              <w:rPr>
                <w:sz w:val="18"/>
                <w:lang w:eastAsia="zh-TW"/>
              </w:rPr>
              <w:t xml:space="preserve"> 1,000 </w:t>
            </w:r>
            <w:r>
              <w:rPr>
                <w:sz w:val="18"/>
                <w:lang w:eastAsia="zh-TW"/>
              </w:rPr>
              <w:t>萬美元以上</w:t>
            </w:r>
          </w:p>
        </w:tc>
        <w:tc>
          <w:tcPr>
            <w:tcW w:w="3402" w:type="dxa"/>
            <w:shd w:val="clear" w:color="auto" w:fill="F6F8FB"/>
          </w:tcPr>
          <w:p w14:paraId="0BFEC6BA" w14:textId="77777777" w:rsidR="00374012" w:rsidRDefault="00A231DB" w:rsidP="00E60E01">
            <w:pPr>
              <w:spacing w:after="0" w:line="269" w:lineRule="auto"/>
            </w:pPr>
            <w:r>
              <w:rPr>
                <w:sz w:val="18"/>
              </w:rPr>
              <w:t xml:space="preserve">FRB </w:t>
            </w:r>
            <w:proofErr w:type="spellStart"/>
            <w:r>
              <w:rPr>
                <w:sz w:val="18"/>
              </w:rPr>
              <w:t>餘額金額重大</w:t>
            </w:r>
            <w:proofErr w:type="spellEnd"/>
          </w:p>
        </w:tc>
      </w:tr>
      <w:tr w:rsidR="00374012" w14:paraId="72551849" w14:textId="77777777">
        <w:trPr>
          <w:jc w:val="center"/>
        </w:trPr>
        <w:tc>
          <w:tcPr>
            <w:tcW w:w="1077" w:type="dxa"/>
          </w:tcPr>
          <w:p w14:paraId="3CEC4E7D" w14:textId="77777777" w:rsidR="00374012" w:rsidRDefault="00A231DB" w:rsidP="00E60E01">
            <w:pPr>
              <w:spacing w:after="0" w:line="269" w:lineRule="auto"/>
            </w:pPr>
            <w:r>
              <w:rPr>
                <w:sz w:val="18"/>
              </w:rPr>
              <w:t>作維</w:t>
            </w:r>
            <w:r>
              <w:rPr>
                <w:sz w:val="18"/>
              </w:rPr>
              <w:t xml:space="preserve"> 2-9</w:t>
            </w:r>
          </w:p>
        </w:tc>
        <w:tc>
          <w:tcPr>
            <w:tcW w:w="5272" w:type="dxa"/>
          </w:tcPr>
          <w:p w14:paraId="508BDAB0" w14:textId="77777777" w:rsidR="00374012" w:rsidRDefault="00A231DB" w:rsidP="00E60E01">
            <w:pPr>
              <w:spacing w:after="0" w:line="269" w:lineRule="auto"/>
            </w:pPr>
            <w:r>
              <w:rPr>
                <w:sz w:val="18"/>
              </w:rPr>
              <w:t>待平衡支付值大於</w:t>
            </w:r>
            <w:r>
              <w:rPr>
                <w:sz w:val="18"/>
              </w:rPr>
              <w:t xml:space="preserve"> 0</w:t>
            </w:r>
            <w:r>
              <w:rPr>
                <w:sz w:val="18"/>
              </w:rPr>
              <w:t>（欠款案件）</w:t>
            </w:r>
          </w:p>
        </w:tc>
        <w:tc>
          <w:tcPr>
            <w:tcW w:w="3402" w:type="dxa"/>
          </w:tcPr>
          <w:p w14:paraId="20518481" w14:textId="77777777" w:rsidR="00374012" w:rsidRDefault="00A231DB" w:rsidP="00E60E01">
            <w:pPr>
              <w:spacing w:after="0" w:line="269" w:lineRule="auto"/>
            </w:pPr>
            <w:r>
              <w:rPr>
                <w:sz w:val="18"/>
              </w:rPr>
              <w:t>欠款案件</w:t>
            </w:r>
          </w:p>
        </w:tc>
      </w:tr>
      <w:tr w:rsidR="00374012" w14:paraId="1E3D8967" w14:textId="77777777">
        <w:trPr>
          <w:jc w:val="center"/>
        </w:trPr>
        <w:tc>
          <w:tcPr>
            <w:tcW w:w="1077" w:type="dxa"/>
            <w:shd w:val="clear" w:color="auto" w:fill="F6F8FB"/>
          </w:tcPr>
          <w:p w14:paraId="4591970A" w14:textId="77777777" w:rsidR="00374012" w:rsidRDefault="00A231DB" w:rsidP="00E60E01">
            <w:pPr>
              <w:spacing w:after="0" w:line="269" w:lineRule="auto"/>
            </w:pPr>
            <w:r>
              <w:rPr>
                <w:sz w:val="18"/>
              </w:rPr>
              <w:t>作維</w:t>
            </w:r>
            <w:r>
              <w:rPr>
                <w:sz w:val="18"/>
              </w:rPr>
              <w:t xml:space="preserve"> 2-10</w:t>
            </w:r>
          </w:p>
        </w:tc>
        <w:tc>
          <w:tcPr>
            <w:tcW w:w="5272" w:type="dxa"/>
            <w:shd w:val="clear" w:color="auto" w:fill="F6F8FB"/>
          </w:tcPr>
          <w:p w14:paraId="7D5C3179" w14:textId="77777777" w:rsidR="00374012" w:rsidRDefault="00A231DB" w:rsidP="00E60E01">
            <w:pPr>
              <w:spacing w:after="0" w:line="269" w:lineRule="auto"/>
              <w:rPr>
                <w:lang w:eastAsia="zh-TW"/>
              </w:rPr>
            </w:pPr>
            <w:r>
              <w:rPr>
                <w:sz w:val="18"/>
                <w:lang w:eastAsia="zh-TW"/>
              </w:rPr>
              <w:t>累計結匯率達</w:t>
            </w:r>
            <w:r>
              <w:rPr>
                <w:sz w:val="18"/>
                <w:lang w:eastAsia="zh-TW"/>
              </w:rPr>
              <w:t xml:space="preserve"> 90</w:t>
            </w:r>
            <w:r>
              <w:rPr>
                <w:sz w:val="18"/>
                <w:lang w:eastAsia="zh-TW"/>
              </w:rPr>
              <w:t>％，且累計</w:t>
            </w:r>
            <w:proofErr w:type="gramStart"/>
            <w:r>
              <w:rPr>
                <w:sz w:val="18"/>
                <w:lang w:eastAsia="zh-TW"/>
              </w:rPr>
              <w:t>交運率未</w:t>
            </w:r>
            <w:proofErr w:type="gramEnd"/>
            <w:r>
              <w:rPr>
                <w:sz w:val="18"/>
                <w:lang w:eastAsia="zh-TW"/>
              </w:rPr>
              <w:t>達</w:t>
            </w:r>
            <w:r>
              <w:rPr>
                <w:sz w:val="18"/>
                <w:lang w:eastAsia="zh-TW"/>
              </w:rPr>
              <w:t xml:space="preserve"> 50</w:t>
            </w:r>
            <w:r>
              <w:rPr>
                <w:sz w:val="18"/>
                <w:lang w:eastAsia="zh-TW"/>
              </w:rPr>
              <w:t>％</w:t>
            </w:r>
          </w:p>
        </w:tc>
        <w:tc>
          <w:tcPr>
            <w:tcW w:w="3402" w:type="dxa"/>
            <w:shd w:val="clear" w:color="auto" w:fill="F6F8FB"/>
          </w:tcPr>
          <w:p w14:paraId="54E2DCCD" w14:textId="77777777" w:rsidR="00374012" w:rsidRDefault="00A231DB" w:rsidP="00E60E01">
            <w:pPr>
              <w:spacing w:after="0" w:line="269" w:lineRule="auto"/>
              <w:rPr>
                <w:lang w:eastAsia="zh-TW"/>
              </w:rPr>
            </w:pPr>
            <w:r>
              <w:rPr>
                <w:sz w:val="18"/>
                <w:lang w:eastAsia="zh-TW"/>
              </w:rPr>
              <w:t>結匯近全額而</w:t>
            </w:r>
            <w:proofErr w:type="gramStart"/>
            <w:r>
              <w:rPr>
                <w:sz w:val="18"/>
                <w:lang w:eastAsia="zh-TW"/>
              </w:rPr>
              <w:t>交運未過半</w:t>
            </w:r>
            <w:proofErr w:type="gramEnd"/>
          </w:p>
        </w:tc>
      </w:tr>
    </w:tbl>
    <w:p w14:paraId="39CD0198" w14:textId="77777777" w:rsidR="00374012" w:rsidRDefault="00A231DB">
      <w:pPr>
        <w:shd w:val="clear" w:color="auto" w:fill="163D5E"/>
        <w:spacing w:before="160" w:after="60"/>
        <w:rPr>
          <w:lang w:eastAsia="zh-TW"/>
        </w:rPr>
      </w:pPr>
      <w:r>
        <w:rPr>
          <w:b/>
          <w:color w:val="FFFFFF"/>
          <w:sz w:val="25"/>
          <w:lang w:eastAsia="zh-TW"/>
        </w:rPr>
        <w:t xml:space="preserve">　伍、控制點的設計邏輯（門檻調整前必讀）　</w:t>
      </w:r>
    </w:p>
    <w:p w14:paraId="08C30182" w14:textId="77777777" w:rsidR="00374012" w:rsidRDefault="00A231DB" w:rsidP="00E60E01">
      <w:pPr>
        <w:spacing w:line="300" w:lineRule="exact"/>
        <w:rPr>
          <w:lang w:eastAsia="zh-TW"/>
        </w:rPr>
      </w:pPr>
      <w:r>
        <w:rPr>
          <w:lang w:eastAsia="zh-TW"/>
        </w:rPr>
        <w:t>控制點沿著</w:t>
      </w:r>
      <w:r>
        <w:rPr>
          <w:lang w:eastAsia="zh-TW"/>
        </w:rPr>
        <w:t xml:space="preserve"> FMS</w:t>
      </w:r>
      <w:r>
        <w:rPr>
          <w:lang w:eastAsia="zh-TW"/>
        </w:rPr>
        <w:t>「錢的旅程」設計。</w:t>
      </w:r>
      <w:r>
        <w:rPr>
          <w:lang w:eastAsia="zh-TW"/>
        </w:rPr>
        <w:t xml:space="preserve">FMS </w:t>
      </w:r>
      <w:proofErr w:type="gramStart"/>
      <w:r>
        <w:rPr>
          <w:lang w:eastAsia="zh-TW"/>
        </w:rPr>
        <w:t>採</w:t>
      </w:r>
      <w:proofErr w:type="gramEnd"/>
      <w:r>
        <w:rPr>
          <w:lang w:eastAsia="zh-TW"/>
        </w:rPr>
        <w:t>先付款後交貨：我方依發價書與美軍季</w:t>
      </w:r>
      <w:proofErr w:type="gramStart"/>
      <w:r>
        <w:rPr>
          <w:lang w:eastAsia="zh-TW"/>
        </w:rPr>
        <w:t>帳單</w:t>
      </w:r>
      <w:proofErr w:type="gramEnd"/>
      <w:r>
        <w:rPr>
          <w:b/>
          <w:lang w:eastAsia="zh-TW"/>
        </w:rPr>
        <w:t>先結匯付款</w:t>
      </w:r>
      <w:r>
        <w:rPr>
          <w:lang w:eastAsia="zh-TW"/>
        </w:rPr>
        <w:t>，款項存入美國聯邦儲備銀行紐約分行之計息帳戶（</w:t>
      </w:r>
      <w:r>
        <w:rPr>
          <w:b/>
          <w:lang w:eastAsia="zh-TW"/>
        </w:rPr>
        <w:t>FRB</w:t>
      </w:r>
      <w:r>
        <w:rPr>
          <w:lang w:eastAsia="zh-TW"/>
        </w:rPr>
        <w:t>），美方按未來實需自</w:t>
      </w:r>
      <w:r>
        <w:rPr>
          <w:lang w:eastAsia="zh-TW"/>
        </w:rPr>
        <w:t xml:space="preserve"> FRB </w:t>
      </w:r>
      <w:r>
        <w:rPr>
          <w:lang w:eastAsia="zh-TW"/>
        </w:rPr>
        <w:t>提領支付合約商，交貨後於季</w:t>
      </w:r>
      <w:proofErr w:type="gramStart"/>
      <w:r>
        <w:rPr>
          <w:lang w:eastAsia="zh-TW"/>
        </w:rPr>
        <w:t>帳單</w:t>
      </w:r>
      <w:proofErr w:type="gramEnd"/>
      <w:r>
        <w:rPr>
          <w:lang w:eastAsia="zh-TW"/>
        </w:rPr>
        <w:t>列</w:t>
      </w:r>
      <w:proofErr w:type="gramStart"/>
      <w:r>
        <w:rPr>
          <w:lang w:eastAsia="zh-TW"/>
        </w:rPr>
        <w:t>計交運值</w:t>
      </w:r>
      <w:proofErr w:type="gramEnd"/>
      <w:r>
        <w:rPr>
          <w:lang w:eastAsia="zh-TW"/>
        </w:rPr>
        <w:t>，我方驗收後沖銷在途物資。</w:t>
      </w:r>
    </w:p>
    <w:tbl>
      <w:tblPr>
        <w:tblW w:w="5000" w:type="pct"/>
        <w:jc w:val="center"/>
        <w:tblBorders>
          <w:top w:val="single" w:sz="4" w:space="0" w:color="C9C9C9"/>
          <w:left w:val="single" w:sz="4" w:space="0" w:color="C9C9C9"/>
          <w:bottom w:val="single" w:sz="4" w:space="0" w:color="C9C9C9"/>
          <w:right w:val="single" w:sz="4" w:space="0" w:color="C9C9C9"/>
          <w:insideH w:val="single" w:sz="4" w:space="0" w:color="C9C9C9"/>
          <w:insideV w:val="single" w:sz="4" w:space="0" w:color="C9C9C9"/>
        </w:tblBorders>
        <w:tblLook w:val="04A0" w:firstRow="1" w:lastRow="0" w:firstColumn="1" w:lastColumn="0" w:noHBand="0" w:noVBand="1"/>
      </w:tblPr>
      <w:tblGrid>
        <w:gridCol w:w="10642"/>
      </w:tblGrid>
      <w:tr w:rsidR="00374012" w14:paraId="5557209F" w14:textId="77777777">
        <w:trPr>
          <w:jc w:val="center"/>
        </w:trPr>
        <w:tc>
          <w:tcPr>
            <w:tcW w:w="10426" w:type="dxa"/>
            <w:tcBorders>
              <w:left w:val="single" w:sz="24" w:space="0" w:color="1F4E79"/>
            </w:tcBorders>
            <w:shd w:val="clear" w:color="auto" w:fill="EEF3F8"/>
          </w:tcPr>
          <w:p w14:paraId="3C1D912C" w14:textId="77777777" w:rsidR="00374012" w:rsidRDefault="00A231DB" w:rsidP="00E60E01">
            <w:pPr>
              <w:spacing w:before="20" w:after="20" w:line="300" w:lineRule="exact"/>
              <w:rPr>
                <w:lang w:eastAsia="zh-TW"/>
              </w:rPr>
            </w:pPr>
            <w:proofErr w:type="gramStart"/>
            <w:r>
              <w:rPr>
                <w:b/>
                <w:sz w:val="18"/>
                <w:lang w:eastAsia="zh-TW"/>
              </w:rPr>
              <w:t>軍購備查帳</w:t>
            </w:r>
            <w:proofErr w:type="gramEnd"/>
            <w:r>
              <w:rPr>
                <w:b/>
                <w:sz w:val="18"/>
                <w:lang w:eastAsia="zh-TW"/>
              </w:rPr>
              <w:t>餘額</w:t>
            </w:r>
            <w:r>
              <w:rPr>
                <w:b/>
                <w:sz w:val="18"/>
                <w:lang w:eastAsia="zh-TW"/>
              </w:rPr>
              <w:t xml:space="preserve"> M</w:t>
            </w:r>
            <w:r>
              <w:rPr>
                <w:b/>
                <w:sz w:val="18"/>
                <w:lang w:eastAsia="zh-TW"/>
              </w:rPr>
              <w:t>＝結匯</w:t>
            </w:r>
            <w:r>
              <w:rPr>
                <w:b/>
                <w:sz w:val="18"/>
                <w:lang w:eastAsia="zh-TW"/>
              </w:rPr>
              <w:t>−</w:t>
            </w:r>
            <w:r>
              <w:rPr>
                <w:b/>
                <w:sz w:val="18"/>
                <w:lang w:eastAsia="zh-TW"/>
              </w:rPr>
              <w:t>交運＝在途物資</w:t>
            </w:r>
            <w:r>
              <w:rPr>
                <w:sz w:val="18"/>
                <w:lang w:eastAsia="zh-TW"/>
              </w:rPr>
              <w:t>，即「已付款、未交貨、滯存美方」之金額，為審計檢討之核心焦點。</w:t>
            </w:r>
          </w:p>
        </w:tc>
      </w:tr>
    </w:tbl>
    <w:p w14:paraId="0A8B5339" w14:textId="77777777" w:rsidR="00374012" w:rsidRDefault="00A231DB" w:rsidP="00E60E01">
      <w:pPr>
        <w:spacing w:line="300" w:lineRule="exact"/>
        <w:rPr>
          <w:lang w:eastAsia="zh-TW"/>
        </w:rPr>
      </w:pPr>
      <w:r>
        <w:rPr>
          <w:lang w:eastAsia="zh-TW"/>
        </w:rPr>
        <w:t>各控制點對應「錢的旅程」上的一個風險節點：</w:t>
      </w:r>
    </w:p>
    <w:p w14:paraId="1E0474EC" w14:textId="77777777" w:rsidR="00374012" w:rsidRDefault="00A231DB" w:rsidP="00E60E01">
      <w:pPr>
        <w:spacing w:after="20" w:line="300" w:lineRule="exact"/>
        <w:ind w:left="320" w:hanging="240"/>
        <w:rPr>
          <w:lang w:eastAsia="zh-TW"/>
        </w:rPr>
      </w:pPr>
      <w:r>
        <w:rPr>
          <w:b/>
          <w:color w:val="1F4E79"/>
          <w:lang w:eastAsia="zh-TW"/>
        </w:rPr>
        <w:t>▪</w:t>
      </w:r>
      <w:r>
        <w:rPr>
          <w:b/>
          <w:color w:val="1F4E79"/>
          <w:lang w:eastAsia="zh-TW"/>
        </w:rPr>
        <w:t xml:space="preserve"> </w:t>
      </w:r>
      <w:r>
        <w:rPr>
          <w:b/>
          <w:lang w:eastAsia="zh-TW"/>
        </w:rPr>
        <w:t>結匯滯留</w:t>
      </w:r>
      <w:r>
        <w:rPr>
          <w:lang w:eastAsia="zh-TW"/>
        </w:rPr>
        <w:t>（</w:t>
      </w:r>
      <w:r>
        <w:rPr>
          <w:lang w:eastAsia="zh-TW"/>
        </w:rPr>
        <w:t>1-7</w:t>
      </w:r>
      <w:r>
        <w:rPr>
          <w:lang w:eastAsia="zh-TW"/>
        </w:rPr>
        <w:t>／</w:t>
      </w:r>
      <w:r>
        <w:rPr>
          <w:lang w:eastAsia="zh-TW"/>
        </w:rPr>
        <w:t>1-8</w:t>
      </w:r>
      <w:r>
        <w:rPr>
          <w:lang w:eastAsia="zh-TW"/>
        </w:rPr>
        <w:t>）</w:t>
      </w:r>
      <w:r>
        <w:rPr>
          <w:lang w:eastAsia="zh-TW"/>
        </w:rPr>
        <w:t xml:space="preserve">— </w:t>
      </w:r>
      <w:r>
        <w:rPr>
          <w:lang w:eastAsia="zh-TW"/>
        </w:rPr>
        <w:t>款項匯出後大量閒置於</w:t>
      </w:r>
      <w:r>
        <w:rPr>
          <w:lang w:eastAsia="zh-TW"/>
        </w:rPr>
        <w:t xml:space="preserve"> FRB</w:t>
      </w:r>
      <w:r>
        <w:rPr>
          <w:lang w:eastAsia="zh-TW"/>
        </w:rPr>
        <w:t>，付款超前美方實需。</w:t>
      </w:r>
    </w:p>
    <w:p w14:paraId="2C063297" w14:textId="77777777" w:rsidR="00374012" w:rsidRDefault="00A231DB" w:rsidP="00E60E01">
      <w:pPr>
        <w:spacing w:after="20" w:line="300" w:lineRule="exact"/>
        <w:ind w:left="320" w:hanging="240"/>
        <w:rPr>
          <w:lang w:eastAsia="zh-TW"/>
        </w:rPr>
      </w:pPr>
      <w:r>
        <w:rPr>
          <w:b/>
          <w:color w:val="1F4E79"/>
          <w:lang w:eastAsia="zh-TW"/>
        </w:rPr>
        <w:t>▪</w:t>
      </w:r>
      <w:r>
        <w:rPr>
          <w:b/>
          <w:color w:val="1F4E79"/>
          <w:lang w:eastAsia="zh-TW"/>
        </w:rPr>
        <w:t xml:space="preserve"> </w:t>
      </w:r>
      <w:r>
        <w:rPr>
          <w:b/>
          <w:lang w:eastAsia="zh-TW"/>
        </w:rPr>
        <w:t>提領未交</w:t>
      </w:r>
      <w:r>
        <w:rPr>
          <w:lang w:eastAsia="zh-TW"/>
        </w:rPr>
        <w:t>（</w:t>
      </w:r>
      <w:r>
        <w:rPr>
          <w:lang w:eastAsia="zh-TW"/>
        </w:rPr>
        <w:t>1-5</w:t>
      </w:r>
      <w:r>
        <w:rPr>
          <w:lang w:eastAsia="zh-TW"/>
        </w:rPr>
        <w:t>）</w:t>
      </w:r>
      <w:r>
        <w:rPr>
          <w:lang w:eastAsia="zh-TW"/>
        </w:rPr>
        <w:t xml:space="preserve">— </w:t>
      </w:r>
      <w:r>
        <w:rPr>
          <w:rFonts w:ascii="Consolas" w:hAnsi="Consolas"/>
          <w:color w:val="0B3D2E"/>
          <w:sz w:val="18"/>
          <w:lang w:eastAsia="zh-TW"/>
        </w:rPr>
        <w:t>I−O</w:t>
      </w:r>
      <w:r>
        <w:rPr>
          <w:lang w:eastAsia="zh-TW"/>
        </w:rPr>
        <w:t xml:space="preserve"> ≒ </w:t>
      </w:r>
      <w:r>
        <w:rPr>
          <w:lang w:eastAsia="zh-TW"/>
        </w:rPr>
        <w:t>美方已自</w:t>
      </w:r>
      <w:r>
        <w:rPr>
          <w:lang w:eastAsia="zh-TW"/>
        </w:rPr>
        <w:t xml:space="preserve"> FRB </w:t>
      </w:r>
      <w:r>
        <w:rPr>
          <w:lang w:eastAsia="zh-TW"/>
        </w:rPr>
        <w:t>提領動支之金額，交運不及其一成即履約異常，風險最高。</w:t>
      </w:r>
    </w:p>
    <w:p w14:paraId="04CF8ED2" w14:textId="77777777" w:rsidR="00374012" w:rsidRDefault="00A231DB" w:rsidP="00E60E01">
      <w:pPr>
        <w:spacing w:after="20" w:line="300" w:lineRule="exact"/>
        <w:ind w:left="320" w:hanging="240"/>
        <w:rPr>
          <w:lang w:eastAsia="zh-TW"/>
        </w:rPr>
      </w:pPr>
      <w:r>
        <w:rPr>
          <w:b/>
          <w:color w:val="1F4E79"/>
          <w:lang w:eastAsia="zh-TW"/>
        </w:rPr>
        <w:t>▪</w:t>
      </w:r>
      <w:r>
        <w:rPr>
          <w:b/>
          <w:color w:val="1F4E79"/>
          <w:lang w:eastAsia="zh-TW"/>
        </w:rPr>
        <w:t xml:space="preserve"> </w:t>
      </w:r>
      <w:r>
        <w:rPr>
          <w:b/>
          <w:lang w:eastAsia="zh-TW"/>
        </w:rPr>
        <w:t>交貨落後</w:t>
      </w:r>
      <w:r>
        <w:rPr>
          <w:lang w:eastAsia="zh-TW"/>
        </w:rPr>
        <w:t>（</w:t>
      </w:r>
      <w:r>
        <w:rPr>
          <w:lang w:eastAsia="zh-TW"/>
        </w:rPr>
        <w:t>1-2</w:t>
      </w:r>
      <w:r>
        <w:rPr>
          <w:lang w:eastAsia="zh-TW"/>
        </w:rPr>
        <w:t>／</w:t>
      </w:r>
      <w:r>
        <w:rPr>
          <w:lang w:eastAsia="zh-TW"/>
        </w:rPr>
        <w:t>1-3</w:t>
      </w:r>
      <w:r>
        <w:rPr>
          <w:lang w:eastAsia="zh-TW"/>
        </w:rPr>
        <w:t>／</w:t>
      </w:r>
      <w:r>
        <w:rPr>
          <w:lang w:eastAsia="zh-TW"/>
        </w:rPr>
        <w:t>1-4</w:t>
      </w:r>
      <w:r>
        <w:rPr>
          <w:lang w:eastAsia="zh-TW"/>
        </w:rPr>
        <w:t>、</w:t>
      </w:r>
      <w:r>
        <w:rPr>
          <w:lang w:eastAsia="zh-TW"/>
        </w:rPr>
        <w:t>1-10</w:t>
      </w:r>
      <w:r>
        <w:rPr>
          <w:lang w:eastAsia="zh-TW"/>
        </w:rPr>
        <w:t>）</w:t>
      </w:r>
      <w:r>
        <w:rPr>
          <w:lang w:eastAsia="zh-TW"/>
        </w:rPr>
        <w:t xml:space="preserve">— </w:t>
      </w:r>
      <w:r>
        <w:rPr>
          <w:lang w:eastAsia="zh-TW"/>
        </w:rPr>
        <w:t>交運進度落後付款進度，在途物資偏高。</w:t>
      </w:r>
    </w:p>
    <w:p w14:paraId="29A6B81A" w14:textId="77777777" w:rsidR="00374012" w:rsidRDefault="00A231DB" w:rsidP="00E60E01">
      <w:pPr>
        <w:spacing w:after="20" w:line="300" w:lineRule="exact"/>
        <w:ind w:left="320" w:hanging="240"/>
        <w:rPr>
          <w:lang w:eastAsia="zh-TW"/>
        </w:rPr>
      </w:pPr>
      <w:r>
        <w:rPr>
          <w:b/>
          <w:color w:val="1F4E79"/>
          <w:lang w:eastAsia="zh-TW"/>
        </w:rPr>
        <w:t>▪</w:t>
      </w:r>
      <w:r>
        <w:rPr>
          <w:b/>
          <w:color w:val="1F4E79"/>
          <w:lang w:eastAsia="zh-TW"/>
        </w:rPr>
        <w:t xml:space="preserve"> </w:t>
      </w:r>
      <w:r>
        <w:rPr>
          <w:b/>
          <w:lang w:eastAsia="zh-TW"/>
        </w:rPr>
        <w:t>例外態樣</w:t>
      </w:r>
      <w:r>
        <w:rPr>
          <w:lang w:eastAsia="zh-TW"/>
        </w:rPr>
        <w:t xml:space="preserve">— </w:t>
      </w:r>
      <w:r>
        <w:rPr>
          <w:lang w:eastAsia="zh-TW"/>
        </w:rPr>
        <w:t>結匯率</w:t>
      </w:r>
      <w:r>
        <w:rPr>
          <w:lang w:eastAsia="zh-TW"/>
        </w:rPr>
        <w:t>&gt;100%</w:t>
      </w:r>
      <w:r>
        <w:rPr>
          <w:lang w:eastAsia="zh-TW"/>
        </w:rPr>
        <w:t>（</w:t>
      </w:r>
      <w:r>
        <w:rPr>
          <w:lang w:eastAsia="zh-TW"/>
        </w:rPr>
        <w:t xml:space="preserve">1-6 </w:t>
      </w:r>
      <w:r>
        <w:rPr>
          <w:lang w:eastAsia="zh-TW"/>
        </w:rPr>
        <w:t>溢付）、待平衡支付值</w:t>
      </w:r>
      <w:r>
        <w:rPr>
          <w:lang w:eastAsia="zh-TW"/>
        </w:rPr>
        <w:t>&gt;0</w:t>
      </w:r>
      <w:r>
        <w:rPr>
          <w:lang w:eastAsia="zh-TW"/>
        </w:rPr>
        <w:t>（</w:t>
      </w:r>
      <w:r>
        <w:rPr>
          <w:lang w:eastAsia="zh-TW"/>
        </w:rPr>
        <w:t xml:space="preserve">1-9 </w:t>
      </w:r>
      <w:r>
        <w:rPr>
          <w:lang w:eastAsia="zh-TW"/>
        </w:rPr>
        <w:t>欠款）。</w:t>
      </w:r>
    </w:p>
    <w:tbl>
      <w:tblPr>
        <w:tblW w:w="5000" w:type="pct"/>
        <w:jc w:val="center"/>
        <w:tblBorders>
          <w:top w:val="single" w:sz="4" w:space="0" w:color="C9C9C9"/>
          <w:left w:val="single" w:sz="4" w:space="0" w:color="C9C9C9"/>
          <w:bottom w:val="single" w:sz="4" w:space="0" w:color="C9C9C9"/>
          <w:right w:val="single" w:sz="4" w:space="0" w:color="C9C9C9"/>
          <w:insideH w:val="single" w:sz="4" w:space="0" w:color="C9C9C9"/>
          <w:insideV w:val="single" w:sz="4" w:space="0" w:color="C9C9C9"/>
        </w:tblBorders>
        <w:tblLook w:val="04A0" w:firstRow="1" w:lastRow="0" w:firstColumn="1" w:lastColumn="0" w:noHBand="0" w:noVBand="1"/>
      </w:tblPr>
      <w:tblGrid>
        <w:gridCol w:w="10642"/>
      </w:tblGrid>
      <w:tr w:rsidR="00374012" w14:paraId="5EBC7065" w14:textId="77777777">
        <w:trPr>
          <w:jc w:val="center"/>
        </w:trPr>
        <w:tc>
          <w:tcPr>
            <w:tcW w:w="10426" w:type="dxa"/>
            <w:tcBorders>
              <w:left w:val="single" w:sz="24" w:space="0" w:color="B23B2E"/>
            </w:tcBorders>
            <w:shd w:val="clear" w:color="auto" w:fill="FBEEEC"/>
          </w:tcPr>
          <w:p w14:paraId="7BF17E8E" w14:textId="77777777" w:rsidR="00374012" w:rsidRDefault="00A231DB" w:rsidP="00E60E01">
            <w:pPr>
              <w:spacing w:before="20" w:after="20" w:line="300" w:lineRule="exact"/>
              <w:rPr>
                <w:lang w:eastAsia="zh-TW"/>
              </w:rPr>
            </w:pPr>
            <w:r>
              <w:rPr>
                <w:b/>
                <w:sz w:val="18"/>
                <w:lang w:eastAsia="zh-TW"/>
              </w:rPr>
              <w:t>三項關鍵慣例，調整門檻前務必理解：</w:t>
            </w:r>
          </w:p>
          <w:p w14:paraId="7A9107DE" w14:textId="77777777" w:rsidR="00374012" w:rsidRDefault="00A231DB" w:rsidP="00E60E01">
            <w:pPr>
              <w:spacing w:before="20" w:after="20" w:line="300" w:lineRule="exact"/>
              <w:rPr>
                <w:lang w:eastAsia="zh-TW"/>
              </w:rPr>
            </w:pPr>
            <w:r>
              <w:rPr>
                <w:b/>
                <w:sz w:val="18"/>
                <w:lang w:eastAsia="zh-TW"/>
              </w:rPr>
              <w:t xml:space="preserve">1. </w:t>
            </w:r>
            <w:r>
              <w:rPr>
                <w:b/>
                <w:sz w:val="18"/>
                <w:lang w:eastAsia="zh-TW"/>
              </w:rPr>
              <w:t>比率＋金額雙保險。</w:t>
            </w:r>
            <w:r>
              <w:rPr>
                <w:sz w:val="18"/>
                <w:lang w:eastAsia="zh-TW"/>
              </w:rPr>
              <w:t>成對控制點（如</w:t>
            </w:r>
            <w:r>
              <w:rPr>
                <w:sz w:val="18"/>
                <w:lang w:eastAsia="zh-TW"/>
              </w:rPr>
              <w:t xml:space="preserve"> </w:t>
            </w:r>
            <w:r>
              <w:rPr>
                <w:sz w:val="18"/>
                <w:lang w:eastAsia="zh-TW"/>
              </w:rPr>
              <w:t>1-3</w:t>
            </w:r>
            <w:r>
              <w:rPr>
                <w:sz w:val="18"/>
                <w:lang w:eastAsia="zh-TW"/>
              </w:rPr>
              <w:t>／</w:t>
            </w:r>
            <w:r>
              <w:rPr>
                <w:sz w:val="18"/>
                <w:lang w:eastAsia="zh-TW"/>
              </w:rPr>
              <w:t>1-4</w:t>
            </w:r>
            <w:r>
              <w:rPr>
                <w:sz w:val="18"/>
                <w:lang w:eastAsia="zh-TW"/>
              </w:rPr>
              <w:t>、</w:t>
            </w:r>
            <w:r>
              <w:rPr>
                <w:sz w:val="18"/>
                <w:lang w:eastAsia="zh-TW"/>
              </w:rPr>
              <w:t>1-7</w:t>
            </w:r>
            <w:r>
              <w:rPr>
                <w:sz w:val="18"/>
                <w:lang w:eastAsia="zh-TW"/>
              </w:rPr>
              <w:t>／</w:t>
            </w:r>
            <w:r>
              <w:rPr>
                <w:sz w:val="18"/>
                <w:lang w:eastAsia="zh-TW"/>
              </w:rPr>
              <w:t>1-8</w:t>
            </w:r>
            <w:r>
              <w:rPr>
                <w:sz w:val="18"/>
                <w:lang w:eastAsia="zh-TW"/>
              </w:rPr>
              <w:t>）並非重複：比率負責抓異常型態，絕對金額門檻</w:t>
            </w:r>
            <w:proofErr w:type="gramStart"/>
            <w:r>
              <w:rPr>
                <w:sz w:val="18"/>
                <w:lang w:eastAsia="zh-TW"/>
              </w:rPr>
              <w:t>負責抓滯美</w:t>
            </w:r>
            <w:proofErr w:type="gramEnd"/>
            <w:r>
              <w:rPr>
                <w:sz w:val="18"/>
                <w:lang w:eastAsia="zh-TW"/>
              </w:rPr>
              <w:t>資金重大之大案，互補防漏。</w:t>
            </w:r>
          </w:p>
          <w:p w14:paraId="28E7BA46" w14:textId="77777777" w:rsidR="00374012" w:rsidRDefault="00A231DB" w:rsidP="00E60E01">
            <w:pPr>
              <w:spacing w:before="20" w:after="20" w:line="300" w:lineRule="exact"/>
              <w:rPr>
                <w:lang w:eastAsia="zh-TW"/>
              </w:rPr>
            </w:pPr>
            <w:r>
              <w:rPr>
                <w:b/>
                <w:sz w:val="18"/>
                <w:lang w:eastAsia="zh-TW"/>
              </w:rPr>
              <w:t xml:space="preserve">2. </w:t>
            </w:r>
            <w:r>
              <w:rPr>
                <w:b/>
                <w:sz w:val="18"/>
                <w:lang w:eastAsia="zh-TW"/>
              </w:rPr>
              <w:t>軍投</w:t>
            </w:r>
            <w:r>
              <w:rPr>
                <w:b/>
                <w:sz w:val="18"/>
                <w:lang w:eastAsia="zh-TW"/>
              </w:rPr>
              <w:t xml:space="preserve"> 40% </w:t>
            </w:r>
            <w:proofErr w:type="gramStart"/>
            <w:r>
              <w:rPr>
                <w:b/>
                <w:sz w:val="18"/>
                <w:lang w:eastAsia="zh-TW"/>
              </w:rPr>
              <w:t>與作維</w:t>
            </w:r>
            <w:proofErr w:type="gramEnd"/>
            <w:r>
              <w:rPr>
                <w:b/>
                <w:sz w:val="18"/>
                <w:lang w:eastAsia="zh-TW"/>
              </w:rPr>
              <w:t xml:space="preserve"> 50% </w:t>
            </w:r>
            <w:r>
              <w:rPr>
                <w:b/>
                <w:sz w:val="18"/>
                <w:lang w:eastAsia="zh-TW"/>
              </w:rPr>
              <w:t>的門檻差異是刻意的。</w:t>
            </w:r>
            <w:proofErr w:type="gramStart"/>
            <w:r>
              <w:rPr>
                <w:sz w:val="18"/>
                <w:lang w:eastAsia="zh-TW"/>
              </w:rPr>
              <w:t>作維類</w:t>
            </w:r>
            <w:proofErr w:type="gramEnd"/>
            <w:r>
              <w:rPr>
                <w:sz w:val="18"/>
                <w:lang w:eastAsia="zh-TW"/>
              </w:rPr>
              <w:t>（開放式軍購、</w:t>
            </w:r>
            <w:r>
              <w:rPr>
                <w:sz w:val="18"/>
                <w:lang w:eastAsia="zh-TW"/>
              </w:rPr>
              <w:t xml:space="preserve">CLSSA </w:t>
            </w:r>
            <w:r>
              <w:rPr>
                <w:sz w:val="18"/>
                <w:lang w:eastAsia="zh-TW"/>
              </w:rPr>
              <w:t>訂單）結匯先行、分批交運、常無實際</w:t>
            </w:r>
            <w:proofErr w:type="gramStart"/>
            <w:r>
              <w:rPr>
                <w:sz w:val="18"/>
                <w:lang w:eastAsia="zh-TW"/>
              </w:rPr>
              <w:t>交運品項</w:t>
            </w:r>
            <w:proofErr w:type="gramEnd"/>
            <w:r>
              <w:rPr>
                <w:sz w:val="18"/>
                <w:lang w:eastAsia="zh-TW"/>
              </w:rPr>
              <w:t>，落差屬常態，故門檻放寬並加金額門檻以排除小額噪音，</w:t>
            </w:r>
            <w:r>
              <w:rPr>
                <w:b/>
                <w:sz w:val="18"/>
                <w:lang w:eastAsia="zh-TW"/>
              </w:rPr>
              <w:t>不要順手改成一致</w:t>
            </w:r>
            <w:r>
              <w:rPr>
                <w:sz w:val="18"/>
                <w:lang w:eastAsia="zh-TW"/>
              </w:rPr>
              <w:t>。</w:t>
            </w:r>
          </w:p>
          <w:p w14:paraId="5CE1D530" w14:textId="77777777" w:rsidR="00374012" w:rsidRDefault="00A231DB" w:rsidP="00E60E01">
            <w:pPr>
              <w:spacing w:before="20" w:after="20" w:line="300" w:lineRule="exact"/>
              <w:rPr>
                <w:lang w:eastAsia="zh-TW"/>
              </w:rPr>
            </w:pPr>
            <w:r>
              <w:rPr>
                <w:b/>
                <w:sz w:val="18"/>
                <w:lang w:eastAsia="zh-TW"/>
              </w:rPr>
              <w:t>3. 1-10</w:t>
            </w:r>
            <w:r>
              <w:rPr>
                <w:b/>
                <w:sz w:val="18"/>
                <w:lang w:eastAsia="zh-TW"/>
              </w:rPr>
              <w:t>／</w:t>
            </w:r>
            <w:r>
              <w:rPr>
                <w:b/>
                <w:sz w:val="18"/>
                <w:lang w:eastAsia="zh-TW"/>
              </w:rPr>
              <w:t>2-10</w:t>
            </w:r>
            <w:proofErr w:type="gramStart"/>
            <w:r>
              <w:rPr>
                <w:b/>
                <w:sz w:val="18"/>
                <w:lang w:eastAsia="zh-TW"/>
              </w:rPr>
              <w:t>（</w:t>
            </w:r>
            <w:proofErr w:type="gramEnd"/>
            <w:r>
              <w:rPr>
                <w:b/>
                <w:sz w:val="18"/>
                <w:lang w:eastAsia="zh-TW"/>
              </w:rPr>
              <w:t>結匯率</w:t>
            </w:r>
            <w:r>
              <w:rPr>
                <w:b/>
                <w:sz w:val="18"/>
                <w:lang w:eastAsia="zh-TW"/>
              </w:rPr>
              <w:t xml:space="preserve">≥90% </w:t>
            </w:r>
            <w:r>
              <w:rPr>
                <w:b/>
                <w:sz w:val="18"/>
                <w:lang w:eastAsia="zh-TW"/>
              </w:rPr>
              <w:t>且交運率</w:t>
            </w:r>
            <w:r>
              <w:rPr>
                <w:b/>
                <w:sz w:val="18"/>
                <w:lang w:eastAsia="zh-TW"/>
              </w:rPr>
              <w:t>&lt;50%</w:t>
            </w:r>
            <w:r>
              <w:rPr>
                <w:b/>
                <w:sz w:val="18"/>
                <w:lang w:eastAsia="zh-TW"/>
              </w:rPr>
              <w:t>）</w:t>
            </w:r>
            <w:r>
              <w:rPr>
                <w:sz w:val="18"/>
                <w:lang w:eastAsia="zh-TW"/>
              </w:rPr>
              <w:t>為審計實務常用之複合篩選，與</w:t>
            </w:r>
            <w:r>
              <w:rPr>
                <w:sz w:val="18"/>
                <w:lang w:eastAsia="zh-TW"/>
              </w:rPr>
              <w:t xml:space="preserve"> 1-2</w:t>
            </w:r>
            <w:r>
              <w:rPr>
                <w:sz w:val="18"/>
                <w:lang w:eastAsia="zh-TW"/>
              </w:rPr>
              <w:t>、</w:t>
            </w:r>
            <w:r>
              <w:rPr>
                <w:sz w:val="18"/>
                <w:lang w:eastAsia="zh-TW"/>
              </w:rPr>
              <w:t xml:space="preserve">1-6 </w:t>
            </w:r>
            <w:r>
              <w:rPr>
                <w:sz w:val="18"/>
                <w:lang w:eastAsia="zh-TW"/>
              </w:rPr>
              <w:t>部分重疊屬正常，各對應不同檢討態樣，不應合併。</w:t>
            </w:r>
          </w:p>
        </w:tc>
      </w:tr>
    </w:tbl>
    <w:p w14:paraId="30CFBB9C" w14:textId="77777777" w:rsidR="00374012" w:rsidRDefault="00A231DB">
      <w:pPr>
        <w:shd w:val="clear" w:color="auto" w:fill="163D5E"/>
        <w:spacing w:before="160" w:after="60"/>
        <w:rPr>
          <w:lang w:eastAsia="zh-TW"/>
        </w:rPr>
      </w:pPr>
      <w:r>
        <w:rPr>
          <w:b/>
          <w:color w:val="FFFFFF"/>
          <w:sz w:val="25"/>
          <w:lang w:eastAsia="zh-TW"/>
        </w:rPr>
        <w:t xml:space="preserve">　陸、注意事項與常見問題　</w:t>
      </w:r>
    </w:p>
    <w:tbl>
      <w:tblPr>
        <w:tblW w:w="5000" w:type="pct"/>
        <w:jc w:val="center"/>
        <w:tblBorders>
          <w:top w:val="single" w:sz="4" w:space="0" w:color="C9C9C9"/>
          <w:left w:val="single" w:sz="4" w:space="0" w:color="C9C9C9"/>
          <w:bottom w:val="single" w:sz="4" w:space="0" w:color="C9C9C9"/>
          <w:right w:val="single" w:sz="4" w:space="0" w:color="C9C9C9"/>
          <w:insideH w:val="single" w:sz="4" w:space="0" w:color="C9C9C9"/>
          <w:insideV w:val="single" w:sz="4" w:space="0" w:color="C9C9C9"/>
        </w:tblBorders>
        <w:tblLook w:val="04A0" w:firstRow="1" w:lastRow="0" w:firstColumn="1" w:lastColumn="0" w:noHBand="0" w:noVBand="1"/>
      </w:tblPr>
      <w:tblGrid>
        <w:gridCol w:w="3009"/>
        <w:gridCol w:w="7633"/>
      </w:tblGrid>
      <w:tr w:rsidR="00374012" w14:paraId="1E8AB697" w14:textId="77777777">
        <w:trPr>
          <w:jc w:val="center"/>
        </w:trPr>
        <w:tc>
          <w:tcPr>
            <w:tcW w:w="2948" w:type="dxa"/>
            <w:shd w:val="clear" w:color="auto" w:fill="1F4E79"/>
          </w:tcPr>
          <w:p w14:paraId="2C5D0C24" w14:textId="77777777" w:rsidR="00374012" w:rsidRDefault="00A231DB" w:rsidP="00E60E01">
            <w:pPr>
              <w:spacing w:after="0" w:line="300" w:lineRule="exact"/>
            </w:pPr>
            <w:proofErr w:type="spellStart"/>
            <w:r>
              <w:rPr>
                <w:b/>
                <w:color w:val="FFFFFF"/>
                <w:sz w:val="18"/>
              </w:rPr>
              <w:t>情形</w:t>
            </w:r>
            <w:proofErr w:type="spellEnd"/>
          </w:p>
        </w:tc>
        <w:tc>
          <w:tcPr>
            <w:tcW w:w="6803" w:type="dxa"/>
            <w:shd w:val="clear" w:color="auto" w:fill="1F4E79"/>
          </w:tcPr>
          <w:p w14:paraId="08A78AF6" w14:textId="77777777" w:rsidR="00374012" w:rsidRDefault="00A231DB" w:rsidP="00E60E01">
            <w:pPr>
              <w:spacing w:after="0" w:line="300" w:lineRule="exact"/>
            </w:pPr>
            <w:r>
              <w:rPr>
                <w:b/>
                <w:color w:val="FFFFFF"/>
                <w:sz w:val="18"/>
              </w:rPr>
              <w:t>處理方式</w:t>
            </w:r>
          </w:p>
        </w:tc>
      </w:tr>
      <w:tr w:rsidR="00374012" w14:paraId="778B23F4" w14:textId="77777777">
        <w:trPr>
          <w:jc w:val="center"/>
        </w:trPr>
        <w:tc>
          <w:tcPr>
            <w:tcW w:w="2948" w:type="dxa"/>
          </w:tcPr>
          <w:p w14:paraId="4A8B93AD" w14:textId="77777777" w:rsidR="00374012" w:rsidRDefault="00A231DB" w:rsidP="00E60E01">
            <w:pPr>
              <w:spacing w:after="0" w:line="300" w:lineRule="exact"/>
              <w:rPr>
                <w:lang w:eastAsia="zh-TW"/>
              </w:rPr>
            </w:pPr>
            <w:r>
              <w:rPr>
                <w:sz w:val="18"/>
                <w:lang w:eastAsia="zh-TW"/>
              </w:rPr>
              <w:t>預覽區</w:t>
            </w:r>
            <w:proofErr w:type="gramStart"/>
            <w:r>
              <w:rPr>
                <w:sz w:val="18"/>
                <w:lang w:eastAsia="zh-TW"/>
              </w:rPr>
              <w:t>欄位標紅</w:t>
            </w:r>
            <w:proofErr w:type="gramEnd"/>
            <w:r>
              <w:rPr>
                <w:sz w:val="18"/>
                <w:lang w:eastAsia="zh-TW"/>
              </w:rPr>
              <w:t>、跳出紅色警示</w:t>
            </w:r>
          </w:p>
        </w:tc>
        <w:tc>
          <w:tcPr>
            <w:tcW w:w="6803" w:type="dxa"/>
          </w:tcPr>
          <w:p w14:paraId="67AD1F00" w14:textId="77777777" w:rsidR="00374012" w:rsidRDefault="00A231DB" w:rsidP="00E60E01">
            <w:pPr>
              <w:spacing w:after="0" w:line="300" w:lineRule="exact"/>
              <w:rPr>
                <w:lang w:eastAsia="zh-TW"/>
              </w:rPr>
            </w:pPr>
            <w:r>
              <w:rPr>
                <w:sz w:val="18"/>
                <w:lang w:eastAsia="zh-TW"/>
              </w:rPr>
              <w:t>上傳</w:t>
            </w:r>
            <w:proofErr w:type="gramStart"/>
            <w:r>
              <w:rPr>
                <w:sz w:val="18"/>
                <w:lang w:eastAsia="zh-TW"/>
              </w:rPr>
              <w:t>檔案欄序與</w:t>
            </w:r>
            <w:proofErr w:type="gramEnd"/>
            <w:r>
              <w:rPr>
                <w:sz w:val="18"/>
                <w:lang w:eastAsia="zh-TW"/>
              </w:rPr>
              <w:t>系統預設不符。返回</w:t>
            </w:r>
            <w:r>
              <w:rPr>
                <w:sz w:val="18"/>
                <w:lang w:eastAsia="zh-TW"/>
              </w:rPr>
              <w:t xml:space="preserve"> Excel </w:t>
            </w:r>
            <w:r>
              <w:rPr>
                <w:sz w:val="18"/>
                <w:lang w:eastAsia="zh-TW"/>
              </w:rPr>
              <w:t>依</w:t>
            </w:r>
            <w:r>
              <w:rPr>
                <w:sz w:val="18"/>
                <w:lang w:eastAsia="zh-TW"/>
              </w:rPr>
              <w:t xml:space="preserve"> A~P </w:t>
            </w:r>
            <w:r>
              <w:rPr>
                <w:sz w:val="18"/>
                <w:lang w:eastAsia="zh-TW"/>
              </w:rPr>
              <w:t>順序調整欄位後重新上傳，勿逕行按確定分析。</w:t>
            </w:r>
          </w:p>
        </w:tc>
      </w:tr>
      <w:tr w:rsidR="00374012" w14:paraId="6CF666EE" w14:textId="77777777">
        <w:trPr>
          <w:jc w:val="center"/>
        </w:trPr>
        <w:tc>
          <w:tcPr>
            <w:tcW w:w="2948" w:type="dxa"/>
            <w:shd w:val="clear" w:color="auto" w:fill="F6F8FB"/>
          </w:tcPr>
          <w:p w14:paraId="2FEF497E" w14:textId="77777777" w:rsidR="00374012" w:rsidRDefault="00A231DB" w:rsidP="00E60E01">
            <w:pPr>
              <w:spacing w:after="0" w:line="300" w:lineRule="exact"/>
              <w:rPr>
                <w:lang w:eastAsia="zh-TW"/>
              </w:rPr>
            </w:pPr>
            <w:r>
              <w:rPr>
                <w:sz w:val="18"/>
                <w:lang w:eastAsia="zh-TW"/>
              </w:rPr>
              <w:t>警示提醒疑似「合計」列</w:t>
            </w:r>
          </w:p>
        </w:tc>
        <w:tc>
          <w:tcPr>
            <w:tcW w:w="6803" w:type="dxa"/>
            <w:shd w:val="clear" w:color="auto" w:fill="F6F8FB"/>
          </w:tcPr>
          <w:p w14:paraId="09E33860" w14:textId="77777777" w:rsidR="00374012" w:rsidRDefault="00A231DB" w:rsidP="00E60E01">
            <w:pPr>
              <w:spacing w:after="0" w:line="300" w:lineRule="exact"/>
              <w:rPr>
                <w:lang w:eastAsia="zh-TW"/>
              </w:rPr>
            </w:pPr>
            <w:r>
              <w:rPr>
                <w:sz w:val="18"/>
                <w:lang w:eastAsia="zh-TW"/>
              </w:rPr>
              <w:t>回</w:t>
            </w:r>
            <w:r>
              <w:rPr>
                <w:sz w:val="18"/>
                <w:lang w:eastAsia="zh-TW"/>
              </w:rPr>
              <w:t xml:space="preserve"> Excel </w:t>
            </w:r>
            <w:proofErr w:type="gramStart"/>
            <w:r>
              <w:rPr>
                <w:sz w:val="18"/>
                <w:lang w:eastAsia="zh-TW"/>
              </w:rPr>
              <w:t>刪除表尾合計</w:t>
            </w:r>
            <w:proofErr w:type="gramEnd"/>
            <w:r>
              <w:rPr>
                <w:sz w:val="18"/>
                <w:lang w:eastAsia="zh-TW"/>
              </w:rPr>
              <w:t>／總計列後重新上傳；系統不會自動刪除。</w:t>
            </w:r>
          </w:p>
        </w:tc>
      </w:tr>
      <w:tr w:rsidR="00374012" w14:paraId="62E18F27" w14:textId="77777777">
        <w:trPr>
          <w:jc w:val="center"/>
        </w:trPr>
        <w:tc>
          <w:tcPr>
            <w:tcW w:w="2948" w:type="dxa"/>
          </w:tcPr>
          <w:p w14:paraId="43D7B12C" w14:textId="77777777" w:rsidR="00374012" w:rsidRDefault="00A231DB" w:rsidP="00E60E01">
            <w:pPr>
              <w:spacing w:after="0" w:line="300" w:lineRule="exact"/>
              <w:rPr>
                <w:lang w:eastAsia="zh-TW"/>
              </w:rPr>
            </w:pPr>
            <w:r>
              <w:rPr>
                <w:sz w:val="18"/>
                <w:lang w:eastAsia="zh-TW"/>
              </w:rPr>
              <w:t>某控制點合計為</w:t>
            </w:r>
            <w:r>
              <w:rPr>
                <w:sz w:val="18"/>
                <w:lang w:eastAsia="zh-TW"/>
              </w:rPr>
              <w:t xml:space="preserve"> 0</w:t>
            </w:r>
            <w:r>
              <w:rPr>
                <w:sz w:val="18"/>
                <w:lang w:eastAsia="zh-TW"/>
              </w:rPr>
              <w:t>、明細表按鈕停用</w:t>
            </w:r>
          </w:p>
        </w:tc>
        <w:tc>
          <w:tcPr>
            <w:tcW w:w="6803" w:type="dxa"/>
          </w:tcPr>
          <w:p w14:paraId="44B4B070" w14:textId="77777777" w:rsidR="00374012" w:rsidRDefault="00A231DB" w:rsidP="00E60E01">
            <w:pPr>
              <w:spacing w:after="0" w:line="300" w:lineRule="exact"/>
              <w:rPr>
                <w:lang w:eastAsia="zh-TW"/>
              </w:rPr>
            </w:pPr>
            <w:r>
              <w:rPr>
                <w:sz w:val="18"/>
                <w:lang w:eastAsia="zh-TW"/>
              </w:rPr>
              <w:t>屬正常，代表本期無案件符合該控制點。</w:t>
            </w:r>
          </w:p>
        </w:tc>
      </w:tr>
      <w:tr w:rsidR="00374012" w14:paraId="03E9771E" w14:textId="77777777">
        <w:trPr>
          <w:jc w:val="center"/>
        </w:trPr>
        <w:tc>
          <w:tcPr>
            <w:tcW w:w="2948" w:type="dxa"/>
            <w:shd w:val="clear" w:color="auto" w:fill="F6F8FB"/>
          </w:tcPr>
          <w:p w14:paraId="023DBC8A" w14:textId="77777777" w:rsidR="00374012" w:rsidRDefault="00A231DB" w:rsidP="00E60E01">
            <w:pPr>
              <w:spacing w:after="0" w:line="300" w:lineRule="exact"/>
              <w:rPr>
                <w:lang w:eastAsia="zh-TW"/>
              </w:rPr>
            </w:pPr>
            <w:r>
              <w:rPr>
                <w:sz w:val="18"/>
                <w:lang w:eastAsia="zh-TW"/>
              </w:rPr>
              <w:t>同一案號在多個控制點重複出現</w:t>
            </w:r>
          </w:p>
        </w:tc>
        <w:tc>
          <w:tcPr>
            <w:tcW w:w="6803" w:type="dxa"/>
            <w:shd w:val="clear" w:color="auto" w:fill="F6F8FB"/>
          </w:tcPr>
          <w:p w14:paraId="1576A6CB" w14:textId="77777777" w:rsidR="00374012" w:rsidRDefault="00A231DB" w:rsidP="00E60E01">
            <w:pPr>
              <w:spacing w:after="0" w:line="300" w:lineRule="exact"/>
              <w:rPr>
                <w:lang w:eastAsia="zh-TW"/>
              </w:rPr>
            </w:pPr>
            <w:r>
              <w:rPr>
                <w:sz w:val="18"/>
                <w:lang w:eastAsia="zh-TW"/>
              </w:rPr>
              <w:t>屬正常設計，一案符合多項即各列一筆，不合併。</w:t>
            </w:r>
          </w:p>
        </w:tc>
      </w:tr>
      <w:tr w:rsidR="00374012" w14:paraId="6AD63CE9" w14:textId="77777777">
        <w:trPr>
          <w:jc w:val="center"/>
        </w:trPr>
        <w:tc>
          <w:tcPr>
            <w:tcW w:w="2948" w:type="dxa"/>
          </w:tcPr>
          <w:p w14:paraId="2E8B7B50" w14:textId="77777777" w:rsidR="00374012" w:rsidRDefault="00A231DB" w:rsidP="00E60E01">
            <w:pPr>
              <w:spacing w:after="0" w:line="300" w:lineRule="exact"/>
              <w:rPr>
                <w:lang w:eastAsia="zh-TW"/>
              </w:rPr>
            </w:pPr>
            <w:r>
              <w:rPr>
                <w:sz w:val="18"/>
                <w:lang w:eastAsia="zh-TW"/>
              </w:rPr>
              <w:t>第二階段核對後全部留白</w:t>
            </w:r>
          </w:p>
        </w:tc>
        <w:tc>
          <w:tcPr>
            <w:tcW w:w="6803" w:type="dxa"/>
          </w:tcPr>
          <w:p w14:paraId="3806757E" w14:textId="77777777" w:rsidR="00374012" w:rsidRDefault="00A231DB" w:rsidP="00E60E01">
            <w:pPr>
              <w:spacing w:after="0" w:line="300" w:lineRule="exact"/>
              <w:rPr>
                <w:lang w:eastAsia="zh-TW"/>
              </w:rPr>
            </w:pPr>
            <w:r>
              <w:rPr>
                <w:sz w:val="18"/>
                <w:lang w:eastAsia="zh-TW"/>
              </w:rPr>
              <w:t>代表會議紀錄之案號與第一階段命中案號無交集，非錯誤。</w:t>
            </w:r>
          </w:p>
        </w:tc>
      </w:tr>
      <w:tr w:rsidR="00374012" w14:paraId="2A551338" w14:textId="77777777">
        <w:trPr>
          <w:jc w:val="center"/>
        </w:trPr>
        <w:tc>
          <w:tcPr>
            <w:tcW w:w="2948" w:type="dxa"/>
            <w:shd w:val="clear" w:color="auto" w:fill="F6F8FB"/>
          </w:tcPr>
          <w:p w14:paraId="37EBA431" w14:textId="77777777" w:rsidR="00374012" w:rsidRDefault="00A231DB" w:rsidP="00E60E01">
            <w:pPr>
              <w:spacing w:after="0" w:line="300" w:lineRule="exact"/>
              <w:rPr>
                <w:lang w:eastAsia="zh-TW"/>
              </w:rPr>
            </w:pPr>
            <w:r>
              <w:rPr>
                <w:sz w:val="18"/>
                <w:lang w:eastAsia="zh-TW"/>
              </w:rPr>
              <w:t>匯出</w:t>
            </w:r>
            <w:r>
              <w:rPr>
                <w:sz w:val="18"/>
                <w:lang w:eastAsia="zh-TW"/>
              </w:rPr>
              <w:t xml:space="preserve"> xlsx </w:t>
            </w:r>
            <w:r>
              <w:rPr>
                <w:sz w:val="18"/>
                <w:lang w:eastAsia="zh-TW"/>
              </w:rPr>
              <w:t>中多筆說明擠在一行</w:t>
            </w:r>
          </w:p>
        </w:tc>
        <w:tc>
          <w:tcPr>
            <w:tcW w:w="6803" w:type="dxa"/>
            <w:shd w:val="clear" w:color="auto" w:fill="F6F8FB"/>
          </w:tcPr>
          <w:p w14:paraId="6606B4DB" w14:textId="77777777" w:rsidR="00374012" w:rsidRDefault="00A231DB" w:rsidP="00E60E01">
            <w:pPr>
              <w:spacing w:after="0" w:line="300" w:lineRule="exact"/>
              <w:rPr>
                <w:lang w:eastAsia="zh-TW"/>
              </w:rPr>
            </w:pPr>
            <w:r>
              <w:rPr>
                <w:sz w:val="18"/>
                <w:lang w:eastAsia="zh-TW"/>
              </w:rPr>
              <w:t>於</w:t>
            </w:r>
            <w:r>
              <w:rPr>
                <w:sz w:val="18"/>
                <w:lang w:eastAsia="zh-TW"/>
              </w:rPr>
              <w:t xml:space="preserve"> Excel </w:t>
            </w:r>
            <w:r>
              <w:rPr>
                <w:sz w:val="18"/>
                <w:lang w:eastAsia="zh-TW"/>
              </w:rPr>
              <w:t>對該欄開啟「自動換行」即可正常顯示。</w:t>
            </w:r>
          </w:p>
        </w:tc>
      </w:tr>
      <w:tr w:rsidR="00374012" w14:paraId="3F2432EF" w14:textId="77777777">
        <w:trPr>
          <w:jc w:val="center"/>
        </w:trPr>
        <w:tc>
          <w:tcPr>
            <w:tcW w:w="2948" w:type="dxa"/>
          </w:tcPr>
          <w:p w14:paraId="1CCF2722" w14:textId="77777777" w:rsidR="00374012" w:rsidRDefault="00A231DB" w:rsidP="00E60E01">
            <w:pPr>
              <w:spacing w:after="0" w:line="300" w:lineRule="exact"/>
              <w:rPr>
                <w:lang w:eastAsia="zh-TW"/>
              </w:rPr>
            </w:pPr>
            <w:r>
              <w:rPr>
                <w:sz w:val="18"/>
                <w:lang w:eastAsia="zh-TW"/>
              </w:rPr>
              <w:t>檔案無法開啟／功能異常</w:t>
            </w:r>
          </w:p>
        </w:tc>
        <w:tc>
          <w:tcPr>
            <w:tcW w:w="6803" w:type="dxa"/>
          </w:tcPr>
          <w:p w14:paraId="521D0A62" w14:textId="77777777" w:rsidR="00374012" w:rsidRDefault="00A231DB" w:rsidP="00E60E01">
            <w:pPr>
              <w:spacing w:after="0" w:line="300" w:lineRule="exact"/>
              <w:rPr>
                <w:lang w:eastAsia="zh-TW"/>
              </w:rPr>
            </w:pPr>
            <w:r>
              <w:rPr>
                <w:sz w:val="18"/>
                <w:lang w:eastAsia="zh-TW"/>
              </w:rPr>
              <w:t>請確認以</w:t>
            </w:r>
            <w:r>
              <w:rPr>
                <w:sz w:val="18"/>
                <w:lang w:eastAsia="zh-TW"/>
              </w:rPr>
              <w:t xml:space="preserve"> Microsoft Edge </w:t>
            </w:r>
            <w:r>
              <w:rPr>
                <w:sz w:val="18"/>
                <w:lang w:eastAsia="zh-TW"/>
              </w:rPr>
              <w:t>開啟本</w:t>
            </w:r>
            <w:r>
              <w:rPr>
                <w:sz w:val="18"/>
                <w:lang w:eastAsia="zh-TW"/>
              </w:rPr>
              <w:t xml:space="preserve"> HTML </w:t>
            </w:r>
            <w:r>
              <w:rPr>
                <w:sz w:val="18"/>
                <w:lang w:eastAsia="zh-TW"/>
              </w:rPr>
              <w:t>檔；本系統不需連網，若瀏覽器封鎖本機檔案指令碼，請改由</w:t>
            </w:r>
            <w:r>
              <w:rPr>
                <w:sz w:val="18"/>
                <w:lang w:eastAsia="zh-TW"/>
              </w:rPr>
              <w:t xml:space="preserve"> Edge </w:t>
            </w:r>
            <w:r>
              <w:rPr>
                <w:sz w:val="18"/>
                <w:lang w:eastAsia="zh-TW"/>
              </w:rPr>
              <w:t>直接開啟原始檔。</w:t>
            </w:r>
          </w:p>
        </w:tc>
      </w:tr>
      <w:tr w:rsidR="00374012" w14:paraId="4F1D72AA" w14:textId="77777777">
        <w:trPr>
          <w:jc w:val="center"/>
        </w:trPr>
        <w:tc>
          <w:tcPr>
            <w:tcW w:w="10426" w:type="dxa"/>
            <w:gridSpan w:val="2"/>
            <w:tcBorders>
              <w:left w:val="single" w:sz="24" w:space="0" w:color="1F4E79"/>
            </w:tcBorders>
            <w:shd w:val="clear" w:color="auto" w:fill="EEF3F8"/>
          </w:tcPr>
          <w:p w14:paraId="6AC2D2CA" w14:textId="77777777" w:rsidR="00374012" w:rsidRDefault="00A231DB" w:rsidP="00E60E01">
            <w:pPr>
              <w:spacing w:before="20" w:after="20" w:line="300" w:lineRule="exact"/>
              <w:rPr>
                <w:lang w:eastAsia="zh-TW"/>
              </w:rPr>
            </w:pPr>
            <w:r>
              <w:rPr>
                <w:b/>
                <w:sz w:val="18"/>
                <w:lang w:eastAsia="zh-TW"/>
              </w:rPr>
              <w:t>版本說明：</w:t>
            </w:r>
            <w:r>
              <w:rPr>
                <w:sz w:val="18"/>
                <w:lang w:eastAsia="zh-TW"/>
              </w:rPr>
              <w:t>本說明對應</w:t>
            </w:r>
            <w:r>
              <w:rPr>
                <w:sz w:val="18"/>
                <w:lang w:eastAsia="zh-TW"/>
              </w:rPr>
              <w:t xml:space="preserve"> v1150715</w:t>
            </w:r>
            <w:r>
              <w:rPr>
                <w:sz w:val="18"/>
                <w:lang w:eastAsia="zh-TW"/>
              </w:rPr>
              <w:t>（</w:t>
            </w:r>
            <w:r>
              <w:rPr>
                <w:sz w:val="18"/>
                <w:lang w:eastAsia="zh-TW"/>
              </w:rPr>
              <w:t xml:space="preserve">20 </w:t>
            </w:r>
            <w:r>
              <w:rPr>
                <w:sz w:val="18"/>
                <w:lang w:eastAsia="zh-TW"/>
              </w:rPr>
              <w:t>項控制點＋合計欄＋合計列防呆＋第二階段核對）。控制點</w:t>
            </w:r>
            <w:proofErr w:type="gramStart"/>
            <w:r>
              <w:rPr>
                <w:sz w:val="18"/>
                <w:lang w:eastAsia="zh-TW"/>
              </w:rPr>
              <w:t>意涵屬設計</w:t>
            </w:r>
            <w:proofErr w:type="gramEnd"/>
            <w:r>
              <w:rPr>
                <w:sz w:val="18"/>
                <w:lang w:eastAsia="zh-TW"/>
              </w:rPr>
              <w:t>邏輯之整理，如有疑義請以原始需求文件及審計會議簡報為</w:t>
            </w:r>
            <w:proofErr w:type="gramStart"/>
            <w:r>
              <w:rPr>
                <w:sz w:val="18"/>
                <w:lang w:eastAsia="zh-TW"/>
              </w:rPr>
              <w:t>準</w:t>
            </w:r>
            <w:proofErr w:type="gramEnd"/>
            <w:r>
              <w:rPr>
                <w:sz w:val="18"/>
                <w:lang w:eastAsia="zh-TW"/>
              </w:rPr>
              <w:t>。</w:t>
            </w:r>
          </w:p>
        </w:tc>
      </w:tr>
    </w:tbl>
    <w:p w14:paraId="37C4B116" w14:textId="77777777" w:rsidR="00A231DB" w:rsidRDefault="00A231DB">
      <w:pPr>
        <w:rPr>
          <w:rFonts w:hint="eastAsia"/>
          <w:lang w:eastAsia="zh-TW"/>
        </w:rPr>
      </w:pPr>
    </w:p>
    <w:sectPr w:rsidR="00A231DB" w:rsidSect="00E60E01">
      <w:footerReference w:type="default" r:id="rId8"/>
      <w:pgSz w:w="12240" w:h="15840"/>
      <w:pgMar w:top="567" w:right="907" w:bottom="567" w:left="90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350C97" w14:textId="77777777" w:rsidR="00A231DB" w:rsidRDefault="00A231DB" w:rsidP="008C3767">
      <w:pPr>
        <w:spacing w:after="0" w:line="240" w:lineRule="auto"/>
      </w:pPr>
      <w:r>
        <w:separator/>
      </w:r>
    </w:p>
  </w:endnote>
  <w:endnote w:type="continuationSeparator" w:id="0">
    <w:p w14:paraId="2F4DEE84" w14:textId="77777777" w:rsidR="00A231DB" w:rsidRDefault="00A231DB" w:rsidP="008C37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24411650"/>
      <w:docPartObj>
        <w:docPartGallery w:val="Page Numbers (Bottom of Page)"/>
        <w:docPartUnique/>
      </w:docPartObj>
    </w:sdtPr>
    <w:sdtContent>
      <w:p w14:paraId="6DD48419" w14:textId="05619CB0" w:rsidR="008C3767" w:rsidRDefault="008C3767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 w:eastAsia="zh-TW"/>
          </w:rPr>
          <w:t>2</w:t>
        </w:r>
        <w:r>
          <w:fldChar w:fldCharType="end"/>
        </w:r>
      </w:p>
    </w:sdtContent>
  </w:sdt>
  <w:p w14:paraId="09C1EF8C" w14:textId="77777777" w:rsidR="008C3767" w:rsidRDefault="008C3767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DEABF2" w14:textId="77777777" w:rsidR="00A231DB" w:rsidRDefault="00A231DB" w:rsidP="008C3767">
      <w:pPr>
        <w:spacing w:after="0" w:line="240" w:lineRule="auto"/>
      </w:pPr>
      <w:r>
        <w:separator/>
      </w:r>
    </w:p>
  </w:footnote>
  <w:footnote w:type="continuationSeparator" w:id="0">
    <w:p w14:paraId="655350E1" w14:textId="77777777" w:rsidR="00A231DB" w:rsidRDefault="00A231DB" w:rsidP="008C376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4012"/>
    <w:rsid w:val="005D339B"/>
    <w:rsid w:val="008C3767"/>
    <w:rsid w:val="009A0380"/>
    <w:rsid w:val="00A231DB"/>
    <w:rsid w:val="00AA1D8D"/>
    <w:rsid w:val="00B47730"/>
    <w:rsid w:val="00CB0664"/>
    <w:rsid w:val="00E60E0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17F4B43"/>
  <w14:defaultImageDpi w14:val="300"/>
  <w15:docId w15:val="{4D7F59BA-B14B-4BFE-9EDE-C0C910504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40" w:line="274" w:lineRule="auto"/>
    </w:pPr>
    <w:rPr>
      <w:rFonts w:ascii="微軟正黑體" w:eastAsia="微軟正黑體" w:hAnsi="微軟正黑體"/>
      <w:color w:val="1A1A1A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745</Words>
  <Characters>4251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朱冠宇</cp:lastModifiedBy>
  <cp:revision>4</cp:revision>
  <dcterms:created xsi:type="dcterms:W3CDTF">2013-12-23T23:15:00Z</dcterms:created>
  <dcterms:modified xsi:type="dcterms:W3CDTF">2026-07-16T11:24:00Z</dcterms:modified>
  <cp:category/>
</cp:coreProperties>
</file>