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黑体" w:hAnsi="黑体" w:eastAsia="黑体" w:cs="黑体"/>
          <w:sz w:val="32"/>
          <w:szCs w:val="32"/>
        </w:rPr>
        <w:t>软件开发文档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--董雨潇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一、需求分析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本项目是基于分享技术生活，提供打分，推荐互感兴趣用户的网页应用。实现的功能分为两部分，一部分是用户一部分是管理员。对于用户来说，应用提供</w:t>
      </w:r>
      <w:bookmarkStart w:id="1" w:name="_GoBack"/>
      <w:bookmarkEnd w:id="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版区，用户根据喜爱的版区发布个人的技术分享或生活的作品，作品必须上传至少一张照片或视频(视频链接)，作品描述加上#号相当于加上标签。那当然也可以浏览其他用户的作品，给作品打分、收藏作品、举报作品、评论作品、打赏作品(只作学习测试，不会开放接口)、点赞评论、举报评论，点赞高的评论会出现在流简介上，而作品的热度将会根据作品的发布时间、评分参与人数、评论参与人数、评分高低通过我们自定义的Feed流公式进行排序，在热流中优先显示。用户可以邮箱注册，或使用邮箱或注册ID和密码登录，完善和维护个人信息(上传头像、个人简介等)，修改密码，修改邮箱。可以关注/取消关注其他用户，查看个人关注帐号和被关注帐号，查看收藏的作品，查看站内信。同时提供搜索用户，搜索标签的功能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管理员来说，应用提供经典的管理员权限管理，可以进行对各版块管理员的管理，管理员分三种，版块管理员，用户管理员，主管理员。版块管理员可以管理版块信息，如删除被举报或违规的作品和评论，移动发错版区的作品。用户管理员可以冻结用户，为用户重置密码。主管理员可以管理其它管理员和用户的权限，敏感词池管理。删改操作将以日志纪录形式在管理员页展示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二、概要设计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系统结构设计：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本项目总共用到MySQL和Redis两种数据库，用户端和管理员端各自的前后端，用户端和管理员端共同操作MySQL和Redis数据库。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或管理员通过访问前端项目Frontend获取页面，Frontend通过用户和管理员的操作调用Backend的后端接口获取数据，Backend通过分层处理业务逻辑并根据Frontend的要求操作MySQL和Redis数据库且返回数据。系统结构设计图如图1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0890" cy="23526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前后端交互接口设计：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本项目根据Restful　API风格设计前后端交互接口。而根据业务逻辑管理员端涉及按条件的CRUD接口较多，而用户端则设计了更多人性化接口。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管理员端大部分是直接增删改查的接口，此处列出用户管理接口作例子：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/user/add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gins: Integer</w:t>
      </w:r>
      <w:bookmarkEnd w:id="0"/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/user/del/{id}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删除用户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/user/get/{id} 查看用户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条件查看用户列表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gins: Integer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而用户端接口偏向于业务逻辑设计，同样以举用户模块为例子：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/user/checkid/{id}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检查注册ID是否已被占用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/user/detail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/user/moddetail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avatar:String,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brief:String,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website:String,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gender:char,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wechat:String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/user/modpwd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修改密码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oldPwd:String,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newPwd:String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查看我的信息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/user/register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id:String,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email:String,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pwd:String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数据设计：由于引入Redis缓存数据库，根据业务逻辑在实现特定功能时会在Redis使用对应数据结构。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同样以用户模块作例子，在MySQL关系型数据库中，表的设计如下：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User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`user`(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`user_autoid` BIGINT AUTO_INCREMENT,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`user_id` VARCHAR(20),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`user_email` VARCHAR(30),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`user_status` INT,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`user_pwd` VARCHAR(200),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`user_gins` INT,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PRIMARY KEY (`user_autoid`),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(`user_email`),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(`user_id`,`user_pwd`),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(`user_email`,`user_pwd`)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)ENGINE=INNODB CHARSET utf8;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而在Redis非关系型数据库中，涉及用户的结构如下：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User: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user:[user_id]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field: id, email, gins, avatar, follows, fans, posts, msgstatus//是否有未读消息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Follows-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follows:[user_id]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value: //关注用户id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Fans-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fans:[user_id]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value: //粉丝id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三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、详细设计</w:t>
      </w:r>
    </w:p>
    <w:p>
      <w:pPr>
        <w:widowControl/>
        <w:shd w:val="clear" w:color="auto" w:fill="FFFFFF"/>
        <w:spacing w:line="360" w:lineRule="auto"/>
        <w:ind w:firstLine="42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项目是用户有关生活分享的网页应用，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对于用户来说，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每个用户都应注册录入自己的个人信息。在使用方面：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应用提供多个版区，用户根据喜爱的版区发布个人的技术分享或生活的作品，作品必须上传至少一张照片或视频(视频链接)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当然也可以浏览其他用户的作品，给作品打分、收藏作品、打赏作品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。因此需要处理图片上传、个人信息、收藏、打赏等模块。在管理端，为了方便用户注册，用户浏览，需要设计管理员的订单管理以及版区管理；在净化网络环境方面设有敏感词管理。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3025140" cy="2872740"/>
            <wp:effectExtent l="0" t="0" r="7620" b="7620"/>
            <wp:docPr id="1" name="图片 1" descr="QQ图片2018051416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05141654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个人信息包括自增ID，用户ID，用户邮箱，用户状态，用户密码以及用户GINS。用户状态可有管理员来控制是否冻结。Payment为用户订单，订单包括所获取的GINS码，创建用户的时间以及用户的状态。用户的个人信息，都是通过数据库的增删改查来添加或删除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2827020" cy="1310640"/>
            <wp:effectExtent l="0" t="0" r="7620" b="0"/>
            <wp:docPr id="5" name="图片 5" descr="QQ图片20180514165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805141654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敏感词有敏感词的版区，属于敏感词的词汇以及它的替代词。先看词语属于哪个版区，再判断在此版区中该词语是否属于敏感词汇，如果属于敏感词则将其替代。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drawing>
          <wp:inline distT="0" distB="0" distL="114300" distR="114300">
            <wp:extent cx="1348740" cy="990600"/>
            <wp:effectExtent l="0" t="0" r="7620" b="0"/>
            <wp:docPr id="7" name="图片 7" descr="QQ图片2018051416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805141655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在用户打赏支付时可通过判断该用户GINS余额是否足够来判断该用户是否可以对作品进行打赏。可判断打赏来自的用户以及打赏的金额。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部分代码演示：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例如：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@Repository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public interface AdminDao extends BaseDao&lt;Admin&gt; {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String getPassword(String loginId);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int getRole(String loginId);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AdminDao继承了BaseDao的如下四个增删改查的方法</w:t>
      </w:r>
    </w:p>
    <w:p>
      <w:pPr>
        <w:widowControl/>
        <w:shd w:val="clear" w:color="auto" w:fill="FFFFFF"/>
        <w:spacing w:line="360" w:lineRule="auto"/>
        <w:ind w:firstLine="1262" w:firstLineChars="52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public interface BaseDao&lt;Domain&gt; {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int insertOne(Domain domain);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int updateOne(Domain domain);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int deleteByDTO(Domain domain);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Domain[] selectByDTO(@Param("domain") Domain domain,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    @Param("offset") int offset,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                 @Param("length") int length);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AdminMapper一共就获得6个方法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&lt;select id="getRole" resultType="int"&gt;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SELECT `admin_role` FROM `admin` WHERE `admin_loginid`=#{loginId}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&lt;/select&gt;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&lt;insert id="insertOne" parameterType="edu.qd.adminbackend.domain.Admin"&gt;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INSERT INTO `admin` VALUES (#{loginId},#{pwd},#{role})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&lt;/insert&gt;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&lt;update id="updateOne" parameterType="edu.qd.adminbackend.domain.Admin"&gt;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UPDATE `admin`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&lt;/update&gt;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&lt;delete id="deleteByDTO" parameterType="edu.qd.adminbackend.domain.Admin"&gt;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DELETE FROM `admin` WHERE `admin_loginid`=#{loginId}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&lt;/delete&gt;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&lt;select id="selectByDTO" parameterType="map" resultMap="BaseResultMap"&gt;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SELECT `admin_loginid`,`admin_role` FROM `admin`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&lt;/select&gt;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&lt;select id="getPassword" parameterType="string" resultType="string"&gt;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    SELECT `admin_pwd` FROM `admin` WHERE `admin_loginid`=#{loginId}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 xml:space="preserve">    &lt;/select&gt;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整理完对每个Mapper进行测试。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四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、软件测试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当我们参照软件详细设计文档编码完成后，接着就会根据我们所实现的功能，进行软件测试文档的编写；大多测试文档有两类，一类是软件单体测试文档，一类是软件结合测试文档；顾名思义，单体测试：就是对软件中每个小的方法，一个独立的方法进行测试的文档；结合测试：就是把多个功能模块组合到一起进行测试，主要是为了检测每个功能模块之前的交互性和功能的结合实现性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SpringBoot整合JUnit测试框架，测试dao层，service层，controller层。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部分测试代码如下：</w:t>
      </w:r>
    </w:p>
    <w:p>
      <w:pPr>
        <w:widowControl/>
        <w:shd w:val="clear" w:color="auto" w:fill="FFFFFF"/>
        <w:spacing w:line="360" w:lineRule="auto"/>
        <w:ind w:firstLine="480" w:firstLineChars="2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AdminDaoTest：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@SpringBootTest</w:t>
      </w:r>
    </w:p>
    <w:p>
      <w:pPr>
        <w:widowControl/>
        <w:shd w:val="clear" w:color="auto" w:fill="FFFFFF"/>
        <w:spacing w:line="360" w:lineRule="auto"/>
        <w:ind w:firstLine="787" w:firstLineChars="328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@RunWith(SpringRunner.class)</w:t>
      </w:r>
    </w:p>
    <w:p>
      <w:pPr>
        <w:widowControl/>
        <w:shd w:val="clear" w:color="auto" w:fill="FFFFFF"/>
        <w:spacing w:line="360" w:lineRule="auto"/>
        <w:ind w:firstLine="1024" w:firstLineChars="427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public class AdminDaoTest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@Autowired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private AdminDao adminDao;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public void insertOne()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 admin = new Admin("jijiji","asdasd",2);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adminDao.insertOne(admin);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public void updateOne()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 admin = new Admin("justin","wwwwww",2);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adminDao.updateOne(admin);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public void deleteByDTO()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 admin = new Admin("jijiji",null,0);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adminDao.deleteByDTO(admin);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public void selectByDTO()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 admin = new Admin("",null,3);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Admin[] admins = adminDao.selectByDTO(admin,0,1);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for ( Admin adm : admins )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    System.out.println(adm);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}</w:t>
      </w:r>
    </w:p>
    <w:p>
      <w:pPr>
        <w:widowControl/>
        <w:shd w:val="clear" w:color="auto" w:fill="FFFFFF"/>
        <w:spacing w:line="360" w:lineRule="auto"/>
        <w:ind w:firstLine="1024" w:firstLineChars="427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} </w:t>
      </w:r>
    </w:p>
    <w:p>
      <w:pPr>
        <w:widowControl/>
        <w:shd w:val="clear" w:color="auto" w:fill="FFFFFF"/>
        <w:spacing w:line="360" w:lineRule="auto"/>
        <w:ind w:firstLine="720" w:firstLineChars="30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编写完每个DaoMapper都对其进行测试，检查看是否有报错，并进行修改。直至测试通过为止。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五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、软件完成后的总结汇报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项目开发过程中遇到的问题很繁多也很有挑战性，如前后端的跨域问题 、安全框架Apache Shiro与SpringBoot整合时注入的方式，从网上整合各种资料最终得到自己满意的结果，还有前端使用之前未接触过的VueJS和ElementUI，在遇到问题和解决问题中过得很充实受益良多。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.Apple Color Emoji U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AA"/>
    <w:rsid w:val="000652FD"/>
    <w:rsid w:val="00242CBB"/>
    <w:rsid w:val="0051644E"/>
    <w:rsid w:val="00623AAA"/>
    <w:rsid w:val="00C60A13"/>
    <w:rsid w:val="29DE36A4"/>
    <w:rsid w:val="594A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570</Characters>
  <Lines>4</Lines>
  <Paragraphs>1</Paragraphs>
  <TotalTime>0</TotalTime>
  <ScaleCrop>false</ScaleCrop>
  <LinksUpToDate>false</LinksUpToDate>
  <CharactersWithSpaces>668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2017-11-27T00:39:00Z</dcterms:created>
  <dc:creator>wlsdn</dc:creator>
  <cp:lastModifiedBy>jackie</cp:lastModifiedBy>
  <dcterms:modified xsi:type="dcterms:W3CDTF">2018-05-15T12:34:31Z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