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C059" w14:textId="154895E8" w:rsidR="00A85BD9" w:rsidRDefault="00E95D3D" w:rsidP="00A85BD9">
      <w:pPr>
        <w:jc w:val="center"/>
        <w:rPr>
          <w:b/>
          <w:bCs/>
        </w:rPr>
      </w:pPr>
      <w:bookmarkStart w:id="0" w:name="_GoBack"/>
      <w:r>
        <w:rPr>
          <w:b/>
          <w:bCs/>
          <w:sz w:val="36"/>
          <w:szCs w:val="36"/>
        </w:rPr>
        <w:t>Resumo Apresentações 2</w:t>
      </w:r>
      <w:r w:rsidR="00821FF0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/08/19</w:t>
      </w:r>
    </w:p>
    <w:p w14:paraId="347A9D6D" w14:textId="5EF64014" w:rsidR="00A85BD9" w:rsidRDefault="00A85BD9" w:rsidP="00A85BD9">
      <w:pPr>
        <w:jc w:val="both"/>
        <w:rPr>
          <w:b/>
          <w:bCs/>
        </w:rPr>
      </w:pPr>
    </w:p>
    <w:p w14:paraId="71C73A2C" w14:textId="77777777" w:rsidR="00821FF0" w:rsidRDefault="00821FF0" w:rsidP="00E95D3D">
      <w:pPr>
        <w:ind w:firstLine="708"/>
        <w:jc w:val="both"/>
      </w:pPr>
      <w:r>
        <w:t xml:space="preserve">Por fim, durante o último dia de apresentações dos projetos de Processamento de Linguagem Natural, um dos projetos apresentados considerou o artigo “NLP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Rescue</w:t>
      </w:r>
      <w:proofErr w:type="spellEnd"/>
      <w:r>
        <w:t>?” cujo objetivo é utilizar informações publicadas durante emergência para aplicar técnicas de Processamento de Linguagem Natural para extrair informações que aumentem a “</w:t>
      </w:r>
      <w:proofErr w:type="spellStart"/>
      <w:r>
        <w:t>Situational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”. </w:t>
      </w:r>
    </w:p>
    <w:p w14:paraId="68C4C376" w14:textId="2D28F7EC" w:rsidR="00AD0E60" w:rsidRDefault="00821FF0" w:rsidP="00821FF0">
      <w:pPr>
        <w:ind w:firstLine="708"/>
        <w:jc w:val="both"/>
      </w:pPr>
      <w:r>
        <w:t xml:space="preserve">Dessa forma, o grupo buscou dados relacionando alguns acontecimentos no Brasil para aplicar a ideia proposta pelo artigo. Assim, dois eventos foram selecionados: queda do avião </w:t>
      </w:r>
      <w:proofErr w:type="spellStart"/>
      <w:r>
        <w:t>Lamia</w:t>
      </w:r>
      <w:proofErr w:type="spellEnd"/>
      <w:r>
        <w:t xml:space="preserve"> 2933 com os integrantes da equipa de futebol Chapecoense em 29 de </w:t>
      </w:r>
      <w:proofErr w:type="gramStart"/>
      <w:r>
        <w:t>Novembro</w:t>
      </w:r>
      <w:proofErr w:type="gramEnd"/>
      <w:r>
        <w:t xml:space="preserve"> de 2016 e o rompimento da barragem de brumadinho em 25 de janeiro de 2019.</w:t>
      </w:r>
    </w:p>
    <w:p w14:paraId="17BBE829" w14:textId="5C51FF87" w:rsidR="00821FF0" w:rsidRDefault="00821FF0" w:rsidP="00821FF0">
      <w:pPr>
        <w:ind w:firstLine="708"/>
        <w:jc w:val="both"/>
      </w:pPr>
      <w:r>
        <w:t xml:space="preserve">O grupo utilizou APIs do Twitter para coleta dos dados. Durante a classificação o grupo utilizou </w:t>
      </w:r>
      <w:proofErr w:type="spellStart"/>
      <w:r>
        <w:t>Unigrams</w:t>
      </w:r>
      <w:proofErr w:type="spellEnd"/>
      <w:r>
        <w:t xml:space="preserve"> e </w:t>
      </w:r>
      <w:proofErr w:type="spellStart"/>
      <w:r>
        <w:t>Bigrams</w:t>
      </w:r>
      <w:proofErr w:type="spellEnd"/>
      <w:r>
        <w:t xml:space="preserve"> após a aplicação de </w:t>
      </w:r>
      <w:proofErr w:type="spellStart"/>
      <w:r>
        <w:t>RegEx</w:t>
      </w:r>
      <w:proofErr w:type="spellEnd"/>
      <w:r>
        <w:t xml:space="preserve"> e Word </w:t>
      </w:r>
      <w:proofErr w:type="spellStart"/>
      <w:r>
        <w:t>To</w:t>
      </w:r>
      <w:r w:rsidR="00E544BA">
        <w:t>kenize</w:t>
      </w:r>
      <w:proofErr w:type="spellEnd"/>
      <w:r w:rsidR="00E544BA">
        <w:t xml:space="preserve">, além da remoção de </w:t>
      </w:r>
      <w:proofErr w:type="spellStart"/>
      <w:r w:rsidR="00E544BA">
        <w:t>StopWords</w:t>
      </w:r>
      <w:proofErr w:type="spellEnd"/>
      <w:r w:rsidR="00E544BA">
        <w:t xml:space="preserve">. O algoritmo utilizado foi o </w:t>
      </w:r>
      <w:proofErr w:type="spellStart"/>
      <w:r w:rsidR="00E544BA">
        <w:t>Naive</w:t>
      </w:r>
      <w:proofErr w:type="spellEnd"/>
      <w:r w:rsidR="00E544BA">
        <w:t xml:space="preserve"> </w:t>
      </w:r>
      <w:proofErr w:type="spellStart"/>
      <w:r w:rsidR="00E544BA">
        <w:t>Bayes</w:t>
      </w:r>
      <w:proofErr w:type="spellEnd"/>
      <w:r w:rsidR="00E544BA">
        <w:t xml:space="preserve"> e o grupo alcançou uma acurácia próxima de 66%.</w:t>
      </w:r>
    </w:p>
    <w:p w14:paraId="50C4D0FB" w14:textId="0CABDCB3" w:rsidR="00E544BA" w:rsidRDefault="00E544BA" w:rsidP="00821FF0">
      <w:pPr>
        <w:ind w:firstLine="708"/>
        <w:jc w:val="both"/>
      </w:pPr>
      <w:r>
        <w:t xml:space="preserve">Na sequência, o projeto “Twitter as a Corpus for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Mining” utilizou o artigo de mesmo nome publicado por Alexander Pak e Patrick </w:t>
      </w:r>
      <w:proofErr w:type="spellStart"/>
      <w:r>
        <w:t>Paroubek</w:t>
      </w:r>
      <w:proofErr w:type="spellEnd"/>
      <w:r>
        <w:t xml:space="preserve"> em 2010 na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Evalulation</w:t>
      </w:r>
      <w:proofErr w:type="spellEnd"/>
      <w:r>
        <w:t xml:space="preserve">, </w:t>
      </w:r>
      <w:proofErr w:type="spellStart"/>
      <w:r>
        <w:t>Valleta</w:t>
      </w:r>
      <w:proofErr w:type="spellEnd"/>
      <w:r>
        <w:t xml:space="preserve">, Malta. O artigo contém incríveis 2710 citações. Para a implementação, o grupo utilizou o </w:t>
      </w:r>
      <w:proofErr w:type="spellStart"/>
      <w:r>
        <w:t>dataset</w:t>
      </w:r>
      <w:proofErr w:type="spellEnd"/>
      <w:r>
        <w:t xml:space="preserve"> Sentiment140 disponibilizado publicamente pela Universidade Stanford com 1,6 milhões de Tweets rotulados em 0 a 4. </w:t>
      </w:r>
    </w:p>
    <w:p w14:paraId="25415A10" w14:textId="3B2E3499" w:rsidR="00E544BA" w:rsidRDefault="00E544BA" w:rsidP="00E544BA">
      <w:pPr>
        <w:ind w:firstLine="708"/>
        <w:jc w:val="both"/>
      </w:pPr>
      <w:r>
        <w:t xml:space="preserve">Na preparação, o grupo filtrou os dados e aplicou </w:t>
      </w:r>
      <w:proofErr w:type="spellStart"/>
      <w:r>
        <w:t>RegEx</w:t>
      </w:r>
      <w:proofErr w:type="spellEnd"/>
      <w:r>
        <w:t xml:space="preserve"> para remover nomes de usuários (palavras começadas por @), remoção de símbolos reservados do Twitter (como “RT” e “#”), além da remoção de </w:t>
      </w:r>
      <w:proofErr w:type="spellStart"/>
      <w:r>
        <w:t>URLs</w:t>
      </w:r>
      <w:proofErr w:type="spellEnd"/>
      <w:r>
        <w:t xml:space="preserve">. Em seguida, o grupo utilizou a </w:t>
      </w:r>
      <w:proofErr w:type="spellStart"/>
      <w:r>
        <w:t>tokenização</w:t>
      </w:r>
      <w:proofErr w:type="spellEnd"/>
      <w:r>
        <w:t xml:space="preserve">, remoção de </w:t>
      </w:r>
      <w:proofErr w:type="spellStart"/>
      <w:r>
        <w:t>sopwords</w:t>
      </w:r>
      <w:proofErr w:type="spellEnd"/>
      <w:r>
        <w:t>, criação de n-gramas e POS-</w:t>
      </w:r>
      <w:proofErr w:type="spellStart"/>
      <w:r>
        <w:t>Tagging</w:t>
      </w:r>
      <w:proofErr w:type="spellEnd"/>
      <w:r>
        <w:t xml:space="preserve">. No modelo, o grupo utilizou o algoritmo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e obteve uma acurácia de 72% com </w:t>
      </w:r>
      <w:proofErr w:type="spellStart"/>
      <w:r>
        <w:t>unigramas</w:t>
      </w:r>
      <w:proofErr w:type="spellEnd"/>
      <w:r>
        <w:t>.</w:t>
      </w:r>
      <w:bookmarkEnd w:id="0"/>
    </w:p>
    <w:sectPr w:rsidR="00E54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9"/>
    <w:rsid w:val="000071F9"/>
    <w:rsid w:val="001442D9"/>
    <w:rsid w:val="001E1075"/>
    <w:rsid w:val="00347039"/>
    <w:rsid w:val="00366D13"/>
    <w:rsid w:val="0043573A"/>
    <w:rsid w:val="00506940"/>
    <w:rsid w:val="0052439D"/>
    <w:rsid w:val="00530603"/>
    <w:rsid w:val="00581AE5"/>
    <w:rsid w:val="005F6963"/>
    <w:rsid w:val="006429C6"/>
    <w:rsid w:val="00714960"/>
    <w:rsid w:val="007E7EA0"/>
    <w:rsid w:val="00821FF0"/>
    <w:rsid w:val="00935C5C"/>
    <w:rsid w:val="009D3A24"/>
    <w:rsid w:val="00A03ADB"/>
    <w:rsid w:val="00A85BD9"/>
    <w:rsid w:val="00AD0E60"/>
    <w:rsid w:val="00CB17BF"/>
    <w:rsid w:val="00E544BA"/>
    <w:rsid w:val="00E95D3D"/>
    <w:rsid w:val="00F2328C"/>
    <w:rsid w:val="00FD24B6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F58B"/>
  <w15:chartTrackingRefBased/>
  <w15:docId w15:val="{B93E2A31-4D98-464A-95E2-7D4B9CE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10</cp:revision>
  <dcterms:created xsi:type="dcterms:W3CDTF">2019-08-29T14:17:00Z</dcterms:created>
  <dcterms:modified xsi:type="dcterms:W3CDTF">2019-09-01T18:43:00Z</dcterms:modified>
</cp:coreProperties>
</file>