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3421E" w14:textId="689BA638" w:rsidR="00BD199B" w:rsidRDefault="00590589" w:rsidP="00590589">
      <w:pPr>
        <w:pStyle w:val="Ttulo"/>
        <w:jc w:val="center"/>
      </w:pPr>
      <w:r>
        <w:t xml:space="preserve">Resumo </w:t>
      </w:r>
      <w:r w:rsidR="00AD5DDE">
        <w:t>8</w:t>
      </w:r>
      <w:r>
        <w:t xml:space="preserve"> – PLN</w:t>
      </w:r>
    </w:p>
    <w:p w14:paraId="0BBC4DF2" w14:textId="77777777" w:rsidR="00590589" w:rsidRDefault="00590589" w:rsidP="00590589"/>
    <w:p w14:paraId="030FA738" w14:textId="588A88F6" w:rsidR="00AD5DDE" w:rsidRDefault="00AD5DDE" w:rsidP="00A749AA">
      <w:pPr>
        <w:jc w:val="both"/>
      </w:pPr>
      <w:r>
        <w:tab/>
        <w:t xml:space="preserve">A oitava aula de Processamento de Linguagem Natural foi iniciada com uma atividade, passada pelo professor </w:t>
      </w:r>
      <w:proofErr w:type="spellStart"/>
      <w:r>
        <w:t>Jesús</w:t>
      </w:r>
      <w:proofErr w:type="spellEnd"/>
      <w:r>
        <w:t>, contemplando três questões a respeito do conteúdo a ser ministrado na aula. Nela, foi possível retirar alguns insights sobre similaridade entre palavras, significado de homógrafo, homófono e tesauro.</w:t>
      </w:r>
    </w:p>
    <w:p w14:paraId="55B5286C" w14:textId="3053FFEB" w:rsidR="00AD5DDE" w:rsidRDefault="00AD5DDE" w:rsidP="00A749AA">
      <w:pPr>
        <w:jc w:val="both"/>
      </w:pPr>
      <w:r>
        <w:tab/>
        <w:t xml:space="preserve">Assim, tendo em mente uma introdução do tema da aula, iniciamos a discussão sobre similaridade de palavras e algumas aplicações práticos disso, como na biologia em cadeias de ácidos nucleicos. Um ponto essencial para a definição desse conceito é a distância entre as palavras que, apesar de parecer abstrato no início,  se faz um conceito extremamente claro com as explicações que se sucederam. A medida de distância de </w:t>
      </w:r>
      <w:proofErr w:type="spellStart"/>
      <w:r>
        <w:t>Hamming</w:t>
      </w:r>
      <w:proofErr w:type="spellEnd"/>
      <w:r>
        <w:t xml:space="preserve"> foi introduzida como forma de realizar esse cálculo, mostrando então, como exemplo, as diferenças entre “PLN” e “PNL”, “UFABC” e “UFRJ”, “UFABC e UFRRJ”. O resultado para os respectivos exemplos foram 1, -1 e 3, indicando assim que esse algoritmo para o cálculo da distância não leva em consideração palavras trocadas e outras particularidades. </w:t>
      </w:r>
    </w:p>
    <w:p w14:paraId="787D6453" w14:textId="65BC0D45" w:rsidR="00FF24D0" w:rsidRDefault="00AD5DDE" w:rsidP="00A749AA">
      <w:pPr>
        <w:jc w:val="both"/>
      </w:pPr>
      <w:r>
        <w:tab/>
        <w:t>Outr</w:t>
      </w:r>
      <w:r w:rsidR="00D07B6B">
        <w:t xml:space="preserve">o algoritmo que pode ser utilizado é a distância de </w:t>
      </w:r>
      <w:proofErr w:type="spellStart"/>
      <w:r w:rsidR="00D07B6B">
        <w:t>Levenshtein</w:t>
      </w:r>
      <w:proofErr w:type="spellEnd"/>
      <w:r w:rsidR="00D07B6B">
        <w:t xml:space="preserve"> em que, de uma forma mais robusta, consegue calcular uma espécie de diferença entre as palavras. O código responsável por definir o algoritmo de </w:t>
      </w:r>
      <w:proofErr w:type="spellStart"/>
      <w:r w:rsidR="00D07B6B">
        <w:t>Levenshtein</w:t>
      </w:r>
      <w:proofErr w:type="spellEnd"/>
      <w:r w:rsidR="00D07B6B">
        <w:t xml:space="preserve"> foi explicado pelo professor que, por sua vez, também pontuou sua principal desvantagem: custo computacional. Por definição, esse algoritmo trabalha com chamadas recursivas para realizar comparações de palavras e sucessivas alterações nas mesmas.</w:t>
      </w:r>
    </w:p>
    <w:p w14:paraId="7A55FD02" w14:textId="38985F29" w:rsidR="00D07B6B" w:rsidRDefault="00D07B6B" w:rsidP="00A749AA">
      <w:pPr>
        <w:jc w:val="both"/>
      </w:pPr>
      <w:r>
        <w:tab/>
        <w:t>Para evitar esse aumento do custo computacional, pode ser utilizada uma tática de programação dinâmica (</w:t>
      </w:r>
      <w:proofErr w:type="spellStart"/>
      <w:r>
        <w:t>memoização</w:t>
      </w:r>
      <w:proofErr w:type="spellEnd"/>
      <w:r>
        <w:t>), utilizando alguma estrutura auxiliar, como matrizes e vetores, para aumentar a velocidade de execução do algoritmo. Para ilustrar essa aplicação, foi pontuado o exemplo do cálculo de Fibonacci utilizando matrizes como estruturas auxiliares, evitando assim a recursão excessiva.</w:t>
      </w:r>
    </w:p>
    <w:p w14:paraId="488779A4" w14:textId="691CF367" w:rsidR="001A1EDA" w:rsidRDefault="001A1EDA" w:rsidP="00A749AA">
      <w:pPr>
        <w:jc w:val="both"/>
      </w:pPr>
      <w:r>
        <w:tab/>
        <w:t xml:space="preserve">Em uma segunda etapa da aula, iniciou-se o debate sobre semântica e similaridade de palavras sob o macro tema de casamento aproximado entre </w:t>
      </w:r>
      <w:proofErr w:type="spellStart"/>
      <w:r>
        <w:t>strings</w:t>
      </w:r>
      <w:proofErr w:type="spellEnd"/>
      <w:r>
        <w:t xml:space="preserve">. Ao invés de analisar palavras na ótica de troca de letras ou mudanças de posição, vamos agora aplicar os conhecimentos de PLN para aplicar questões de linguística de modo a identificar se realmente uma palavra é próxima a outra no universo semântico. </w:t>
      </w:r>
    </w:p>
    <w:p w14:paraId="16B2937B" w14:textId="318EE913" w:rsidR="001A1EDA" w:rsidRDefault="001A1EDA" w:rsidP="00A749AA">
      <w:pPr>
        <w:jc w:val="both"/>
      </w:pPr>
      <w:r>
        <w:tab/>
        <w:t>O primeiro conceito para o entendimento dessa similaridade entre palavras é o “</w:t>
      </w:r>
      <w:proofErr w:type="spellStart"/>
      <w:r>
        <w:t>Lemma</w:t>
      </w:r>
      <w:proofErr w:type="spellEnd"/>
      <w:r>
        <w:t>”, ou seja, significado das palavras sem inflexão. Em seguida, o conceito de “Homônimos” foi apresentado como uma forma de dificultar nossa vida em PLN. Exemplo: a frase “banco quebrado” indica a instituição ou o assento? Um outro conceito apresentado foi o de Polissemia, seguindo com os exemplos onde mais de um significado pode ser encontrado para a mesma palavra: letra, vela.</w:t>
      </w:r>
    </w:p>
    <w:p w14:paraId="52905664" w14:textId="6AADF1B0" w:rsidR="00882943" w:rsidRDefault="00882943" w:rsidP="00A749AA">
      <w:pPr>
        <w:jc w:val="both"/>
      </w:pPr>
      <w:r>
        <w:tab/>
        <w:t xml:space="preserve">Um teste a ser realizado a fim de identificar se uma palavra possui mais de um significado é o teste de Zeugma. Nele, dois contextos contendo a mesma utilização da palavra são comparados de modo a identificar se existe algum sentido nessa comparação. O exemplo utilizado em aula comparava a utilização da palavra “universidade” nas seguintes frases: “...construirá uma universidade de mármore” e “...pedirá à universidade de João”. Os tempos </w:t>
      </w:r>
      <w:r>
        <w:lastRenderedPageBreak/>
        <w:t>“universidade de mármore” e “universidade de João” podem não fazer sentido, indicando assim que o termo “universidade” foi utilizado e possui mais de um contexto.</w:t>
      </w:r>
    </w:p>
    <w:p w14:paraId="2E1DE32D" w14:textId="05932F4F" w:rsidR="00882943" w:rsidRDefault="00882943" w:rsidP="00A749AA">
      <w:pPr>
        <w:jc w:val="both"/>
      </w:pPr>
      <w:r>
        <w:tab/>
        <w:t>Em seguida, os conceitos de sinônimos e antônimos foram passados como parte do conteúdo teórico. Por fim, temos a Hiponímia e Hiperonímia que indicam relação hierárquica de significados entre a palavras.</w:t>
      </w:r>
    </w:p>
    <w:p w14:paraId="7A8A8E30" w14:textId="06C40EDE" w:rsidR="00882943" w:rsidRDefault="00882943" w:rsidP="00A749AA">
      <w:pPr>
        <w:jc w:val="both"/>
      </w:pPr>
      <w:r>
        <w:tab/>
        <w:t xml:space="preserve">A definição de tesauro foi dada como sendo um dicionário de ideias comuns. Uma definição mais formal indica que o tesauro é um acervo ordenado de termos e conceitos relacionados entre si. Um dos tesauros mais comuns é o </w:t>
      </w:r>
      <w:proofErr w:type="spellStart"/>
      <w:r>
        <w:t>Wordnet</w:t>
      </w:r>
      <w:proofErr w:type="spellEnd"/>
      <w:r>
        <w:t>.</w:t>
      </w:r>
    </w:p>
    <w:p w14:paraId="2A7B176B" w14:textId="43C916AD" w:rsidR="00294C8D" w:rsidRDefault="00294C8D" w:rsidP="00A749AA">
      <w:pPr>
        <w:jc w:val="both"/>
      </w:pPr>
      <w:r>
        <w:tab/>
        <w:t xml:space="preserve">Por que é importante avaliar a similaridade? A resposta para essa pergunta pode ser dada em três tópicos diferentes. O primeiro deles, para recuperação de informação. O segundo, para detecção de plágio. O terceiro, para agrupamento de texto. </w:t>
      </w:r>
    </w:p>
    <w:p w14:paraId="1477BAA6" w14:textId="6CC8E54F" w:rsidR="009A67A7" w:rsidRDefault="009A67A7" w:rsidP="00A749AA">
      <w:pPr>
        <w:jc w:val="both"/>
      </w:pPr>
      <w:r>
        <w:tab/>
        <w:t xml:space="preserve">A partir da criação de um agrupamento hierárquico, é possível </w:t>
      </w:r>
      <w:r w:rsidR="004E26D5">
        <w:t xml:space="preserve">assimilar conclusões sobre similaridades de palavras e a criação de um tesauros. </w:t>
      </w:r>
      <w:bookmarkStart w:id="0" w:name="_GoBack"/>
      <w:bookmarkEnd w:id="0"/>
    </w:p>
    <w:sectPr w:rsidR="009A6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579C"/>
    <w:multiLevelType w:val="hybridMultilevel"/>
    <w:tmpl w:val="76202EAA"/>
    <w:lvl w:ilvl="0" w:tplc="1B46A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2DA5"/>
    <w:multiLevelType w:val="hybridMultilevel"/>
    <w:tmpl w:val="52D88752"/>
    <w:lvl w:ilvl="0" w:tplc="3D52E3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9"/>
    <w:rsid w:val="00051980"/>
    <w:rsid w:val="00132623"/>
    <w:rsid w:val="00141BBA"/>
    <w:rsid w:val="001A1EDA"/>
    <w:rsid w:val="001D1265"/>
    <w:rsid w:val="00257A61"/>
    <w:rsid w:val="002801A4"/>
    <w:rsid w:val="00294C8D"/>
    <w:rsid w:val="002C59EB"/>
    <w:rsid w:val="004E26D5"/>
    <w:rsid w:val="004F05A4"/>
    <w:rsid w:val="00551CF6"/>
    <w:rsid w:val="005724DE"/>
    <w:rsid w:val="00590589"/>
    <w:rsid w:val="005B01CD"/>
    <w:rsid w:val="005B5EFC"/>
    <w:rsid w:val="005F7406"/>
    <w:rsid w:val="006E4AFD"/>
    <w:rsid w:val="00785B49"/>
    <w:rsid w:val="007A071B"/>
    <w:rsid w:val="00882943"/>
    <w:rsid w:val="009A67A7"/>
    <w:rsid w:val="00A30B38"/>
    <w:rsid w:val="00A749AA"/>
    <w:rsid w:val="00A92CD5"/>
    <w:rsid w:val="00AD5DDE"/>
    <w:rsid w:val="00B95250"/>
    <w:rsid w:val="00BD199B"/>
    <w:rsid w:val="00D07B6B"/>
    <w:rsid w:val="00D1449C"/>
    <w:rsid w:val="00D24559"/>
    <w:rsid w:val="00D74648"/>
    <w:rsid w:val="00E8302A"/>
    <w:rsid w:val="00F14731"/>
    <w:rsid w:val="00F567E3"/>
    <w:rsid w:val="00FA2CAC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ABE7"/>
  <w15:chartTrackingRefBased/>
  <w15:docId w15:val="{4537908C-B743-4A87-AFED-24AC7193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0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05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5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10</cp:revision>
  <dcterms:created xsi:type="dcterms:W3CDTF">2019-06-04T18:56:00Z</dcterms:created>
  <dcterms:modified xsi:type="dcterms:W3CDTF">2019-07-02T02:32:00Z</dcterms:modified>
</cp:coreProperties>
</file>