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CC059" w14:textId="2774B26B" w:rsidR="00A85BD9" w:rsidRDefault="00A85BD9" w:rsidP="00A85BD9">
      <w:pPr>
        <w:jc w:val="center"/>
        <w:rPr>
          <w:b/>
          <w:bCs/>
        </w:rPr>
      </w:pPr>
      <w:bookmarkStart w:id="0" w:name="_GoBack"/>
      <w:r w:rsidRPr="00A85BD9">
        <w:rPr>
          <w:b/>
          <w:bCs/>
          <w:sz w:val="36"/>
          <w:szCs w:val="36"/>
        </w:rPr>
        <w:t>Desafio 0</w:t>
      </w:r>
      <w:r w:rsidR="002C77E3">
        <w:rPr>
          <w:b/>
          <w:bCs/>
          <w:sz w:val="36"/>
          <w:szCs w:val="36"/>
        </w:rPr>
        <w:t>3</w:t>
      </w:r>
      <w:r w:rsidRPr="00A85BD9">
        <w:rPr>
          <w:b/>
          <w:bCs/>
          <w:sz w:val="36"/>
          <w:szCs w:val="36"/>
        </w:rPr>
        <w:t xml:space="preserve"> – Resumo de </w:t>
      </w:r>
      <w:r w:rsidR="002C77E3">
        <w:rPr>
          <w:b/>
          <w:bCs/>
          <w:sz w:val="36"/>
          <w:szCs w:val="36"/>
        </w:rPr>
        <w:t>um Artigo da CACM</w:t>
      </w:r>
    </w:p>
    <w:p w14:paraId="347A9D6D" w14:textId="5EF64014" w:rsidR="00A85BD9" w:rsidRDefault="00A85BD9" w:rsidP="00A85BD9">
      <w:pPr>
        <w:jc w:val="both"/>
        <w:rPr>
          <w:b/>
          <w:bCs/>
        </w:rPr>
      </w:pPr>
    </w:p>
    <w:p w14:paraId="14A1D0AA" w14:textId="7F494C1C" w:rsidR="008E7DF2" w:rsidRDefault="008E7DF2" w:rsidP="00A85BD9">
      <w:pPr>
        <w:ind w:firstLine="708"/>
        <w:jc w:val="both"/>
      </w:pPr>
      <w:r>
        <w:t xml:space="preserve">Para a entrega do </w:t>
      </w:r>
      <w:r w:rsidR="002C77E3">
        <w:t>terceiro</w:t>
      </w:r>
      <w:r>
        <w:t xml:space="preserve"> desafio proposto na aula de Processamento de Linguagem Natural, </w:t>
      </w:r>
      <w:r w:rsidR="002C77E3">
        <w:t xml:space="preserve">era necessário procurar por um artigo postado na Magazine Communications </w:t>
      </w:r>
      <w:proofErr w:type="spellStart"/>
      <w:r w:rsidR="002C77E3">
        <w:t>of</w:t>
      </w:r>
      <w:proofErr w:type="spellEnd"/>
      <w:r w:rsidR="002C77E3">
        <w:t xml:space="preserve"> </w:t>
      </w:r>
      <w:proofErr w:type="spellStart"/>
      <w:r w:rsidR="002C77E3">
        <w:t>the</w:t>
      </w:r>
      <w:proofErr w:type="spellEnd"/>
      <w:r w:rsidR="002C77E3">
        <w:t xml:space="preserve"> ACM (CACM) com alguns pré-requisitos definidos em sala. Para esta tarefa, foi selecionado o artigo de título </w:t>
      </w:r>
      <w:r w:rsidR="002C77E3">
        <w:rPr>
          <w:i/>
          <w:iCs/>
        </w:rPr>
        <w:t>“</w:t>
      </w:r>
      <w:r w:rsidR="002C77E3" w:rsidRPr="002C77E3">
        <w:rPr>
          <w:i/>
          <w:iCs/>
        </w:rPr>
        <w:t xml:space="preserve">Natural </w:t>
      </w:r>
      <w:proofErr w:type="spellStart"/>
      <w:r w:rsidR="002C77E3" w:rsidRPr="002C77E3">
        <w:rPr>
          <w:i/>
          <w:iCs/>
        </w:rPr>
        <w:t>language</w:t>
      </w:r>
      <w:proofErr w:type="spellEnd"/>
      <w:r w:rsidR="002C77E3" w:rsidRPr="002C77E3">
        <w:rPr>
          <w:i/>
          <w:iCs/>
        </w:rPr>
        <w:t xml:space="preserve"> </w:t>
      </w:r>
      <w:proofErr w:type="spellStart"/>
      <w:r w:rsidR="002C77E3" w:rsidRPr="002C77E3">
        <w:rPr>
          <w:i/>
          <w:iCs/>
        </w:rPr>
        <w:t>processing</w:t>
      </w:r>
      <w:proofErr w:type="spellEnd"/>
      <w:r w:rsidR="002C77E3" w:rsidRPr="002C77E3">
        <w:rPr>
          <w:i/>
          <w:iCs/>
        </w:rPr>
        <w:t xml:space="preserve"> </w:t>
      </w:r>
      <w:proofErr w:type="spellStart"/>
      <w:r w:rsidR="002C77E3" w:rsidRPr="002C77E3">
        <w:rPr>
          <w:i/>
          <w:iCs/>
        </w:rPr>
        <w:t>and</w:t>
      </w:r>
      <w:proofErr w:type="spellEnd"/>
      <w:r w:rsidR="002C77E3" w:rsidRPr="002C77E3">
        <w:rPr>
          <w:i/>
          <w:iCs/>
        </w:rPr>
        <w:t xml:space="preserve"> </w:t>
      </w:r>
      <w:proofErr w:type="spellStart"/>
      <w:r w:rsidR="002C77E3" w:rsidRPr="002C77E3">
        <w:rPr>
          <w:i/>
          <w:iCs/>
        </w:rPr>
        <w:t>affective</w:t>
      </w:r>
      <w:proofErr w:type="spellEnd"/>
      <w:r w:rsidR="002C77E3" w:rsidRPr="002C77E3">
        <w:rPr>
          <w:i/>
          <w:iCs/>
        </w:rPr>
        <w:t> </w:t>
      </w:r>
      <w:proofErr w:type="spellStart"/>
      <w:r w:rsidR="002C77E3" w:rsidRPr="002C77E3">
        <w:rPr>
          <w:i/>
          <w:iCs/>
        </w:rPr>
        <w:t>computing</w:t>
      </w:r>
      <w:proofErr w:type="spellEnd"/>
      <w:r w:rsidR="002C77E3">
        <w:rPr>
          <w:i/>
          <w:iCs/>
        </w:rPr>
        <w:t>”,</w:t>
      </w:r>
      <w:r w:rsidR="002C77E3">
        <w:t xml:space="preserve"> proposto em </w:t>
      </w:r>
      <w:proofErr w:type="spellStart"/>
      <w:r w:rsidR="002C77E3">
        <w:t>Jinho</w:t>
      </w:r>
      <w:proofErr w:type="spellEnd"/>
      <w:r w:rsidR="002C77E3">
        <w:t xml:space="preserve"> </w:t>
      </w:r>
      <w:proofErr w:type="spellStart"/>
      <w:r w:rsidR="002C77E3">
        <w:t>sw</w:t>
      </w:r>
      <w:proofErr w:type="spellEnd"/>
      <w:r w:rsidR="002C77E3">
        <w:t xml:space="preserve"> 2017. </w:t>
      </w:r>
    </w:p>
    <w:p w14:paraId="39F9CC47" w14:textId="6FA50C8B" w:rsidR="002C77E3" w:rsidRDefault="002C77E3" w:rsidP="00A85BD9">
      <w:pPr>
        <w:ind w:firstLine="708"/>
        <w:jc w:val="both"/>
      </w:pPr>
      <w:r>
        <w:t>Apesar do artigo ser de 2017, sendo um dos pré-requisitos do desafio de que o artigo tenha sido publicado em 2018 ou 2019, o assunto abordado é de extremo interesse, uma vez que traz conceitos de Processamento de Linguagem Natural em uma nova abordagem voltada para o que é chamado de AC (</w:t>
      </w:r>
      <w:proofErr w:type="spellStart"/>
      <w:r>
        <w:t>Affective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). Dessa forma, o texto inicia-se com algumas definições envolvendo os conceitos aqui já citados, porém sempre relacionando as vantagens de suas utilizações na resolução de problemas de negócio reais, presentes no dia a dia de empresas.</w:t>
      </w:r>
    </w:p>
    <w:p w14:paraId="1B030163" w14:textId="03A295C6" w:rsidR="00B33F83" w:rsidRDefault="002C77E3" w:rsidP="002C77E3">
      <w:pPr>
        <w:ind w:firstLine="708"/>
        <w:jc w:val="both"/>
      </w:pPr>
      <w:r>
        <w:t xml:space="preserve">Os desafios envolvendo Processamento de Linguagem Natural hoje podem ser levados a outros níveis: a coleta de informações e a análise de sentimentos podem ser aplicadas de forma a auxiliar inteligências artificiais a, de fato, compreender os sentimentos humanos de uma forma menos técnica e mais sentimental. Uma provocação interessante feita pelos autores é o fato de que o ser humano nem sempre age com razão, uma vez que isso não explicaria </w:t>
      </w:r>
      <w:r w:rsidR="00A502ED">
        <w:t>o engajamento em caridade e projetos sociais.</w:t>
      </w:r>
    </w:p>
    <w:p w14:paraId="0F588D39" w14:textId="552F49E3" w:rsidR="00A502ED" w:rsidRDefault="00A502ED" w:rsidP="002C77E3">
      <w:pPr>
        <w:ind w:firstLine="708"/>
        <w:jc w:val="both"/>
      </w:pPr>
      <w:r>
        <w:t>Sim, existe um viés sentimental bem forte nas ações humanas que devem ser utilizadas para tomadas de decisões estratégicas. A conexão da Computação Afetiva com o Processamento de Linguagem Natural é feita a partir da percepção de nuances na comunicação humana que são difíceis de captar com apenas análises sintáticas de palavras e de contextos. Além disso, palavras não são o único meio de demonstrar sentimentos. Gestos e ações podem indicar concordância ou discordância, além de expressões faciais características.</w:t>
      </w:r>
    </w:p>
    <w:p w14:paraId="12326209" w14:textId="41C526FA" w:rsidR="00A502ED" w:rsidRDefault="00A502ED" w:rsidP="002C77E3">
      <w:pPr>
        <w:ind w:firstLine="708"/>
        <w:jc w:val="both"/>
      </w:pPr>
      <w:r>
        <w:t xml:space="preserve">Portanto, é possível definir a Computação Afetiva como sendo o estudo no desenvolvimento de sistemas e dispositivos que podem reconhecer, interpretar, processar e simular afeições características dos seres humanos. É um campo que abrange Ciência da Computação, Psicologia e Ciências Cognitivas que visam o estado emocional da arte utilizando sensores e </w:t>
      </w:r>
      <w:proofErr w:type="spellStart"/>
      <w:r>
        <w:t>Deep</w:t>
      </w:r>
      <w:proofErr w:type="spellEnd"/>
      <w:r>
        <w:t xml:space="preserve"> Learning.</w:t>
      </w:r>
    </w:p>
    <w:p w14:paraId="437514C5" w14:textId="0B374025" w:rsidR="005D24F7" w:rsidRDefault="005D24F7" w:rsidP="002C77E3">
      <w:pPr>
        <w:ind w:firstLine="708"/>
        <w:jc w:val="both"/>
      </w:pPr>
      <w:r>
        <w:t xml:space="preserve">Como conclusão, o autor indica que o universo de Computação Afetiva ainda pode ser amplamente explorado. Por exemplo, imagine um ambiente empresarial onde, a partir de sensores, seja possível captar níveis elevados de stress em funcionários. Como insumo, os modelos decisórios usariam as expressões faciais, características linguísticas ou até mesmo comportamental (será que pessoas </w:t>
      </w:r>
      <w:r w:rsidR="000C0CF2">
        <w:t xml:space="preserve">digitam mais rápido quando estão </w:t>
      </w:r>
      <w:proofErr w:type="spellStart"/>
      <w:r w:rsidR="000C0CF2">
        <w:t>nervoas</w:t>
      </w:r>
      <w:proofErr w:type="spellEnd"/>
      <w:r w:rsidR="000C0CF2">
        <w:t>?). Tais informações podem ser úteis para que sejam tomadas decisões cada vez mais assertivas em prol do modelo de negócio.</w:t>
      </w:r>
    </w:p>
    <w:p w14:paraId="61A46F55" w14:textId="7C4FE9F0" w:rsidR="000C0CF2" w:rsidRDefault="000C0CF2" w:rsidP="002C77E3">
      <w:pPr>
        <w:ind w:firstLine="708"/>
        <w:jc w:val="both"/>
      </w:pPr>
    </w:p>
    <w:p w14:paraId="20CEA921" w14:textId="23D81B91" w:rsidR="000C0CF2" w:rsidRPr="00B33F83" w:rsidRDefault="000C0CF2" w:rsidP="000C0CF2">
      <w:pPr>
        <w:jc w:val="both"/>
      </w:pPr>
      <w:r>
        <w:t xml:space="preserve">Link do artigo: </w:t>
      </w:r>
      <w:hyperlink r:id="rId4" w:history="1">
        <w:r w:rsidRPr="006225EA">
          <w:rPr>
            <w:rStyle w:val="Hyperlink"/>
          </w:rPr>
          <w:t>https://theconversation.com/natural-language-processing-and-affective-computing-78611</w:t>
        </w:r>
      </w:hyperlink>
      <w:r>
        <w:t xml:space="preserve"> </w:t>
      </w:r>
      <w:bookmarkEnd w:id="0"/>
    </w:p>
    <w:sectPr w:rsidR="000C0CF2" w:rsidRPr="00B33F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F9"/>
    <w:rsid w:val="000071F9"/>
    <w:rsid w:val="000C0CF2"/>
    <w:rsid w:val="002C77E3"/>
    <w:rsid w:val="00366D13"/>
    <w:rsid w:val="00530603"/>
    <w:rsid w:val="005D24F7"/>
    <w:rsid w:val="005F6963"/>
    <w:rsid w:val="00774381"/>
    <w:rsid w:val="008E7DF2"/>
    <w:rsid w:val="00A502ED"/>
    <w:rsid w:val="00A85BD9"/>
    <w:rsid w:val="00AB1125"/>
    <w:rsid w:val="00B33F83"/>
    <w:rsid w:val="00E822C3"/>
    <w:rsid w:val="00E94FC8"/>
    <w:rsid w:val="00FD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FF58B"/>
  <w15:chartTrackingRefBased/>
  <w15:docId w15:val="{B93E2A31-4D98-464A-95E2-7D4B9CE2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C0C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0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conversation.com/natural-language-processing-and-affective-computing-7861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481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Panini</dc:creator>
  <cp:keywords/>
  <dc:description/>
  <cp:lastModifiedBy>Thiago Panini</cp:lastModifiedBy>
  <cp:revision>8</cp:revision>
  <dcterms:created xsi:type="dcterms:W3CDTF">2019-08-29T14:17:00Z</dcterms:created>
  <dcterms:modified xsi:type="dcterms:W3CDTF">2019-09-01T00:10:00Z</dcterms:modified>
</cp:coreProperties>
</file>