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F3DC9" w14:textId="49BB180D" w:rsidR="00623CCF" w:rsidRPr="00623CCF" w:rsidRDefault="00623CCF" w:rsidP="00623CC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3CCF">
        <w:rPr>
          <w:rFonts w:ascii="Times New Roman" w:eastAsia="Times New Roman" w:hAnsi="Times New Roman" w:cs="Times New Roman"/>
          <w:color w:val="000000"/>
          <w:sz w:val="28"/>
          <w:szCs w:val="28"/>
        </w:rPr>
        <w:t>Tree Hollow data analysis</w:t>
      </w:r>
    </w:p>
    <w:p w14:paraId="7CE5AA11" w14:textId="1E63E545" w:rsidR="00596C05" w:rsidRPr="00623CCF" w:rsidRDefault="00596C05" w:rsidP="00590966">
      <w:pPr>
        <w:rPr>
          <w:rFonts w:ascii="Times New Roman" w:eastAsia="Times New Roman" w:hAnsi="Times New Roman" w:cs="Times New Roman"/>
          <w:color w:val="000000"/>
        </w:rPr>
      </w:pPr>
      <w:r w:rsidRPr="00623CCF">
        <w:rPr>
          <w:rFonts w:ascii="Times New Roman" w:eastAsia="Times New Roman" w:hAnsi="Times New Roman" w:cs="Times New Roman"/>
          <w:color w:val="000000"/>
        </w:rPr>
        <w:t>Data type analysis:</w:t>
      </w:r>
    </w:p>
    <w:p w14:paraId="0A5AB227" w14:textId="77777777" w:rsidR="00596C05" w:rsidRPr="00623CCF" w:rsidRDefault="00596C05" w:rsidP="00590966">
      <w:pPr>
        <w:rPr>
          <w:rFonts w:ascii="Times New Roman" w:eastAsia="Times New Roman" w:hAnsi="Times New Roman" w:cs="Times New Roman"/>
          <w:color w:val="000000"/>
        </w:rPr>
      </w:pPr>
      <w:r w:rsidRPr="00623CCF">
        <w:rPr>
          <w:rFonts w:ascii="Times New Roman" w:eastAsia="Times New Roman" w:hAnsi="Times New Roman" w:cs="Times New Roman"/>
          <w:color w:val="000000"/>
        </w:rPr>
        <w:t xml:space="preserve">Independent variable: </w:t>
      </w:r>
    </w:p>
    <w:p w14:paraId="5BBC98D3" w14:textId="25D04823" w:rsidR="00596C05" w:rsidRPr="00623CCF" w:rsidRDefault="00596C05" w:rsidP="00596C05">
      <w:pPr>
        <w:pStyle w:val="ListParagraph"/>
        <w:numPr>
          <w:ilvl w:val="0"/>
          <w:numId w:val="10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>number of tree hollow increase</w:t>
      </w:r>
    </w:p>
    <w:p w14:paraId="426C2D99" w14:textId="20AD0D9C" w:rsidR="00596C05" w:rsidRPr="00623CCF" w:rsidRDefault="00596C05" w:rsidP="00596C05">
      <w:pPr>
        <w:pStyle w:val="ListParagraph"/>
        <w:numPr>
          <w:ilvl w:val="0"/>
          <w:numId w:val="11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The increase will be a non-negative number for each tree – no limitation to models like Poisson, Binomial (they only take positive input) </w:t>
      </w:r>
    </w:p>
    <w:p w14:paraId="57A110BA" w14:textId="0C2242F2" w:rsidR="00596C05" w:rsidRPr="00623CCF" w:rsidRDefault="00596C05" w:rsidP="00596C05">
      <w:pPr>
        <w:pStyle w:val="ListParagraph"/>
        <w:numPr>
          <w:ilvl w:val="0"/>
          <w:numId w:val="11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The increase will be no limits on its </w:t>
      </w:r>
      <w:r w:rsidR="00127398" w:rsidRPr="00623CCF">
        <w:rPr>
          <w:rFonts w:ascii="Times New Roman" w:eastAsia="Times New Roman" w:hAnsi="Times New Roman"/>
          <w:color w:val="000000"/>
        </w:rPr>
        <w:t>numbers</w:t>
      </w:r>
      <w:r w:rsidR="005C2A91" w:rsidRPr="00623CCF">
        <w:rPr>
          <w:rFonts w:ascii="Times New Roman" w:eastAsia="Times New Roman" w:hAnsi="Times New Roman"/>
          <w:color w:val="000000"/>
        </w:rPr>
        <w:t xml:space="preserve"> – the </w:t>
      </w:r>
      <w:r w:rsidR="007A34D1" w:rsidRPr="00623CCF">
        <w:rPr>
          <w:rFonts w:ascii="Times New Roman" w:eastAsia="Times New Roman" w:hAnsi="Times New Roman"/>
          <w:color w:val="000000"/>
        </w:rPr>
        <w:t>binomial requires the dependent variable to be zero or one</w:t>
      </w:r>
      <w:r w:rsidR="003F0D36" w:rsidRPr="00623CCF">
        <w:rPr>
          <w:rFonts w:ascii="Times New Roman" w:eastAsia="Times New Roman" w:hAnsi="Times New Roman"/>
          <w:color w:val="000000"/>
        </w:rPr>
        <w:t>, we cannot scale the dependent variable in this case, so binomial model is not suitable</w:t>
      </w:r>
    </w:p>
    <w:p w14:paraId="21BAAF40" w14:textId="1BBDDD6C" w:rsidR="00F212EF" w:rsidRPr="00623CCF" w:rsidRDefault="003F0D36" w:rsidP="00F212EF">
      <w:pPr>
        <w:pStyle w:val="ListParagraph"/>
        <w:numPr>
          <w:ilvl w:val="0"/>
          <w:numId w:val="11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The number of tree hollows is a discrete variable, so the increase is also a discrete variables, so we’d better fit a discrete variable model, therefore, </w:t>
      </w:r>
      <w:proofErr w:type="spellStart"/>
      <w:r w:rsidRPr="00623CCF">
        <w:rPr>
          <w:rFonts w:ascii="Times New Roman" w:eastAsia="Times New Roman" w:hAnsi="Times New Roman"/>
          <w:color w:val="000000"/>
        </w:rPr>
        <w:t>poisson</w:t>
      </w:r>
      <w:proofErr w:type="spellEnd"/>
      <w:r w:rsidRPr="00623CCF">
        <w:rPr>
          <w:rFonts w:ascii="Times New Roman" w:eastAsia="Times New Roman" w:hAnsi="Times New Roman"/>
          <w:color w:val="000000"/>
        </w:rPr>
        <w:t xml:space="preserve"> might be </w:t>
      </w:r>
      <w:r w:rsidR="00F212EF" w:rsidRPr="00623CCF">
        <w:rPr>
          <w:rFonts w:ascii="Times New Roman" w:eastAsia="Times New Roman" w:hAnsi="Times New Roman"/>
          <w:color w:val="000000"/>
        </w:rPr>
        <w:t>suitable distribution to fit</w:t>
      </w:r>
    </w:p>
    <w:p w14:paraId="5DE44AF4" w14:textId="299694F9" w:rsidR="00F212EF" w:rsidRDefault="00F212EF" w:rsidP="00F212EF">
      <w:pPr>
        <w:pStyle w:val="ListParagraph"/>
        <w:numPr>
          <w:ilvl w:val="0"/>
          <w:numId w:val="11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However, the discrete model might not always fit data well, we might use some </w:t>
      </w:r>
      <w:r w:rsidR="00186D47" w:rsidRPr="00623CCF">
        <w:rPr>
          <w:rFonts w:ascii="Times New Roman" w:eastAsia="Times New Roman" w:hAnsi="Times New Roman"/>
          <w:color w:val="000000"/>
        </w:rPr>
        <w:t>continuous variable distribution to approximate a discrete variable, for example, normal(</w:t>
      </w:r>
      <w:proofErr w:type="spellStart"/>
      <w:r w:rsidR="00186D47" w:rsidRPr="00623CCF">
        <w:rPr>
          <w:rFonts w:ascii="Times New Roman" w:eastAsia="Times New Roman" w:hAnsi="Times New Roman"/>
          <w:color w:val="000000"/>
        </w:rPr>
        <w:t>guassian</w:t>
      </w:r>
      <w:proofErr w:type="spellEnd"/>
      <w:r w:rsidR="00186D47" w:rsidRPr="00623CCF">
        <w:rPr>
          <w:rFonts w:ascii="Times New Roman" w:eastAsia="Times New Roman" w:hAnsi="Times New Roman"/>
          <w:color w:val="000000"/>
        </w:rPr>
        <w:t>), Gamma</w:t>
      </w:r>
    </w:p>
    <w:p w14:paraId="10DDDDAA" w14:textId="62A1C8BA" w:rsidR="00623CCF" w:rsidRPr="00623CCF" w:rsidRDefault="00623CCF" w:rsidP="00F212EF">
      <w:pPr>
        <w:pStyle w:val="ListParagraph"/>
        <w:numPr>
          <w:ilvl w:val="0"/>
          <w:numId w:val="11"/>
        </w:numPr>
        <w:rPr>
          <w:rFonts w:ascii="Times New Roman" w:eastAsia="Times New Roman" w:hAnsi="Times New Roman"/>
          <w:color w:val="000000"/>
        </w:rPr>
      </w:pPr>
      <w:r>
        <w:rPr>
          <w:rFonts w:ascii="Times New Roman" w:eastAsia="Times New Roman" w:hAnsi="Times New Roman"/>
          <w:color w:val="000000"/>
        </w:rPr>
        <w:t>The detailed link function could be determined by plotting those data with each link function and see how they are performed</w:t>
      </w:r>
    </w:p>
    <w:p w14:paraId="1DED8A45" w14:textId="77777777" w:rsidR="00596C05" w:rsidRPr="00623CCF" w:rsidRDefault="00596C05" w:rsidP="00590966">
      <w:pPr>
        <w:rPr>
          <w:rFonts w:ascii="Times New Roman" w:eastAsia="Times New Roman" w:hAnsi="Times New Roman" w:cs="Times New Roman"/>
          <w:color w:val="000000"/>
        </w:rPr>
      </w:pPr>
    </w:p>
    <w:p w14:paraId="3440C6D8" w14:textId="77777777" w:rsidR="00596C05" w:rsidRPr="00623CCF" w:rsidRDefault="00596C05" w:rsidP="00590966">
      <w:pPr>
        <w:rPr>
          <w:rFonts w:ascii="Times New Roman" w:eastAsia="Times New Roman" w:hAnsi="Times New Roman" w:cs="Times New Roman"/>
          <w:color w:val="000000"/>
        </w:rPr>
      </w:pPr>
    </w:p>
    <w:p w14:paraId="5DEE6797" w14:textId="11BA544D" w:rsidR="00590966" w:rsidRPr="00623CCF" w:rsidRDefault="00795BE9" w:rsidP="00590966">
      <w:pPr>
        <w:rPr>
          <w:rFonts w:ascii="Times New Roman" w:eastAsia="Times New Roman" w:hAnsi="Times New Roman" w:cs="Times New Roman"/>
          <w:color w:val="000000"/>
        </w:rPr>
      </w:pPr>
      <w:r w:rsidRPr="00623CCF">
        <w:rPr>
          <w:rFonts w:ascii="Times New Roman" w:eastAsia="Times New Roman" w:hAnsi="Times New Roman" w:cs="Times New Roman"/>
          <w:color w:val="000000"/>
        </w:rPr>
        <w:t>Thinning will increase the number of tree hollows across both treatments relative to the control</w:t>
      </w:r>
    </w:p>
    <w:p w14:paraId="387EA99D" w14:textId="251F1820" w:rsidR="00590966" w:rsidRPr="00623CCF" w:rsidRDefault="00590966" w:rsidP="00590966">
      <w:pPr>
        <w:pStyle w:val="ListParagraph"/>
        <w:numPr>
          <w:ilvl w:val="0"/>
          <w:numId w:val="3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Construct a new variable, the difference between the tree hollows, that is diff = </w:t>
      </w:r>
      <m:oMath>
        <m:r>
          <w:rPr>
            <w:rFonts w:ascii="Cambria Math" w:eastAsia="Times New Roman" w:hAnsi="Cambria Math"/>
            <w:color w:val="000000"/>
          </w:rPr>
          <m:t>T</m:t>
        </m:r>
        <m:sSub>
          <m:sSubPr>
            <m:ctrlPr>
              <w:rPr>
                <w:rFonts w:ascii="Cambria Math" w:eastAsia="Times New Roman" w:hAnsi="Cambria Math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</w:rPr>
              <m:t>H</m:t>
            </m:r>
          </m:e>
          <m:sub>
            <m:r>
              <w:rPr>
                <w:rFonts w:ascii="Cambria Math" w:eastAsia="Times New Roman" w:hAnsi="Cambria Math"/>
                <w:color w:val="000000"/>
              </w:rPr>
              <m:t>6</m:t>
            </m:r>
          </m:sub>
        </m:sSub>
        <m:r>
          <w:rPr>
            <w:rFonts w:ascii="Cambria Math" w:eastAsia="Times New Roman" w:hAnsi="Cambria Math"/>
            <w:color w:val="000000"/>
          </w:rPr>
          <m:t>-T</m:t>
        </m:r>
        <m:sSub>
          <m:sSubPr>
            <m:ctrlPr>
              <w:rPr>
                <w:rFonts w:ascii="Cambria Math" w:eastAsia="Times New Roman" w:hAnsi="Cambria Math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</w:rPr>
              <m:t>H</m:t>
            </m:r>
          </m:e>
          <m:sub>
            <m:r>
              <w:rPr>
                <w:rFonts w:ascii="Cambria Math" w:eastAsia="Times New Roman" w:hAnsi="Cambria Math"/>
                <w:color w:val="000000"/>
              </w:rPr>
              <m:t>0</m:t>
            </m:r>
          </m:sub>
        </m:sSub>
      </m:oMath>
    </w:p>
    <w:p w14:paraId="34ED457D" w14:textId="68F4CD54" w:rsidR="00E075F4" w:rsidRPr="00623CCF" w:rsidRDefault="00E075F4" w:rsidP="00590966">
      <w:pPr>
        <w:pStyle w:val="ListParagraph"/>
        <w:numPr>
          <w:ilvl w:val="0"/>
          <w:numId w:val="3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>Add a field to each tree to label which treatment the tree is applied</w:t>
      </w:r>
    </w:p>
    <w:p w14:paraId="39123552" w14:textId="51DA73E4" w:rsidR="00590966" w:rsidRPr="00623CCF" w:rsidRDefault="00590966" w:rsidP="00590966">
      <w:pPr>
        <w:pStyle w:val="ListParagraph"/>
        <w:numPr>
          <w:ilvl w:val="0"/>
          <w:numId w:val="3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Use the </w:t>
      </w:r>
      <w:proofErr w:type="spellStart"/>
      <w:proofErr w:type="gramStart"/>
      <w:r w:rsidRPr="00623CCF">
        <w:rPr>
          <w:rFonts w:ascii="Times New Roman" w:eastAsia="Times New Roman" w:hAnsi="Times New Roman"/>
          <w:color w:val="000000"/>
        </w:rPr>
        <w:t>glm</w:t>
      </w:r>
      <w:proofErr w:type="spellEnd"/>
      <w:r w:rsidRPr="00623CCF">
        <w:rPr>
          <w:rFonts w:ascii="Times New Roman" w:eastAsia="Times New Roman" w:hAnsi="Times New Roman"/>
          <w:color w:val="000000"/>
        </w:rPr>
        <w:t>(</w:t>
      </w:r>
      <w:proofErr w:type="gramEnd"/>
      <w:r w:rsidRPr="00623CCF">
        <w:rPr>
          <w:rFonts w:ascii="Times New Roman" w:eastAsia="Times New Roman" w:hAnsi="Times New Roman"/>
          <w:color w:val="000000"/>
        </w:rPr>
        <w:t xml:space="preserve">) in r to </w:t>
      </w:r>
      <w:r w:rsidR="00E075F4" w:rsidRPr="00623CCF">
        <w:rPr>
          <w:rFonts w:ascii="Times New Roman" w:eastAsia="Times New Roman" w:hAnsi="Times New Roman"/>
          <w:color w:val="000000"/>
        </w:rPr>
        <w:t>run the regression: diff ~ treatment</w:t>
      </w:r>
    </w:p>
    <w:p w14:paraId="449CC035" w14:textId="243BC5F6" w:rsidR="00E075F4" w:rsidRPr="00623CCF" w:rsidRDefault="00926631" w:rsidP="00590966">
      <w:pPr>
        <w:pStyle w:val="ListParagraph"/>
        <w:numPr>
          <w:ilvl w:val="0"/>
          <w:numId w:val="3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Apply the </w:t>
      </w:r>
      <w:r w:rsidR="00A75E1C" w:rsidRPr="00623CCF">
        <w:rPr>
          <w:rFonts w:ascii="Times New Roman" w:eastAsia="Times New Roman" w:hAnsi="Times New Roman"/>
          <w:color w:val="000000"/>
        </w:rPr>
        <w:t>different model</w:t>
      </w:r>
      <w:r w:rsidR="00E075F4" w:rsidRPr="00623CCF">
        <w:rPr>
          <w:rFonts w:ascii="Times New Roman" w:eastAsia="Times New Roman" w:hAnsi="Times New Roman"/>
          <w:color w:val="000000"/>
        </w:rPr>
        <w:t xml:space="preserve"> </w:t>
      </w:r>
      <w:r w:rsidRPr="00623CCF">
        <w:rPr>
          <w:rFonts w:ascii="Times New Roman" w:eastAsia="Times New Roman" w:hAnsi="Times New Roman"/>
          <w:color w:val="000000"/>
        </w:rPr>
        <w:t>family to see the diagnosis plot, choose the best performance model family</w:t>
      </w:r>
      <w:r w:rsidR="00A75E1C" w:rsidRPr="00623CCF">
        <w:rPr>
          <w:rFonts w:ascii="Times New Roman" w:eastAsia="Times New Roman" w:hAnsi="Times New Roman"/>
          <w:color w:val="000000"/>
        </w:rPr>
        <w:t>, the supposed model family is</w:t>
      </w:r>
    </w:p>
    <w:p w14:paraId="345996BB" w14:textId="6A9465A3" w:rsidR="00A75E1C" w:rsidRPr="00623CCF" w:rsidRDefault="006172AA" w:rsidP="00A75E1C">
      <w:pPr>
        <w:pStyle w:val="ListParagraph"/>
        <w:numPr>
          <w:ilvl w:val="0"/>
          <w:numId w:val="5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>Poisson</w:t>
      </w:r>
    </w:p>
    <w:p w14:paraId="0A920072" w14:textId="66921759" w:rsidR="00D92240" w:rsidRPr="00623CCF" w:rsidRDefault="006172AA" w:rsidP="00D92240">
      <w:pPr>
        <w:pStyle w:val="ListParagraph"/>
        <w:numPr>
          <w:ilvl w:val="0"/>
          <w:numId w:val="5"/>
        </w:numPr>
        <w:rPr>
          <w:rFonts w:ascii="Times New Roman" w:eastAsia="Times New Roman" w:hAnsi="Times New Roman"/>
          <w:color w:val="000000"/>
        </w:rPr>
      </w:pPr>
      <w:proofErr w:type="spellStart"/>
      <w:r w:rsidRPr="00623CCF">
        <w:rPr>
          <w:rFonts w:ascii="Times New Roman" w:eastAsia="Times New Roman" w:hAnsi="Times New Roman"/>
          <w:color w:val="000000"/>
        </w:rPr>
        <w:t>Guassian</w:t>
      </w:r>
      <w:proofErr w:type="spellEnd"/>
    </w:p>
    <w:p w14:paraId="34EBB8A1" w14:textId="3375D312" w:rsidR="00D92240" w:rsidRPr="00623CCF" w:rsidRDefault="006172AA" w:rsidP="00D92240">
      <w:pPr>
        <w:pStyle w:val="ListParagraph"/>
        <w:numPr>
          <w:ilvl w:val="0"/>
          <w:numId w:val="5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>Gamma</w:t>
      </w:r>
    </w:p>
    <w:p w14:paraId="552F32CB" w14:textId="0638134A" w:rsidR="00590966" w:rsidRPr="00623CCF" w:rsidRDefault="00926631" w:rsidP="00590966">
      <w:pPr>
        <w:pStyle w:val="ListParagraph"/>
        <w:numPr>
          <w:ilvl w:val="0"/>
          <w:numId w:val="3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And see the coefficient for each treatment is positive or not and the significance level for it </w:t>
      </w:r>
    </w:p>
    <w:p w14:paraId="5430DAAC" w14:textId="2F773C72" w:rsidR="00926631" w:rsidRPr="00623CCF" w:rsidRDefault="00926631" w:rsidP="00926631">
      <w:pPr>
        <w:ind w:left="360"/>
        <w:rPr>
          <w:rFonts w:ascii="Times New Roman" w:eastAsia="Times New Roman" w:hAnsi="Times New Roman"/>
          <w:color w:val="000000"/>
        </w:rPr>
      </w:pPr>
    </w:p>
    <w:p w14:paraId="0C569F15" w14:textId="0BF7DD15" w:rsidR="00926631" w:rsidRPr="00623CCF" w:rsidRDefault="00926631" w:rsidP="00926631">
      <w:pPr>
        <w:ind w:left="360"/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>Note: the data might not be fitted the “best model” well, we will only choose the one with better performance than others</w:t>
      </w:r>
    </w:p>
    <w:p w14:paraId="3EE92F5E" w14:textId="77777777" w:rsidR="00926631" w:rsidRPr="00623CCF" w:rsidRDefault="00926631" w:rsidP="00926631">
      <w:pPr>
        <w:ind w:left="360"/>
        <w:rPr>
          <w:rFonts w:ascii="Times New Roman" w:eastAsia="Times New Roman" w:hAnsi="Times New Roman"/>
          <w:color w:val="000000"/>
        </w:rPr>
      </w:pPr>
    </w:p>
    <w:p w14:paraId="5725DF81" w14:textId="77777777" w:rsidR="00795BE9" w:rsidRPr="00623CCF" w:rsidRDefault="00795BE9" w:rsidP="00590966">
      <w:pPr>
        <w:rPr>
          <w:rFonts w:ascii="Times New Roman" w:eastAsia="Times New Roman" w:hAnsi="Times New Roman" w:cs="Times New Roman"/>
          <w:color w:val="000000"/>
        </w:rPr>
      </w:pPr>
      <w:r w:rsidRPr="00623CCF">
        <w:rPr>
          <w:rFonts w:ascii="Times New Roman" w:eastAsia="Times New Roman" w:hAnsi="Times New Roman" w:cs="Times New Roman"/>
          <w:color w:val="000000"/>
        </w:rPr>
        <w:t>There will be a greater number of tree hollows develop in T2 as compared to T1</w:t>
      </w:r>
    </w:p>
    <w:p w14:paraId="61ADB95B" w14:textId="54DCB4CE" w:rsidR="001600CA" w:rsidRPr="00623CCF" w:rsidRDefault="00926631" w:rsidP="00B419A5">
      <w:pPr>
        <w:pStyle w:val="ListParagraph"/>
      </w:pPr>
      <w:r w:rsidRPr="00623CCF">
        <w:rPr>
          <w:rFonts w:ascii="Times New Roman" w:hAnsi="Times New Roman"/>
        </w:rPr>
        <w:t xml:space="preserve">We could still use the model above, and check whether the </w:t>
      </w:r>
      <w:r w:rsidR="00B419A5" w:rsidRPr="00623CCF">
        <w:rPr>
          <w:rFonts w:ascii="Times New Roman" w:hAnsi="Times New Roman"/>
        </w:rPr>
        <w:t xml:space="preserve">coefficient for </w:t>
      </w:r>
      <w:r w:rsidR="00B419A5" w:rsidRPr="00623CCF">
        <w:rPr>
          <w:rFonts w:ascii="Times New Roman" w:eastAsia="Times New Roman" w:hAnsi="Times New Roman"/>
          <w:color w:val="000000"/>
        </w:rPr>
        <w:t>T2 is larger than T1, and we need to notice whether both coefficients are statistically significant</w:t>
      </w:r>
    </w:p>
    <w:p w14:paraId="321112DC" w14:textId="46C950E1" w:rsidR="00B419A5" w:rsidRDefault="00B419A5" w:rsidP="00B419A5">
      <w:pPr>
        <w:pStyle w:val="ListParagraph"/>
      </w:pPr>
    </w:p>
    <w:p w14:paraId="34309823" w14:textId="47494CBB" w:rsidR="005E72F7" w:rsidRDefault="005E72F7" w:rsidP="00B419A5">
      <w:pPr>
        <w:pStyle w:val="ListParagraph"/>
      </w:pPr>
    </w:p>
    <w:p w14:paraId="62118FDA" w14:textId="56C889F1" w:rsidR="005E72F7" w:rsidRDefault="005E72F7" w:rsidP="00B419A5">
      <w:pPr>
        <w:pStyle w:val="ListParagraph"/>
      </w:pPr>
    </w:p>
    <w:p w14:paraId="7375B0D0" w14:textId="77777777" w:rsidR="007A6602" w:rsidRDefault="007A6602" w:rsidP="008676C0"/>
    <w:p w14:paraId="0695E789" w14:textId="5D1ADA66" w:rsidR="005E72F7" w:rsidRDefault="005E72F7" w:rsidP="00A449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49DF">
        <w:rPr>
          <w:rFonts w:ascii="Times New Roman" w:hAnsi="Times New Roman" w:cs="Times New Roman"/>
          <w:b/>
          <w:bCs/>
          <w:sz w:val="28"/>
          <w:szCs w:val="28"/>
        </w:rPr>
        <w:lastRenderedPageBreak/>
        <w:t>CWD data</w:t>
      </w:r>
    </w:p>
    <w:p w14:paraId="4DC96829" w14:textId="158356D5" w:rsidR="00CC53C4" w:rsidRDefault="00CC53C4" w:rsidP="00CC53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Problems to be noticed:</w:t>
      </w:r>
    </w:p>
    <w:p w14:paraId="06257F39" w14:textId="354B4F76" w:rsidR="00F565CC" w:rsidRPr="009243CE" w:rsidRDefault="00CC53C4" w:rsidP="009243CE">
      <w:pPr>
        <w:rPr>
          <w:rFonts w:ascii="Times New Roman" w:hAnsi="Times New Roman"/>
          <w:b/>
          <w:bCs/>
          <w:color w:val="FF0000"/>
          <w:sz w:val="28"/>
          <w:szCs w:val="28"/>
        </w:rPr>
      </w:pPr>
      <w:r w:rsidRPr="009243CE">
        <w:rPr>
          <w:rFonts w:ascii="Times New Roman" w:hAnsi="Times New Roman"/>
          <w:b/>
          <w:bCs/>
          <w:color w:val="FF0000"/>
          <w:sz w:val="28"/>
          <w:szCs w:val="28"/>
        </w:rPr>
        <w:t xml:space="preserve">Data need to be further </w:t>
      </w:r>
      <w:r w:rsidR="00F565CC" w:rsidRPr="009243CE">
        <w:rPr>
          <w:rFonts w:ascii="Times New Roman" w:hAnsi="Times New Roman"/>
          <w:b/>
          <w:bCs/>
          <w:color w:val="FF0000"/>
          <w:sz w:val="28"/>
          <w:szCs w:val="28"/>
        </w:rPr>
        <w:t>corrected</w:t>
      </w:r>
    </w:p>
    <w:p w14:paraId="6AA6EB77" w14:textId="0F32FF99" w:rsidR="00CC53C4" w:rsidRDefault="009243CE" w:rsidP="009243CE">
      <w:pPr>
        <w:pStyle w:val="ListParagraph"/>
        <w:numPr>
          <w:ilvl w:val="0"/>
          <w:numId w:val="13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Many outliers are appearing when model fitting, </w:t>
      </w:r>
      <w:r w:rsidR="0032145E">
        <w:rPr>
          <w:rFonts w:ascii="Times New Roman" w:hAnsi="Times New Roman"/>
          <w:b/>
          <w:bCs/>
          <w:sz w:val="28"/>
          <w:szCs w:val="28"/>
        </w:rPr>
        <w:t xml:space="preserve">plot </w:t>
      </w:r>
      <w:r>
        <w:rPr>
          <w:rFonts w:ascii="Times New Roman" w:hAnsi="Times New Roman"/>
          <w:b/>
          <w:bCs/>
          <w:sz w:val="28"/>
          <w:szCs w:val="28"/>
        </w:rPr>
        <w:t xml:space="preserve">3,5,9 </w:t>
      </w:r>
      <w:proofErr w:type="gramStart"/>
      <w:r>
        <w:rPr>
          <w:rFonts w:ascii="Times New Roman" w:hAnsi="Times New Roman"/>
          <w:b/>
          <w:bCs/>
          <w:sz w:val="28"/>
          <w:szCs w:val="28"/>
        </w:rPr>
        <w:t>are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32145E">
        <w:rPr>
          <w:rFonts w:ascii="Times New Roman" w:hAnsi="Times New Roman"/>
          <w:b/>
          <w:bCs/>
          <w:sz w:val="28"/>
          <w:szCs w:val="28"/>
        </w:rPr>
        <w:t>especially</w:t>
      </w:r>
      <w:r>
        <w:rPr>
          <w:rFonts w:ascii="Times New Roman" w:hAnsi="Times New Roman"/>
          <w:b/>
          <w:bCs/>
          <w:sz w:val="28"/>
          <w:szCs w:val="28"/>
        </w:rPr>
        <w:t xml:space="preserve"> outstanding, which all come from treatment Radial</w:t>
      </w:r>
    </w:p>
    <w:p w14:paraId="1A30CBA9" w14:textId="2C0FFDF2" w:rsidR="009243CE" w:rsidRDefault="00396E5B" w:rsidP="009243CE">
      <w:pPr>
        <w:pStyle w:val="ListParagraph"/>
        <w:numPr>
          <w:ilvl w:val="0"/>
          <w:numId w:val="13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Violation of the model assumption is </w:t>
      </w:r>
      <w:proofErr w:type="gramStart"/>
      <w:r>
        <w:rPr>
          <w:rFonts w:ascii="Times New Roman" w:hAnsi="Times New Roman"/>
          <w:b/>
          <w:bCs/>
          <w:sz w:val="28"/>
          <w:szCs w:val="28"/>
        </w:rPr>
        <w:t>common,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 xml:space="preserve"> we might need </w:t>
      </w:r>
      <w:r w:rsidR="00A5641F">
        <w:rPr>
          <w:rFonts w:ascii="Times New Roman" w:hAnsi="Times New Roman"/>
          <w:b/>
          <w:bCs/>
          <w:sz w:val="28"/>
          <w:szCs w:val="28"/>
        </w:rPr>
        <w:t>more variable to be introduced? Any suggestions?</w:t>
      </w:r>
    </w:p>
    <w:p w14:paraId="7C8DF571" w14:textId="77777777" w:rsidR="00A5641F" w:rsidRPr="009243CE" w:rsidRDefault="00A5641F" w:rsidP="009243CE">
      <w:pPr>
        <w:pStyle w:val="ListParagraph"/>
        <w:numPr>
          <w:ilvl w:val="0"/>
          <w:numId w:val="13"/>
        </w:numPr>
        <w:rPr>
          <w:rFonts w:ascii="Times New Roman" w:hAnsi="Times New Roman"/>
          <w:b/>
          <w:bCs/>
          <w:sz w:val="28"/>
          <w:szCs w:val="28"/>
        </w:rPr>
      </w:pPr>
    </w:p>
    <w:p w14:paraId="247ADC94" w14:textId="77777777" w:rsidR="00A449DF" w:rsidRPr="00A449DF" w:rsidRDefault="00A449DF" w:rsidP="00A449DF">
      <w:pPr>
        <w:rPr>
          <w:rFonts w:ascii="Times New Roman" w:hAnsi="Times New Roman" w:cs="Times New Roman"/>
        </w:rPr>
      </w:pPr>
      <w:r w:rsidRPr="00A449DF">
        <w:rPr>
          <w:rFonts w:ascii="Times New Roman" w:eastAsia="Times New Roman" w:hAnsi="Times New Roman" w:cs="Times New Roman"/>
          <w:color w:val="000000"/>
        </w:rPr>
        <w:t>There will be a greater increase in coarse woody debris in years post thinning in T1 &amp; T2 compared to the control</w:t>
      </w:r>
    </w:p>
    <w:p w14:paraId="196BDF2B" w14:textId="4E37C287" w:rsidR="005E72F7" w:rsidRDefault="005E72F7" w:rsidP="005E72F7"/>
    <w:p w14:paraId="333A4E1C" w14:textId="1646102A" w:rsidR="00A449DF" w:rsidRPr="00A449DF" w:rsidRDefault="00A449DF" w:rsidP="00A449DF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 w:rsidRPr="00A449DF">
        <w:rPr>
          <w:rFonts w:ascii="Times New Roman" w:eastAsia="Times New Roman" w:hAnsi="Times New Roman"/>
          <w:color w:val="000000"/>
          <w:sz w:val="28"/>
          <w:szCs w:val="28"/>
        </w:rPr>
        <w:t xml:space="preserve">Construct a new variable, the difference between the </w:t>
      </w:r>
      <w:r>
        <w:rPr>
          <w:rFonts w:ascii="Times New Roman" w:eastAsia="Times New Roman" w:hAnsi="Times New Roman"/>
          <w:color w:val="000000"/>
          <w:sz w:val="28"/>
          <w:szCs w:val="28"/>
        </w:rPr>
        <w:t>CWD total</w:t>
      </w:r>
      <w:r w:rsidRPr="00A449DF">
        <w:rPr>
          <w:rFonts w:ascii="Times New Roman" w:eastAsia="Times New Roman" w:hAnsi="Times New Roman"/>
          <w:color w:val="000000"/>
          <w:sz w:val="28"/>
          <w:szCs w:val="28"/>
        </w:rPr>
        <w:t>, that is diff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erence </w:t>
      </w:r>
    </w:p>
    <w:p w14:paraId="5ED3484F" w14:textId="62EB6542" w:rsidR="00A449DF" w:rsidRDefault="00A449DF" w:rsidP="00A449DF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Add a field to each plot to label which treatment the plot is applied</w:t>
      </w:r>
    </w:p>
    <w:p w14:paraId="6A89EB1E" w14:textId="6819277D" w:rsidR="00A449DF" w:rsidRDefault="00A449DF" w:rsidP="00A449DF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Use the </w:t>
      </w:r>
      <w:proofErr w:type="spellStart"/>
      <w:proofErr w:type="gramStart"/>
      <w:r>
        <w:rPr>
          <w:rFonts w:ascii="Times New Roman" w:eastAsia="Times New Roman" w:hAnsi="Times New Roman"/>
          <w:color w:val="000000"/>
          <w:sz w:val="28"/>
          <w:szCs w:val="28"/>
        </w:rPr>
        <w:t>glm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/>
          <w:color w:val="000000"/>
          <w:sz w:val="28"/>
          <w:szCs w:val="28"/>
        </w:rPr>
        <w:t>) in r to run the regression: difference ~ treatment</w:t>
      </w:r>
    </w:p>
    <w:p w14:paraId="53B83CCA" w14:textId="58955AA7" w:rsidR="00A449DF" w:rsidRDefault="00A449DF" w:rsidP="00A449DF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Apply the different model family to see the diagnosis plot, choose the best performance model family, the supposed model family is</w:t>
      </w:r>
    </w:p>
    <w:p w14:paraId="74C3A4C9" w14:textId="02EC4715" w:rsidR="0057214D" w:rsidRDefault="0057214D" w:rsidP="0057214D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Poisson</w:t>
      </w:r>
    </w:p>
    <w:p w14:paraId="36B3398E" w14:textId="230D725A" w:rsidR="0057214D" w:rsidRPr="0057214D" w:rsidRDefault="0057214D" w:rsidP="0057214D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Quasipoisson</w:t>
      </w:r>
      <w:proofErr w:type="spellEnd"/>
    </w:p>
    <w:p w14:paraId="47CA0AC8" w14:textId="399108DA" w:rsidR="00A449DF" w:rsidRPr="00A449DF" w:rsidRDefault="00A449DF" w:rsidP="00A449DF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/>
          <w:sz w:val="28"/>
          <w:szCs w:val="28"/>
        </w:rPr>
      </w:pPr>
      <w:proofErr w:type="spellStart"/>
      <w:r w:rsidRPr="00A449DF">
        <w:rPr>
          <w:rFonts w:ascii="Times New Roman" w:eastAsia="Times New Roman" w:hAnsi="Times New Roman"/>
          <w:color w:val="000000"/>
          <w:sz w:val="28"/>
          <w:szCs w:val="28"/>
        </w:rPr>
        <w:t>Guassian</w:t>
      </w:r>
      <w:proofErr w:type="spellEnd"/>
    </w:p>
    <w:p w14:paraId="68FFA0FE" w14:textId="144B7669" w:rsidR="00273A36" w:rsidRPr="009243CE" w:rsidRDefault="00A449DF" w:rsidP="00273A36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1D49BE">
        <w:rPr>
          <w:rFonts w:ascii="Times New Roman" w:eastAsia="Times New Roman" w:hAnsi="Times New Roman"/>
          <w:color w:val="000000" w:themeColor="text1"/>
          <w:sz w:val="28"/>
          <w:szCs w:val="28"/>
        </w:rPr>
        <w:t>Gamma</w:t>
      </w:r>
    </w:p>
    <w:p w14:paraId="18E0E104" w14:textId="06250E21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9BB9E4" w14:textId="2F37389F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483E89A" w14:textId="037F48AC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513912D" w14:textId="1AB54903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7BEAD84" w14:textId="291367FD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8890FE0" w14:textId="6D3302B4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8FB96AB" w14:textId="46D011E3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74AFD4B" w14:textId="52E3F931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EDBA991" w14:textId="1C04CE35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F67995F" w14:textId="4473D4B6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AB4260E" w14:textId="5C24BC0E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84F3E2E" w14:textId="63111D10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294CB0D" w14:textId="413E7C34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52F9F80" w14:textId="5F06A559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D023BD9" w14:textId="79BEB89D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4BD5580" w14:textId="0E85C9B9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D9876DA" w14:textId="1D146F53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3FF8CBC" w14:textId="6DC6CA02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E409407" w14:textId="0E7BC090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C971D12" w14:textId="0C42FD54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D9752FC" w14:textId="77777777" w:rsidR="00273A36" w:rsidRP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E3D9002" w14:textId="38C66CCA" w:rsidR="00273A36" w:rsidRDefault="00A449DF" w:rsidP="00273A3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The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guassian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family might not fit the model well. The </w:t>
      </w:r>
      <w:r w:rsidR="00234BAB">
        <w:rPr>
          <w:rFonts w:ascii="Times New Roman" w:eastAsia="Times New Roman" w:hAnsi="Times New Roman"/>
          <w:color w:val="000000"/>
          <w:sz w:val="28"/>
          <w:szCs w:val="28"/>
        </w:rPr>
        <w:t xml:space="preserve">scale-location plot shows an increasing trend, it states the heteroskedasticity, that is the spread of the residuals is not equal, and the </w:t>
      </w:r>
      <w:r w:rsidR="007A6602">
        <w:rPr>
          <w:rFonts w:ascii="Times New Roman" w:eastAsia="Times New Roman" w:hAnsi="Times New Roman"/>
          <w:color w:val="000000"/>
          <w:sz w:val="28"/>
          <w:szCs w:val="28"/>
        </w:rPr>
        <w:t xml:space="preserve">cook’s distance shows that the point 3 are a significant influential point. </w:t>
      </w:r>
      <w:r w:rsidR="007A6602" w:rsidRPr="0032145E">
        <w:rPr>
          <w:rFonts w:ascii="Times New Roman" w:eastAsia="Times New Roman" w:hAnsi="Times New Roman"/>
          <w:color w:val="FF0000"/>
          <w:sz w:val="28"/>
          <w:szCs w:val="28"/>
        </w:rPr>
        <w:t>All 3, 5, 9 are outliers, and all of them are from treatment Radial</w:t>
      </w:r>
      <w:r w:rsidR="007A6602">
        <w:rPr>
          <w:rFonts w:ascii="Times New Roman" w:eastAsia="Times New Roman" w:hAnsi="Times New Roman"/>
          <w:color w:val="000000"/>
          <w:sz w:val="28"/>
          <w:szCs w:val="28"/>
        </w:rPr>
        <w:t>.</w:t>
      </w:r>
      <w:r w:rsidR="00273A36" w:rsidRPr="00273A36">
        <w:rPr>
          <w:rFonts w:ascii="Times New Roman" w:eastAsia="Times New Roman" w:hAnsi="Times New Roman" w:cs="Times New Roman"/>
        </w:rPr>
        <w:t xml:space="preserve"> </w:t>
      </w:r>
      <w:r w:rsidR="00273A36" w:rsidRPr="00273A36">
        <w:rPr>
          <w:rFonts w:ascii="Times New Roman" w:eastAsia="Times New Roman" w:hAnsi="Times New Roman" w:cs="Times New Roman"/>
          <w:highlight w:val="yellow"/>
        </w:rPr>
        <w:t xml:space="preserve">All the coefficient is not significant in this case, </w:t>
      </w:r>
      <w:r w:rsidR="00D773AD">
        <w:rPr>
          <w:rFonts w:ascii="Times New Roman" w:eastAsia="Times New Roman" w:hAnsi="Times New Roman" w:cs="Times New Roman"/>
          <w:highlight w:val="yellow"/>
        </w:rPr>
        <w:t>so even though</w:t>
      </w:r>
      <w:r w:rsidR="00273A36" w:rsidRPr="00273A36">
        <w:rPr>
          <w:rFonts w:ascii="Times New Roman" w:eastAsia="Times New Roman" w:hAnsi="Times New Roman" w:cs="Times New Roman"/>
          <w:highlight w:val="yellow"/>
        </w:rPr>
        <w:t xml:space="preserve"> all of them are positive</w:t>
      </w:r>
      <w:r w:rsidR="00D773AD">
        <w:rPr>
          <w:rFonts w:ascii="Times New Roman" w:eastAsia="Times New Roman" w:hAnsi="Times New Roman" w:cs="Times New Roman"/>
          <w:highlight w:val="yellow"/>
        </w:rPr>
        <w:t xml:space="preserve">, we cannot draw </w:t>
      </w:r>
      <w:r w:rsidR="00A5641F">
        <w:rPr>
          <w:rFonts w:ascii="Times New Roman" w:eastAsia="Times New Roman" w:hAnsi="Times New Roman" w:cs="Times New Roman"/>
          <w:highlight w:val="yellow"/>
        </w:rPr>
        <w:t>conclusion from</w:t>
      </w:r>
      <w:r w:rsidR="00D773AD">
        <w:rPr>
          <w:rFonts w:ascii="Times New Roman" w:eastAsia="Times New Roman" w:hAnsi="Times New Roman" w:cs="Times New Roman"/>
          <w:highlight w:val="yellow"/>
        </w:rPr>
        <w:t xml:space="preserve"> it</w:t>
      </w:r>
      <w:r w:rsidR="00273A36" w:rsidRPr="00273A36">
        <w:rPr>
          <w:rFonts w:ascii="Times New Roman" w:eastAsia="Times New Roman" w:hAnsi="Times New Roman" w:cs="Times New Roman"/>
          <w:highlight w:val="yellow"/>
        </w:rPr>
        <w:t>.</w:t>
      </w:r>
    </w:p>
    <w:p w14:paraId="37410BA8" w14:textId="0ACA6A5B" w:rsidR="00A449DF" w:rsidRDefault="00A449DF" w:rsidP="00A449DF">
      <w:pPr>
        <w:ind w:left="72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5690113" w14:textId="27CF2DD2" w:rsidR="00A449DF" w:rsidRDefault="00A449DF" w:rsidP="00A449D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A913001" wp14:editId="5AE1C82F">
            <wp:extent cx="6149131" cy="40930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70" cy="415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9DE4" w14:textId="123113F5" w:rsidR="00273A36" w:rsidRDefault="00273A36" w:rsidP="00A449DF">
      <w:pPr>
        <w:rPr>
          <w:rFonts w:ascii="Times New Roman" w:eastAsia="Times New Roman" w:hAnsi="Times New Roman" w:cs="Times New Roman"/>
        </w:rPr>
      </w:pPr>
      <w:r w:rsidRPr="00273A3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FD74D48" wp14:editId="0192A5D9">
            <wp:extent cx="3601759" cy="2294495"/>
            <wp:effectExtent l="0" t="0" r="508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3485" cy="230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C4E2" w14:textId="621BF0F6" w:rsidR="00A70590" w:rsidRDefault="00A70590" w:rsidP="00A449DF">
      <w:pPr>
        <w:rPr>
          <w:rFonts w:ascii="Times New Roman" w:eastAsia="Times New Roman" w:hAnsi="Times New Roman" w:cs="Times New Roman"/>
        </w:rPr>
      </w:pPr>
    </w:p>
    <w:p w14:paraId="46C6A372" w14:textId="2F484C63" w:rsidR="00A70590" w:rsidRDefault="00A70590" w:rsidP="00A70590">
      <w:pPr>
        <w:tabs>
          <w:tab w:val="left" w:pos="309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3B951F19" w14:textId="790339E5" w:rsidR="00A70590" w:rsidRDefault="00A70590" w:rsidP="00A70590">
      <w:pPr>
        <w:tabs>
          <w:tab w:val="left" w:pos="309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Then we tried to </w:t>
      </w:r>
      <w:r w:rsidRPr="0032145E">
        <w:rPr>
          <w:rFonts w:ascii="Times New Roman" w:eastAsia="Times New Roman" w:hAnsi="Times New Roman" w:cs="Times New Roman"/>
          <w:highlight w:val="yellow"/>
        </w:rPr>
        <w:t>remove the plot 3</w:t>
      </w:r>
      <w:r w:rsidR="0032145E">
        <w:rPr>
          <w:rFonts w:ascii="Times New Roman" w:eastAsia="Times New Roman" w:hAnsi="Times New Roman" w:cs="Times New Roman"/>
        </w:rPr>
        <w:t>(most significant outlier)</w:t>
      </w:r>
      <w:r>
        <w:rPr>
          <w:rFonts w:ascii="Times New Roman" w:eastAsia="Times New Roman" w:hAnsi="Times New Roman" w:cs="Times New Roman"/>
        </w:rPr>
        <w:t xml:space="preserve"> and plot 12, the</w:t>
      </w:r>
      <w:r w:rsidR="00AB1148">
        <w:rPr>
          <w:rFonts w:ascii="Times New Roman" w:eastAsia="Times New Roman" w:hAnsi="Times New Roman" w:cs="Times New Roman"/>
        </w:rPr>
        <w:t xml:space="preserve"> outstanding outliers become 7,8,9, both</w:t>
      </w:r>
      <w:r w:rsidR="00EC2E4A">
        <w:rPr>
          <w:rFonts w:ascii="Times New Roman" w:eastAsia="Times New Roman" w:hAnsi="Times New Roman" w:cs="Times New Roman"/>
        </w:rPr>
        <w:t xml:space="preserve"> 7 and 9 are influential points, besides, </w:t>
      </w:r>
      <w:proofErr w:type="spellStart"/>
      <w:r w:rsidR="00EC2E4A">
        <w:rPr>
          <w:rFonts w:ascii="Times New Roman" w:eastAsia="Times New Roman" w:hAnsi="Times New Roman" w:cs="Times New Roman"/>
        </w:rPr>
        <w:t>QQplot</w:t>
      </w:r>
      <w:proofErr w:type="spellEnd"/>
      <w:r w:rsidR="00EC2E4A">
        <w:rPr>
          <w:rFonts w:ascii="Times New Roman" w:eastAsia="Times New Roman" w:hAnsi="Times New Roman" w:cs="Times New Roman"/>
        </w:rPr>
        <w:t xml:space="preserve"> and scale location plots state that </w:t>
      </w:r>
      <w:r w:rsidR="00EC2E4A" w:rsidRPr="0032145E">
        <w:rPr>
          <w:rFonts w:ascii="Times New Roman" w:eastAsia="Times New Roman" w:hAnsi="Times New Roman" w:cs="Times New Roman"/>
          <w:color w:val="FF0000"/>
        </w:rPr>
        <w:t>violation of the model assumption, even though the Gap treatment and radial treatment become significant now, and AIC is smaller than before.</w:t>
      </w:r>
    </w:p>
    <w:p w14:paraId="3FC10B45" w14:textId="7D0131C9" w:rsidR="00A70590" w:rsidRPr="00A70590" w:rsidRDefault="00AB1148" w:rsidP="00A70590">
      <w:pPr>
        <w:tabs>
          <w:tab w:val="left" w:pos="309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1DFF79D" wp14:editId="02AA6994">
            <wp:extent cx="5731510" cy="3811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9966" w14:textId="03752AD6" w:rsidR="00273A36" w:rsidRDefault="00A70590" w:rsidP="00A449DF">
      <w:pPr>
        <w:rPr>
          <w:rFonts w:ascii="Times New Roman" w:eastAsia="Times New Roman" w:hAnsi="Times New Roman" w:cs="Times New Roman"/>
        </w:rPr>
      </w:pPr>
      <w:r w:rsidRPr="00A70590">
        <w:rPr>
          <w:rFonts w:ascii="Times New Roman" w:eastAsia="Times New Roman" w:hAnsi="Times New Roman" w:cs="Times New Roman"/>
        </w:rPr>
        <w:drawing>
          <wp:inline distT="0" distB="0" distL="0" distR="0" wp14:anchorId="40F90D4A" wp14:editId="0A31F8A3">
            <wp:extent cx="5050564" cy="3251587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5985" cy="326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6016" w14:textId="64207102" w:rsidR="000159A6" w:rsidRDefault="000159A6" w:rsidP="00A449DF">
      <w:pPr>
        <w:rPr>
          <w:rFonts w:ascii="Times New Roman" w:eastAsia="Times New Roman" w:hAnsi="Times New Roman" w:cs="Times New Roman"/>
        </w:rPr>
      </w:pPr>
    </w:p>
    <w:p w14:paraId="22682B87" w14:textId="4261D420" w:rsidR="00273A36" w:rsidRDefault="00273A36" w:rsidP="00A449DF">
      <w:pPr>
        <w:rPr>
          <w:rFonts w:ascii="Times New Roman" w:eastAsia="Times New Roman" w:hAnsi="Times New Roman" w:cs="Times New Roman"/>
        </w:rPr>
      </w:pPr>
    </w:p>
    <w:p w14:paraId="3E139B61" w14:textId="3DFE9CCE" w:rsidR="00934CEA" w:rsidRDefault="00934CEA" w:rsidP="00A449DF">
      <w:pPr>
        <w:rPr>
          <w:rFonts w:ascii="Times New Roman" w:eastAsia="Times New Roman" w:hAnsi="Times New Roman" w:cs="Times New Roman"/>
        </w:rPr>
      </w:pPr>
    </w:p>
    <w:p w14:paraId="6BD2607A" w14:textId="77777777" w:rsidR="00934CEA" w:rsidRDefault="00934CEA" w:rsidP="00A449DF">
      <w:pPr>
        <w:rPr>
          <w:rFonts w:ascii="Times New Roman" w:eastAsia="Times New Roman" w:hAnsi="Times New Roman" w:cs="Times New Roman"/>
        </w:rPr>
      </w:pPr>
    </w:p>
    <w:p w14:paraId="08EFEE9C" w14:textId="59C977A0" w:rsidR="0020092B" w:rsidRDefault="0020092B" w:rsidP="005E72F7"/>
    <w:p w14:paraId="3E06D046" w14:textId="40AC5D17" w:rsidR="00195245" w:rsidRDefault="00195245" w:rsidP="005E72F7">
      <w:r>
        <w:lastRenderedPageBreak/>
        <w:t xml:space="preserve">The </w:t>
      </w:r>
      <w:proofErr w:type="spellStart"/>
      <w:r>
        <w:t>poisson</w:t>
      </w:r>
      <w:proofErr w:type="spellEnd"/>
      <w:r>
        <w:t xml:space="preserve"> model cannot be used directly, since the one of the difference in CWD is -6.5, so if we want to fit the </w:t>
      </w:r>
      <w:proofErr w:type="spellStart"/>
      <w:r>
        <w:t>poisson</w:t>
      </w:r>
      <w:proofErr w:type="spellEnd"/>
      <w:r>
        <w:t xml:space="preserve"> model, we have to convert all different to positive using the abs() in r</w:t>
      </w:r>
      <w:r w:rsidRPr="00094C9D">
        <w:rPr>
          <w:highlight w:val="yellow"/>
        </w:rPr>
        <w:t>.</w:t>
      </w:r>
      <w:r w:rsidR="004F1679" w:rsidRPr="00094C9D">
        <w:rPr>
          <w:highlight w:val="yellow"/>
        </w:rPr>
        <w:t>(pros: no information is lost + we only care the direction rather than the magnitude; cons: might not be reasonable to do the transformation like this)</w:t>
      </w:r>
      <w:r>
        <w:t xml:space="preserve"> </w:t>
      </w:r>
      <w:r w:rsidR="00D80E93" w:rsidRPr="00094C9D">
        <w:rPr>
          <w:rFonts w:ascii="Times New Roman" w:eastAsia="Times New Roman" w:hAnsi="Times New Roman" w:cs="Times New Roman"/>
          <w:color w:val="FF0000"/>
        </w:rPr>
        <w:t>this time the scale-location model seems better, but it still shows an increasing trend, all 3,5, 9 becomes significant influential this time, almost all points become influential. So</w:t>
      </w:r>
      <w:r w:rsidR="001D49BE" w:rsidRPr="00094C9D">
        <w:rPr>
          <w:rFonts w:ascii="Times New Roman" w:eastAsia="Times New Roman" w:hAnsi="Times New Roman" w:cs="Times New Roman"/>
          <w:color w:val="FF0000"/>
        </w:rPr>
        <w:t>,</w:t>
      </w:r>
      <w:r w:rsidR="00D80E93" w:rsidRPr="00094C9D">
        <w:rPr>
          <w:rFonts w:ascii="Times New Roman" w:eastAsia="Times New Roman" w:hAnsi="Times New Roman" w:cs="Times New Roman"/>
          <w:color w:val="FF0000"/>
        </w:rPr>
        <w:t xml:space="preserve"> this fitting is worse than the original </w:t>
      </w:r>
      <w:proofErr w:type="spellStart"/>
      <w:r w:rsidR="00D80E93" w:rsidRPr="00094C9D">
        <w:rPr>
          <w:rFonts w:ascii="Times New Roman" w:eastAsia="Times New Roman" w:hAnsi="Times New Roman" w:cs="Times New Roman"/>
          <w:color w:val="FF0000"/>
        </w:rPr>
        <w:t>guassian</w:t>
      </w:r>
      <w:proofErr w:type="spellEnd"/>
      <w:r w:rsidR="00D80E93" w:rsidRPr="00094C9D">
        <w:rPr>
          <w:rFonts w:ascii="Times New Roman" w:eastAsia="Times New Roman" w:hAnsi="Times New Roman" w:cs="Times New Roman"/>
          <w:color w:val="FF0000"/>
        </w:rPr>
        <w:t xml:space="preserve"> model fitting</w:t>
      </w:r>
      <w:r w:rsidR="004B3D8E" w:rsidRPr="00094C9D">
        <w:rPr>
          <w:rFonts w:ascii="Times New Roman" w:eastAsia="Times New Roman" w:hAnsi="Times New Roman" w:cs="Times New Roman"/>
          <w:color w:val="FF0000"/>
        </w:rPr>
        <w:t>.</w:t>
      </w:r>
      <w:r w:rsidR="004B3D8E">
        <w:rPr>
          <w:rFonts w:ascii="Times New Roman" w:eastAsia="Times New Roman" w:hAnsi="Times New Roman" w:cs="Times New Roman"/>
        </w:rPr>
        <w:t xml:space="preserve"> All the coefficient is statistically significant and positive.</w:t>
      </w:r>
    </w:p>
    <w:p w14:paraId="4CDF9087" w14:textId="37B85E5D" w:rsidR="00195245" w:rsidRDefault="00195245" w:rsidP="005E72F7"/>
    <w:p w14:paraId="3708EF07" w14:textId="284F94D7" w:rsidR="00195245" w:rsidRDefault="00195245" w:rsidP="005E72F7">
      <w:r>
        <w:rPr>
          <w:noProof/>
        </w:rPr>
        <w:drawing>
          <wp:inline distT="0" distB="0" distL="0" distR="0" wp14:anchorId="4B0C682D" wp14:editId="126ADA91">
            <wp:extent cx="5074571" cy="3377811"/>
            <wp:effectExtent l="0" t="0" r="571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665" cy="340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045C" w14:textId="72F430F8" w:rsidR="00101380" w:rsidRDefault="004B3D8E" w:rsidP="005E72F7">
      <w:r w:rsidRPr="004B3D8E">
        <w:rPr>
          <w:noProof/>
        </w:rPr>
        <w:drawing>
          <wp:inline distT="0" distB="0" distL="0" distR="0" wp14:anchorId="198F6969" wp14:editId="680CB957">
            <wp:extent cx="4683682" cy="3708131"/>
            <wp:effectExtent l="0" t="0" r="317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7472" cy="372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A025" w14:textId="5D3C6699" w:rsidR="004F1679" w:rsidRDefault="004F1679" w:rsidP="005E72F7">
      <w:r>
        <w:lastRenderedPageBreak/>
        <w:t xml:space="preserve">Then we tried to remove the only negative value, it </w:t>
      </w:r>
      <w:r w:rsidR="00094C9D">
        <w:t xml:space="preserve">does not make much difference compared to the absolute value transformation. </w:t>
      </w:r>
    </w:p>
    <w:p w14:paraId="1C1F346A" w14:textId="1F53EAAA" w:rsidR="004F1679" w:rsidRDefault="004F1679" w:rsidP="005E72F7">
      <w:r>
        <w:rPr>
          <w:noProof/>
        </w:rPr>
        <w:drawing>
          <wp:inline distT="0" distB="0" distL="0" distR="0" wp14:anchorId="715E4D34" wp14:editId="07A218A0">
            <wp:extent cx="5731510" cy="3811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F1E3" w14:textId="27CCD6E7" w:rsidR="004F1679" w:rsidRDefault="004F1679" w:rsidP="005E72F7">
      <w:r w:rsidRPr="004F1679">
        <w:drawing>
          <wp:inline distT="0" distB="0" distL="0" distR="0" wp14:anchorId="785D154F" wp14:editId="66886332">
            <wp:extent cx="5731510" cy="3743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720F" w14:textId="27B19C04" w:rsidR="004771CF" w:rsidRDefault="004771CF" w:rsidP="005E72F7"/>
    <w:p w14:paraId="63BB14F3" w14:textId="1B1FA3C4" w:rsidR="004771CF" w:rsidRDefault="004771CF" w:rsidP="005E72F7"/>
    <w:p w14:paraId="30D86E70" w14:textId="77777777" w:rsidR="005415E6" w:rsidRDefault="005415E6" w:rsidP="005E72F7"/>
    <w:p w14:paraId="0BAE776A" w14:textId="5596E2FA" w:rsidR="005415E6" w:rsidRDefault="005415E6" w:rsidP="005E72F7"/>
    <w:p w14:paraId="188E7A52" w14:textId="2CF76C0A" w:rsidR="005415E6" w:rsidRDefault="005415E6" w:rsidP="005E72F7"/>
    <w:p w14:paraId="1AE1D348" w14:textId="18D08392" w:rsidR="005415E6" w:rsidRDefault="005415E6" w:rsidP="005415E6">
      <w:r>
        <w:lastRenderedPageBreak/>
        <w:t xml:space="preserve">The </w:t>
      </w:r>
      <w:proofErr w:type="spellStart"/>
      <w:r>
        <w:t>quansi-poisson</w:t>
      </w:r>
      <w:proofErr w:type="spellEnd"/>
      <w:r>
        <w:t xml:space="preserve"> cannot be used directly, </w:t>
      </w:r>
      <w:r>
        <w:t xml:space="preserve">we </w:t>
      </w:r>
      <w:r w:rsidR="00A5641F">
        <w:t>use the</w:t>
      </w:r>
      <w:r>
        <w:t xml:space="preserve"> plot 6 </w:t>
      </w:r>
      <w:proofErr w:type="spellStart"/>
      <w:r>
        <w:t>removel</w:t>
      </w:r>
      <w:proofErr w:type="spellEnd"/>
      <w:r>
        <w:t xml:space="preserve"> to further fit into the quasi-</w:t>
      </w:r>
      <w:proofErr w:type="spellStart"/>
      <w:r>
        <w:t>poisson</w:t>
      </w:r>
      <w:proofErr w:type="spellEnd"/>
      <w:r>
        <w:t xml:space="preserve"> model to resolve the overdispersion problem</w:t>
      </w:r>
      <w:r>
        <w:t xml:space="preserve">, the scale-location still shows an increasing trend, </w:t>
      </w:r>
      <w:r w:rsidRPr="00A5641F">
        <w:rPr>
          <w:highlight w:val="yellow"/>
        </w:rPr>
        <w:t xml:space="preserve">the outlier this time is point 3,5,9, and all of them are from the treatment Radial. </w:t>
      </w:r>
      <w:r w:rsidR="00463CD6" w:rsidRPr="00A5641F">
        <w:rPr>
          <w:highlight w:val="yellow"/>
        </w:rPr>
        <w:t>Plot 3 is the only influential point.</w:t>
      </w:r>
      <w:r w:rsidR="00463CD6" w:rsidRPr="00A5641F">
        <w:rPr>
          <w:highlight w:val="yellow"/>
        </w:rPr>
        <w:t xml:space="preserve"> </w:t>
      </w:r>
      <w:r w:rsidRPr="00A5641F">
        <w:rPr>
          <w:highlight w:val="yellow"/>
        </w:rPr>
        <w:t>But all the coefficients are not significant but are positive.</w:t>
      </w:r>
      <w:r w:rsidR="00463CD6">
        <w:t xml:space="preserve"> </w:t>
      </w:r>
    </w:p>
    <w:p w14:paraId="647335CA" w14:textId="0EA2DE8D" w:rsidR="005415E6" w:rsidRDefault="00463CD6" w:rsidP="005415E6">
      <w:r>
        <w:rPr>
          <w:noProof/>
        </w:rPr>
        <w:drawing>
          <wp:inline distT="0" distB="0" distL="0" distR="0" wp14:anchorId="1940929A" wp14:editId="28405FE0">
            <wp:extent cx="5731510" cy="3811905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6EE9" w14:textId="77777777" w:rsidR="005415E6" w:rsidRDefault="005415E6" w:rsidP="005415E6"/>
    <w:p w14:paraId="5A22A308" w14:textId="77777777" w:rsidR="005415E6" w:rsidRDefault="005415E6" w:rsidP="005415E6"/>
    <w:p w14:paraId="7DD54132" w14:textId="48AAE4FF" w:rsidR="005415E6" w:rsidRDefault="005415E6" w:rsidP="005415E6"/>
    <w:p w14:paraId="79330C74" w14:textId="69709B60" w:rsidR="005415E6" w:rsidRDefault="00463CD6" w:rsidP="005415E6">
      <w:r w:rsidRPr="00463CD6">
        <w:drawing>
          <wp:inline distT="0" distB="0" distL="0" distR="0" wp14:anchorId="200593E2" wp14:editId="6AC3D7D0">
            <wp:extent cx="4084890" cy="296206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1996" cy="29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83B7" w14:textId="77777777" w:rsidR="005415E6" w:rsidRDefault="005415E6" w:rsidP="005E72F7"/>
    <w:p w14:paraId="761E9E7E" w14:textId="77777777" w:rsidR="005415E6" w:rsidRDefault="005415E6" w:rsidP="005E72F7"/>
    <w:p w14:paraId="1AEA1669" w14:textId="7DB1414E" w:rsidR="00503F47" w:rsidRPr="00846E07" w:rsidRDefault="004771CF" w:rsidP="005E72F7">
      <w:pPr>
        <w:rPr>
          <w:color w:val="FF0000"/>
        </w:rPr>
      </w:pPr>
      <w:r>
        <w:lastRenderedPageBreak/>
        <w:t xml:space="preserve">The Gamma also takes no negative values, so </w:t>
      </w:r>
      <w:r w:rsidR="00503F47">
        <w:t>the outlier becomes 2,11(Control), 3(Radial), and no significant points are presented, but the normal QQ plot is left-</w:t>
      </w:r>
      <w:r w:rsidR="00FB220A">
        <w:t>skewed,</w:t>
      </w:r>
      <w:r w:rsidR="00503F47">
        <w:t xml:space="preserve"> and the scale-location is show</w:t>
      </w:r>
      <w:r w:rsidR="00FB220A">
        <w:t>ed</w:t>
      </w:r>
      <w:r w:rsidR="00503F47">
        <w:t xml:space="preserve"> a</w:t>
      </w:r>
      <w:r w:rsidR="00FB220A">
        <w:t xml:space="preserve"> decreasing trend first and then increasing trend. </w:t>
      </w:r>
      <w:r w:rsidR="00FB220A" w:rsidRPr="00846E07">
        <w:rPr>
          <w:color w:val="FF0000"/>
        </w:rPr>
        <w:t>All the coefficient</w:t>
      </w:r>
      <w:r w:rsidR="001D49BE" w:rsidRPr="00846E07">
        <w:rPr>
          <w:color w:val="FF0000"/>
        </w:rPr>
        <w:t>s</w:t>
      </w:r>
      <w:r w:rsidR="00FB220A" w:rsidRPr="00846E07">
        <w:rPr>
          <w:color w:val="FF0000"/>
        </w:rPr>
        <w:t xml:space="preserve"> from the model </w:t>
      </w:r>
      <w:r w:rsidR="001D49BE" w:rsidRPr="00846E07">
        <w:rPr>
          <w:color w:val="FF0000"/>
        </w:rPr>
        <w:t>are</w:t>
      </w:r>
      <w:r w:rsidR="00FB220A" w:rsidRPr="00846E07">
        <w:rPr>
          <w:color w:val="FF0000"/>
        </w:rPr>
        <w:t xml:space="preserve"> positive but </w:t>
      </w:r>
      <w:r w:rsidR="002E3D1F" w:rsidRPr="00846E07">
        <w:rPr>
          <w:color w:val="FF0000"/>
        </w:rPr>
        <w:t>not statistically significant.</w:t>
      </w:r>
      <w:r w:rsidR="00846E07">
        <w:rPr>
          <w:color w:val="FF0000"/>
        </w:rPr>
        <w:t xml:space="preserve"> But the AIC is the lowest among all the models.</w:t>
      </w:r>
    </w:p>
    <w:p w14:paraId="748ED0CA" w14:textId="13B5867B" w:rsidR="0084540F" w:rsidRDefault="0084540F" w:rsidP="005E72F7">
      <w:r>
        <w:rPr>
          <w:noProof/>
        </w:rPr>
        <w:drawing>
          <wp:inline distT="0" distB="0" distL="0" distR="0" wp14:anchorId="35F4E703" wp14:editId="124BE23F">
            <wp:extent cx="5731510" cy="3811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68DA" w14:textId="3688DCA4" w:rsidR="004771CF" w:rsidRDefault="000F282B" w:rsidP="005E72F7">
      <w:r w:rsidRPr="000F282B">
        <w:drawing>
          <wp:inline distT="0" distB="0" distL="0" distR="0" wp14:anchorId="3DA2E0A0" wp14:editId="792FB6E8">
            <wp:extent cx="4110527" cy="2854507"/>
            <wp:effectExtent l="0" t="0" r="444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970" cy="286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4AE2" w14:textId="64FFCB5A" w:rsidR="000F282B" w:rsidRDefault="000F282B" w:rsidP="005E72F7"/>
    <w:p w14:paraId="5CA2149D" w14:textId="77777777" w:rsidR="003A4638" w:rsidRDefault="003A4638" w:rsidP="005E72F7"/>
    <w:p w14:paraId="2E37D0B6" w14:textId="77777777" w:rsidR="003A4638" w:rsidRDefault="003A4638" w:rsidP="005E72F7"/>
    <w:p w14:paraId="1A2BCDEA" w14:textId="77777777" w:rsidR="003A4638" w:rsidRDefault="003A4638" w:rsidP="005E72F7"/>
    <w:p w14:paraId="6914E6CB" w14:textId="77777777" w:rsidR="003A4638" w:rsidRDefault="003A4638" w:rsidP="005E72F7"/>
    <w:p w14:paraId="729FED03" w14:textId="77777777" w:rsidR="003A4638" w:rsidRDefault="003A4638" w:rsidP="005E72F7"/>
    <w:p w14:paraId="44292678" w14:textId="0A9D1C21" w:rsidR="000F282B" w:rsidRPr="006A5851" w:rsidRDefault="003A4638" w:rsidP="005E72F7">
      <w:pPr>
        <w:rPr>
          <w:color w:val="FF0000"/>
        </w:rPr>
      </w:pPr>
      <w:r>
        <w:lastRenderedPageBreak/>
        <w:t xml:space="preserve">Since the model has lowest AIC with the maximum information we can remained, so we further fit the log link function for it. </w:t>
      </w:r>
      <w:r w:rsidRPr="006A5851">
        <w:rPr>
          <w:color w:val="FF0000"/>
        </w:rPr>
        <w:t xml:space="preserve">This time the outlier become 3,5,9 again, and 3 is an influential point, all three </w:t>
      </w:r>
      <w:proofErr w:type="spellStart"/>
      <w:r w:rsidRPr="006A5851">
        <w:rPr>
          <w:color w:val="FF0000"/>
        </w:rPr>
        <w:t>coefs</w:t>
      </w:r>
      <w:proofErr w:type="spellEnd"/>
      <w:r w:rsidRPr="006A5851">
        <w:rPr>
          <w:color w:val="FF0000"/>
        </w:rPr>
        <w:t xml:space="preserve"> are statistically significant at 90% significance level but some violation about the model </w:t>
      </w:r>
      <w:r w:rsidR="00D64492" w:rsidRPr="006A5851">
        <w:rPr>
          <w:color w:val="FF0000"/>
        </w:rPr>
        <w:t>assumption.</w:t>
      </w:r>
    </w:p>
    <w:p w14:paraId="55F6F537" w14:textId="2EE1CF27" w:rsidR="003A4638" w:rsidRDefault="003A4638" w:rsidP="005E72F7">
      <w:r>
        <w:rPr>
          <w:noProof/>
        </w:rPr>
        <w:drawing>
          <wp:inline distT="0" distB="0" distL="0" distR="0" wp14:anchorId="27D4E2E9" wp14:editId="53CE1E8D">
            <wp:extent cx="5731510" cy="3811905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1F0A" w14:textId="71319979" w:rsidR="003A4638" w:rsidRDefault="003A4638" w:rsidP="005E72F7"/>
    <w:p w14:paraId="16D9A4CE" w14:textId="36943167" w:rsidR="003A4638" w:rsidRDefault="003A4638" w:rsidP="005E72F7"/>
    <w:p w14:paraId="6E380997" w14:textId="76D4E980" w:rsidR="003A4638" w:rsidRDefault="003A4638" w:rsidP="005E72F7"/>
    <w:p w14:paraId="610ED93F" w14:textId="4CFCE4BF" w:rsidR="003A4638" w:rsidRDefault="003A4638" w:rsidP="005E72F7">
      <w:r w:rsidRPr="003A4638">
        <w:drawing>
          <wp:inline distT="0" distB="0" distL="0" distR="0" wp14:anchorId="1CE059F7" wp14:editId="5E298D26">
            <wp:extent cx="4677121" cy="3666146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8426" cy="367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5E12"/>
    <w:multiLevelType w:val="hybridMultilevel"/>
    <w:tmpl w:val="7C065546"/>
    <w:lvl w:ilvl="0" w:tplc="6E5644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535F1"/>
    <w:multiLevelType w:val="hybridMultilevel"/>
    <w:tmpl w:val="4328A092"/>
    <w:lvl w:ilvl="0" w:tplc="C408E8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687535"/>
    <w:multiLevelType w:val="multilevel"/>
    <w:tmpl w:val="9176DD9C"/>
    <w:lvl w:ilvl="0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24C678C7"/>
    <w:multiLevelType w:val="hybridMultilevel"/>
    <w:tmpl w:val="49909B76"/>
    <w:lvl w:ilvl="0" w:tplc="FD9CE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E2CD0"/>
    <w:multiLevelType w:val="hybridMultilevel"/>
    <w:tmpl w:val="8A9AA628"/>
    <w:lvl w:ilvl="0" w:tplc="45286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CA6473"/>
    <w:multiLevelType w:val="multilevel"/>
    <w:tmpl w:val="BA7EEAA6"/>
    <w:lvl w:ilvl="0">
      <w:start w:val="1"/>
      <w:numFmt w:val="decimal"/>
      <w:lvlText w:val="(%1)"/>
      <w:lvlJc w:val="left"/>
      <w:pPr>
        <w:ind w:left="720" w:hanging="360"/>
      </w:pPr>
      <w:rPr>
        <w:rFonts w:ascii="Open Sans" w:hAnsi="Open Sans" w:cs="Open Sans" w:hint="default"/>
        <w:color w:val="000000"/>
        <w:sz w:val="18"/>
        <w:szCs w:val="1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38EC7C07"/>
    <w:multiLevelType w:val="hybridMultilevel"/>
    <w:tmpl w:val="010A53DA"/>
    <w:lvl w:ilvl="0" w:tplc="E68AFA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147EDD"/>
    <w:multiLevelType w:val="hybridMultilevel"/>
    <w:tmpl w:val="37C6EEFA"/>
    <w:lvl w:ilvl="0" w:tplc="076AA9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4F0DF1"/>
    <w:multiLevelType w:val="multilevel"/>
    <w:tmpl w:val="04FA5450"/>
    <w:lvl w:ilvl="0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Open Sans" w:eastAsia="Times New Roman" w:hAnsi="Open Sans" w:cs="Open San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69594097"/>
    <w:multiLevelType w:val="hybridMultilevel"/>
    <w:tmpl w:val="1336504E"/>
    <w:lvl w:ilvl="0" w:tplc="68806CF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C473429"/>
    <w:multiLevelType w:val="hybridMultilevel"/>
    <w:tmpl w:val="8F0647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7624EEE"/>
    <w:multiLevelType w:val="hybridMultilevel"/>
    <w:tmpl w:val="92D47D34"/>
    <w:lvl w:ilvl="0" w:tplc="43C89B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BDD2161"/>
    <w:multiLevelType w:val="hybridMultilevel"/>
    <w:tmpl w:val="07549564"/>
    <w:lvl w:ilvl="0" w:tplc="96D264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271408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761975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75662492">
    <w:abstractNumId w:val="3"/>
  </w:num>
  <w:num w:numId="4" w16cid:durableId="547297993">
    <w:abstractNumId w:val="0"/>
  </w:num>
  <w:num w:numId="5" w16cid:durableId="434591339">
    <w:abstractNumId w:val="11"/>
  </w:num>
  <w:num w:numId="6" w16cid:durableId="7880826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6137566">
    <w:abstractNumId w:val="7"/>
  </w:num>
  <w:num w:numId="8" w16cid:durableId="31197502">
    <w:abstractNumId w:val="9"/>
  </w:num>
  <w:num w:numId="9" w16cid:durableId="789200138">
    <w:abstractNumId w:val="1"/>
  </w:num>
  <w:num w:numId="10" w16cid:durableId="1070733115">
    <w:abstractNumId w:val="6"/>
  </w:num>
  <w:num w:numId="11" w16cid:durableId="521213298">
    <w:abstractNumId w:val="10"/>
  </w:num>
  <w:num w:numId="12" w16cid:durableId="1660424326">
    <w:abstractNumId w:val="4"/>
  </w:num>
  <w:num w:numId="13" w16cid:durableId="15622087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0CA"/>
    <w:rsid w:val="000159A6"/>
    <w:rsid w:val="00024D09"/>
    <w:rsid w:val="00046F3A"/>
    <w:rsid w:val="00055844"/>
    <w:rsid w:val="00091661"/>
    <w:rsid w:val="00094C9D"/>
    <w:rsid w:val="000F282B"/>
    <w:rsid w:val="00101380"/>
    <w:rsid w:val="00127398"/>
    <w:rsid w:val="001600CA"/>
    <w:rsid w:val="00186D47"/>
    <w:rsid w:val="00195245"/>
    <w:rsid w:val="001C6257"/>
    <w:rsid w:val="001D49BE"/>
    <w:rsid w:val="001D6D30"/>
    <w:rsid w:val="0020092B"/>
    <w:rsid w:val="00234BAB"/>
    <w:rsid w:val="00273A36"/>
    <w:rsid w:val="002E3D1F"/>
    <w:rsid w:val="003152A6"/>
    <w:rsid w:val="0032145E"/>
    <w:rsid w:val="00396E5B"/>
    <w:rsid w:val="003A4638"/>
    <w:rsid w:val="003F0D36"/>
    <w:rsid w:val="00463CD6"/>
    <w:rsid w:val="004771CF"/>
    <w:rsid w:val="004B3D8E"/>
    <w:rsid w:val="004F1679"/>
    <w:rsid w:val="00503F47"/>
    <w:rsid w:val="005415E6"/>
    <w:rsid w:val="0057214D"/>
    <w:rsid w:val="00590966"/>
    <w:rsid w:val="00596C05"/>
    <w:rsid w:val="005C2A91"/>
    <w:rsid w:val="005E72F7"/>
    <w:rsid w:val="006172AA"/>
    <w:rsid w:val="00623CCF"/>
    <w:rsid w:val="00670C5D"/>
    <w:rsid w:val="006A5851"/>
    <w:rsid w:val="00795BE9"/>
    <w:rsid w:val="007A34D1"/>
    <w:rsid w:val="007A6602"/>
    <w:rsid w:val="0084540F"/>
    <w:rsid w:val="00846E07"/>
    <w:rsid w:val="00863AE0"/>
    <w:rsid w:val="008676C0"/>
    <w:rsid w:val="009243CE"/>
    <w:rsid w:val="00926631"/>
    <w:rsid w:val="009332A2"/>
    <w:rsid w:val="00934CEA"/>
    <w:rsid w:val="00A449DF"/>
    <w:rsid w:val="00A5641F"/>
    <w:rsid w:val="00A70590"/>
    <w:rsid w:val="00A75163"/>
    <w:rsid w:val="00A75E1C"/>
    <w:rsid w:val="00AB1148"/>
    <w:rsid w:val="00B419A5"/>
    <w:rsid w:val="00B54AF1"/>
    <w:rsid w:val="00CC53C4"/>
    <w:rsid w:val="00D64492"/>
    <w:rsid w:val="00D773AD"/>
    <w:rsid w:val="00D80E93"/>
    <w:rsid w:val="00D92240"/>
    <w:rsid w:val="00DA6C63"/>
    <w:rsid w:val="00E075F4"/>
    <w:rsid w:val="00EC2E4A"/>
    <w:rsid w:val="00F212EF"/>
    <w:rsid w:val="00F22FE2"/>
    <w:rsid w:val="00F565CC"/>
    <w:rsid w:val="00FB220A"/>
    <w:rsid w:val="00FC4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2E6ACC"/>
  <w15:docId w15:val="{93D72D60-E6B9-6246-8AD2-A914856D9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795BE9"/>
    <w:pPr>
      <w:spacing w:before="100" w:beforeAutospacing="1" w:after="100" w:afterAutospacing="1"/>
      <w:ind w:left="720"/>
      <w:contextualSpacing/>
    </w:pPr>
    <w:rPr>
      <w:rFonts w:ascii="Calibri" w:eastAsia="DengXian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5909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2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9</Pages>
  <Words>818</Words>
  <Characters>4667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Dai</dc:creator>
  <cp:keywords/>
  <dc:description/>
  <cp:lastModifiedBy>Juan Dai</cp:lastModifiedBy>
  <cp:revision>29</cp:revision>
  <dcterms:created xsi:type="dcterms:W3CDTF">2022-08-11T01:34:00Z</dcterms:created>
  <dcterms:modified xsi:type="dcterms:W3CDTF">2022-08-18T02:50:00Z</dcterms:modified>
</cp:coreProperties>
</file>