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E063" w14:textId="10399AF2" w:rsidR="00556BD2" w:rsidRPr="00CC1C3C" w:rsidRDefault="007401E2" w:rsidP="006651B7">
      <w:pPr>
        <w:jc w:val="center"/>
        <w:rPr>
          <w:rFonts w:eastAsia="Georgia" w:cstheme="minorHAnsi"/>
          <w:sz w:val="24"/>
          <w:szCs w:val="24"/>
          <w:lang w:val="es-419"/>
        </w:rPr>
      </w:pPr>
      <w:r w:rsidRPr="00CC1C3C">
        <w:rPr>
          <w:rFonts w:eastAsia="Georgia" w:cstheme="minorHAnsi"/>
          <w:sz w:val="24"/>
          <w:szCs w:val="24"/>
          <w:lang w:val="es-419"/>
        </w:rPr>
        <w:t>ANÁLISIS DE LA RELACIÓN DE LAS MUERTES CAUSADAS POR EL COVID 19 CON VARIABLES SOCIO DEMOGRÁFICAS Y EL VIRUS DEL VIH</w:t>
      </w:r>
    </w:p>
    <w:p w14:paraId="4D3F308C" w14:textId="77777777" w:rsidR="00556BD2" w:rsidRPr="00CC1C3C" w:rsidRDefault="00556BD2" w:rsidP="00556BD2">
      <w:pPr>
        <w:jc w:val="center"/>
        <w:rPr>
          <w:rFonts w:eastAsia="Georgia" w:cstheme="minorHAnsi"/>
          <w:sz w:val="24"/>
          <w:szCs w:val="24"/>
        </w:rPr>
      </w:pPr>
    </w:p>
    <w:p w14:paraId="0C364AFF" w14:textId="77777777" w:rsidR="00556BD2" w:rsidRPr="00CC1C3C" w:rsidRDefault="00556BD2" w:rsidP="00556BD2">
      <w:pPr>
        <w:jc w:val="center"/>
        <w:rPr>
          <w:rFonts w:eastAsia="Georgia" w:cstheme="minorHAnsi"/>
          <w:sz w:val="24"/>
          <w:szCs w:val="24"/>
        </w:rPr>
      </w:pPr>
    </w:p>
    <w:p w14:paraId="19E7CDD7" w14:textId="77777777" w:rsidR="00556BD2" w:rsidRPr="00CC1C3C" w:rsidRDefault="00556BD2" w:rsidP="00556BD2">
      <w:pPr>
        <w:jc w:val="center"/>
        <w:rPr>
          <w:rFonts w:eastAsia="Georgia" w:cstheme="minorHAnsi"/>
          <w:sz w:val="24"/>
          <w:szCs w:val="24"/>
        </w:rPr>
      </w:pPr>
    </w:p>
    <w:p w14:paraId="6CD0633B" w14:textId="77777777" w:rsidR="00556BD2" w:rsidRPr="00CC1C3C" w:rsidRDefault="00556BD2" w:rsidP="00556BD2">
      <w:pPr>
        <w:jc w:val="center"/>
        <w:rPr>
          <w:rFonts w:eastAsia="Georgia" w:cstheme="minorHAnsi"/>
          <w:sz w:val="24"/>
          <w:szCs w:val="24"/>
        </w:rPr>
      </w:pPr>
    </w:p>
    <w:p w14:paraId="117BBC22" w14:textId="77777777" w:rsidR="00556BD2" w:rsidRPr="00CC1C3C" w:rsidRDefault="00556BD2" w:rsidP="00556BD2">
      <w:pPr>
        <w:jc w:val="center"/>
        <w:rPr>
          <w:rFonts w:eastAsia="Georgia" w:cstheme="minorHAnsi"/>
          <w:sz w:val="24"/>
          <w:szCs w:val="24"/>
        </w:rPr>
      </w:pPr>
    </w:p>
    <w:p w14:paraId="52ED14D4" w14:textId="77777777" w:rsidR="00556BD2" w:rsidRPr="00CC1C3C" w:rsidRDefault="00556BD2" w:rsidP="00556BD2">
      <w:pPr>
        <w:jc w:val="center"/>
        <w:rPr>
          <w:rFonts w:eastAsia="Georgia" w:cstheme="minorHAnsi"/>
          <w:sz w:val="24"/>
          <w:szCs w:val="24"/>
        </w:rPr>
      </w:pPr>
      <w:r w:rsidRPr="00CC1C3C">
        <w:rPr>
          <w:rFonts w:eastAsia="Georgia" w:cstheme="minorHAnsi"/>
          <w:sz w:val="24"/>
          <w:szCs w:val="24"/>
          <w:lang w:val="es-419"/>
        </w:rPr>
        <w:t>PRESENTADO A:</w:t>
      </w:r>
    </w:p>
    <w:p w14:paraId="6C44F6DC" w14:textId="69F26FB2" w:rsidR="00556BD2" w:rsidRPr="00CC1C3C" w:rsidRDefault="006651B7" w:rsidP="00556BD2">
      <w:pPr>
        <w:tabs>
          <w:tab w:val="center" w:pos="4680"/>
          <w:tab w:val="left" w:pos="6566"/>
        </w:tabs>
        <w:jc w:val="center"/>
        <w:rPr>
          <w:rFonts w:eastAsia="Georgia" w:cstheme="minorHAnsi"/>
          <w:sz w:val="24"/>
          <w:szCs w:val="24"/>
        </w:rPr>
      </w:pPr>
      <w:r w:rsidRPr="00CC1C3C">
        <w:rPr>
          <w:rFonts w:eastAsia="Georgia" w:cstheme="minorHAnsi"/>
          <w:sz w:val="24"/>
          <w:szCs w:val="24"/>
          <w:lang w:val="es-419"/>
        </w:rPr>
        <w:t xml:space="preserve">OSCAR GARCIA </w:t>
      </w:r>
      <w:proofErr w:type="spellStart"/>
      <w:r w:rsidRPr="00CC1C3C">
        <w:rPr>
          <w:rFonts w:eastAsia="Georgia" w:cstheme="minorHAnsi"/>
          <w:sz w:val="24"/>
          <w:szCs w:val="24"/>
          <w:lang w:val="es-419"/>
        </w:rPr>
        <w:t>GARCIA</w:t>
      </w:r>
      <w:proofErr w:type="spellEnd"/>
    </w:p>
    <w:p w14:paraId="2CBF3AB4" w14:textId="77777777" w:rsidR="00556BD2" w:rsidRPr="00CC1C3C" w:rsidRDefault="00556BD2" w:rsidP="00556BD2">
      <w:pPr>
        <w:jc w:val="center"/>
        <w:rPr>
          <w:rFonts w:eastAsia="Georgia" w:cstheme="minorHAnsi"/>
          <w:sz w:val="24"/>
          <w:szCs w:val="24"/>
        </w:rPr>
      </w:pPr>
    </w:p>
    <w:p w14:paraId="3F3BCAB5" w14:textId="77777777" w:rsidR="00556BD2" w:rsidRPr="00CC1C3C" w:rsidRDefault="00556BD2" w:rsidP="00556BD2">
      <w:pPr>
        <w:jc w:val="center"/>
        <w:rPr>
          <w:rFonts w:eastAsia="Georgia" w:cstheme="minorHAnsi"/>
          <w:sz w:val="24"/>
          <w:szCs w:val="24"/>
        </w:rPr>
      </w:pPr>
    </w:p>
    <w:p w14:paraId="73DC47E2" w14:textId="77777777" w:rsidR="00556BD2" w:rsidRPr="00CC1C3C" w:rsidRDefault="00556BD2" w:rsidP="00556BD2">
      <w:pPr>
        <w:jc w:val="center"/>
        <w:rPr>
          <w:rFonts w:eastAsia="Georgia" w:cstheme="minorHAnsi"/>
          <w:sz w:val="24"/>
          <w:szCs w:val="24"/>
        </w:rPr>
      </w:pPr>
    </w:p>
    <w:p w14:paraId="0188E60D" w14:textId="77777777" w:rsidR="00556BD2" w:rsidRPr="00CC1C3C" w:rsidRDefault="00556BD2" w:rsidP="00556BD2">
      <w:pPr>
        <w:rPr>
          <w:rFonts w:eastAsia="Georgia" w:cstheme="minorHAnsi"/>
          <w:sz w:val="24"/>
          <w:szCs w:val="24"/>
        </w:rPr>
      </w:pPr>
    </w:p>
    <w:p w14:paraId="7BEE401C" w14:textId="77777777" w:rsidR="00556BD2" w:rsidRPr="00CC1C3C" w:rsidRDefault="00556BD2" w:rsidP="00556BD2">
      <w:pPr>
        <w:jc w:val="center"/>
        <w:rPr>
          <w:rFonts w:eastAsia="Georgia" w:cstheme="minorHAnsi"/>
          <w:sz w:val="24"/>
          <w:szCs w:val="24"/>
        </w:rPr>
      </w:pPr>
    </w:p>
    <w:p w14:paraId="7E1E65A2" w14:textId="77777777" w:rsidR="00556BD2" w:rsidRPr="00CC1C3C" w:rsidRDefault="00556BD2" w:rsidP="00556BD2">
      <w:pPr>
        <w:jc w:val="center"/>
        <w:rPr>
          <w:rFonts w:eastAsia="Georgia" w:cstheme="minorHAnsi"/>
          <w:sz w:val="24"/>
          <w:szCs w:val="24"/>
        </w:rPr>
      </w:pPr>
      <w:r w:rsidRPr="00CC1C3C">
        <w:rPr>
          <w:rFonts w:eastAsia="Georgia" w:cstheme="minorHAnsi"/>
          <w:sz w:val="24"/>
          <w:szCs w:val="24"/>
          <w:lang w:val="es-419"/>
        </w:rPr>
        <w:t>AUTORES:</w:t>
      </w:r>
    </w:p>
    <w:p w14:paraId="6F2E0025" w14:textId="2046FDF9" w:rsidR="00556BD2" w:rsidRPr="00CC1C3C" w:rsidRDefault="00556BD2" w:rsidP="00556BD2">
      <w:pPr>
        <w:jc w:val="center"/>
        <w:rPr>
          <w:rFonts w:eastAsia="Georgia" w:cstheme="minorHAnsi"/>
          <w:sz w:val="24"/>
          <w:szCs w:val="24"/>
          <w:lang w:val="es-419"/>
        </w:rPr>
      </w:pPr>
      <w:r w:rsidRPr="00CC1C3C">
        <w:rPr>
          <w:rFonts w:eastAsia="Georgia" w:cstheme="minorHAnsi"/>
          <w:sz w:val="24"/>
          <w:szCs w:val="24"/>
          <w:lang w:val="es-419"/>
        </w:rPr>
        <w:t>ANDRÉS FELIPE LEAL MORA</w:t>
      </w:r>
    </w:p>
    <w:p w14:paraId="52C874DD" w14:textId="5E89EC2F" w:rsidR="00556BD2" w:rsidRPr="00CC1C3C" w:rsidRDefault="00556BD2" w:rsidP="00556BD2">
      <w:pPr>
        <w:jc w:val="center"/>
        <w:rPr>
          <w:rFonts w:eastAsia="Georgia" w:cstheme="minorHAnsi"/>
          <w:sz w:val="24"/>
          <w:szCs w:val="24"/>
          <w:lang w:val="es-419"/>
        </w:rPr>
      </w:pPr>
      <w:r w:rsidRPr="00CC1C3C">
        <w:rPr>
          <w:rFonts w:eastAsia="Georgia" w:cstheme="minorHAnsi"/>
          <w:sz w:val="24"/>
          <w:szCs w:val="24"/>
          <w:lang w:val="es-419"/>
        </w:rPr>
        <w:t xml:space="preserve">JUAN DAVID ESCOBAR </w:t>
      </w:r>
      <w:proofErr w:type="spellStart"/>
      <w:r w:rsidRPr="00CC1C3C">
        <w:rPr>
          <w:rFonts w:eastAsia="Georgia" w:cstheme="minorHAnsi"/>
          <w:sz w:val="24"/>
          <w:szCs w:val="24"/>
          <w:lang w:val="es-419"/>
        </w:rPr>
        <w:t>ESCOBAR</w:t>
      </w:r>
      <w:proofErr w:type="spellEnd"/>
      <w:r w:rsidRPr="00CC1C3C">
        <w:rPr>
          <w:rFonts w:eastAsia="Georgia" w:cstheme="minorHAnsi"/>
          <w:sz w:val="24"/>
          <w:szCs w:val="24"/>
          <w:lang w:val="es-419"/>
        </w:rPr>
        <w:t xml:space="preserve"> </w:t>
      </w:r>
    </w:p>
    <w:p w14:paraId="6F383200" w14:textId="6C369FC9" w:rsidR="00556BD2" w:rsidRPr="00CC1C3C" w:rsidRDefault="00556BD2" w:rsidP="00556BD2">
      <w:pPr>
        <w:jc w:val="center"/>
        <w:rPr>
          <w:rFonts w:eastAsia="Georgia" w:cstheme="minorHAnsi"/>
          <w:sz w:val="24"/>
          <w:szCs w:val="24"/>
          <w:lang w:val="es-419"/>
        </w:rPr>
      </w:pPr>
      <w:r w:rsidRPr="00CC1C3C">
        <w:rPr>
          <w:rFonts w:eastAsia="Georgia" w:cstheme="minorHAnsi"/>
          <w:sz w:val="24"/>
          <w:szCs w:val="24"/>
          <w:lang w:val="es-419"/>
        </w:rPr>
        <w:t>JUAN MANUEL BAUTISTA CORREA</w:t>
      </w:r>
    </w:p>
    <w:p w14:paraId="59E32388" w14:textId="4BFB7251" w:rsidR="00556BD2" w:rsidRPr="00CC1C3C" w:rsidRDefault="00556BD2" w:rsidP="00556BD2">
      <w:pPr>
        <w:jc w:val="center"/>
        <w:rPr>
          <w:rFonts w:eastAsia="Georgia" w:cstheme="minorHAnsi"/>
          <w:sz w:val="24"/>
          <w:szCs w:val="24"/>
          <w:lang w:val="es-419"/>
        </w:rPr>
      </w:pPr>
      <w:r w:rsidRPr="00CC1C3C">
        <w:rPr>
          <w:rFonts w:eastAsia="Georgia" w:cstheme="minorHAnsi"/>
          <w:sz w:val="24"/>
          <w:szCs w:val="24"/>
          <w:lang w:val="es-419"/>
        </w:rPr>
        <w:t>WILLIAM RAMIRO RIOS HENAO</w:t>
      </w:r>
    </w:p>
    <w:p w14:paraId="79D70A38" w14:textId="77777777" w:rsidR="00556BD2" w:rsidRPr="00CC1C3C" w:rsidRDefault="00556BD2" w:rsidP="00556BD2">
      <w:pPr>
        <w:jc w:val="center"/>
        <w:rPr>
          <w:rFonts w:eastAsia="Georgia" w:cstheme="minorHAnsi"/>
          <w:sz w:val="24"/>
          <w:szCs w:val="24"/>
        </w:rPr>
      </w:pPr>
    </w:p>
    <w:p w14:paraId="49B0032D" w14:textId="77777777" w:rsidR="00556BD2" w:rsidRPr="00CC1C3C" w:rsidRDefault="00556BD2" w:rsidP="00556BD2">
      <w:pPr>
        <w:jc w:val="center"/>
        <w:rPr>
          <w:rFonts w:eastAsia="Georgia" w:cstheme="minorHAnsi"/>
          <w:sz w:val="24"/>
          <w:szCs w:val="24"/>
        </w:rPr>
      </w:pPr>
    </w:p>
    <w:p w14:paraId="0076A081" w14:textId="77777777" w:rsidR="00556BD2" w:rsidRPr="00CC1C3C" w:rsidRDefault="00556BD2" w:rsidP="00556BD2">
      <w:pPr>
        <w:jc w:val="center"/>
        <w:rPr>
          <w:rFonts w:eastAsia="Georgia" w:cstheme="minorHAnsi"/>
          <w:sz w:val="24"/>
          <w:szCs w:val="24"/>
        </w:rPr>
      </w:pPr>
    </w:p>
    <w:p w14:paraId="61F82F75" w14:textId="77777777" w:rsidR="00556BD2" w:rsidRPr="00CC1C3C" w:rsidRDefault="00556BD2" w:rsidP="00556BD2">
      <w:pPr>
        <w:jc w:val="center"/>
        <w:rPr>
          <w:rFonts w:eastAsia="Georgia" w:cstheme="minorHAnsi"/>
          <w:sz w:val="24"/>
          <w:szCs w:val="24"/>
        </w:rPr>
      </w:pPr>
    </w:p>
    <w:p w14:paraId="2F7ECB43" w14:textId="77777777" w:rsidR="00556BD2" w:rsidRPr="00CC1C3C" w:rsidRDefault="00556BD2" w:rsidP="00556BD2">
      <w:pPr>
        <w:rPr>
          <w:rFonts w:eastAsia="Georgia" w:cstheme="minorHAnsi"/>
          <w:sz w:val="24"/>
          <w:szCs w:val="24"/>
        </w:rPr>
      </w:pPr>
    </w:p>
    <w:p w14:paraId="2E488CC7" w14:textId="0CF9DCCE" w:rsidR="00556BD2" w:rsidRPr="00CC1C3C" w:rsidRDefault="00556BD2" w:rsidP="00556BD2">
      <w:pPr>
        <w:rPr>
          <w:rFonts w:eastAsia="Georgia" w:cstheme="minorHAnsi"/>
          <w:sz w:val="24"/>
          <w:szCs w:val="24"/>
        </w:rPr>
      </w:pPr>
    </w:p>
    <w:p w14:paraId="689888B9" w14:textId="77777777" w:rsidR="006651B7" w:rsidRPr="00CC1C3C" w:rsidRDefault="006651B7" w:rsidP="00556BD2">
      <w:pPr>
        <w:rPr>
          <w:rFonts w:eastAsia="Georgia" w:cstheme="minorHAnsi"/>
          <w:sz w:val="24"/>
          <w:szCs w:val="24"/>
        </w:rPr>
      </w:pPr>
    </w:p>
    <w:p w14:paraId="304D740D" w14:textId="77777777" w:rsidR="00556BD2" w:rsidRPr="00CC1C3C" w:rsidRDefault="00556BD2" w:rsidP="00556BD2">
      <w:pPr>
        <w:jc w:val="center"/>
        <w:rPr>
          <w:rFonts w:eastAsia="Georgia" w:cstheme="minorHAnsi"/>
          <w:sz w:val="24"/>
          <w:szCs w:val="24"/>
        </w:rPr>
      </w:pPr>
      <w:r w:rsidRPr="00CC1C3C">
        <w:rPr>
          <w:rFonts w:eastAsia="Georgia" w:cstheme="minorHAnsi"/>
          <w:sz w:val="24"/>
          <w:szCs w:val="24"/>
          <w:lang w:val="es-419"/>
        </w:rPr>
        <w:t>UNIVERSIDAD INTERNACIONAL DE LA RIOJA</w:t>
      </w:r>
    </w:p>
    <w:p w14:paraId="2669F4AF" w14:textId="77777777" w:rsidR="00556BD2" w:rsidRPr="00CC1C3C" w:rsidRDefault="00556BD2" w:rsidP="00556BD2">
      <w:pPr>
        <w:jc w:val="center"/>
        <w:rPr>
          <w:rFonts w:eastAsia="Georgia" w:cstheme="minorHAnsi"/>
          <w:sz w:val="24"/>
          <w:szCs w:val="24"/>
        </w:rPr>
      </w:pPr>
      <w:r w:rsidRPr="00CC1C3C">
        <w:rPr>
          <w:rFonts w:eastAsia="Georgia" w:cstheme="minorHAnsi"/>
          <w:sz w:val="24"/>
          <w:szCs w:val="24"/>
          <w:lang w:val="es-419"/>
        </w:rPr>
        <w:t>MÁSTER EN VISUALIZACION Y PROCESAMIENTO DE DATOS MASIVOS</w:t>
      </w:r>
    </w:p>
    <w:p w14:paraId="49DCAEDF" w14:textId="1463AE01" w:rsidR="00556BD2" w:rsidRPr="00CC1C3C" w:rsidRDefault="00752983" w:rsidP="00556BD2">
      <w:pPr>
        <w:jc w:val="center"/>
        <w:rPr>
          <w:rFonts w:eastAsia="Georgia" w:cstheme="minorHAnsi"/>
          <w:sz w:val="24"/>
          <w:szCs w:val="24"/>
        </w:rPr>
      </w:pPr>
      <w:r>
        <w:rPr>
          <w:rFonts w:eastAsia="Georgia" w:cstheme="minorHAnsi"/>
          <w:sz w:val="24"/>
          <w:szCs w:val="24"/>
          <w:lang w:val="es-419"/>
        </w:rPr>
        <w:t>TÉCNICAS DE INTELIGENCIA ARTIFICIAL</w:t>
      </w:r>
    </w:p>
    <w:p w14:paraId="1E561568" w14:textId="13FF707B" w:rsidR="005035EE" w:rsidRPr="00CC1C3C" w:rsidRDefault="12BA82C4" w:rsidP="5351EC55">
      <w:pPr>
        <w:jc w:val="center"/>
        <w:rPr>
          <w:rFonts w:eastAsia="Georgia" w:cstheme="minorHAnsi"/>
          <w:sz w:val="24"/>
          <w:szCs w:val="24"/>
          <w:lang w:val="es-419"/>
        </w:rPr>
      </w:pPr>
      <w:r w:rsidRPr="00CC1C3C">
        <w:rPr>
          <w:rFonts w:eastAsia="Georgia" w:cstheme="minorHAnsi"/>
          <w:sz w:val="24"/>
          <w:szCs w:val="24"/>
          <w:lang w:val="es-419"/>
        </w:rPr>
        <w:t>MARZO 04 DE 2022</w:t>
      </w:r>
    </w:p>
    <w:sdt>
      <w:sdtPr>
        <w:rPr>
          <w:rFonts w:asciiTheme="minorHAnsi" w:eastAsiaTheme="minorHAnsi" w:hAnsiTheme="minorHAnsi" w:cstheme="minorHAnsi"/>
          <w:color w:val="auto"/>
          <w:sz w:val="22"/>
          <w:szCs w:val="22"/>
          <w:lang w:val="es-MX" w:eastAsia="en-US"/>
        </w:rPr>
        <w:id w:val="1336894773"/>
        <w:docPartObj>
          <w:docPartGallery w:val="Table of Contents"/>
          <w:docPartUnique/>
        </w:docPartObj>
      </w:sdtPr>
      <w:sdtEndPr/>
      <w:sdtContent>
        <w:p w14:paraId="72A1ABBB" w14:textId="34DA9488" w:rsidR="004608EE" w:rsidRPr="00CC1C3C" w:rsidRDefault="2FA1DC2C" w:rsidP="5351EC55">
          <w:pPr>
            <w:pStyle w:val="TtuloTDC"/>
            <w:spacing w:line="360" w:lineRule="auto"/>
            <w:rPr>
              <w:rFonts w:asciiTheme="minorHAnsi" w:hAnsiTheme="minorHAnsi" w:cstheme="minorHAnsi"/>
              <w:b/>
              <w:bCs/>
              <w:color w:val="auto"/>
              <w:sz w:val="24"/>
              <w:szCs w:val="24"/>
            </w:rPr>
          </w:pPr>
          <w:r w:rsidRPr="00CC1C3C">
            <w:rPr>
              <w:rFonts w:asciiTheme="minorHAnsi" w:hAnsiTheme="minorHAnsi" w:cstheme="minorHAnsi"/>
              <w:b/>
              <w:bCs/>
              <w:color w:val="auto"/>
              <w:sz w:val="24"/>
              <w:szCs w:val="24"/>
            </w:rPr>
            <w:t>TABLA DE CONTENIDO</w:t>
          </w:r>
        </w:p>
        <w:p w14:paraId="12B19D94" w14:textId="15308DB6" w:rsidR="006B2F55" w:rsidRPr="00CC1C3C" w:rsidRDefault="00D22C99">
          <w:pPr>
            <w:pStyle w:val="TDC2"/>
            <w:tabs>
              <w:tab w:val="left" w:pos="660"/>
              <w:tab w:val="right" w:pos="8494"/>
            </w:tabs>
            <w:rPr>
              <w:rFonts w:eastAsiaTheme="minorEastAsia" w:cstheme="minorHAnsi"/>
              <w:noProof/>
              <w:lang w:val="es-ES" w:eastAsia="es-ES"/>
            </w:rPr>
          </w:pPr>
          <w:r w:rsidRPr="00CC1C3C">
            <w:rPr>
              <w:rFonts w:cstheme="minorHAnsi"/>
            </w:rPr>
            <w:fldChar w:fldCharType="begin"/>
          </w:r>
          <w:r w:rsidR="004608EE" w:rsidRPr="00CC1C3C">
            <w:rPr>
              <w:rFonts w:cstheme="minorHAnsi"/>
            </w:rPr>
            <w:instrText>TOC \o "1-3" \h \z \u</w:instrText>
          </w:r>
          <w:r w:rsidRPr="00CC1C3C">
            <w:rPr>
              <w:rFonts w:cstheme="minorHAnsi"/>
            </w:rPr>
            <w:fldChar w:fldCharType="separate"/>
          </w:r>
          <w:hyperlink w:anchor="_Toc97304491" w:history="1">
            <w:r w:rsidR="006B2F55" w:rsidRPr="00CC1C3C">
              <w:rPr>
                <w:rStyle w:val="Hipervnculo"/>
                <w:rFonts w:cstheme="minorHAnsi"/>
                <w:b/>
                <w:bCs/>
                <w:noProof/>
                <w:lang w:val="es-419"/>
              </w:rPr>
              <w:t>1.</w:t>
            </w:r>
            <w:r w:rsidR="006B2F55" w:rsidRPr="00CC1C3C">
              <w:rPr>
                <w:rFonts w:eastAsiaTheme="minorEastAsia" w:cstheme="minorHAnsi"/>
                <w:noProof/>
                <w:lang w:val="es-ES" w:eastAsia="es-ES"/>
              </w:rPr>
              <w:tab/>
            </w:r>
            <w:r w:rsidR="006B2F55" w:rsidRPr="00CC1C3C">
              <w:rPr>
                <w:rStyle w:val="Hipervnculo"/>
                <w:rFonts w:cstheme="minorHAnsi"/>
                <w:b/>
                <w:bCs/>
                <w:noProof/>
                <w:lang w:val="es-419"/>
              </w:rPr>
              <w:t>Descripción del objetivo</w:t>
            </w:r>
            <w:r w:rsidR="006B2F55" w:rsidRPr="00CC1C3C">
              <w:rPr>
                <w:rFonts w:cstheme="minorHAnsi"/>
                <w:noProof/>
                <w:webHidden/>
              </w:rPr>
              <w:tab/>
            </w:r>
            <w:r w:rsidR="006B2F55" w:rsidRPr="00CC1C3C">
              <w:rPr>
                <w:rFonts w:cstheme="minorHAnsi"/>
                <w:noProof/>
                <w:webHidden/>
              </w:rPr>
              <w:fldChar w:fldCharType="begin"/>
            </w:r>
            <w:r w:rsidR="006B2F55" w:rsidRPr="00CC1C3C">
              <w:rPr>
                <w:rFonts w:cstheme="minorHAnsi"/>
                <w:noProof/>
                <w:webHidden/>
              </w:rPr>
              <w:instrText xml:space="preserve"> PAGEREF _Toc97304491 \h </w:instrText>
            </w:r>
            <w:r w:rsidR="006B2F55" w:rsidRPr="00CC1C3C">
              <w:rPr>
                <w:rFonts w:cstheme="minorHAnsi"/>
                <w:noProof/>
                <w:webHidden/>
              </w:rPr>
            </w:r>
            <w:r w:rsidR="006B2F55" w:rsidRPr="00CC1C3C">
              <w:rPr>
                <w:rFonts w:cstheme="minorHAnsi"/>
                <w:noProof/>
                <w:webHidden/>
              </w:rPr>
              <w:fldChar w:fldCharType="separate"/>
            </w:r>
            <w:r w:rsidR="00E553C7">
              <w:rPr>
                <w:rFonts w:cstheme="minorHAnsi"/>
                <w:noProof/>
                <w:webHidden/>
              </w:rPr>
              <w:t>3</w:t>
            </w:r>
            <w:r w:rsidR="006B2F55" w:rsidRPr="00CC1C3C">
              <w:rPr>
                <w:rFonts w:cstheme="minorHAnsi"/>
                <w:noProof/>
                <w:webHidden/>
              </w:rPr>
              <w:fldChar w:fldCharType="end"/>
            </w:r>
          </w:hyperlink>
        </w:p>
        <w:p w14:paraId="42F6EA9E" w14:textId="33B919A0" w:rsidR="006B2F55" w:rsidRPr="00CC1C3C" w:rsidRDefault="00752983">
          <w:pPr>
            <w:pStyle w:val="TDC2"/>
            <w:tabs>
              <w:tab w:val="left" w:pos="660"/>
              <w:tab w:val="right" w:pos="8494"/>
            </w:tabs>
            <w:rPr>
              <w:rFonts w:eastAsiaTheme="minorEastAsia" w:cstheme="minorHAnsi"/>
              <w:noProof/>
              <w:lang w:val="es-ES" w:eastAsia="es-ES"/>
            </w:rPr>
          </w:pPr>
          <w:hyperlink w:anchor="_Toc97304492" w:history="1">
            <w:r w:rsidR="006B2F55" w:rsidRPr="00CC1C3C">
              <w:rPr>
                <w:rStyle w:val="Hipervnculo"/>
                <w:rFonts w:cstheme="minorHAnsi"/>
                <w:b/>
                <w:bCs/>
                <w:noProof/>
                <w:lang w:val="es-419"/>
              </w:rPr>
              <w:t>2.</w:t>
            </w:r>
            <w:r w:rsidR="006B2F55" w:rsidRPr="00CC1C3C">
              <w:rPr>
                <w:rFonts w:eastAsiaTheme="minorEastAsia" w:cstheme="minorHAnsi"/>
                <w:noProof/>
                <w:lang w:val="es-ES" w:eastAsia="es-ES"/>
              </w:rPr>
              <w:tab/>
            </w:r>
            <w:r w:rsidR="006B2F55" w:rsidRPr="00CC1C3C">
              <w:rPr>
                <w:rStyle w:val="Hipervnculo"/>
                <w:rFonts w:cstheme="minorHAnsi"/>
                <w:b/>
                <w:bCs/>
                <w:noProof/>
                <w:lang w:val="es-419"/>
              </w:rPr>
              <w:t>Técnicas utilizadas</w:t>
            </w:r>
            <w:r w:rsidR="006B2F55" w:rsidRPr="00CC1C3C">
              <w:rPr>
                <w:rFonts w:cstheme="minorHAnsi"/>
                <w:noProof/>
                <w:webHidden/>
              </w:rPr>
              <w:tab/>
            </w:r>
            <w:r w:rsidR="006B2F55" w:rsidRPr="00CC1C3C">
              <w:rPr>
                <w:rFonts w:cstheme="minorHAnsi"/>
                <w:noProof/>
                <w:webHidden/>
              </w:rPr>
              <w:fldChar w:fldCharType="begin"/>
            </w:r>
            <w:r w:rsidR="006B2F55" w:rsidRPr="00CC1C3C">
              <w:rPr>
                <w:rFonts w:cstheme="minorHAnsi"/>
                <w:noProof/>
                <w:webHidden/>
              </w:rPr>
              <w:instrText xml:space="preserve"> PAGEREF _Toc97304492 \h </w:instrText>
            </w:r>
            <w:r w:rsidR="006B2F55" w:rsidRPr="00CC1C3C">
              <w:rPr>
                <w:rFonts w:cstheme="minorHAnsi"/>
                <w:noProof/>
                <w:webHidden/>
              </w:rPr>
            </w:r>
            <w:r w:rsidR="006B2F55" w:rsidRPr="00CC1C3C">
              <w:rPr>
                <w:rFonts w:cstheme="minorHAnsi"/>
                <w:noProof/>
                <w:webHidden/>
              </w:rPr>
              <w:fldChar w:fldCharType="separate"/>
            </w:r>
            <w:r w:rsidR="00E553C7">
              <w:rPr>
                <w:rFonts w:cstheme="minorHAnsi"/>
                <w:noProof/>
                <w:webHidden/>
              </w:rPr>
              <w:t>3</w:t>
            </w:r>
            <w:r w:rsidR="006B2F55" w:rsidRPr="00CC1C3C">
              <w:rPr>
                <w:rFonts w:cstheme="minorHAnsi"/>
                <w:noProof/>
                <w:webHidden/>
              </w:rPr>
              <w:fldChar w:fldCharType="end"/>
            </w:r>
          </w:hyperlink>
        </w:p>
        <w:p w14:paraId="15937D8D" w14:textId="5952218A" w:rsidR="006B2F55" w:rsidRPr="00CC1C3C" w:rsidRDefault="00752983">
          <w:pPr>
            <w:pStyle w:val="TDC2"/>
            <w:tabs>
              <w:tab w:val="left" w:pos="660"/>
              <w:tab w:val="right" w:pos="8494"/>
            </w:tabs>
            <w:rPr>
              <w:rFonts w:eastAsiaTheme="minorEastAsia" w:cstheme="minorHAnsi"/>
              <w:noProof/>
              <w:lang w:val="es-ES" w:eastAsia="es-ES"/>
            </w:rPr>
          </w:pPr>
          <w:hyperlink w:anchor="_Toc97304493" w:history="1">
            <w:r w:rsidR="006B2F55" w:rsidRPr="00CC1C3C">
              <w:rPr>
                <w:rStyle w:val="Hipervnculo"/>
                <w:rFonts w:cstheme="minorHAnsi"/>
                <w:b/>
                <w:bCs/>
                <w:noProof/>
                <w:lang w:val="es-419"/>
              </w:rPr>
              <w:t>3.</w:t>
            </w:r>
            <w:r w:rsidR="006B2F55" w:rsidRPr="00CC1C3C">
              <w:rPr>
                <w:rFonts w:eastAsiaTheme="minorEastAsia" w:cstheme="minorHAnsi"/>
                <w:noProof/>
                <w:lang w:val="es-ES" w:eastAsia="es-ES"/>
              </w:rPr>
              <w:tab/>
            </w:r>
            <w:r w:rsidR="006B2F55" w:rsidRPr="00CC1C3C">
              <w:rPr>
                <w:rStyle w:val="Hipervnculo"/>
                <w:rFonts w:cstheme="minorHAnsi"/>
                <w:b/>
                <w:bCs/>
                <w:noProof/>
                <w:lang w:val="es-419"/>
              </w:rPr>
              <w:t>Descripción del proceso</w:t>
            </w:r>
            <w:r w:rsidR="006B2F55" w:rsidRPr="00CC1C3C">
              <w:rPr>
                <w:rFonts w:cstheme="minorHAnsi"/>
                <w:noProof/>
                <w:webHidden/>
              </w:rPr>
              <w:tab/>
            </w:r>
            <w:r w:rsidR="006B2F55" w:rsidRPr="00CC1C3C">
              <w:rPr>
                <w:rFonts w:cstheme="minorHAnsi"/>
                <w:noProof/>
                <w:webHidden/>
              </w:rPr>
              <w:fldChar w:fldCharType="begin"/>
            </w:r>
            <w:r w:rsidR="006B2F55" w:rsidRPr="00CC1C3C">
              <w:rPr>
                <w:rFonts w:cstheme="minorHAnsi"/>
                <w:noProof/>
                <w:webHidden/>
              </w:rPr>
              <w:instrText xml:space="preserve"> PAGEREF _Toc97304493 \h </w:instrText>
            </w:r>
            <w:r w:rsidR="006B2F55" w:rsidRPr="00CC1C3C">
              <w:rPr>
                <w:rFonts w:cstheme="minorHAnsi"/>
                <w:noProof/>
                <w:webHidden/>
              </w:rPr>
            </w:r>
            <w:r w:rsidR="006B2F55" w:rsidRPr="00CC1C3C">
              <w:rPr>
                <w:rFonts w:cstheme="minorHAnsi"/>
                <w:noProof/>
                <w:webHidden/>
              </w:rPr>
              <w:fldChar w:fldCharType="separate"/>
            </w:r>
            <w:r w:rsidR="00E553C7">
              <w:rPr>
                <w:rFonts w:cstheme="minorHAnsi"/>
                <w:noProof/>
                <w:webHidden/>
              </w:rPr>
              <w:t>4</w:t>
            </w:r>
            <w:r w:rsidR="006B2F55" w:rsidRPr="00CC1C3C">
              <w:rPr>
                <w:rFonts w:cstheme="minorHAnsi"/>
                <w:noProof/>
                <w:webHidden/>
              </w:rPr>
              <w:fldChar w:fldCharType="end"/>
            </w:r>
          </w:hyperlink>
        </w:p>
        <w:p w14:paraId="56444F01" w14:textId="55B5B9EF" w:rsidR="006B2F55" w:rsidRPr="00CC1C3C" w:rsidRDefault="00752983">
          <w:pPr>
            <w:pStyle w:val="TDC2"/>
            <w:tabs>
              <w:tab w:val="left" w:pos="660"/>
              <w:tab w:val="right" w:pos="8494"/>
            </w:tabs>
            <w:rPr>
              <w:rFonts w:eastAsiaTheme="minorEastAsia" w:cstheme="minorHAnsi"/>
              <w:noProof/>
              <w:lang w:val="es-ES" w:eastAsia="es-ES"/>
            </w:rPr>
          </w:pPr>
          <w:hyperlink w:anchor="_Toc97304494" w:history="1">
            <w:r w:rsidR="006B2F55" w:rsidRPr="00CC1C3C">
              <w:rPr>
                <w:rStyle w:val="Hipervnculo"/>
                <w:rFonts w:cstheme="minorHAnsi"/>
                <w:b/>
                <w:bCs/>
                <w:noProof/>
                <w:lang w:val="es-419"/>
              </w:rPr>
              <w:t>4.</w:t>
            </w:r>
            <w:r w:rsidR="006B2F55" w:rsidRPr="00CC1C3C">
              <w:rPr>
                <w:rFonts w:eastAsiaTheme="minorEastAsia" w:cstheme="minorHAnsi"/>
                <w:noProof/>
                <w:lang w:val="es-ES" w:eastAsia="es-ES"/>
              </w:rPr>
              <w:tab/>
            </w:r>
            <w:r w:rsidR="006B2F55" w:rsidRPr="00CC1C3C">
              <w:rPr>
                <w:rStyle w:val="Hipervnculo"/>
                <w:rFonts w:cstheme="minorHAnsi"/>
                <w:b/>
                <w:bCs/>
                <w:noProof/>
                <w:lang w:val="es-419"/>
              </w:rPr>
              <w:t>Discusión de resultados</w:t>
            </w:r>
            <w:r w:rsidR="006B2F55" w:rsidRPr="00CC1C3C">
              <w:rPr>
                <w:rFonts w:cstheme="minorHAnsi"/>
                <w:noProof/>
                <w:webHidden/>
              </w:rPr>
              <w:tab/>
            </w:r>
            <w:r w:rsidR="006B2F55" w:rsidRPr="00CC1C3C">
              <w:rPr>
                <w:rFonts w:cstheme="minorHAnsi"/>
                <w:noProof/>
                <w:webHidden/>
              </w:rPr>
              <w:fldChar w:fldCharType="begin"/>
            </w:r>
            <w:r w:rsidR="006B2F55" w:rsidRPr="00CC1C3C">
              <w:rPr>
                <w:rFonts w:cstheme="minorHAnsi"/>
                <w:noProof/>
                <w:webHidden/>
              </w:rPr>
              <w:instrText xml:space="preserve"> PAGEREF _Toc97304494 \h </w:instrText>
            </w:r>
            <w:r w:rsidR="006B2F55" w:rsidRPr="00CC1C3C">
              <w:rPr>
                <w:rFonts w:cstheme="minorHAnsi"/>
                <w:noProof/>
                <w:webHidden/>
              </w:rPr>
            </w:r>
            <w:r w:rsidR="006B2F55" w:rsidRPr="00CC1C3C">
              <w:rPr>
                <w:rFonts w:cstheme="minorHAnsi"/>
                <w:noProof/>
                <w:webHidden/>
              </w:rPr>
              <w:fldChar w:fldCharType="separate"/>
            </w:r>
            <w:r w:rsidR="00E553C7">
              <w:rPr>
                <w:rFonts w:cstheme="minorHAnsi"/>
                <w:noProof/>
                <w:webHidden/>
              </w:rPr>
              <w:t>10</w:t>
            </w:r>
            <w:r w:rsidR="006B2F55" w:rsidRPr="00CC1C3C">
              <w:rPr>
                <w:rFonts w:cstheme="minorHAnsi"/>
                <w:noProof/>
                <w:webHidden/>
              </w:rPr>
              <w:fldChar w:fldCharType="end"/>
            </w:r>
          </w:hyperlink>
        </w:p>
        <w:p w14:paraId="1597CFD4" w14:textId="349AA8AB" w:rsidR="006B2F55" w:rsidRPr="00CC1C3C" w:rsidRDefault="00752983">
          <w:pPr>
            <w:pStyle w:val="TDC1"/>
            <w:tabs>
              <w:tab w:val="right" w:pos="8494"/>
            </w:tabs>
            <w:rPr>
              <w:rFonts w:eastAsiaTheme="minorEastAsia" w:cstheme="minorHAnsi"/>
              <w:noProof/>
              <w:lang w:val="es-ES" w:eastAsia="es-ES"/>
            </w:rPr>
          </w:pPr>
          <w:hyperlink w:anchor="_Toc97304495" w:history="1">
            <w:r w:rsidR="006B2F55" w:rsidRPr="00CC1C3C">
              <w:rPr>
                <w:rStyle w:val="Hipervnculo"/>
                <w:rFonts w:cstheme="minorHAnsi"/>
                <w:b/>
                <w:bCs/>
                <w:noProof/>
                <w:lang w:val="es-ES"/>
              </w:rPr>
              <w:t>BIBLIOGRAFÍA</w:t>
            </w:r>
            <w:r w:rsidR="006B2F55" w:rsidRPr="00CC1C3C">
              <w:rPr>
                <w:rFonts w:cstheme="minorHAnsi"/>
                <w:noProof/>
                <w:webHidden/>
              </w:rPr>
              <w:tab/>
            </w:r>
            <w:r w:rsidR="006B2F55" w:rsidRPr="00CC1C3C">
              <w:rPr>
                <w:rFonts w:cstheme="minorHAnsi"/>
                <w:noProof/>
                <w:webHidden/>
              </w:rPr>
              <w:fldChar w:fldCharType="begin"/>
            </w:r>
            <w:r w:rsidR="006B2F55" w:rsidRPr="00CC1C3C">
              <w:rPr>
                <w:rFonts w:cstheme="minorHAnsi"/>
                <w:noProof/>
                <w:webHidden/>
              </w:rPr>
              <w:instrText xml:space="preserve"> PAGEREF _Toc97304495 \h </w:instrText>
            </w:r>
            <w:r w:rsidR="006B2F55" w:rsidRPr="00CC1C3C">
              <w:rPr>
                <w:rFonts w:cstheme="minorHAnsi"/>
                <w:noProof/>
                <w:webHidden/>
              </w:rPr>
            </w:r>
            <w:r w:rsidR="006B2F55" w:rsidRPr="00CC1C3C">
              <w:rPr>
                <w:rFonts w:cstheme="minorHAnsi"/>
                <w:noProof/>
                <w:webHidden/>
              </w:rPr>
              <w:fldChar w:fldCharType="separate"/>
            </w:r>
            <w:r w:rsidR="00E553C7">
              <w:rPr>
                <w:rFonts w:cstheme="minorHAnsi"/>
                <w:noProof/>
                <w:webHidden/>
              </w:rPr>
              <w:t>11</w:t>
            </w:r>
            <w:r w:rsidR="006B2F55" w:rsidRPr="00CC1C3C">
              <w:rPr>
                <w:rFonts w:cstheme="minorHAnsi"/>
                <w:noProof/>
                <w:webHidden/>
              </w:rPr>
              <w:fldChar w:fldCharType="end"/>
            </w:r>
          </w:hyperlink>
        </w:p>
        <w:p w14:paraId="30ED8CE1" w14:textId="7C0CB228" w:rsidR="00D22C99" w:rsidRPr="00CC1C3C" w:rsidRDefault="00D22C99" w:rsidP="5351EC55">
          <w:pPr>
            <w:pStyle w:val="TDC1"/>
            <w:tabs>
              <w:tab w:val="right" w:leader="dot" w:pos="8490"/>
            </w:tabs>
            <w:rPr>
              <w:rFonts w:cstheme="minorHAnsi"/>
              <w:noProof/>
              <w:lang w:val="es-ES" w:eastAsia="es-ES"/>
            </w:rPr>
          </w:pPr>
          <w:r w:rsidRPr="00CC1C3C">
            <w:rPr>
              <w:rFonts w:cstheme="minorHAnsi"/>
            </w:rPr>
            <w:fldChar w:fldCharType="end"/>
          </w:r>
        </w:p>
      </w:sdtContent>
    </w:sdt>
    <w:p w14:paraId="3F460BA9" w14:textId="24424F3C" w:rsidR="004608EE" w:rsidRPr="00CC1C3C" w:rsidRDefault="004608EE" w:rsidP="004608EE">
      <w:pPr>
        <w:spacing w:line="360" w:lineRule="auto"/>
        <w:rPr>
          <w:rFonts w:cstheme="minorHAnsi"/>
        </w:rPr>
      </w:pPr>
    </w:p>
    <w:p w14:paraId="38BC487D" w14:textId="14B3F8AD" w:rsidR="006651B7" w:rsidRPr="00CC1C3C" w:rsidRDefault="006651B7" w:rsidP="00556BD2">
      <w:pPr>
        <w:jc w:val="center"/>
        <w:rPr>
          <w:rFonts w:eastAsia="Georgia" w:cstheme="minorHAnsi"/>
          <w:sz w:val="24"/>
          <w:szCs w:val="24"/>
          <w:lang w:val="es-419"/>
        </w:rPr>
      </w:pPr>
    </w:p>
    <w:p w14:paraId="5757C5BC" w14:textId="5D49A2AC" w:rsidR="006651B7" w:rsidRPr="00CC1C3C" w:rsidRDefault="006651B7" w:rsidP="00556BD2">
      <w:pPr>
        <w:jc w:val="center"/>
        <w:rPr>
          <w:rFonts w:eastAsia="Georgia" w:cstheme="minorHAnsi"/>
          <w:sz w:val="24"/>
          <w:szCs w:val="24"/>
          <w:lang w:val="es-419"/>
        </w:rPr>
      </w:pPr>
    </w:p>
    <w:p w14:paraId="6CF29778" w14:textId="31A9C185" w:rsidR="006651B7" w:rsidRPr="00CC1C3C" w:rsidRDefault="006651B7" w:rsidP="00556BD2">
      <w:pPr>
        <w:jc w:val="center"/>
        <w:rPr>
          <w:rFonts w:eastAsia="Georgia" w:cstheme="minorHAnsi"/>
          <w:sz w:val="24"/>
          <w:szCs w:val="24"/>
          <w:lang w:val="es-419"/>
        </w:rPr>
      </w:pPr>
    </w:p>
    <w:p w14:paraId="5871C695" w14:textId="1FDC35F8" w:rsidR="006651B7" w:rsidRPr="00CC1C3C" w:rsidRDefault="006651B7" w:rsidP="00556BD2">
      <w:pPr>
        <w:jc w:val="center"/>
        <w:rPr>
          <w:rFonts w:eastAsia="Georgia" w:cstheme="minorHAnsi"/>
          <w:sz w:val="24"/>
          <w:szCs w:val="24"/>
          <w:lang w:val="es-419"/>
        </w:rPr>
      </w:pPr>
    </w:p>
    <w:p w14:paraId="5E0F3DE3" w14:textId="09C622A8" w:rsidR="006651B7" w:rsidRPr="00CC1C3C" w:rsidRDefault="006651B7" w:rsidP="00556BD2">
      <w:pPr>
        <w:jc w:val="center"/>
        <w:rPr>
          <w:rFonts w:eastAsia="Georgia" w:cstheme="minorHAnsi"/>
          <w:sz w:val="24"/>
          <w:szCs w:val="24"/>
          <w:lang w:val="es-419"/>
        </w:rPr>
      </w:pPr>
    </w:p>
    <w:p w14:paraId="112C3DCF" w14:textId="694BD935" w:rsidR="006651B7" w:rsidRPr="00CC1C3C" w:rsidRDefault="006651B7" w:rsidP="00556BD2">
      <w:pPr>
        <w:jc w:val="center"/>
        <w:rPr>
          <w:rFonts w:eastAsia="Georgia" w:cstheme="minorHAnsi"/>
          <w:sz w:val="24"/>
          <w:szCs w:val="24"/>
          <w:lang w:val="es-419"/>
        </w:rPr>
      </w:pPr>
    </w:p>
    <w:p w14:paraId="1DD8AA23" w14:textId="1C03B910" w:rsidR="006651B7" w:rsidRPr="00CC1C3C" w:rsidRDefault="006651B7" w:rsidP="00556BD2">
      <w:pPr>
        <w:jc w:val="center"/>
        <w:rPr>
          <w:rFonts w:eastAsia="Georgia" w:cstheme="minorHAnsi"/>
          <w:sz w:val="24"/>
          <w:szCs w:val="24"/>
          <w:lang w:val="es-419"/>
        </w:rPr>
      </w:pPr>
    </w:p>
    <w:p w14:paraId="55DF6511" w14:textId="7635173D" w:rsidR="006651B7" w:rsidRPr="00CC1C3C" w:rsidRDefault="006651B7" w:rsidP="00556BD2">
      <w:pPr>
        <w:jc w:val="center"/>
        <w:rPr>
          <w:rFonts w:eastAsia="Georgia" w:cstheme="minorHAnsi"/>
          <w:sz w:val="24"/>
          <w:szCs w:val="24"/>
          <w:lang w:val="es-419"/>
        </w:rPr>
      </w:pPr>
    </w:p>
    <w:p w14:paraId="6DC965BC" w14:textId="6250D0C2" w:rsidR="006651B7" w:rsidRPr="00CC1C3C" w:rsidRDefault="006651B7" w:rsidP="00556BD2">
      <w:pPr>
        <w:jc w:val="center"/>
        <w:rPr>
          <w:rFonts w:eastAsia="Georgia" w:cstheme="minorHAnsi"/>
          <w:sz w:val="24"/>
          <w:szCs w:val="24"/>
          <w:lang w:val="es-419"/>
        </w:rPr>
      </w:pPr>
    </w:p>
    <w:p w14:paraId="51659F3B" w14:textId="429A84D5" w:rsidR="006651B7" w:rsidRPr="00CC1C3C" w:rsidRDefault="006651B7" w:rsidP="00556BD2">
      <w:pPr>
        <w:jc w:val="center"/>
        <w:rPr>
          <w:rFonts w:eastAsia="Georgia" w:cstheme="minorHAnsi"/>
          <w:sz w:val="24"/>
          <w:szCs w:val="24"/>
          <w:lang w:val="es-419"/>
        </w:rPr>
      </w:pPr>
    </w:p>
    <w:p w14:paraId="3CE6B685" w14:textId="79F4EFAB" w:rsidR="006651B7" w:rsidRPr="00CC1C3C" w:rsidRDefault="006651B7" w:rsidP="00556BD2">
      <w:pPr>
        <w:jc w:val="center"/>
        <w:rPr>
          <w:rFonts w:eastAsia="Georgia" w:cstheme="minorHAnsi"/>
          <w:sz w:val="24"/>
          <w:szCs w:val="24"/>
          <w:lang w:val="es-419"/>
        </w:rPr>
      </w:pPr>
    </w:p>
    <w:p w14:paraId="449B6DC7" w14:textId="19CF5279" w:rsidR="006651B7" w:rsidRPr="00CC1C3C" w:rsidRDefault="006651B7" w:rsidP="00556BD2">
      <w:pPr>
        <w:jc w:val="center"/>
        <w:rPr>
          <w:rFonts w:eastAsia="Georgia" w:cstheme="minorHAnsi"/>
          <w:sz w:val="24"/>
          <w:szCs w:val="24"/>
          <w:lang w:val="es-419"/>
        </w:rPr>
      </w:pPr>
    </w:p>
    <w:p w14:paraId="419BA401" w14:textId="0AEF8F1C" w:rsidR="006651B7" w:rsidRPr="00CC1C3C" w:rsidRDefault="006651B7" w:rsidP="00556BD2">
      <w:pPr>
        <w:jc w:val="center"/>
        <w:rPr>
          <w:rFonts w:eastAsia="Georgia" w:cstheme="minorHAnsi"/>
          <w:sz w:val="24"/>
          <w:szCs w:val="24"/>
          <w:lang w:val="es-419"/>
        </w:rPr>
      </w:pPr>
    </w:p>
    <w:p w14:paraId="2351E95C" w14:textId="18722D24" w:rsidR="006651B7" w:rsidRPr="00CC1C3C" w:rsidRDefault="006651B7" w:rsidP="00556BD2">
      <w:pPr>
        <w:jc w:val="center"/>
        <w:rPr>
          <w:rFonts w:eastAsia="Georgia" w:cstheme="minorHAnsi"/>
          <w:sz w:val="24"/>
          <w:szCs w:val="24"/>
          <w:lang w:val="es-419"/>
        </w:rPr>
      </w:pPr>
    </w:p>
    <w:p w14:paraId="6F3A72D3" w14:textId="3054040F" w:rsidR="006651B7" w:rsidRPr="00CC1C3C" w:rsidRDefault="006651B7" w:rsidP="00556BD2">
      <w:pPr>
        <w:jc w:val="center"/>
        <w:rPr>
          <w:rFonts w:eastAsia="Georgia" w:cstheme="minorHAnsi"/>
          <w:sz w:val="24"/>
          <w:szCs w:val="24"/>
          <w:lang w:val="es-419"/>
        </w:rPr>
      </w:pPr>
    </w:p>
    <w:p w14:paraId="222C9396" w14:textId="232696B2" w:rsidR="006651B7" w:rsidRPr="00CC1C3C" w:rsidRDefault="006651B7" w:rsidP="00556BD2">
      <w:pPr>
        <w:jc w:val="center"/>
        <w:rPr>
          <w:rFonts w:eastAsia="Georgia" w:cstheme="minorHAnsi"/>
          <w:sz w:val="24"/>
          <w:szCs w:val="24"/>
          <w:lang w:val="es-419"/>
        </w:rPr>
      </w:pPr>
    </w:p>
    <w:p w14:paraId="1A6FDCCB" w14:textId="50761F14" w:rsidR="006651B7" w:rsidRPr="00CC1C3C" w:rsidRDefault="006651B7" w:rsidP="00556BD2">
      <w:pPr>
        <w:jc w:val="center"/>
        <w:rPr>
          <w:rFonts w:eastAsia="Georgia" w:cstheme="minorHAnsi"/>
          <w:sz w:val="24"/>
          <w:szCs w:val="24"/>
          <w:lang w:val="es-419"/>
        </w:rPr>
      </w:pPr>
    </w:p>
    <w:p w14:paraId="5E93191B" w14:textId="4C370EA7" w:rsidR="006651B7" w:rsidRPr="00CC1C3C" w:rsidRDefault="006651B7" w:rsidP="00556BD2">
      <w:pPr>
        <w:jc w:val="center"/>
        <w:rPr>
          <w:rFonts w:eastAsia="Georgia" w:cstheme="minorHAnsi"/>
          <w:sz w:val="24"/>
          <w:szCs w:val="24"/>
          <w:lang w:val="es-419"/>
        </w:rPr>
      </w:pPr>
    </w:p>
    <w:p w14:paraId="773A0172" w14:textId="07565805" w:rsidR="006651B7" w:rsidRPr="00CC1C3C" w:rsidRDefault="006651B7" w:rsidP="00556BD2">
      <w:pPr>
        <w:jc w:val="center"/>
        <w:rPr>
          <w:rFonts w:eastAsia="Georgia" w:cstheme="minorHAnsi"/>
          <w:sz w:val="24"/>
          <w:szCs w:val="24"/>
          <w:lang w:val="es-419"/>
        </w:rPr>
      </w:pPr>
    </w:p>
    <w:p w14:paraId="167B76FC" w14:textId="199059BF" w:rsidR="006651B7" w:rsidRPr="00CC1C3C" w:rsidRDefault="006651B7" w:rsidP="00556BD2">
      <w:pPr>
        <w:jc w:val="center"/>
        <w:rPr>
          <w:rFonts w:eastAsia="Georgia" w:cstheme="minorHAnsi"/>
          <w:sz w:val="24"/>
          <w:szCs w:val="24"/>
          <w:lang w:val="es-419"/>
        </w:rPr>
      </w:pPr>
    </w:p>
    <w:p w14:paraId="51CFB0B4" w14:textId="27BACBB3" w:rsidR="006651B7" w:rsidRPr="00CC1C3C" w:rsidRDefault="006651B7" w:rsidP="00556BD2">
      <w:pPr>
        <w:jc w:val="center"/>
        <w:rPr>
          <w:rFonts w:eastAsia="Georgia" w:cstheme="minorHAnsi"/>
          <w:sz w:val="24"/>
          <w:szCs w:val="24"/>
          <w:lang w:val="es-419"/>
        </w:rPr>
      </w:pPr>
    </w:p>
    <w:p w14:paraId="70ECBAB4" w14:textId="44C3836D" w:rsidR="006651B7" w:rsidRPr="00CC1C3C" w:rsidRDefault="006651B7" w:rsidP="006B2F55">
      <w:pPr>
        <w:rPr>
          <w:rFonts w:eastAsia="Georgia" w:cstheme="minorHAnsi"/>
          <w:sz w:val="24"/>
          <w:szCs w:val="24"/>
          <w:lang w:val="es-419"/>
        </w:rPr>
      </w:pPr>
    </w:p>
    <w:p w14:paraId="0E27976D" w14:textId="05C6D359" w:rsidR="008F3FAB" w:rsidRPr="00CC1C3C" w:rsidRDefault="3D7BB7B2" w:rsidP="5351EC55">
      <w:pPr>
        <w:pStyle w:val="Ttulo2"/>
        <w:numPr>
          <w:ilvl w:val="0"/>
          <w:numId w:val="4"/>
        </w:numPr>
        <w:spacing w:before="0" w:line="360" w:lineRule="auto"/>
        <w:ind w:left="0"/>
        <w:rPr>
          <w:rFonts w:asciiTheme="minorHAnsi" w:eastAsiaTheme="minorEastAsia" w:hAnsiTheme="minorHAnsi" w:cstheme="minorHAnsi"/>
          <w:b/>
          <w:bCs/>
          <w:sz w:val="24"/>
          <w:szCs w:val="24"/>
          <w:lang w:val="es-419"/>
        </w:rPr>
      </w:pPr>
      <w:bookmarkStart w:id="0" w:name="_Toc97304491"/>
      <w:r w:rsidRPr="00CC1C3C">
        <w:rPr>
          <w:rFonts w:asciiTheme="minorHAnsi" w:eastAsiaTheme="minorEastAsia" w:hAnsiTheme="minorHAnsi" w:cstheme="minorHAnsi"/>
          <w:b/>
          <w:bCs/>
          <w:color w:val="auto"/>
          <w:sz w:val="24"/>
          <w:szCs w:val="24"/>
          <w:lang w:val="es-419"/>
        </w:rPr>
        <w:lastRenderedPageBreak/>
        <w:t>Descripción del objetivo</w:t>
      </w:r>
      <w:bookmarkEnd w:id="0"/>
    </w:p>
    <w:p w14:paraId="2270F26B" w14:textId="0B0C3BEF" w:rsidR="00066BB1" w:rsidRPr="00CC1C3C" w:rsidRDefault="3D7BB7B2" w:rsidP="006B2F55">
      <w:pPr>
        <w:spacing w:line="360" w:lineRule="auto"/>
        <w:ind w:left="708"/>
        <w:jc w:val="both"/>
        <w:rPr>
          <w:rFonts w:cstheme="minorHAnsi"/>
          <w:sz w:val="24"/>
          <w:szCs w:val="24"/>
          <w:lang w:val="es-419"/>
        </w:rPr>
      </w:pPr>
      <w:r w:rsidRPr="00CC1C3C">
        <w:rPr>
          <w:rFonts w:cstheme="minorHAnsi"/>
          <w:sz w:val="24"/>
          <w:szCs w:val="24"/>
          <w:lang w:val="es-419"/>
        </w:rPr>
        <w:t xml:space="preserve">Para este análisis se ha determinado utilizar varios conjuntos de datos que se han compilado, los cuales parten del </w:t>
      </w:r>
      <w:r w:rsidR="205CD7CF" w:rsidRPr="00CC1C3C">
        <w:rPr>
          <w:rFonts w:cstheme="minorHAnsi"/>
          <w:sz w:val="24"/>
          <w:szCs w:val="24"/>
          <w:lang w:val="es-419"/>
        </w:rPr>
        <w:t>número</w:t>
      </w:r>
      <w:r w:rsidRPr="00CC1C3C">
        <w:rPr>
          <w:rFonts w:cstheme="minorHAnsi"/>
          <w:sz w:val="24"/>
          <w:szCs w:val="24"/>
          <w:lang w:val="es-419"/>
        </w:rPr>
        <w:t xml:space="preserve"> de casos </w:t>
      </w:r>
      <w:r w:rsidR="205CD7CF" w:rsidRPr="00CC1C3C">
        <w:rPr>
          <w:rFonts w:cstheme="minorHAnsi"/>
          <w:sz w:val="24"/>
          <w:szCs w:val="24"/>
          <w:lang w:val="es-419"/>
        </w:rPr>
        <w:t xml:space="preserve">de contagio de </w:t>
      </w:r>
      <w:proofErr w:type="spellStart"/>
      <w:r w:rsidR="205CD7CF" w:rsidRPr="00CC1C3C">
        <w:rPr>
          <w:rFonts w:cstheme="minorHAnsi"/>
          <w:sz w:val="24"/>
          <w:szCs w:val="24"/>
          <w:lang w:val="es-419"/>
        </w:rPr>
        <w:t>covid</w:t>
      </w:r>
      <w:proofErr w:type="spellEnd"/>
      <w:r w:rsidR="205CD7CF" w:rsidRPr="00CC1C3C">
        <w:rPr>
          <w:rFonts w:cstheme="minorHAnsi"/>
          <w:sz w:val="24"/>
          <w:szCs w:val="24"/>
          <w:lang w:val="es-419"/>
        </w:rPr>
        <w:t xml:space="preserve"> 19 en cada uno de los países del mundo, junto con los números de muertos asociados a este virus</w:t>
      </w:r>
      <w:r w:rsidR="3C89C25E" w:rsidRPr="00CC1C3C">
        <w:rPr>
          <w:rFonts w:cstheme="minorHAnsi"/>
          <w:sz w:val="24"/>
          <w:szCs w:val="24"/>
          <w:lang w:val="es-419"/>
        </w:rPr>
        <w:t xml:space="preserve"> en el año 2020</w:t>
      </w:r>
      <w:sdt>
        <w:sdtPr>
          <w:rPr>
            <w:rFonts w:cstheme="minorHAnsi"/>
            <w:lang w:val="es-419"/>
          </w:rPr>
          <w:id w:val="-1817643276"/>
          <w:placeholder>
            <w:docPart w:val="DefaultPlaceholder_1081868574"/>
          </w:placeholder>
          <w:citation/>
        </w:sdtPr>
        <w:sdtEndPr/>
        <w:sdtContent>
          <w:r w:rsidR="00720174" w:rsidRPr="00CC1C3C">
            <w:rPr>
              <w:rFonts w:cstheme="minorHAnsi"/>
              <w:lang w:val="es-419"/>
            </w:rPr>
            <w:fldChar w:fldCharType="begin"/>
          </w:r>
          <w:r w:rsidR="00720174" w:rsidRPr="00CC1C3C">
            <w:rPr>
              <w:rFonts w:cstheme="minorHAnsi"/>
              <w:lang w:val="es-CO"/>
            </w:rPr>
            <w:instrText xml:space="preserve"> CITATION Dat20 \l 9226 </w:instrText>
          </w:r>
          <w:r w:rsidR="00720174" w:rsidRPr="00CC1C3C">
            <w:rPr>
              <w:rFonts w:cstheme="minorHAnsi"/>
              <w:lang w:val="es-419"/>
            </w:rPr>
            <w:fldChar w:fldCharType="separate"/>
          </w:r>
          <w:r w:rsidR="1681F572" w:rsidRPr="00CC1C3C">
            <w:rPr>
              <w:rFonts w:cstheme="minorHAnsi"/>
              <w:noProof/>
              <w:lang w:val="es-CO"/>
            </w:rPr>
            <w:t xml:space="preserve"> (Data Europa, 2020)</w:t>
          </w:r>
          <w:r w:rsidR="00720174" w:rsidRPr="00CC1C3C">
            <w:rPr>
              <w:rFonts w:cstheme="minorHAnsi"/>
              <w:lang w:val="es-419"/>
            </w:rPr>
            <w:fldChar w:fldCharType="end"/>
          </w:r>
        </w:sdtContent>
      </w:sdt>
      <w:r w:rsidR="205CD7CF" w:rsidRPr="00CC1C3C">
        <w:rPr>
          <w:rFonts w:cstheme="minorHAnsi"/>
          <w:sz w:val="24"/>
          <w:szCs w:val="24"/>
          <w:lang w:val="es-419"/>
        </w:rPr>
        <w:t xml:space="preserve">. Teniendo en cuenta que no hay mucha información hasta el momento sobre </w:t>
      </w:r>
      <w:r w:rsidR="3C89C25E" w:rsidRPr="00CC1C3C">
        <w:rPr>
          <w:rFonts w:cstheme="minorHAnsi"/>
          <w:sz w:val="24"/>
          <w:szCs w:val="24"/>
          <w:lang w:val="es-419"/>
        </w:rPr>
        <w:t>cuáles</w:t>
      </w:r>
      <w:r w:rsidR="205CD7CF" w:rsidRPr="00CC1C3C">
        <w:rPr>
          <w:rFonts w:cstheme="minorHAnsi"/>
          <w:sz w:val="24"/>
          <w:szCs w:val="24"/>
          <w:lang w:val="es-419"/>
        </w:rPr>
        <w:t xml:space="preserve"> pueden ser</w:t>
      </w:r>
      <w:r w:rsidR="3C89C25E" w:rsidRPr="00CC1C3C">
        <w:rPr>
          <w:rFonts w:cstheme="minorHAnsi"/>
          <w:sz w:val="24"/>
          <w:szCs w:val="24"/>
          <w:lang w:val="es-419"/>
        </w:rPr>
        <w:t xml:space="preserve"> las</w:t>
      </w:r>
      <w:r w:rsidR="205CD7CF" w:rsidRPr="00CC1C3C">
        <w:rPr>
          <w:rFonts w:cstheme="minorHAnsi"/>
          <w:sz w:val="24"/>
          <w:szCs w:val="24"/>
          <w:lang w:val="es-419"/>
        </w:rPr>
        <w:t xml:space="preserve"> variables que </w:t>
      </w:r>
      <w:r w:rsidR="3C89C25E" w:rsidRPr="00CC1C3C">
        <w:rPr>
          <w:rFonts w:cstheme="minorHAnsi"/>
          <w:sz w:val="24"/>
          <w:szCs w:val="24"/>
          <w:lang w:val="es-419"/>
        </w:rPr>
        <w:t xml:space="preserve">tengan mayor relación con las muertes a causa del </w:t>
      </w:r>
      <w:proofErr w:type="spellStart"/>
      <w:r w:rsidR="3C89C25E" w:rsidRPr="00CC1C3C">
        <w:rPr>
          <w:rFonts w:cstheme="minorHAnsi"/>
          <w:sz w:val="24"/>
          <w:szCs w:val="24"/>
          <w:lang w:val="es-419"/>
        </w:rPr>
        <w:t>covid</w:t>
      </w:r>
      <w:proofErr w:type="spellEnd"/>
      <w:r w:rsidR="3C89C25E" w:rsidRPr="00CC1C3C">
        <w:rPr>
          <w:rFonts w:cstheme="minorHAnsi"/>
          <w:sz w:val="24"/>
          <w:szCs w:val="24"/>
          <w:lang w:val="es-419"/>
        </w:rPr>
        <w:t xml:space="preserve"> 19, se determinó com</w:t>
      </w:r>
      <w:r w:rsidR="364E116E" w:rsidRPr="00CC1C3C">
        <w:rPr>
          <w:rFonts w:cstheme="minorHAnsi"/>
          <w:sz w:val="24"/>
          <w:szCs w:val="24"/>
          <w:lang w:val="es-419"/>
        </w:rPr>
        <w:t>plementar el conjunto de datos con el número aproximado de habitantes por país, el promedio de edad</w:t>
      </w:r>
      <w:r w:rsidR="273149AB" w:rsidRPr="00CC1C3C">
        <w:rPr>
          <w:rFonts w:cstheme="minorHAnsi"/>
          <w:sz w:val="24"/>
          <w:szCs w:val="24"/>
          <w:lang w:val="es-419"/>
        </w:rPr>
        <w:t xml:space="preserve"> y el</w:t>
      </w:r>
      <w:r w:rsidR="364E116E" w:rsidRPr="00CC1C3C">
        <w:rPr>
          <w:rFonts w:cstheme="minorHAnsi"/>
          <w:sz w:val="24"/>
          <w:szCs w:val="24"/>
          <w:lang w:val="es-419"/>
        </w:rPr>
        <w:t xml:space="preserve"> área de cada territorio</w:t>
      </w:r>
      <w:r w:rsidR="273149AB" w:rsidRPr="00CC1C3C">
        <w:rPr>
          <w:rFonts w:cstheme="minorHAnsi"/>
          <w:sz w:val="24"/>
          <w:szCs w:val="24"/>
          <w:lang w:val="es-419"/>
        </w:rPr>
        <w:t xml:space="preserve"> en el mismo periodo de tiempo </w:t>
      </w:r>
      <w:sdt>
        <w:sdtPr>
          <w:rPr>
            <w:rFonts w:cstheme="minorHAnsi"/>
            <w:lang w:val="es-419"/>
          </w:rPr>
          <w:id w:val="1809205709"/>
          <w:placeholder>
            <w:docPart w:val="DefaultPlaceholder_1081868574"/>
          </w:placeholder>
          <w:citation/>
        </w:sdtPr>
        <w:sdtEndPr/>
        <w:sdtContent>
          <w:r w:rsidR="00720174" w:rsidRPr="00CC1C3C">
            <w:rPr>
              <w:rFonts w:cstheme="minorHAnsi"/>
              <w:lang w:val="es-419"/>
            </w:rPr>
            <w:fldChar w:fldCharType="begin"/>
          </w:r>
          <w:r w:rsidR="00720174" w:rsidRPr="00CC1C3C">
            <w:rPr>
              <w:rFonts w:cstheme="minorHAnsi"/>
              <w:lang w:val="es-CO"/>
            </w:rPr>
            <w:instrText xml:space="preserve"> CITATION Uni20 \l 9226 </w:instrText>
          </w:r>
          <w:r w:rsidR="00720174" w:rsidRPr="00CC1C3C">
            <w:rPr>
              <w:rFonts w:cstheme="minorHAnsi"/>
              <w:lang w:val="es-419"/>
            </w:rPr>
            <w:fldChar w:fldCharType="separate"/>
          </w:r>
          <w:r w:rsidR="1681F572" w:rsidRPr="00CC1C3C">
            <w:rPr>
              <w:rFonts w:cstheme="minorHAnsi"/>
              <w:noProof/>
              <w:lang w:val="es-CO"/>
            </w:rPr>
            <w:t>(United Nations Population Division, 2020)</w:t>
          </w:r>
          <w:r w:rsidR="00720174" w:rsidRPr="00CC1C3C">
            <w:rPr>
              <w:rFonts w:cstheme="minorHAnsi"/>
              <w:lang w:val="es-419"/>
            </w:rPr>
            <w:fldChar w:fldCharType="end"/>
          </w:r>
        </w:sdtContent>
      </w:sdt>
      <w:r w:rsidR="273149AB" w:rsidRPr="00CC1C3C">
        <w:rPr>
          <w:rFonts w:cstheme="minorHAnsi"/>
          <w:sz w:val="24"/>
          <w:szCs w:val="24"/>
          <w:lang w:val="es-419"/>
        </w:rPr>
        <w:t>.</w:t>
      </w:r>
    </w:p>
    <w:p w14:paraId="48F70B3C" w14:textId="0F587682" w:rsidR="00DE47FD" w:rsidRPr="00CC1C3C" w:rsidRDefault="48D8E3F8" w:rsidP="006B2F55">
      <w:pPr>
        <w:spacing w:line="360" w:lineRule="auto"/>
        <w:ind w:left="708"/>
        <w:jc w:val="both"/>
        <w:rPr>
          <w:rFonts w:cstheme="minorHAnsi"/>
          <w:sz w:val="24"/>
          <w:szCs w:val="24"/>
          <w:lang w:val="es-419"/>
        </w:rPr>
      </w:pPr>
      <w:r w:rsidRPr="00CC1C3C">
        <w:rPr>
          <w:rFonts w:cstheme="minorHAnsi"/>
          <w:sz w:val="24"/>
          <w:szCs w:val="24"/>
          <w:lang w:val="es-419"/>
        </w:rPr>
        <w:t>Adicional a la información anterior se incluyeron dos variables relacionadas con el virus del VIH, las muertes</w:t>
      </w:r>
      <w:r w:rsidR="09F13CEB" w:rsidRPr="00CC1C3C">
        <w:rPr>
          <w:rFonts w:cstheme="minorHAnsi"/>
          <w:sz w:val="24"/>
          <w:szCs w:val="24"/>
          <w:lang w:val="es-419"/>
        </w:rPr>
        <w:t xml:space="preserve"> </w:t>
      </w:r>
      <w:r w:rsidRPr="00CC1C3C">
        <w:rPr>
          <w:rFonts w:cstheme="minorHAnsi"/>
          <w:sz w:val="24"/>
          <w:szCs w:val="24"/>
          <w:lang w:val="es-419"/>
        </w:rPr>
        <w:t>a</w:t>
      </w:r>
      <w:r w:rsidR="09F13CEB" w:rsidRPr="00CC1C3C">
        <w:rPr>
          <w:rFonts w:cstheme="minorHAnsi"/>
          <w:sz w:val="24"/>
          <w:szCs w:val="24"/>
          <w:lang w:val="es-419"/>
        </w:rPr>
        <w:t xml:space="preserve"> causa de</w:t>
      </w:r>
      <w:r w:rsidRPr="00CC1C3C">
        <w:rPr>
          <w:rFonts w:cstheme="minorHAnsi"/>
          <w:sz w:val="24"/>
          <w:szCs w:val="24"/>
          <w:lang w:val="es-419"/>
        </w:rPr>
        <w:t xml:space="preserve"> esta enfermedad en cada país</w:t>
      </w:r>
      <w:r w:rsidR="5C55241F" w:rsidRPr="00CC1C3C">
        <w:rPr>
          <w:rFonts w:cstheme="minorHAnsi"/>
          <w:sz w:val="24"/>
          <w:szCs w:val="24"/>
          <w:lang w:val="es-419"/>
        </w:rPr>
        <w:t xml:space="preserve"> </w:t>
      </w:r>
      <w:r w:rsidR="2DD977D2" w:rsidRPr="00CC1C3C">
        <w:rPr>
          <w:rFonts w:cstheme="minorHAnsi"/>
          <w:sz w:val="24"/>
          <w:szCs w:val="24"/>
          <w:lang w:val="es-419"/>
        </w:rPr>
        <w:t>y</w:t>
      </w:r>
      <w:r w:rsidRPr="00CC1C3C">
        <w:rPr>
          <w:rFonts w:cstheme="minorHAnsi"/>
          <w:sz w:val="24"/>
          <w:szCs w:val="24"/>
          <w:lang w:val="es-419"/>
        </w:rPr>
        <w:t xml:space="preserve"> el porcentaje de cobertura de la terapia médica</w:t>
      </w:r>
      <w:r w:rsidR="09F13CEB" w:rsidRPr="00CC1C3C">
        <w:rPr>
          <w:rFonts w:cstheme="minorHAnsi"/>
          <w:sz w:val="24"/>
          <w:szCs w:val="24"/>
          <w:lang w:val="es-419"/>
        </w:rPr>
        <w:t xml:space="preserve"> </w:t>
      </w:r>
      <w:r w:rsidR="036E811B" w:rsidRPr="00CC1C3C">
        <w:rPr>
          <w:rFonts w:cstheme="minorHAnsi"/>
          <w:sz w:val="24"/>
          <w:szCs w:val="24"/>
          <w:lang w:val="es-419"/>
        </w:rPr>
        <w:t>en el año 2020</w:t>
      </w:r>
      <w:r w:rsidR="09F13CEB" w:rsidRPr="00CC1C3C">
        <w:rPr>
          <w:rFonts w:cstheme="minorHAnsi"/>
          <w:sz w:val="24"/>
          <w:szCs w:val="24"/>
          <w:lang w:val="es-419"/>
        </w:rPr>
        <w:t xml:space="preserve"> </w:t>
      </w:r>
      <w:sdt>
        <w:sdtPr>
          <w:rPr>
            <w:rFonts w:cstheme="minorHAnsi"/>
            <w:lang w:val="es-419"/>
          </w:rPr>
          <w:id w:val="1106690912"/>
          <w:placeholder>
            <w:docPart w:val="DefaultPlaceholder_1081868574"/>
          </w:placeholder>
          <w:citation/>
        </w:sdtPr>
        <w:sdtEndPr/>
        <w:sdtContent>
          <w:r w:rsidR="00D9488A" w:rsidRPr="00CC1C3C">
            <w:rPr>
              <w:rFonts w:cstheme="minorHAnsi"/>
              <w:lang w:val="es-419"/>
            </w:rPr>
            <w:fldChar w:fldCharType="begin"/>
          </w:r>
          <w:r w:rsidR="00D9488A" w:rsidRPr="00CC1C3C">
            <w:rPr>
              <w:rFonts w:cstheme="minorHAnsi"/>
              <w:lang w:val="es-CO"/>
            </w:rPr>
            <w:instrText xml:space="preserve"> CITATION Wor21 \l 9226 </w:instrText>
          </w:r>
          <w:r w:rsidR="00D9488A" w:rsidRPr="00CC1C3C">
            <w:rPr>
              <w:rFonts w:cstheme="minorHAnsi"/>
              <w:lang w:val="es-419"/>
            </w:rPr>
            <w:fldChar w:fldCharType="separate"/>
          </w:r>
          <w:r w:rsidR="5C55241F" w:rsidRPr="00CC1C3C">
            <w:rPr>
              <w:rFonts w:cstheme="minorHAnsi"/>
              <w:noProof/>
              <w:lang w:val="es-CO"/>
            </w:rPr>
            <w:t>(World Health Organization, 2021)</w:t>
          </w:r>
          <w:r w:rsidR="00D9488A" w:rsidRPr="00CC1C3C">
            <w:rPr>
              <w:rFonts w:cstheme="minorHAnsi"/>
              <w:lang w:val="es-419"/>
            </w:rPr>
            <w:fldChar w:fldCharType="end"/>
          </w:r>
        </w:sdtContent>
      </w:sdt>
      <w:r w:rsidR="5C55241F" w:rsidRPr="00CC1C3C">
        <w:rPr>
          <w:rFonts w:cstheme="minorHAnsi"/>
          <w:sz w:val="24"/>
          <w:szCs w:val="24"/>
          <w:lang w:val="es-419"/>
        </w:rPr>
        <w:t xml:space="preserve">. </w:t>
      </w:r>
      <w:r w:rsidR="7632E607" w:rsidRPr="00CC1C3C">
        <w:rPr>
          <w:rFonts w:cstheme="minorHAnsi"/>
          <w:sz w:val="24"/>
          <w:szCs w:val="24"/>
          <w:lang w:val="es-419"/>
        </w:rPr>
        <w:t>Con estas dos nuevas variables se analizará la relación que puede o no existir entre ambos virus</w:t>
      </w:r>
      <w:r w:rsidR="009CE991" w:rsidRPr="00CC1C3C">
        <w:rPr>
          <w:rFonts w:cstheme="minorHAnsi"/>
          <w:sz w:val="24"/>
          <w:szCs w:val="24"/>
          <w:lang w:val="es-419"/>
        </w:rPr>
        <w:t xml:space="preserve"> o cualquiera de las variables sociodemográficas incluidas</w:t>
      </w:r>
      <w:r w:rsidRPr="00CC1C3C">
        <w:rPr>
          <w:rFonts w:cstheme="minorHAnsi"/>
          <w:sz w:val="24"/>
          <w:szCs w:val="24"/>
          <w:lang w:val="es-419"/>
        </w:rPr>
        <w:t xml:space="preserve">. </w:t>
      </w:r>
      <w:r w:rsidR="09F13CEB" w:rsidRPr="00CC1C3C">
        <w:rPr>
          <w:rFonts w:cstheme="minorHAnsi"/>
          <w:sz w:val="24"/>
          <w:szCs w:val="24"/>
          <w:lang w:val="es-419"/>
        </w:rPr>
        <w:t xml:space="preserve">En total </w:t>
      </w:r>
      <w:r w:rsidR="4501C68E" w:rsidRPr="00CC1C3C">
        <w:rPr>
          <w:rFonts w:cstheme="minorHAnsi"/>
          <w:sz w:val="24"/>
          <w:szCs w:val="24"/>
          <w:lang w:val="es-419"/>
        </w:rPr>
        <w:t>el conjunto de datos final tiene diez variables, tres categóricas y siete numéricas</w:t>
      </w:r>
      <w:r w:rsidR="036E811B" w:rsidRPr="00CC1C3C">
        <w:rPr>
          <w:rFonts w:cstheme="minorHAnsi"/>
          <w:sz w:val="24"/>
          <w:szCs w:val="24"/>
          <w:lang w:val="es-419"/>
        </w:rPr>
        <w:t>, con 213 observaciones</w:t>
      </w:r>
      <w:r w:rsidR="009CE991" w:rsidRPr="00CC1C3C">
        <w:rPr>
          <w:rFonts w:cstheme="minorHAnsi"/>
          <w:sz w:val="24"/>
          <w:szCs w:val="24"/>
          <w:lang w:val="es-419"/>
        </w:rPr>
        <w:t>.</w:t>
      </w:r>
    </w:p>
    <w:p w14:paraId="7DA4EE89" w14:textId="18B8817B" w:rsidR="003F3AAD" w:rsidRPr="00CC1C3C" w:rsidRDefault="1AACC2D3" w:rsidP="006B2F55">
      <w:pPr>
        <w:spacing w:line="360" w:lineRule="auto"/>
        <w:ind w:left="708"/>
        <w:jc w:val="both"/>
        <w:rPr>
          <w:rFonts w:cstheme="minorHAnsi"/>
          <w:sz w:val="24"/>
          <w:szCs w:val="24"/>
          <w:lang w:val="es-419"/>
        </w:rPr>
      </w:pPr>
      <w:r w:rsidRPr="00CC1C3C">
        <w:rPr>
          <w:rFonts w:cstheme="minorHAnsi"/>
          <w:sz w:val="24"/>
          <w:szCs w:val="24"/>
          <w:lang w:val="es-419"/>
        </w:rPr>
        <w:t xml:space="preserve">Teniendo como punto de partida </w:t>
      </w:r>
      <w:r w:rsidR="4348199E" w:rsidRPr="00CC1C3C">
        <w:rPr>
          <w:rFonts w:cstheme="minorHAnsi"/>
          <w:sz w:val="24"/>
          <w:szCs w:val="24"/>
          <w:lang w:val="es-419"/>
        </w:rPr>
        <w:t>est</w:t>
      </w:r>
      <w:r w:rsidR="009CE991" w:rsidRPr="00CC1C3C">
        <w:rPr>
          <w:rFonts w:cstheme="minorHAnsi"/>
          <w:sz w:val="24"/>
          <w:szCs w:val="24"/>
          <w:lang w:val="es-419"/>
        </w:rPr>
        <w:t>e grupo</w:t>
      </w:r>
      <w:r w:rsidR="4348199E" w:rsidRPr="00CC1C3C">
        <w:rPr>
          <w:rFonts w:cstheme="minorHAnsi"/>
          <w:sz w:val="24"/>
          <w:szCs w:val="24"/>
          <w:lang w:val="es-419"/>
        </w:rPr>
        <w:t xml:space="preserve"> de datos, se plante</w:t>
      </w:r>
      <w:r w:rsidR="17ED8C2B" w:rsidRPr="00CC1C3C">
        <w:rPr>
          <w:rFonts w:cstheme="minorHAnsi"/>
          <w:sz w:val="24"/>
          <w:szCs w:val="24"/>
          <w:lang w:val="es-419"/>
        </w:rPr>
        <w:t>a</w:t>
      </w:r>
      <w:r w:rsidR="4348199E" w:rsidRPr="00CC1C3C">
        <w:rPr>
          <w:rFonts w:cstheme="minorHAnsi"/>
          <w:sz w:val="24"/>
          <w:szCs w:val="24"/>
          <w:lang w:val="es-419"/>
        </w:rPr>
        <w:t>ro</w:t>
      </w:r>
      <w:r w:rsidR="17ED8C2B" w:rsidRPr="00CC1C3C">
        <w:rPr>
          <w:rFonts w:cstheme="minorHAnsi"/>
          <w:sz w:val="24"/>
          <w:szCs w:val="24"/>
          <w:lang w:val="es-419"/>
        </w:rPr>
        <w:t>n</w:t>
      </w:r>
      <w:r w:rsidR="4348199E" w:rsidRPr="00CC1C3C">
        <w:rPr>
          <w:rFonts w:cstheme="minorHAnsi"/>
          <w:sz w:val="24"/>
          <w:szCs w:val="24"/>
          <w:lang w:val="es-419"/>
        </w:rPr>
        <w:t xml:space="preserve"> dos problemas: </w:t>
      </w:r>
      <w:r w:rsidR="009CE991" w:rsidRPr="00CC1C3C">
        <w:rPr>
          <w:rFonts w:cstheme="minorHAnsi"/>
          <w:sz w:val="24"/>
          <w:szCs w:val="24"/>
          <w:lang w:val="es-419"/>
        </w:rPr>
        <w:t>e</w:t>
      </w:r>
      <w:r w:rsidR="4348199E" w:rsidRPr="00CC1C3C">
        <w:rPr>
          <w:rFonts w:cstheme="minorHAnsi"/>
          <w:sz w:val="24"/>
          <w:szCs w:val="24"/>
          <w:lang w:val="es-419"/>
        </w:rPr>
        <w:t>l primero determinar si existe</w:t>
      </w:r>
      <w:r w:rsidR="17ED8C2B" w:rsidRPr="00CC1C3C">
        <w:rPr>
          <w:rFonts w:cstheme="minorHAnsi"/>
          <w:sz w:val="24"/>
          <w:szCs w:val="24"/>
          <w:lang w:val="es-419"/>
        </w:rPr>
        <w:t>n</w:t>
      </w:r>
      <w:r w:rsidR="4348199E" w:rsidRPr="00CC1C3C">
        <w:rPr>
          <w:rFonts w:cstheme="minorHAnsi"/>
          <w:sz w:val="24"/>
          <w:szCs w:val="24"/>
          <w:lang w:val="es-419"/>
        </w:rPr>
        <w:t xml:space="preserve"> grupos de países que tengan</w:t>
      </w:r>
      <w:r w:rsidRPr="00CC1C3C">
        <w:rPr>
          <w:rFonts w:cstheme="minorHAnsi"/>
          <w:sz w:val="24"/>
          <w:szCs w:val="24"/>
          <w:lang w:val="es-419"/>
        </w:rPr>
        <w:t xml:space="preserve"> </w:t>
      </w:r>
      <w:r w:rsidR="4348199E" w:rsidRPr="00CC1C3C">
        <w:rPr>
          <w:rFonts w:cstheme="minorHAnsi"/>
          <w:sz w:val="24"/>
          <w:szCs w:val="24"/>
          <w:lang w:val="es-419"/>
        </w:rPr>
        <w:t>características similares y si se agrupan dependiendo de variables sociodemográficas y los indicadores relacionados con el Covid19</w:t>
      </w:r>
      <w:r w:rsidR="17ED8C2B" w:rsidRPr="00CC1C3C">
        <w:rPr>
          <w:rFonts w:cstheme="minorHAnsi"/>
          <w:sz w:val="24"/>
          <w:szCs w:val="24"/>
          <w:lang w:val="es-419"/>
        </w:rPr>
        <w:t>.</w:t>
      </w:r>
      <w:r w:rsidR="4348199E" w:rsidRPr="00CC1C3C">
        <w:rPr>
          <w:rFonts w:cstheme="minorHAnsi"/>
          <w:sz w:val="24"/>
          <w:szCs w:val="24"/>
          <w:lang w:val="es-419"/>
        </w:rPr>
        <w:t xml:space="preserve"> </w:t>
      </w:r>
      <w:r w:rsidR="17ED8C2B" w:rsidRPr="00CC1C3C">
        <w:rPr>
          <w:rFonts w:cstheme="minorHAnsi"/>
          <w:sz w:val="24"/>
          <w:szCs w:val="24"/>
          <w:lang w:val="es-419"/>
        </w:rPr>
        <w:t>E</w:t>
      </w:r>
      <w:r w:rsidR="4348199E" w:rsidRPr="00CC1C3C">
        <w:rPr>
          <w:rFonts w:cstheme="minorHAnsi"/>
          <w:sz w:val="24"/>
          <w:szCs w:val="24"/>
          <w:lang w:val="es-419"/>
        </w:rPr>
        <w:t xml:space="preserve">l segundo es determinar si el conjunto de atributos cuantitativos tiene alguna incidencia sobre </w:t>
      </w:r>
      <w:r w:rsidR="17ED8C2B" w:rsidRPr="00CC1C3C">
        <w:rPr>
          <w:rFonts w:cstheme="minorHAnsi"/>
          <w:sz w:val="24"/>
          <w:szCs w:val="24"/>
          <w:lang w:val="es-419"/>
        </w:rPr>
        <w:t>las muertes de personas portadoras del virus del VIH y s</w:t>
      </w:r>
      <w:r w:rsidR="455B88EC" w:rsidRPr="00CC1C3C">
        <w:rPr>
          <w:rFonts w:cstheme="minorHAnsi"/>
          <w:sz w:val="24"/>
          <w:szCs w:val="24"/>
          <w:lang w:val="es-419"/>
        </w:rPr>
        <w:t>u respectiva relevancia</w:t>
      </w:r>
      <w:r w:rsidR="17ED8C2B" w:rsidRPr="00CC1C3C">
        <w:rPr>
          <w:rFonts w:cstheme="minorHAnsi"/>
          <w:sz w:val="24"/>
          <w:szCs w:val="24"/>
          <w:lang w:val="es-419"/>
        </w:rPr>
        <w:t>.</w:t>
      </w:r>
    </w:p>
    <w:p w14:paraId="2011CC75" w14:textId="63416797" w:rsidR="00954F34" w:rsidRPr="00CC1C3C" w:rsidRDefault="455B88EC" w:rsidP="5351EC55">
      <w:pPr>
        <w:pStyle w:val="Ttulo2"/>
        <w:numPr>
          <w:ilvl w:val="0"/>
          <w:numId w:val="4"/>
        </w:numPr>
        <w:spacing w:before="0" w:line="360" w:lineRule="auto"/>
        <w:ind w:left="0"/>
        <w:rPr>
          <w:rFonts w:asciiTheme="minorHAnsi" w:eastAsiaTheme="minorEastAsia" w:hAnsiTheme="minorHAnsi" w:cstheme="minorHAnsi"/>
          <w:b/>
          <w:bCs/>
          <w:sz w:val="24"/>
          <w:szCs w:val="24"/>
          <w:lang w:val="es-419"/>
        </w:rPr>
      </w:pPr>
      <w:bookmarkStart w:id="1" w:name="_Toc97304492"/>
      <w:r w:rsidRPr="00CC1C3C">
        <w:rPr>
          <w:rFonts w:asciiTheme="minorHAnsi" w:eastAsiaTheme="minorEastAsia" w:hAnsiTheme="minorHAnsi" w:cstheme="minorHAnsi"/>
          <w:b/>
          <w:bCs/>
          <w:color w:val="auto"/>
          <w:sz w:val="24"/>
          <w:szCs w:val="24"/>
          <w:lang w:val="es-419"/>
        </w:rPr>
        <w:t>Técnicas utilizadas</w:t>
      </w:r>
      <w:bookmarkEnd w:id="1"/>
    </w:p>
    <w:p w14:paraId="678592BF" w14:textId="0F95374A" w:rsidR="0049407C" w:rsidRPr="00CC1C3C" w:rsidRDefault="55B6F98E" w:rsidP="5351EC55">
      <w:pPr>
        <w:spacing w:line="360" w:lineRule="auto"/>
        <w:ind w:left="708"/>
        <w:jc w:val="both"/>
        <w:rPr>
          <w:rFonts w:cstheme="minorHAnsi"/>
          <w:sz w:val="24"/>
          <w:szCs w:val="24"/>
          <w:lang w:val="es-419"/>
        </w:rPr>
      </w:pPr>
      <w:r w:rsidRPr="00CC1C3C">
        <w:rPr>
          <w:rFonts w:cstheme="minorHAnsi"/>
          <w:sz w:val="24"/>
          <w:szCs w:val="24"/>
          <w:lang w:val="es-419"/>
        </w:rPr>
        <w:t xml:space="preserve">El primer modelo desarrollado se hizo a través del algoritmo de </w:t>
      </w:r>
      <w:proofErr w:type="spellStart"/>
      <w:r w:rsidRPr="00CC1C3C">
        <w:rPr>
          <w:rFonts w:cstheme="minorHAnsi"/>
          <w:sz w:val="24"/>
          <w:szCs w:val="24"/>
          <w:lang w:val="es-419"/>
        </w:rPr>
        <w:t>clustering</w:t>
      </w:r>
      <w:proofErr w:type="spellEnd"/>
      <w:r w:rsidRPr="00CC1C3C">
        <w:rPr>
          <w:rFonts w:cstheme="minorHAnsi"/>
          <w:sz w:val="24"/>
          <w:szCs w:val="24"/>
          <w:lang w:val="es-419"/>
        </w:rPr>
        <w:t xml:space="preserve"> jerárquico, el cual se seleccionó debido a que no se tenía certeza de cuantos </w:t>
      </w:r>
      <w:proofErr w:type="spellStart"/>
      <w:proofErr w:type="gramStart"/>
      <w:r w:rsidRPr="00CC1C3C">
        <w:rPr>
          <w:rFonts w:cstheme="minorHAnsi"/>
          <w:sz w:val="24"/>
          <w:szCs w:val="24"/>
          <w:lang w:val="es-419"/>
        </w:rPr>
        <w:t>cluster</w:t>
      </w:r>
      <w:proofErr w:type="spellEnd"/>
      <w:proofErr w:type="gramEnd"/>
      <w:r w:rsidRPr="00CC1C3C">
        <w:rPr>
          <w:rFonts w:cstheme="minorHAnsi"/>
          <w:sz w:val="24"/>
          <w:szCs w:val="24"/>
          <w:lang w:val="es-419"/>
        </w:rPr>
        <w:t xml:space="preserve"> se podrían formar y por la </w:t>
      </w:r>
      <w:r w:rsidR="2A2BF92E" w:rsidRPr="00CC1C3C">
        <w:rPr>
          <w:rFonts w:cstheme="minorHAnsi"/>
          <w:sz w:val="24"/>
          <w:szCs w:val="24"/>
          <w:lang w:val="es-419"/>
        </w:rPr>
        <w:t xml:space="preserve">precisión que se </w:t>
      </w:r>
      <w:r w:rsidR="036E811B" w:rsidRPr="00CC1C3C">
        <w:rPr>
          <w:rFonts w:cstheme="minorHAnsi"/>
          <w:sz w:val="24"/>
          <w:szCs w:val="24"/>
          <w:lang w:val="es-419"/>
        </w:rPr>
        <w:t xml:space="preserve">puede obtener al ir particionando los datos en cada iteración, hasta maximizar las medidas de similitud entre los </w:t>
      </w:r>
      <w:proofErr w:type="spellStart"/>
      <w:r w:rsidR="036E811B" w:rsidRPr="00CC1C3C">
        <w:rPr>
          <w:rFonts w:cstheme="minorHAnsi"/>
          <w:sz w:val="24"/>
          <w:szCs w:val="24"/>
          <w:lang w:val="es-419"/>
        </w:rPr>
        <w:t>clusters</w:t>
      </w:r>
      <w:proofErr w:type="spellEnd"/>
      <w:r w:rsidR="036E811B" w:rsidRPr="00CC1C3C">
        <w:rPr>
          <w:rFonts w:cstheme="minorHAnsi"/>
          <w:sz w:val="24"/>
          <w:szCs w:val="24"/>
          <w:lang w:val="es-419"/>
        </w:rPr>
        <w:t xml:space="preserve">. </w:t>
      </w:r>
      <w:r w:rsidR="009CE991" w:rsidRPr="00CC1C3C">
        <w:rPr>
          <w:rFonts w:cstheme="minorHAnsi"/>
          <w:sz w:val="24"/>
          <w:szCs w:val="24"/>
          <w:lang w:val="es-419"/>
        </w:rPr>
        <w:t xml:space="preserve">En el segundo </w:t>
      </w:r>
      <w:r w:rsidR="4B3E3E15" w:rsidRPr="00CC1C3C">
        <w:rPr>
          <w:rFonts w:cstheme="minorHAnsi"/>
          <w:sz w:val="24"/>
          <w:szCs w:val="24"/>
          <w:lang w:val="es-419"/>
        </w:rPr>
        <w:t>mólelo</w:t>
      </w:r>
      <w:r w:rsidR="009CE991" w:rsidRPr="00CC1C3C">
        <w:rPr>
          <w:rFonts w:cstheme="minorHAnsi"/>
          <w:sz w:val="24"/>
          <w:szCs w:val="24"/>
          <w:lang w:val="es-419"/>
        </w:rPr>
        <w:t xml:space="preserve"> se probó un algoritmo de regresión </w:t>
      </w:r>
      <w:r w:rsidR="4B3E3E15" w:rsidRPr="00CC1C3C">
        <w:rPr>
          <w:rFonts w:cstheme="minorHAnsi"/>
          <w:sz w:val="24"/>
          <w:szCs w:val="24"/>
          <w:lang w:val="es-419"/>
        </w:rPr>
        <w:t xml:space="preserve">que busca explicar a través de una relación lineal con las diferentes variables numéricas del conjunto de datos, el número de muertes producidas por </w:t>
      </w:r>
      <w:r w:rsidR="4B3E3E15" w:rsidRPr="00CC1C3C">
        <w:rPr>
          <w:rFonts w:cstheme="minorHAnsi"/>
          <w:sz w:val="24"/>
          <w:szCs w:val="24"/>
          <w:lang w:val="es-419"/>
        </w:rPr>
        <w:lastRenderedPageBreak/>
        <w:t xml:space="preserve">el virus del VIH. Con este método se </w:t>
      </w:r>
      <w:r w:rsidR="79E56CC0" w:rsidRPr="00CC1C3C">
        <w:rPr>
          <w:rFonts w:cstheme="minorHAnsi"/>
          <w:sz w:val="24"/>
          <w:szCs w:val="24"/>
          <w:lang w:val="es-419"/>
        </w:rPr>
        <w:t xml:space="preserve">pretende encontrar la combinación de atributos que mejor explique la variable objetivo y obtener una predicción lo </w:t>
      </w:r>
      <w:r w:rsidR="50F3E50A" w:rsidRPr="00CC1C3C">
        <w:rPr>
          <w:rFonts w:cstheme="minorHAnsi"/>
          <w:sz w:val="24"/>
          <w:szCs w:val="24"/>
          <w:lang w:val="es-419"/>
        </w:rPr>
        <w:t>más precisa posible</w:t>
      </w:r>
      <w:r w:rsidR="79E56CC0" w:rsidRPr="00CC1C3C">
        <w:rPr>
          <w:rFonts w:cstheme="minorHAnsi"/>
          <w:sz w:val="24"/>
          <w:szCs w:val="24"/>
          <w:lang w:val="es-419"/>
        </w:rPr>
        <w:t>.</w:t>
      </w:r>
    </w:p>
    <w:p w14:paraId="37A6A7BE" w14:textId="1A6D864D" w:rsidR="008F3FAB" w:rsidRPr="00CC1C3C" w:rsidRDefault="50F3E50A" w:rsidP="5351EC55">
      <w:pPr>
        <w:pStyle w:val="Ttulo2"/>
        <w:numPr>
          <w:ilvl w:val="0"/>
          <w:numId w:val="4"/>
        </w:numPr>
        <w:spacing w:before="0" w:line="360" w:lineRule="auto"/>
        <w:ind w:left="0"/>
        <w:rPr>
          <w:rFonts w:asciiTheme="minorHAnsi" w:eastAsiaTheme="minorEastAsia" w:hAnsiTheme="minorHAnsi" w:cstheme="minorHAnsi"/>
          <w:b/>
          <w:bCs/>
          <w:sz w:val="24"/>
          <w:szCs w:val="24"/>
          <w:lang w:val="es-419"/>
        </w:rPr>
      </w:pPr>
      <w:bookmarkStart w:id="2" w:name="_Toc97304493"/>
      <w:r w:rsidRPr="00CC1C3C">
        <w:rPr>
          <w:rFonts w:asciiTheme="minorHAnsi" w:eastAsiaTheme="minorEastAsia" w:hAnsiTheme="minorHAnsi" w:cstheme="minorHAnsi"/>
          <w:b/>
          <w:bCs/>
          <w:color w:val="auto"/>
          <w:sz w:val="24"/>
          <w:szCs w:val="24"/>
          <w:lang w:val="es-419"/>
        </w:rPr>
        <w:t>Descripción del proceso</w:t>
      </w:r>
      <w:bookmarkEnd w:id="2"/>
    </w:p>
    <w:p w14:paraId="4FAD10F1" w14:textId="5918B773" w:rsidR="00A325BE" w:rsidRPr="00CC1C3C" w:rsidRDefault="0EA7DC1B" w:rsidP="006B2F55">
      <w:pPr>
        <w:pStyle w:val="Prrafodelista"/>
        <w:numPr>
          <w:ilvl w:val="1"/>
          <w:numId w:val="4"/>
        </w:numPr>
        <w:spacing w:line="360" w:lineRule="auto"/>
        <w:ind w:left="720" w:firstLine="0"/>
        <w:jc w:val="both"/>
        <w:rPr>
          <w:rFonts w:cstheme="minorHAnsi"/>
          <w:sz w:val="24"/>
          <w:szCs w:val="24"/>
          <w:lang w:val="es-419"/>
        </w:rPr>
      </w:pPr>
      <w:r w:rsidRPr="00CC1C3C">
        <w:rPr>
          <w:rFonts w:cstheme="minorHAnsi"/>
          <w:b/>
          <w:bCs/>
          <w:sz w:val="24"/>
          <w:szCs w:val="24"/>
          <w:lang w:val="es-419"/>
        </w:rPr>
        <w:t>Preprocesado de datos</w:t>
      </w:r>
      <w:r w:rsidRPr="00CC1C3C">
        <w:rPr>
          <w:rFonts w:cstheme="minorHAnsi"/>
          <w:sz w:val="24"/>
          <w:szCs w:val="24"/>
          <w:lang w:val="es-419"/>
        </w:rPr>
        <w:t xml:space="preserve">: se realizó un ajuste de los dos </w:t>
      </w:r>
      <w:proofErr w:type="spellStart"/>
      <w:r w:rsidRPr="00CC1C3C">
        <w:rPr>
          <w:rFonts w:cstheme="minorHAnsi"/>
          <w:sz w:val="24"/>
          <w:szCs w:val="24"/>
          <w:lang w:val="es-419"/>
        </w:rPr>
        <w:t>dataset</w:t>
      </w:r>
      <w:proofErr w:type="spellEnd"/>
      <w:r w:rsidRPr="00CC1C3C">
        <w:rPr>
          <w:rFonts w:cstheme="minorHAnsi"/>
          <w:sz w:val="24"/>
          <w:szCs w:val="24"/>
          <w:lang w:val="es-419"/>
        </w:rPr>
        <w:t xml:space="preserve"> utilizados en la respuesta al problema planteado, mediante el uso de varias herramientas ofimáticas con el fin de eliminar, ajustar o corregir datos inconsistentes. Seguidamente, se consolidaron ambos en un solo fichero. Luego, en Python se realizó el cambio del tipo de datos sobre las variables en las que se consideró era necesario, así como la corrección de los valores nulos encontrados.</w:t>
      </w:r>
    </w:p>
    <w:p w14:paraId="3D6FD387" w14:textId="5234E086" w:rsidR="00A325BE" w:rsidRPr="00CC1C3C" w:rsidRDefault="0EA7DC1B" w:rsidP="006B2F55">
      <w:pPr>
        <w:pStyle w:val="Prrafodelista"/>
        <w:numPr>
          <w:ilvl w:val="1"/>
          <w:numId w:val="4"/>
        </w:numPr>
        <w:spacing w:line="360" w:lineRule="auto"/>
        <w:ind w:left="720" w:firstLine="0"/>
        <w:jc w:val="both"/>
        <w:rPr>
          <w:rFonts w:cstheme="minorHAnsi"/>
          <w:sz w:val="24"/>
          <w:szCs w:val="24"/>
          <w:lang w:val="es-419"/>
        </w:rPr>
      </w:pPr>
      <w:r w:rsidRPr="00CC1C3C">
        <w:rPr>
          <w:rFonts w:cstheme="minorHAnsi"/>
          <w:b/>
          <w:bCs/>
          <w:sz w:val="24"/>
          <w:szCs w:val="24"/>
          <w:lang w:val="es-419"/>
        </w:rPr>
        <w:t xml:space="preserve">Descripción del </w:t>
      </w:r>
      <w:proofErr w:type="spellStart"/>
      <w:r w:rsidRPr="00CC1C3C">
        <w:rPr>
          <w:rFonts w:cstheme="minorHAnsi"/>
          <w:b/>
          <w:bCs/>
          <w:sz w:val="24"/>
          <w:szCs w:val="24"/>
          <w:lang w:val="es-419"/>
        </w:rPr>
        <w:t>dataset</w:t>
      </w:r>
      <w:proofErr w:type="spellEnd"/>
      <w:r w:rsidRPr="00CC1C3C">
        <w:rPr>
          <w:rFonts w:cstheme="minorHAnsi"/>
          <w:sz w:val="24"/>
          <w:szCs w:val="24"/>
          <w:lang w:val="es-419"/>
        </w:rPr>
        <w:t xml:space="preserve">: el set de datos consolidado consta de 1704 instancias, con 10 atributos, uno de éstos corresponde al de interés o atributo de salida de tipo cuantitativo. Sin embargo, en razón a que el análisis está relacionado con la problemática del Covid-19, se seleccionaron los datos correspondientes al año 2020, anualidad sobre la cual están disponibles ambos </w:t>
      </w:r>
      <w:proofErr w:type="spellStart"/>
      <w:r w:rsidRPr="00CC1C3C">
        <w:rPr>
          <w:rFonts w:cstheme="minorHAnsi"/>
          <w:sz w:val="24"/>
          <w:szCs w:val="24"/>
          <w:lang w:val="es-419"/>
        </w:rPr>
        <w:t>dataset</w:t>
      </w:r>
      <w:proofErr w:type="spellEnd"/>
      <w:r w:rsidRPr="00CC1C3C">
        <w:rPr>
          <w:rFonts w:cstheme="minorHAnsi"/>
          <w:sz w:val="24"/>
          <w:szCs w:val="24"/>
          <w:lang w:val="es-419"/>
        </w:rPr>
        <w:t xml:space="preserve"> utilizados. Es así, que ahora se dispone de 213 instancias para el análisis. A continuación, se realiza una descripción somera de cada uno de los atributos contenidos en el </w:t>
      </w:r>
      <w:proofErr w:type="spellStart"/>
      <w:r w:rsidRPr="00CC1C3C">
        <w:rPr>
          <w:rFonts w:cstheme="minorHAnsi"/>
          <w:sz w:val="24"/>
          <w:szCs w:val="24"/>
          <w:lang w:val="es-419"/>
        </w:rPr>
        <w:t>dataset</w:t>
      </w:r>
      <w:proofErr w:type="spellEnd"/>
      <w:r w:rsidRPr="00CC1C3C">
        <w:rPr>
          <w:rFonts w:cstheme="minorHAnsi"/>
          <w:sz w:val="24"/>
          <w:szCs w:val="24"/>
          <w:lang w:val="es-419"/>
        </w:rPr>
        <w:t>:</w:t>
      </w:r>
    </w:p>
    <w:p w14:paraId="0612C40E" w14:textId="2927A9F6" w:rsidR="00A325BE" w:rsidRPr="00CC1C3C" w:rsidRDefault="00A325BE" w:rsidP="00C07C67">
      <w:pPr>
        <w:pStyle w:val="Prrafodelista"/>
        <w:numPr>
          <w:ilvl w:val="0"/>
          <w:numId w:val="7"/>
        </w:numPr>
        <w:spacing w:line="360" w:lineRule="auto"/>
        <w:jc w:val="both"/>
        <w:rPr>
          <w:rFonts w:cstheme="minorHAnsi"/>
          <w:sz w:val="24"/>
          <w:szCs w:val="24"/>
          <w:lang w:val="es-419"/>
        </w:rPr>
      </w:pPr>
      <w:r w:rsidRPr="00CC1C3C">
        <w:rPr>
          <w:rFonts w:cstheme="minorHAnsi"/>
          <w:sz w:val="24"/>
          <w:szCs w:val="24"/>
          <w:lang w:val="es-419"/>
        </w:rPr>
        <w:t>PAIS: Nombre de los países incluidos</w:t>
      </w:r>
      <w:r w:rsidR="006B2F55" w:rsidRPr="00CC1C3C">
        <w:rPr>
          <w:rFonts w:cstheme="minorHAnsi"/>
          <w:sz w:val="24"/>
          <w:szCs w:val="24"/>
          <w:lang w:val="es-419"/>
        </w:rPr>
        <w:t>.</w:t>
      </w:r>
    </w:p>
    <w:p w14:paraId="18F7F0AE" w14:textId="4C09A5BA" w:rsidR="00A325BE" w:rsidRPr="00CC1C3C" w:rsidRDefault="00A325BE" w:rsidP="00C07C67">
      <w:pPr>
        <w:pStyle w:val="Prrafodelista"/>
        <w:numPr>
          <w:ilvl w:val="0"/>
          <w:numId w:val="7"/>
        </w:numPr>
        <w:spacing w:line="360" w:lineRule="auto"/>
        <w:jc w:val="both"/>
        <w:rPr>
          <w:rFonts w:cstheme="minorHAnsi"/>
          <w:sz w:val="24"/>
          <w:szCs w:val="24"/>
          <w:lang w:val="es-419"/>
        </w:rPr>
      </w:pPr>
      <w:r w:rsidRPr="00CC1C3C">
        <w:rPr>
          <w:rFonts w:cstheme="minorHAnsi"/>
          <w:sz w:val="24"/>
          <w:szCs w:val="24"/>
          <w:lang w:val="es-419"/>
        </w:rPr>
        <w:t>CONTINENTE: Nombre del del continente al que pertenece cada país</w:t>
      </w:r>
      <w:r w:rsidR="006B2F55" w:rsidRPr="00CC1C3C">
        <w:rPr>
          <w:rFonts w:cstheme="minorHAnsi"/>
          <w:sz w:val="24"/>
          <w:szCs w:val="24"/>
          <w:lang w:val="es-419"/>
        </w:rPr>
        <w:t>.</w:t>
      </w:r>
    </w:p>
    <w:p w14:paraId="7AD90166" w14:textId="6C2B1676" w:rsidR="00A325BE" w:rsidRPr="00CC1C3C" w:rsidRDefault="00A325BE" w:rsidP="00C07C67">
      <w:pPr>
        <w:pStyle w:val="Prrafodelista"/>
        <w:numPr>
          <w:ilvl w:val="0"/>
          <w:numId w:val="7"/>
        </w:numPr>
        <w:spacing w:line="360" w:lineRule="auto"/>
        <w:jc w:val="both"/>
        <w:rPr>
          <w:rFonts w:cstheme="minorHAnsi"/>
          <w:sz w:val="24"/>
          <w:szCs w:val="24"/>
          <w:lang w:val="es-419"/>
        </w:rPr>
      </w:pPr>
      <w:r w:rsidRPr="00CC1C3C">
        <w:rPr>
          <w:rFonts w:cstheme="minorHAnsi"/>
          <w:sz w:val="24"/>
          <w:szCs w:val="24"/>
          <w:lang w:val="es-419"/>
        </w:rPr>
        <w:t xml:space="preserve">PERIODO: Año correspondiente </w:t>
      </w:r>
      <w:r w:rsidR="00C07C67" w:rsidRPr="00CC1C3C">
        <w:rPr>
          <w:rFonts w:cstheme="minorHAnsi"/>
          <w:sz w:val="24"/>
          <w:szCs w:val="24"/>
          <w:lang w:val="es-419"/>
        </w:rPr>
        <w:t>a cada registro</w:t>
      </w:r>
      <w:r w:rsidR="006B2F55" w:rsidRPr="00CC1C3C">
        <w:rPr>
          <w:rFonts w:cstheme="minorHAnsi"/>
          <w:sz w:val="24"/>
          <w:szCs w:val="24"/>
          <w:lang w:val="es-419"/>
        </w:rPr>
        <w:t>.</w:t>
      </w:r>
    </w:p>
    <w:p w14:paraId="72179D1D" w14:textId="67B37F64" w:rsidR="00A325BE" w:rsidRPr="00CC1C3C" w:rsidRDefault="00A325BE" w:rsidP="00C07C67">
      <w:pPr>
        <w:pStyle w:val="Prrafodelista"/>
        <w:numPr>
          <w:ilvl w:val="0"/>
          <w:numId w:val="7"/>
        </w:numPr>
        <w:spacing w:line="360" w:lineRule="auto"/>
        <w:jc w:val="both"/>
        <w:rPr>
          <w:rFonts w:cstheme="minorHAnsi"/>
          <w:sz w:val="24"/>
          <w:szCs w:val="24"/>
          <w:lang w:val="es-419"/>
        </w:rPr>
      </w:pPr>
      <w:r w:rsidRPr="00CC1C3C">
        <w:rPr>
          <w:rFonts w:cstheme="minorHAnsi"/>
          <w:sz w:val="24"/>
          <w:szCs w:val="24"/>
          <w:lang w:val="es-419"/>
        </w:rPr>
        <w:t xml:space="preserve">CASOS_COVID: </w:t>
      </w:r>
      <w:r w:rsidR="00C07C67" w:rsidRPr="00CC1C3C">
        <w:rPr>
          <w:rFonts w:cstheme="minorHAnsi"/>
          <w:sz w:val="24"/>
          <w:szCs w:val="24"/>
          <w:lang w:val="es-419"/>
        </w:rPr>
        <w:t>Numero de contagios reportado por cada país</w:t>
      </w:r>
      <w:r w:rsidR="006B2F55" w:rsidRPr="00CC1C3C">
        <w:rPr>
          <w:rFonts w:cstheme="minorHAnsi"/>
          <w:sz w:val="24"/>
          <w:szCs w:val="24"/>
          <w:lang w:val="es-419"/>
        </w:rPr>
        <w:t>.</w:t>
      </w:r>
      <w:r w:rsidR="00C07C67" w:rsidRPr="00CC1C3C">
        <w:rPr>
          <w:rFonts w:cstheme="minorHAnsi"/>
          <w:sz w:val="24"/>
          <w:szCs w:val="24"/>
          <w:lang w:val="es-419"/>
        </w:rPr>
        <w:t xml:space="preserve"> </w:t>
      </w:r>
    </w:p>
    <w:p w14:paraId="0EF35381" w14:textId="1E3EBBB3" w:rsidR="00A325BE" w:rsidRPr="00CC1C3C" w:rsidRDefault="00A325BE" w:rsidP="00C07C67">
      <w:pPr>
        <w:pStyle w:val="Prrafodelista"/>
        <w:numPr>
          <w:ilvl w:val="0"/>
          <w:numId w:val="7"/>
        </w:numPr>
        <w:spacing w:line="360" w:lineRule="auto"/>
        <w:jc w:val="both"/>
        <w:rPr>
          <w:rFonts w:cstheme="minorHAnsi"/>
          <w:sz w:val="24"/>
          <w:szCs w:val="24"/>
          <w:lang w:val="es-419"/>
        </w:rPr>
      </w:pPr>
      <w:r w:rsidRPr="00CC1C3C">
        <w:rPr>
          <w:rFonts w:cstheme="minorHAnsi"/>
          <w:sz w:val="24"/>
          <w:szCs w:val="24"/>
          <w:lang w:val="es-419"/>
        </w:rPr>
        <w:t xml:space="preserve">MUERTES_COVID: </w:t>
      </w:r>
      <w:r w:rsidR="00CD1AC5" w:rsidRPr="00CC1C3C">
        <w:rPr>
          <w:rFonts w:cstheme="minorHAnsi"/>
          <w:sz w:val="24"/>
          <w:szCs w:val="24"/>
          <w:lang w:val="es-419"/>
        </w:rPr>
        <w:t>Número</w:t>
      </w:r>
      <w:r w:rsidR="00C07C67" w:rsidRPr="00CC1C3C">
        <w:rPr>
          <w:rFonts w:cstheme="minorHAnsi"/>
          <w:sz w:val="24"/>
          <w:szCs w:val="24"/>
          <w:lang w:val="es-419"/>
        </w:rPr>
        <w:t xml:space="preserve"> de muertes reportado por cada país</w:t>
      </w:r>
      <w:r w:rsidR="006B2F55" w:rsidRPr="00CC1C3C">
        <w:rPr>
          <w:rFonts w:cstheme="minorHAnsi"/>
          <w:sz w:val="24"/>
          <w:szCs w:val="24"/>
          <w:lang w:val="es-419"/>
        </w:rPr>
        <w:t>.</w:t>
      </w:r>
    </w:p>
    <w:p w14:paraId="27D739FB" w14:textId="755A24B2" w:rsidR="00A325BE" w:rsidRPr="00CC1C3C" w:rsidRDefault="00A325BE" w:rsidP="00C07C67">
      <w:pPr>
        <w:pStyle w:val="Prrafodelista"/>
        <w:numPr>
          <w:ilvl w:val="0"/>
          <w:numId w:val="7"/>
        </w:numPr>
        <w:spacing w:line="360" w:lineRule="auto"/>
        <w:jc w:val="both"/>
        <w:rPr>
          <w:rFonts w:cstheme="minorHAnsi"/>
          <w:sz w:val="24"/>
          <w:szCs w:val="24"/>
          <w:lang w:val="es-419"/>
        </w:rPr>
      </w:pPr>
      <w:r w:rsidRPr="00CC1C3C">
        <w:rPr>
          <w:rFonts w:cstheme="minorHAnsi"/>
          <w:sz w:val="24"/>
          <w:szCs w:val="24"/>
          <w:lang w:val="es-419"/>
        </w:rPr>
        <w:t xml:space="preserve">MUERTES_VIH: </w:t>
      </w:r>
      <w:r w:rsidR="00C07C67" w:rsidRPr="00CC1C3C">
        <w:rPr>
          <w:rFonts w:cstheme="minorHAnsi"/>
          <w:sz w:val="24"/>
          <w:szCs w:val="24"/>
          <w:lang w:val="es-419"/>
        </w:rPr>
        <w:t>Número de muertes reportado por cada país</w:t>
      </w:r>
      <w:r w:rsidR="006B2F55" w:rsidRPr="00CC1C3C">
        <w:rPr>
          <w:rFonts w:cstheme="minorHAnsi"/>
          <w:sz w:val="24"/>
          <w:szCs w:val="24"/>
          <w:lang w:val="es-419"/>
        </w:rPr>
        <w:t>.</w:t>
      </w:r>
    </w:p>
    <w:p w14:paraId="06D81BEB" w14:textId="438235E3" w:rsidR="00A325BE" w:rsidRPr="00CC1C3C" w:rsidRDefault="00A325BE" w:rsidP="00C07C67">
      <w:pPr>
        <w:pStyle w:val="Prrafodelista"/>
        <w:numPr>
          <w:ilvl w:val="0"/>
          <w:numId w:val="7"/>
        </w:numPr>
        <w:spacing w:line="360" w:lineRule="auto"/>
        <w:jc w:val="both"/>
        <w:rPr>
          <w:rFonts w:cstheme="minorHAnsi"/>
          <w:sz w:val="24"/>
          <w:szCs w:val="24"/>
          <w:lang w:val="es-419"/>
        </w:rPr>
      </w:pPr>
      <w:r w:rsidRPr="00CC1C3C">
        <w:rPr>
          <w:rFonts w:cstheme="minorHAnsi"/>
          <w:sz w:val="24"/>
          <w:szCs w:val="24"/>
          <w:lang w:val="es-419"/>
        </w:rPr>
        <w:t xml:space="preserve">POBLACION: </w:t>
      </w:r>
      <w:r w:rsidR="00C07C67" w:rsidRPr="00CC1C3C">
        <w:rPr>
          <w:rFonts w:cstheme="minorHAnsi"/>
          <w:sz w:val="24"/>
          <w:szCs w:val="24"/>
          <w:lang w:val="es-419"/>
        </w:rPr>
        <w:t>Total habitantes por cada país a corte del 2020</w:t>
      </w:r>
      <w:r w:rsidR="006B2F55" w:rsidRPr="00CC1C3C">
        <w:rPr>
          <w:rFonts w:cstheme="minorHAnsi"/>
          <w:sz w:val="24"/>
          <w:szCs w:val="24"/>
          <w:lang w:val="es-419"/>
        </w:rPr>
        <w:t>.</w:t>
      </w:r>
    </w:p>
    <w:p w14:paraId="2BB3AFA8" w14:textId="2FFACC73" w:rsidR="00A325BE" w:rsidRPr="00CC1C3C" w:rsidRDefault="00A325BE" w:rsidP="00C07C67">
      <w:pPr>
        <w:pStyle w:val="Prrafodelista"/>
        <w:numPr>
          <w:ilvl w:val="0"/>
          <w:numId w:val="7"/>
        </w:numPr>
        <w:spacing w:line="360" w:lineRule="auto"/>
        <w:jc w:val="both"/>
        <w:rPr>
          <w:rFonts w:cstheme="minorHAnsi"/>
          <w:sz w:val="24"/>
          <w:szCs w:val="24"/>
          <w:lang w:val="es-419"/>
        </w:rPr>
      </w:pPr>
      <w:r w:rsidRPr="00CC1C3C">
        <w:rPr>
          <w:rFonts w:cstheme="minorHAnsi"/>
          <w:sz w:val="24"/>
          <w:szCs w:val="24"/>
          <w:lang w:val="es-419"/>
        </w:rPr>
        <w:t xml:space="preserve">AREA_KM2: </w:t>
      </w:r>
      <w:r w:rsidR="00C07C67" w:rsidRPr="00CC1C3C">
        <w:rPr>
          <w:rFonts w:cstheme="minorHAnsi"/>
          <w:sz w:val="24"/>
          <w:szCs w:val="24"/>
          <w:lang w:val="es-419"/>
        </w:rPr>
        <w:t>Área total de cada país</w:t>
      </w:r>
      <w:r w:rsidR="006B2F55" w:rsidRPr="00CC1C3C">
        <w:rPr>
          <w:rFonts w:cstheme="minorHAnsi"/>
          <w:sz w:val="24"/>
          <w:szCs w:val="24"/>
          <w:lang w:val="es-419"/>
        </w:rPr>
        <w:t>.</w:t>
      </w:r>
    </w:p>
    <w:p w14:paraId="27669D18" w14:textId="2F036307" w:rsidR="00A325BE" w:rsidRPr="00CC1C3C" w:rsidRDefault="00A325BE" w:rsidP="00C07C67">
      <w:pPr>
        <w:pStyle w:val="Prrafodelista"/>
        <w:numPr>
          <w:ilvl w:val="0"/>
          <w:numId w:val="7"/>
        </w:numPr>
        <w:spacing w:line="360" w:lineRule="auto"/>
        <w:jc w:val="both"/>
        <w:rPr>
          <w:rFonts w:cstheme="minorHAnsi"/>
          <w:sz w:val="24"/>
          <w:szCs w:val="24"/>
          <w:lang w:val="es-419"/>
        </w:rPr>
      </w:pPr>
      <w:r w:rsidRPr="00CC1C3C">
        <w:rPr>
          <w:rFonts w:cstheme="minorHAnsi"/>
          <w:sz w:val="24"/>
          <w:szCs w:val="24"/>
          <w:lang w:val="es-419"/>
        </w:rPr>
        <w:t xml:space="preserve">PROMEDIO_EDAD: </w:t>
      </w:r>
      <w:r w:rsidR="00C07C67" w:rsidRPr="00CC1C3C">
        <w:rPr>
          <w:rFonts w:cstheme="minorHAnsi"/>
          <w:sz w:val="24"/>
          <w:szCs w:val="24"/>
          <w:lang w:val="es-419"/>
        </w:rPr>
        <w:t>Promedio de edad de los habitantes de cada país</w:t>
      </w:r>
      <w:r w:rsidR="006B2F55" w:rsidRPr="00CC1C3C">
        <w:rPr>
          <w:rFonts w:cstheme="minorHAnsi"/>
          <w:sz w:val="24"/>
          <w:szCs w:val="24"/>
          <w:lang w:val="es-419"/>
        </w:rPr>
        <w:t>.</w:t>
      </w:r>
    </w:p>
    <w:p w14:paraId="26A56C20" w14:textId="00649DB9" w:rsidR="00A325BE" w:rsidRPr="00CC1C3C" w:rsidRDefault="00A325BE" w:rsidP="00C07C67">
      <w:pPr>
        <w:pStyle w:val="Prrafodelista"/>
        <w:numPr>
          <w:ilvl w:val="0"/>
          <w:numId w:val="7"/>
        </w:numPr>
        <w:spacing w:line="360" w:lineRule="auto"/>
        <w:jc w:val="both"/>
        <w:rPr>
          <w:rFonts w:cstheme="minorHAnsi"/>
          <w:sz w:val="24"/>
          <w:szCs w:val="24"/>
          <w:lang w:val="es-419"/>
        </w:rPr>
      </w:pPr>
      <w:r w:rsidRPr="00CC1C3C">
        <w:rPr>
          <w:rFonts w:cstheme="minorHAnsi"/>
          <w:sz w:val="24"/>
          <w:szCs w:val="24"/>
          <w:lang w:val="es-419"/>
        </w:rPr>
        <w:t>COVERTURA_TERAPIA_VIH:</w:t>
      </w:r>
      <w:r w:rsidR="00C07C67" w:rsidRPr="00CC1C3C">
        <w:rPr>
          <w:rFonts w:cstheme="minorHAnsi"/>
          <w:sz w:val="24"/>
          <w:szCs w:val="24"/>
          <w:lang w:val="es-419"/>
        </w:rPr>
        <w:t xml:space="preserve"> Porcentaje de cobertura</w:t>
      </w:r>
      <w:r w:rsidR="006B2F55" w:rsidRPr="00CC1C3C">
        <w:rPr>
          <w:rFonts w:cstheme="minorHAnsi"/>
          <w:sz w:val="24"/>
          <w:szCs w:val="24"/>
          <w:lang w:val="es-419"/>
        </w:rPr>
        <w:t>.</w:t>
      </w:r>
    </w:p>
    <w:p w14:paraId="3331C943" w14:textId="560965D6" w:rsidR="00A325BE" w:rsidRPr="00CC1C3C" w:rsidRDefault="0EA7DC1B" w:rsidP="006B2F55">
      <w:pPr>
        <w:pStyle w:val="Prrafodelista"/>
        <w:numPr>
          <w:ilvl w:val="1"/>
          <w:numId w:val="4"/>
        </w:numPr>
        <w:spacing w:line="360" w:lineRule="auto"/>
        <w:ind w:left="720" w:firstLine="0"/>
        <w:jc w:val="both"/>
        <w:rPr>
          <w:rFonts w:cstheme="minorHAnsi"/>
          <w:sz w:val="24"/>
          <w:szCs w:val="24"/>
          <w:lang w:val="es-419"/>
        </w:rPr>
      </w:pPr>
      <w:r w:rsidRPr="00CC1C3C">
        <w:rPr>
          <w:rFonts w:cstheme="minorHAnsi"/>
          <w:b/>
          <w:bCs/>
          <w:sz w:val="24"/>
          <w:szCs w:val="24"/>
          <w:lang w:val="es-419"/>
        </w:rPr>
        <w:t>Descripción estadística</w:t>
      </w:r>
      <w:r w:rsidRPr="00CC1C3C">
        <w:rPr>
          <w:rFonts w:cstheme="minorHAnsi"/>
          <w:sz w:val="24"/>
          <w:szCs w:val="24"/>
          <w:lang w:val="es-419"/>
        </w:rPr>
        <w:t xml:space="preserve">: se calcularon los estadísticos descriptivos básicos, presentados en la </w:t>
      </w:r>
      <w:r w:rsidRPr="00CC1C3C">
        <w:rPr>
          <w:rFonts w:cstheme="minorHAnsi"/>
          <w:b/>
          <w:bCs/>
          <w:sz w:val="24"/>
          <w:szCs w:val="24"/>
          <w:lang w:val="es-419"/>
        </w:rPr>
        <w:t>tabla No.1</w:t>
      </w:r>
      <w:r w:rsidRPr="00CC1C3C">
        <w:rPr>
          <w:rFonts w:cstheme="minorHAnsi"/>
          <w:sz w:val="24"/>
          <w:szCs w:val="24"/>
          <w:lang w:val="es-419"/>
        </w:rPr>
        <w:t xml:space="preserve">. En esta se observan los respectivos valores </w:t>
      </w:r>
      <w:r w:rsidRPr="00CC1C3C">
        <w:rPr>
          <w:rFonts w:cstheme="minorHAnsi"/>
          <w:sz w:val="24"/>
          <w:szCs w:val="24"/>
          <w:lang w:val="es-419"/>
        </w:rPr>
        <w:lastRenderedPageBreak/>
        <w:t>mínimos, máximos, la media, desviación estándar típica muestral, y los percentiles al 0.25, 0.50 y 0.75.</w:t>
      </w:r>
    </w:p>
    <w:p w14:paraId="1802EDAD" w14:textId="77777777" w:rsidR="00A325BE" w:rsidRPr="00CC1C3C" w:rsidRDefault="00A325BE" w:rsidP="00A325BE">
      <w:pPr>
        <w:spacing w:line="360" w:lineRule="auto"/>
        <w:jc w:val="center"/>
        <w:rPr>
          <w:rFonts w:cstheme="minorHAnsi"/>
          <w:sz w:val="24"/>
          <w:szCs w:val="24"/>
          <w:lang w:val="es-419"/>
        </w:rPr>
      </w:pPr>
      <w:r w:rsidRPr="00CC1C3C">
        <w:rPr>
          <w:rFonts w:cstheme="minorHAnsi"/>
          <w:noProof/>
          <w:sz w:val="24"/>
          <w:szCs w:val="24"/>
          <w:lang w:val="es-419"/>
        </w:rPr>
        <w:drawing>
          <wp:inline distT="0" distB="0" distL="0" distR="0" wp14:anchorId="6C0D55C3" wp14:editId="56A009C8">
            <wp:extent cx="5943600" cy="1674495"/>
            <wp:effectExtent l="0" t="0" r="0" b="1905"/>
            <wp:docPr id="1" name="Imagen 1" descr="Interfaz de usuario gráfica, 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Tabla&#10;&#10;Descripción generada automáticamente con confianza media"/>
                    <pic:cNvPicPr/>
                  </pic:nvPicPr>
                  <pic:blipFill>
                    <a:blip r:embed="rId9"/>
                    <a:stretch>
                      <a:fillRect/>
                    </a:stretch>
                  </pic:blipFill>
                  <pic:spPr>
                    <a:xfrm>
                      <a:off x="0" y="0"/>
                      <a:ext cx="5943600" cy="1674495"/>
                    </a:xfrm>
                    <a:prstGeom prst="rect">
                      <a:avLst/>
                    </a:prstGeom>
                  </pic:spPr>
                </pic:pic>
              </a:graphicData>
            </a:graphic>
          </wp:inline>
        </w:drawing>
      </w:r>
    </w:p>
    <w:p w14:paraId="4364D3A0" w14:textId="77777777" w:rsidR="00A325BE" w:rsidRPr="00CC1C3C" w:rsidRDefault="00A325BE" w:rsidP="00A325BE">
      <w:pPr>
        <w:spacing w:line="360" w:lineRule="auto"/>
        <w:jc w:val="center"/>
        <w:rPr>
          <w:rFonts w:cstheme="minorHAnsi"/>
          <w:sz w:val="20"/>
          <w:szCs w:val="20"/>
          <w:lang w:val="es-419"/>
        </w:rPr>
      </w:pPr>
      <w:r w:rsidRPr="00CC1C3C">
        <w:rPr>
          <w:rFonts w:cstheme="minorHAnsi"/>
          <w:b/>
          <w:bCs/>
          <w:sz w:val="20"/>
          <w:szCs w:val="20"/>
          <w:lang w:val="es-419"/>
        </w:rPr>
        <w:t>Tabla No.1</w:t>
      </w:r>
      <w:r w:rsidRPr="00CC1C3C">
        <w:rPr>
          <w:rFonts w:cstheme="minorHAnsi"/>
          <w:sz w:val="20"/>
          <w:szCs w:val="20"/>
          <w:lang w:val="es-419"/>
        </w:rPr>
        <w:t xml:space="preserve">: Estadísticos del </w:t>
      </w:r>
      <w:proofErr w:type="spellStart"/>
      <w:r w:rsidRPr="00CC1C3C">
        <w:rPr>
          <w:rFonts w:cstheme="minorHAnsi"/>
          <w:sz w:val="20"/>
          <w:szCs w:val="20"/>
          <w:lang w:val="es-419"/>
        </w:rPr>
        <w:t>dataset</w:t>
      </w:r>
      <w:proofErr w:type="spellEnd"/>
      <w:r w:rsidRPr="00CC1C3C">
        <w:rPr>
          <w:rFonts w:cstheme="minorHAnsi"/>
          <w:sz w:val="20"/>
          <w:szCs w:val="20"/>
          <w:lang w:val="es-419"/>
        </w:rPr>
        <w:t>.</w:t>
      </w:r>
    </w:p>
    <w:p w14:paraId="0E17696F" w14:textId="131DA4D7" w:rsidR="00A325BE" w:rsidRPr="00CC1C3C" w:rsidRDefault="0EA7DC1B" w:rsidP="006B2F55">
      <w:pPr>
        <w:pStyle w:val="Prrafodelista"/>
        <w:numPr>
          <w:ilvl w:val="1"/>
          <w:numId w:val="4"/>
        </w:numPr>
        <w:spacing w:line="360" w:lineRule="auto"/>
        <w:ind w:left="720" w:firstLine="0"/>
        <w:jc w:val="both"/>
        <w:rPr>
          <w:rFonts w:cstheme="minorHAnsi"/>
          <w:sz w:val="24"/>
          <w:szCs w:val="24"/>
          <w:lang w:val="es-419"/>
        </w:rPr>
      </w:pPr>
      <w:r w:rsidRPr="00CC1C3C">
        <w:rPr>
          <w:rFonts w:cstheme="minorHAnsi"/>
          <w:b/>
          <w:bCs/>
          <w:sz w:val="24"/>
          <w:szCs w:val="24"/>
          <w:lang w:val="es-419"/>
        </w:rPr>
        <w:t>Variables calculadas</w:t>
      </w:r>
      <w:r w:rsidRPr="00CC1C3C">
        <w:rPr>
          <w:rFonts w:cstheme="minorHAnsi"/>
          <w:sz w:val="24"/>
          <w:szCs w:val="24"/>
          <w:lang w:val="es-419"/>
        </w:rPr>
        <w:t>: para un análisis adecuado de la situación del Covid-19, se calcularon las tasas de mortalidad y de letalidad, las cuales están definidas de la siguiente manera:</w:t>
      </w:r>
    </w:p>
    <w:p w14:paraId="333485AA" w14:textId="77777777" w:rsidR="00A325BE" w:rsidRPr="00CC1C3C" w:rsidRDefault="00A325BE" w:rsidP="00A325BE">
      <w:pPr>
        <w:pStyle w:val="Prrafodelista"/>
        <w:spacing w:line="360" w:lineRule="auto"/>
        <w:jc w:val="center"/>
        <w:rPr>
          <w:rFonts w:cstheme="minorHAnsi"/>
          <w:sz w:val="24"/>
          <w:szCs w:val="24"/>
          <w:lang w:val="es-419"/>
        </w:rPr>
      </w:pPr>
      <w:r w:rsidRPr="00CC1C3C">
        <w:rPr>
          <w:rFonts w:cstheme="minorHAnsi"/>
          <w:noProof/>
          <w:sz w:val="24"/>
          <w:szCs w:val="24"/>
          <w:lang w:val="es-419"/>
        </w:rPr>
        <w:drawing>
          <wp:inline distT="0" distB="0" distL="0" distR="0" wp14:anchorId="54A425E1" wp14:editId="384E1BFB">
            <wp:extent cx="3388659" cy="653821"/>
            <wp:effectExtent l="0" t="0" r="254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0"/>
                    <a:stretch>
                      <a:fillRect/>
                    </a:stretch>
                  </pic:blipFill>
                  <pic:spPr>
                    <a:xfrm>
                      <a:off x="0" y="0"/>
                      <a:ext cx="3445768" cy="664840"/>
                    </a:xfrm>
                    <a:prstGeom prst="rect">
                      <a:avLst/>
                    </a:prstGeom>
                  </pic:spPr>
                </pic:pic>
              </a:graphicData>
            </a:graphic>
          </wp:inline>
        </w:drawing>
      </w:r>
      <w:r w:rsidRPr="00CC1C3C">
        <w:rPr>
          <w:rFonts w:cstheme="minorHAnsi"/>
          <w:sz w:val="24"/>
          <w:szCs w:val="24"/>
          <w:lang w:val="es-419"/>
        </w:rPr>
        <w:t xml:space="preserve"> </w:t>
      </w:r>
    </w:p>
    <w:p w14:paraId="00F8A965" w14:textId="20BE83A5" w:rsidR="00A325BE" w:rsidRPr="00CC1C3C" w:rsidRDefault="0EA7DC1B" w:rsidP="006B2F55">
      <w:pPr>
        <w:pStyle w:val="Prrafodelista"/>
        <w:numPr>
          <w:ilvl w:val="1"/>
          <w:numId w:val="4"/>
        </w:numPr>
        <w:spacing w:line="360" w:lineRule="auto"/>
        <w:ind w:left="720" w:firstLine="0"/>
        <w:jc w:val="both"/>
        <w:rPr>
          <w:rFonts w:cstheme="minorHAnsi"/>
          <w:sz w:val="24"/>
          <w:szCs w:val="24"/>
          <w:lang w:val="es-419"/>
        </w:rPr>
      </w:pPr>
      <w:r w:rsidRPr="00CC1C3C">
        <w:rPr>
          <w:rFonts w:cstheme="minorHAnsi"/>
          <w:b/>
          <w:bCs/>
          <w:sz w:val="24"/>
          <w:szCs w:val="24"/>
          <w:lang w:val="es-419"/>
        </w:rPr>
        <w:t>Normalización</w:t>
      </w:r>
      <w:r w:rsidRPr="00CC1C3C">
        <w:rPr>
          <w:rFonts w:cstheme="minorHAnsi"/>
          <w:sz w:val="24"/>
          <w:szCs w:val="24"/>
          <w:lang w:val="es-419"/>
        </w:rPr>
        <w:t xml:space="preserve">: Se realizó el proceso basado en la media y la desviación estándar muestral, mediante el uso de la función </w:t>
      </w:r>
      <w:proofErr w:type="spellStart"/>
      <w:proofErr w:type="gramStart"/>
      <w:r w:rsidRPr="00CC1C3C">
        <w:rPr>
          <w:rFonts w:cstheme="minorHAnsi"/>
          <w:sz w:val="24"/>
          <w:szCs w:val="24"/>
          <w:lang w:val="es-419"/>
        </w:rPr>
        <w:t>preprocessing.scale</w:t>
      </w:r>
      <w:proofErr w:type="spellEnd"/>
      <w:proofErr w:type="gramEnd"/>
      <w:r w:rsidRPr="00CC1C3C">
        <w:rPr>
          <w:rFonts w:cstheme="minorHAnsi"/>
          <w:sz w:val="24"/>
          <w:szCs w:val="24"/>
          <w:lang w:val="es-419"/>
        </w:rPr>
        <w:t xml:space="preserve">() de la librería </w:t>
      </w:r>
      <w:proofErr w:type="spellStart"/>
      <w:r w:rsidRPr="00CC1C3C">
        <w:rPr>
          <w:rFonts w:cstheme="minorHAnsi"/>
          <w:sz w:val="24"/>
          <w:szCs w:val="24"/>
          <w:lang w:val="es-419"/>
        </w:rPr>
        <w:t>sklearn</w:t>
      </w:r>
      <w:proofErr w:type="spellEnd"/>
      <w:r w:rsidRPr="00CC1C3C">
        <w:rPr>
          <w:rFonts w:cstheme="minorHAnsi"/>
          <w:sz w:val="24"/>
          <w:szCs w:val="24"/>
          <w:lang w:val="es-419"/>
        </w:rPr>
        <w:t xml:space="preserve"> de Python.</w:t>
      </w:r>
    </w:p>
    <w:p w14:paraId="5E874AFA" w14:textId="49031F7B" w:rsidR="00A325BE" w:rsidRPr="00CC1C3C" w:rsidRDefault="0EA7DC1B" w:rsidP="006B2F55">
      <w:pPr>
        <w:pStyle w:val="Prrafodelista"/>
        <w:numPr>
          <w:ilvl w:val="1"/>
          <w:numId w:val="4"/>
        </w:numPr>
        <w:spacing w:line="360" w:lineRule="auto"/>
        <w:ind w:left="720" w:firstLine="0"/>
        <w:jc w:val="both"/>
        <w:rPr>
          <w:rFonts w:cstheme="minorHAnsi"/>
          <w:sz w:val="24"/>
          <w:szCs w:val="24"/>
          <w:lang w:val="es-419"/>
        </w:rPr>
      </w:pPr>
      <w:proofErr w:type="spellStart"/>
      <w:r w:rsidRPr="00CC1C3C">
        <w:rPr>
          <w:rFonts w:cstheme="minorHAnsi"/>
          <w:b/>
          <w:bCs/>
          <w:sz w:val="24"/>
          <w:szCs w:val="24"/>
          <w:lang w:val="es-419"/>
        </w:rPr>
        <w:t>Outliers</w:t>
      </w:r>
      <w:proofErr w:type="spellEnd"/>
      <w:r w:rsidRPr="00CC1C3C">
        <w:rPr>
          <w:rFonts w:cstheme="minorHAnsi"/>
          <w:sz w:val="24"/>
          <w:szCs w:val="24"/>
          <w:lang w:val="es-419"/>
        </w:rPr>
        <w:t xml:space="preserve">: Se detectaron de manera visual, mediante el apoyo de gráficas de dispersión, algunas observaciones anormales o atípicas, en los atributos calculados. Éstos fueron eliminados del </w:t>
      </w:r>
      <w:proofErr w:type="spellStart"/>
      <w:r w:rsidRPr="00CC1C3C">
        <w:rPr>
          <w:rFonts w:cstheme="minorHAnsi"/>
          <w:sz w:val="24"/>
          <w:szCs w:val="24"/>
          <w:lang w:val="es-419"/>
        </w:rPr>
        <w:t>dataset</w:t>
      </w:r>
      <w:proofErr w:type="spellEnd"/>
      <w:r w:rsidRPr="00CC1C3C">
        <w:rPr>
          <w:rFonts w:cstheme="minorHAnsi"/>
          <w:sz w:val="24"/>
          <w:szCs w:val="24"/>
          <w:lang w:val="es-419"/>
        </w:rPr>
        <w:t xml:space="preserve"> al superar el umbral definido por: mean ± 3*</w:t>
      </w:r>
      <w:proofErr w:type="spellStart"/>
      <w:r w:rsidRPr="00CC1C3C">
        <w:rPr>
          <w:rFonts w:cstheme="minorHAnsi"/>
          <w:sz w:val="24"/>
          <w:szCs w:val="24"/>
          <w:lang w:val="es-419"/>
        </w:rPr>
        <w:t>std</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9"/>
        <w:gridCol w:w="262"/>
        <w:gridCol w:w="4053"/>
      </w:tblGrid>
      <w:tr w:rsidR="00A325BE" w:rsidRPr="00CC1C3C" w14:paraId="1710B5F0" w14:textId="77777777" w:rsidTr="005B7A23">
        <w:trPr>
          <w:jc w:val="center"/>
        </w:trPr>
        <w:tc>
          <w:tcPr>
            <w:tcW w:w="4242" w:type="dxa"/>
            <w:vAlign w:val="center"/>
          </w:tcPr>
          <w:p w14:paraId="07543703" w14:textId="77777777" w:rsidR="00A325BE" w:rsidRPr="00CC1C3C" w:rsidRDefault="00A325BE" w:rsidP="00C07C67">
            <w:pPr>
              <w:pStyle w:val="Prrafodelista"/>
              <w:spacing w:line="360" w:lineRule="auto"/>
              <w:ind w:left="0"/>
              <w:jc w:val="center"/>
              <w:rPr>
                <w:rFonts w:cstheme="minorHAnsi"/>
                <w:sz w:val="24"/>
                <w:szCs w:val="24"/>
                <w:lang w:val="es-419"/>
              </w:rPr>
            </w:pPr>
            <w:r w:rsidRPr="00CC1C3C">
              <w:rPr>
                <w:rFonts w:cstheme="minorHAnsi"/>
                <w:noProof/>
                <w:lang w:val="es-419"/>
              </w:rPr>
              <w:drawing>
                <wp:inline distT="0" distB="0" distL="0" distR="0" wp14:anchorId="27942D99" wp14:editId="7AA61002">
                  <wp:extent cx="2457834" cy="1686994"/>
                  <wp:effectExtent l="0" t="0" r="0" b="8890"/>
                  <wp:docPr id="5"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605" cy="1701937"/>
                          </a:xfrm>
                          <a:prstGeom prst="rect">
                            <a:avLst/>
                          </a:prstGeom>
                          <a:noFill/>
                          <a:ln>
                            <a:noFill/>
                          </a:ln>
                        </pic:spPr>
                      </pic:pic>
                    </a:graphicData>
                  </a:graphic>
                </wp:inline>
              </w:drawing>
            </w:r>
          </w:p>
        </w:tc>
        <w:tc>
          <w:tcPr>
            <w:tcW w:w="283" w:type="dxa"/>
            <w:vAlign w:val="center"/>
          </w:tcPr>
          <w:p w14:paraId="44CF1308" w14:textId="77777777" w:rsidR="00A325BE" w:rsidRPr="00CC1C3C" w:rsidRDefault="00A325BE" w:rsidP="00C07C67">
            <w:pPr>
              <w:pStyle w:val="Prrafodelista"/>
              <w:spacing w:line="360" w:lineRule="auto"/>
              <w:ind w:left="0"/>
              <w:jc w:val="center"/>
              <w:rPr>
                <w:rFonts w:cstheme="minorHAnsi"/>
                <w:sz w:val="24"/>
                <w:szCs w:val="24"/>
                <w:lang w:val="es-419"/>
              </w:rPr>
            </w:pPr>
          </w:p>
        </w:tc>
        <w:tc>
          <w:tcPr>
            <w:tcW w:w="4252" w:type="dxa"/>
            <w:vAlign w:val="center"/>
          </w:tcPr>
          <w:p w14:paraId="5719E270" w14:textId="77777777" w:rsidR="00A325BE" w:rsidRPr="00CC1C3C" w:rsidRDefault="00A325BE" w:rsidP="00C07C67">
            <w:pPr>
              <w:pStyle w:val="Prrafodelista"/>
              <w:spacing w:line="360" w:lineRule="auto"/>
              <w:ind w:left="0"/>
              <w:jc w:val="center"/>
              <w:rPr>
                <w:rFonts w:cstheme="minorHAnsi"/>
                <w:sz w:val="24"/>
                <w:szCs w:val="24"/>
                <w:lang w:val="es-419"/>
              </w:rPr>
            </w:pPr>
            <w:r w:rsidRPr="00CC1C3C">
              <w:rPr>
                <w:rFonts w:cstheme="minorHAnsi"/>
                <w:noProof/>
                <w:lang w:val="es-419"/>
              </w:rPr>
              <w:drawing>
                <wp:inline distT="0" distB="0" distL="0" distR="0" wp14:anchorId="4FC11D3A" wp14:editId="3E8B27B1">
                  <wp:extent cx="2195538" cy="1549187"/>
                  <wp:effectExtent l="0" t="0" r="0" b="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833" cy="1571269"/>
                          </a:xfrm>
                          <a:prstGeom prst="rect">
                            <a:avLst/>
                          </a:prstGeom>
                          <a:noFill/>
                          <a:ln>
                            <a:noFill/>
                          </a:ln>
                        </pic:spPr>
                      </pic:pic>
                    </a:graphicData>
                  </a:graphic>
                </wp:inline>
              </w:drawing>
            </w:r>
          </w:p>
        </w:tc>
      </w:tr>
      <w:tr w:rsidR="00A325BE" w:rsidRPr="00CC1C3C" w14:paraId="65F1614F" w14:textId="77777777" w:rsidTr="005B7A23">
        <w:trPr>
          <w:jc w:val="center"/>
        </w:trPr>
        <w:tc>
          <w:tcPr>
            <w:tcW w:w="4242" w:type="dxa"/>
            <w:vAlign w:val="center"/>
          </w:tcPr>
          <w:p w14:paraId="77206418" w14:textId="77777777" w:rsidR="00A325BE" w:rsidRPr="00CC1C3C" w:rsidRDefault="00A325BE" w:rsidP="00C07C67">
            <w:pPr>
              <w:pStyle w:val="Prrafodelista"/>
              <w:ind w:left="0"/>
              <w:jc w:val="center"/>
              <w:rPr>
                <w:rFonts w:cstheme="minorHAnsi"/>
                <w:sz w:val="20"/>
                <w:szCs w:val="20"/>
                <w:lang w:val="es-419"/>
              </w:rPr>
            </w:pPr>
            <w:r w:rsidRPr="00CC1C3C">
              <w:rPr>
                <w:rFonts w:cstheme="minorHAnsi"/>
                <w:b/>
                <w:bCs/>
                <w:sz w:val="20"/>
                <w:szCs w:val="20"/>
                <w:lang w:val="es-419"/>
              </w:rPr>
              <w:t>Figura No.1</w:t>
            </w:r>
            <w:r w:rsidRPr="00CC1C3C">
              <w:rPr>
                <w:rFonts w:cstheme="minorHAnsi"/>
                <w:sz w:val="20"/>
                <w:szCs w:val="20"/>
                <w:lang w:val="es-419"/>
              </w:rPr>
              <w:t>: Diagrama de dispersión del atributo calculado tasa de letalidad vs área.</w:t>
            </w:r>
          </w:p>
        </w:tc>
        <w:tc>
          <w:tcPr>
            <w:tcW w:w="283" w:type="dxa"/>
            <w:vAlign w:val="center"/>
          </w:tcPr>
          <w:p w14:paraId="30ACD77E" w14:textId="77777777" w:rsidR="00A325BE" w:rsidRPr="00CC1C3C" w:rsidRDefault="00A325BE" w:rsidP="00C07C67">
            <w:pPr>
              <w:pStyle w:val="Prrafodelista"/>
              <w:ind w:left="0"/>
              <w:jc w:val="center"/>
              <w:rPr>
                <w:rFonts w:cstheme="minorHAnsi"/>
                <w:sz w:val="20"/>
                <w:szCs w:val="20"/>
                <w:lang w:val="es-419"/>
              </w:rPr>
            </w:pPr>
          </w:p>
        </w:tc>
        <w:tc>
          <w:tcPr>
            <w:tcW w:w="4252" w:type="dxa"/>
            <w:vAlign w:val="center"/>
          </w:tcPr>
          <w:p w14:paraId="71D3D077" w14:textId="77777777" w:rsidR="00A325BE" w:rsidRPr="00CC1C3C" w:rsidRDefault="00A325BE" w:rsidP="00C07C67">
            <w:pPr>
              <w:pStyle w:val="Prrafodelista"/>
              <w:ind w:left="0"/>
              <w:jc w:val="center"/>
              <w:rPr>
                <w:rFonts w:cstheme="minorHAnsi"/>
                <w:sz w:val="20"/>
                <w:szCs w:val="20"/>
                <w:lang w:val="es-419"/>
              </w:rPr>
            </w:pPr>
            <w:r w:rsidRPr="00CC1C3C">
              <w:rPr>
                <w:rFonts w:cstheme="minorHAnsi"/>
                <w:b/>
                <w:bCs/>
                <w:sz w:val="20"/>
                <w:szCs w:val="20"/>
                <w:lang w:val="es-419"/>
              </w:rPr>
              <w:t>Figura No.2</w:t>
            </w:r>
            <w:r w:rsidRPr="00CC1C3C">
              <w:rPr>
                <w:rFonts w:cstheme="minorHAnsi"/>
                <w:sz w:val="20"/>
                <w:szCs w:val="20"/>
                <w:lang w:val="es-419"/>
              </w:rPr>
              <w:t xml:space="preserve">: Diagrama de dispersión del atributo calculado tasa de letalidad vs área, sin </w:t>
            </w:r>
            <w:proofErr w:type="spellStart"/>
            <w:r w:rsidRPr="00CC1C3C">
              <w:rPr>
                <w:rFonts w:cstheme="minorHAnsi"/>
                <w:sz w:val="20"/>
                <w:szCs w:val="20"/>
                <w:lang w:val="es-419"/>
              </w:rPr>
              <w:t>outliers</w:t>
            </w:r>
            <w:proofErr w:type="spellEnd"/>
            <w:r w:rsidRPr="00CC1C3C">
              <w:rPr>
                <w:rFonts w:cstheme="minorHAnsi"/>
                <w:sz w:val="20"/>
                <w:szCs w:val="20"/>
                <w:lang w:val="es-419"/>
              </w:rPr>
              <w:t>.</w:t>
            </w:r>
          </w:p>
        </w:tc>
      </w:tr>
    </w:tbl>
    <w:p w14:paraId="782F0C1B" w14:textId="77777777" w:rsidR="00A325BE" w:rsidRPr="00CC1C3C" w:rsidRDefault="00A325BE" w:rsidP="00A325BE">
      <w:pPr>
        <w:pStyle w:val="Prrafodelista"/>
        <w:spacing w:line="360" w:lineRule="auto"/>
        <w:jc w:val="both"/>
        <w:rPr>
          <w:rFonts w:cstheme="minorHAnsi"/>
          <w:sz w:val="24"/>
          <w:szCs w:val="24"/>
          <w:lang w:val="es-419"/>
        </w:rPr>
      </w:pPr>
    </w:p>
    <w:p w14:paraId="3FF0640A" w14:textId="598E4C90" w:rsidR="00A325BE" w:rsidRPr="00CC1C3C" w:rsidRDefault="0EA7DC1B" w:rsidP="006B2F55">
      <w:pPr>
        <w:pStyle w:val="Prrafodelista"/>
        <w:numPr>
          <w:ilvl w:val="1"/>
          <w:numId w:val="4"/>
        </w:numPr>
        <w:spacing w:line="360" w:lineRule="auto"/>
        <w:ind w:left="720" w:firstLine="0"/>
        <w:jc w:val="both"/>
        <w:rPr>
          <w:rFonts w:cstheme="minorHAnsi"/>
          <w:sz w:val="24"/>
          <w:szCs w:val="24"/>
          <w:lang w:val="es-419"/>
        </w:rPr>
      </w:pPr>
      <w:proofErr w:type="spellStart"/>
      <w:r w:rsidRPr="00CC1C3C">
        <w:rPr>
          <w:rFonts w:cstheme="minorHAnsi"/>
          <w:b/>
          <w:bCs/>
          <w:sz w:val="24"/>
          <w:szCs w:val="24"/>
          <w:lang w:val="es-419"/>
        </w:rPr>
        <w:lastRenderedPageBreak/>
        <w:t>Clústering</w:t>
      </w:r>
      <w:proofErr w:type="spellEnd"/>
      <w:r w:rsidRPr="00CC1C3C">
        <w:rPr>
          <w:rFonts w:cstheme="minorHAnsi"/>
          <w:b/>
          <w:bCs/>
          <w:sz w:val="24"/>
          <w:szCs w:val="24"/>
          <w:lang w:val="es-419"/>
        </w:rPr>
        <w:t xml:space="preserve"> Jerárquico</w:t>
      </w:r>
      <w:r w:rsidRPr="00CC1C3C">
        <w:rPr>
          <w:rFonts w:cstheme="minorHAnsi"/>
          <w:sz w:val="24"/>
          <w:szCs w:val="24"/>
          <w:lang w:val="es-419"/>
        </w:rPr>
        <w:t xml:space="preserve">: Se aplicó este algoritmo mediante la función </w:t>
      </w:r>
      <w:r w:rsidR="23B3B00D" w:rsidRPr="00CC1C3C">
        <w:rPr>
          <w:rFonts w:cstheme="minorHAnsi"/>
          <w:sz w:val="24"/>
          <w:szCs w:val="24"/>
          <w:lang w:val="es-419"/>
        </w:rPr>
        <w:t xml:space="preserve">    </w:t>
      </w:r>
      <w:proofErr w:type="spellStart"/>
      <w:proofErr w:type="gramStart"/>
      <w:r w:rsidRPr="00CC1C3C">
        <w:rPr>
          <w:rFonts w:cstheme="minorHAnsi"/>
          <w:sz w:val="24"/>
          <w:szCs w:val="24"/>
          <w:lang w:val="es-419"/>
        </w:rPr>
        <w:t>sch.dendrogram</w:t>
      </w:r>
      <w:proofErr w:type="spellEnd"/>
      <w:proofErr w:type="gramEnd"/>
      <w:r w:rsidRPr="00CC1C3C">
        <w:rPr>
          <w:rFonts w:cstheme="minorHAnsi"/>
          <w:sz w:val="24"/>
          <w:szCs w:val="24"/>
          <w:lang w:val="es-419"/>
        </w:rPr>
        <w:t xml:space="preserve">()  de la librería </w:t>
      </w:r>
      <w:proofErr w:type="spellStart"/>
      <w:r w:rsidRPr="00CC1C3C">
        <w:rPr>
          <w:rFonts w:cstheme="minorHAnsi"/>
          <w:sz w:val="24"/>
          <w:szCs w:val="24"/>
          <w:lang w:val="es-419"/>
        </w:rPr>
        <w:t>scipy.clúster.hierarchy</w:t>
      </w:r>
      <w:proofErr w:type="spellEnd"/>
      <w:r w:rsidRPr="00CC1C3C">
        <w:rPr>
          <w:rFonts w:cstheme="minorHAnsi"/>
          <w:sz w:val="24"/>
          <w:szCs w:val="24"/>
          <w:lang w:val="es-419"/>
        </w:rPr>
        <w:t xml:space="preserve"> de Python. Para la elaboración del </w:t>
      </w:r>
      <w:proofErr w:type="spellStart"/>
      <w:r w:rsidRPr="00CC1C3C">
        <w:rPr>
          <w:rFonts w:cstheme="minorHAnsi"/>
          <w:sz w:val="24"/>
          <w:szCs w:val="24"/>
          <w:lang w:val="es-419"/>
        </w:rPr>
        <w:t>dendrograma</w:t>
      </w:r>
      <w:proofErr w:type="spellEnd"/>
      <w:r w:rsidRPr="00CC1C3C">
        <w:rPr>
          <w:rFonts w:cstheme="minorHAnsi"/>
          <w:sz w:val="24"/>
          <w:szCs w:val="24"/>
          <w:lang w:val="es-419"/>
        </w:rPr>
        <w:t xml:space="preserve"> correspondiente se utilizaron los atributos calculados TASA_LETALIDAD, TASA_MORTALIDAD, y los atributos originales AREA_KM2 y PROMEDIO_EDAD, que son los relacionados directamente con la problemática general del Covid-19. </w:t>
      </w:r>
    </w:p>
    <w:p w14:paraId="043AB3C5" w14:textId="77777777" w:rsidR="00A325BE" w:rsidRPr="00CC1C3C" w:rsidRDefault="00A325BE" w:rsidP="00A325BE">
      <w:pPr>
        <w:spacing w:line="360" w:lineRule="auto"/>
        <w:jc w:val="center"/>
        <w:rPr>
          <w:rFonts w:cstheme="minorHAnsi"/>
          <w:sz w:val="24"/>
          <w:szCs w:val="24"/>
          <w:lang w:val="es-419"/>
        </w:rPr>
      </w:pPr>
      <w:r w:rsidRPr="00CC1C3C">
        <w:rPr>
          <w:rFonts w:cstheme="minorHAnsi"/>
          <w:noProof/>
          <w:lang w:val="es-419"/>
        </w:rPr>
        <w:drawing>
          <wp:inline distT="0" distB="0" distL="0" distR="0" wp14:anchorId="7B7E812C" wp14:editId="3F2E66F3">
            <wp:extent cx="5943600" cy="2261870"/>
            <wp:effectExtent l="0" t="0" r="0" b="5080"/>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5B0F41C4" w14:textId="77777777" w:rsidR="00A325BE" w:rsidRPr="00CC1C3C" w:rsidRDefault="00A325BE" w:rsidP="00A325BE">
      <w:pPr>
        <w:spacing w:line="360" w:lineRule="auto"/>
        <w:jc w:val="center"/>
        <w:rPr>
          <w:rFonts w:cstheme="minorHAnsi"/>
          <w:sz w:val="20"/>
          <w:szCs w:val="20"/>
          <w:lang w:val="es-419"/>
        </w:rPr>
      </w:pPr>
      <w:r w:rsidRPr="00CC1C3C">
        <w:rPr>
          <w:rFonts w:cstheme="minorHAnsi"/>
          <w:b/>
          <w:bCs/>
          <w:sz w:val="20"/>
          <w:szCs w:val="20"/>
          <w:lang w:val="es-419"/>
        </w:rPr>
        <w:t>Figura No.3</w:t>
      </w:r>
      <w:r w:rsidRPr="00CC1C3C">
        <w:rPr>
          <w:rFonts w:cstheme="minorHAnsi"/>
          <w:sz w:val="20"/>
          <w:szCs w:val="20"/>
          <w:lang w:val="es-419"/>
        </w:rPr>
        <w:t xml:space="preserve">: </w:t>
      </w:r>
      <w:proofErr w:type="spellStart"/>
      <w:r w:rsidRPr="00CC1C3C">
        <w:rPr>
          <w:rFonts w:cstheme="minorHAnsi"/>
          <w:sz w:val="20"/>
          <w:szCs w:val="20"/>
          <w:lang w:val="es-419"/>
        </w:rPr>
        <w:t>Dendrograma</w:t>
      </w:r>
      <w:proofErr w:type="spellEnd"/>
      <w:r w:rsidRPr="00CC1C3C">
        <w:rPr>
          <w:rFonts w:cstheme="minorHAnsi"/>
          <w:sz w:val="20"/>
          <w:szCs w:val="20"/>
          <w:lang w:val="es-419"/>
        </w:rPr>
        <w:t xml:space="preserve"> del </w:t>
      </w:r>
      <w:proofErr w:type="spellStart"/>
      <w:r w:rsidRPr="00CC1C3C">
        <w:rPr>
          <w:rFonts w:cstheme="minorHAnsi"/>
          <w:sz w:val="20"/>
          <w:szCs w:val="20"/>
          <w:lang w:val="es-419"/>
        </w:rPr>
        <w:t>clústering</w:t>
      </w:r>
      <w:proofErr w:type="spellEnd"/>
      <w:r w:rsidRPr="00CC1C3C">
        <w:rPr>
          <w:rFonts w:cstheme="minorHAnsi"/>
          <w:sz w:val="20"/>
          <w:szCs w:val="20"/>
          <w:lang w:val="es-419"/>
        </w:rPr>
        <w:t xml:space="preserve"> jerárquico aplicado al </w:t>
      </w:r>
      <w:proofErr w:type="spellStart"/>
      <w:r w:rsidRPr="00CC1C3C">
        <w:rPr>
          <w:rFonts w:cstheme="minorHAnsi"/>
          <w:sz w:val="20"/>
          <w:szCs w:val="20"/>
          <w:lang w:val="es-419"/>
        </w:rPr>
        <w:t>dataset</w:t>
      </w:r>
      <w:proofErr w:type="spellEnd"/>
      <w:r w:rsidRPr="00CC1C3C">
        <w:rPr>
          <w:rFonts w:cstheme="minorHAnsi"/>
          <w:sz w:val="20"/>
          <w:szCs w:val="20"/>
          <w:lang w:val="es-419"/>
        </w:rPr>
        <w:t xml:space="preserve"> del periodo 2020.</w:t>
      </w:r>
    </w:p>
    <w:p w14:paraId="735AD4B1" w14:textId="59D4440D" w:rsidR="00A325BE" w:rsidRPr="00CC1C3C" w:rsidRDefault="00A325BE" w:rsidP="006B2F55">
      <w:pPr>
        <w:spacing w:line="360" w:lineRule="auto"/>
        <w:ind w:left="852"/>
        <w:jc w:val="both"/>
        <w:rPr>
          <w:rFonts w:cstheme="minorHAnsi"/>
          <w:sz w:val="24"/>
          <w:szCs w:val="24"/>
          <w:lang w:val="es-419"/>
        </w:rPr>
      </w:pPr>
      <w:r w:rsidRPr="00CC1C3C">
        <w:rPr>
          <w:rFonts w:cstheme="minorHAnsi"/>
          <w:sz w:val="24"/>
          <w:szCs w:val="24"/>
          <w:lang w:val="es-419"/>
        </w:rPr>
        <w:t xml:space="preserve">Como resultado de la aplicación del método, se obtuvieron tres </w:t>
      </w:r>
      <w:r w:rsidR="00CD1AC5" w:rsidRPr="00CC1C3C">
        <w:rPr>
          <w:rFonts w:cstheme="minorHAnsi"/>
          <w:sz w:val="24"/>
          <w:szCs w:val="24"/>
          <w:lang w:val="es-419"/>
        </w:rPr>
        <w:t>clústeres conformados</w:t>
      </w:r>
      <w:r w:rsidRPr="00CC1C3C">
        <w:rPr>
          <w:rFonts w:cstheme="minorHAnsi"/>
          <w:sz w:val="24"/>
          <w:szCs w:val="24"/>
          <w:lang w:val="es-419"/>
        </w:rPr>
        <w:t xml:space="preserve"> por 6, 72 y 133 observaciones. </w:t>
      </w:r>
    </w:p>
    <w:p w14:paraId="7E9E77FE" w14:textId="77777777" w:rsidR="00A325BE" w:rsidRPr="00CC1C3C" w:rsidRDefault="00A325BE" w:rsidP="006B2F55">
      <w:pPr>
        <w:spacing w:line="360" w:lineRule="auto"/>
        <w:ind w:left="864"/>
        <w:jc w:val="both"/>
        <w:rPr>
          <w:rFonts w:cstheme="minorHAnsi"/>
          <w:b/>
          <w:bCs/>
          <w:sz w:val="24"/>
          <w:szCs w:val="24"/>
          <w:lang w:val="es-419"/>
        </w:rPr>
      </w:pPr>
      <w:r w:rsidRPr="00CC1C3C">
        <w:rPr>
          <w:rFonts w:cstheme="minorHAnsi"/>
          <w:b/>
          <w:bCs/>
          <w:sz w:val="24"/>
          <w:szCs w:val="24"/>
          <w:lang w:val="es-419"/>
        </w:rPr>
        <w:t>Medidas descriptivas para el clúster número 1:</w:t>
      </w:r>
    </w:p>
    <w:p w14:paraId="206E487B" w14:textId="77777777" w:rsidR="00A325BE" w:rsidRPr="00CC1C3C" w:rsidRDefault="0EA7DC1B" w:rsidP="00A325BE">
      <w:pPr>
        <w:spacing w:line="360" w:lineRule="auto"/>
        <w:ind w:left="720"/>
        <w:jc w:val="center"/>
        <w:rPr>
          <w:rFonts w:cstheme="minorHAnsi"/>
          <w:sz w:val="24"/>
          <w:szCs w:val="24"/>
          <w:lang w:val="es-419"/>
        </w:rPr>
      </w:pPr>
      <w:r w:rsidRPr="00CC1C3C">
        <w:rPr>
          <w:rFonts w:cstheme="minorHAnsi"/>
          <w:noProof/>
        </w:rPr>
        <w:drawing>
          <wp:inline distT="0" distB="0" distL="0" distR="0" wp14:anchorId="72305CC1" wp14:editId="2564999D">
            <wp:extent cx="5529572" cy="763270"/>
            <wp:effectExtent l="0" t="0" r="0" b="0"/>
            <wp:docPr id="2"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5529572" cy="763270"/>
                    </a:xfrm>
                    <a:prstGeom prst="rect">
                      <a:avLst/>
                    </a:prstGeom>
                  </pic:spPr>
                </pic:pic>
              </a:graphicData>
            </a:graphic>
          </wp:inline>
        </w:drawing>
      </w:r>
    </w:p>
    <w:p w14:paraId="41DF5E3E" w14:textId="77777777" w:rsidR="00A325BE" w:rsidRPr="00CC1C3C" w:rsidRDefault="00A325BE" w:rsidP="00A325BE">
      <w:pPr>
        <w:spacing w:line="360" w:lineRule="auto"/>
        <w:ind w:left="720"/>
        <w:jc w:val="both"/>
        <w:rPr>
          <w:rFonts w:cstheme="minorHAnsi"/>
          <w:b/>
          <w:bCs/>
          <w:sz w:val="24"/>
          <w:szCs w:val="24"/>
          <w:lang w:val="es-419"/>
        </w:rPr>
      </w:pPr>
      <w:r w:rsidRPr="00CC1C3C">
        <w:rPr>
          <w:rFonts w:cstheme="minorHAnsi"/>
          <w:b/>
          <w:bCs/>
          <w:sz w:val="24"/>
          <w:szCs w:val="24"/>
          <w:lang w:val="es-419"/>
        </w:rPr>
        <w:t>Medidas descriptivas para el clúster número 2:</w:t>
      </w:r>
    </w:p>
    <w:p w14:paraId="312F35E9" w14:textId="77777777" w:rsidR="00A325BE" w:rsidRPr="00CC1C3C" w:rsidRDefault="00A325BE" w:rsidP="00A325BE">
      <w:pPr>
        <w:spacing w:line="360" w:lineRule="auto"/>
        <w:ind w:left="720"/>
        <w:jc w:val="center"/>
        <w:rPr>
          <w:rFonts w:cstheme="minorHAnsi"/>
          <w:sz w:val="24"/>
          <w:szCs w:val="24"/>
          <w:lang w:val="es-419"/>
        </w:rPr>
      </w:pPr>
      <w:r w:rsidRPr="00CC1C3C">
        <w:rPr>
          <w:rFonts w:cstheme="minorHAnsi"/>
          <w:noProof/>
          <w:sz w:val="24"/>
          <w:szCs w:val="24"/>
          <w:lang w:val="es-419"/>
        </w:rPr>
        <w:drawing>
          <wp:inline distT="0" distB="0" distL="0" distR="0" wp14:anchorId="2FD5E8E7" wp14:editId="3C54C2FB">
            <wp:extent cx="4584700" cy="786372"/>
            <wp:effectExtent l="0" t="0" r="6350" b="0"/>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15"/>
                    <a:stretch>
                      <a:fillRect/>
                    </a:stretch>
                  </pic:blipFill>
                  <pic:spPr>
                    <a:xfrm>
                      <a:off x="0" y="0"/>
                      <a:ext cx="4657769" cy="798905"/>
                    </a:xfrm>
                    <a:prstGeom prst="rect">
                      <a:avLst/>
                    </a:prstGeom>
                  </pic:spPr>
                </pic:pic>
              </a:graphicData>
            </a:graphic>
          </wp:inline>
        </w:drawing>
      </w:r>
    </w:p>
    <w:p w14:paraId="7B33E6C2" w14:textId="77777777" w:rsidR="00A325BE" w:rsidRPr="00CC1C3C" w:rsidRDefault="00A325BE" w:rsidP="006B2F55">
      <w:pPr>
        <w:spacing w:line="360" w:lineRule="auto"/>
        <w:ind w:left="720"/>
        <w:jc w:val="both"/>
        <w:rPr>
          <w:rFonts w:cstheme="minorHAnsi"/>
          <w:b/>
          <w:bCs/>
          <w:sz w:val="24"/>
          <w:szCs w:val="24"/>
          <w:lang w:val="es-419"/>
        </w:rPr>
      </w:pPr>
      <w:r w:rsidRPr="00CC1C3C">
        <w:rPr>
          <w:rFonts w:cstheme="minorHAnsi"/>
          <w:b/>
          <w:bCs/>
          <w:sz w:val="24"/>
          <w:szCs w:val="24"/>
          <w:lang w:val="es-419"/>
        </w:rPr>
        <w:t>Medidas descriptivas para el clúster número 3:</w:t>
      </w:r>
    </w:p>
    <w:p w14:paraId="1128ACBF" w14:textId="77777777" w:rsidR="00A325BE" w:rsidRPr="00CC1C3C" w:rsidRDefault="00A325BE" w:rsidP="00A325BE">
      <w:pPr>
        <w:spacing w:line="360" w:lineRule="auto"/>
        <w:ind w:left="720"/>
        <w:jc w:val="center"/>
        <w:rPr>
          <w:rFonts w:cstheme="minorHAnsi"/>
          <w:sz w:val="24"/>
          <w:szCs w:val="24"/>
          <w:lang w:val="es-419"/>
        </w:rPr>
      </w:pPr>
      <w:r w:rsidRPr="00CC1C3C">
        <w:rPr>
          <w:rFonts w:cstheme="minorHAnsi"/>
          <w:noProof/>
          <w:sz w:val="24"/>
          <w:szCs w:val="24"/>
          <w:lang w:val="es-419"/>
        </w:rPr>
        <w:lastRenderedPageBreak/>
        <w:drawing>
          <wp:inline distT="0" distB="0" distL="0" distR="0" wp14:anchorId="1AC8E197" wp14:editId="27831F7F">
            <wp:extent cx="4489450" cy="772008"/>
            <wp:effectExtent l="0" t="0" r="6350" b="9525"/>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6"/>
                    <a:stretch>
                      <a:fillRect/>
                    </a:stretch>
                  </pic:blipFill>
                  <pic:spPr>
                    <a:xfrm>
                      <a:off x="0" y="0"/>
                      <a:ext cx="4581622" cy="787858"/>
                    </a:xfrm>
                    <a:prstGeom prst="rect">
                      <a:avLst/>
                    </a:prstGeom>
                  </pic:spPr>
                </pic:pic>
              </a:graphicData>
            </a:graphic>
          </wp:inline>
        </w:drawing>
      </w:r>
    </w:p>
    <w:p w14:paraId="6077D00F" w14:textId="6B1F29CB" w:rsidR="00A325BE" w:rsidRPr="00CC1C3C" w:rsidRDefault="00A325BE" w:rsidP="006B2F55">
      <w:pPr>
        <w:spacing w:line="360" w:lineRule="auto"/>
        <w:ind w:left="720"/>
        <w:jc w:val="both"/>
        <w:rPr>
          <w:rFonts w:cstheme="minorHAnsi"/>
          <w:sz w:val="24"/>
          <w:szCs w:val="24"/>
          <w:lang w:val="es-419"/>
        </w:rPr>
      </w:pPr>
      <w:r w:rsidRPr="00CC1C3C">
        <w:rPr>
          <w:rFonts w:cstheme="minorHAnsi"/>
          <w:sz w:val="24"/>
          <w:szCs w:val="24"/>
          <w:lang w:val="es-419"/>
        </w:rPr>
        <w:t xml:space="preserve">Claramente se observa que los países pertenecientes al clúster 1, son los que presentan una mayor media en la tasa de letalidad, es decir, la relación entre la cantidad de personas fallecidas a causa del virus SARS-Cov-2 y la cantidad de contagiados por el virus. Sin embargo, el resultado es lógico, pues son los países que tienen una mayor extensión geográfica, en los que fue dispendiosa la labor del proceso de vacunación para evitar muertes. </w:t>
      </w:r>
      <w:r w:rsidR="00CD1AC5" w:rsidRPr="00CC1C3C">
        <w:rPr>
          <w:rFonts w:cstheme="minorHAnsi"/>
          <w:sz w:val="24"/>
          <w:szCs w:val="24"/>
          <w:lang w:val="es-419"/>
        </w:rPr>
        <w:t>Confidencialmente</w:t>
      </w:r>
      <w:r w:rsidRPr="00CC1C3C">
        <w:rPr>
          <w:rFonts w:cstheme="minorHAnsi"/>
          <w:sz w:val="24"/>
          <w:szCs w:val="24"/>
          <w:lang w:val="es-419"/>
        </w:rPr>
        <w:t>, estos países, en su mayoría, no presentan datos sobre las muertes a causa de VIH, que es el tema de interés del presente estudio.</w:t>
      </w:r>
    </w:p>
    <w:p w14:paraId="6F75C3E3" w14:textId="77777777" w:rsidR="00A325BE" w:rsidRPr="00CC1C3C" w:rsidRDefault="00A325BE" w:rsidP="006B2F55">
      <w:pPr>
        <w:spacing w:line="360" w:lineRule="auto"/>
        <w:ind w:left="720"/>
        <w:jc w:val="both"/>
        <w:rPr>
          <w:rFonts w:cstheme="minorHAnsi"/>
          <w:sz w:val="24"/>
          <w:szCs w:val="24"/>
          <w:lang w:val="es-419"/>
        </w:rPr>
      </w:pPr>
      <w:r w:rsidRPr="00CC1C3C">
        <w:rPr>
          <w:rFonts w:cstheme="minorHAnsi"/>
          <w:sz w:val="24"/>
          <w:szCs w:val="24"/>
          <w:lang w:val="es-419"/>
        </w:rPr>
        <w:t>Por consiguiente, el análisis se centrará en los países que hacen parte del clúster 2, los cuales presentan una media de la tasa de letalidad mayor que los del tercer clúster.</w:t>
      </w:r>
    </w:p>
    <w:p w14:paraId="13E8BFA6" w14:textId="57EEDD31" w:rsidR="00A325BE" w:rsidRPr="00CC1C3C" w:rsidRDefault="0EA7DC1B" w:rsidP="006B2F55">
      <w:pPr>
        <w:pStyle w:val="Prrafodelista"/>
        <w:numPr>
          <w:ilvl w:val="1"/>
          <w:numId w:val="4"/>
        </w:numPr>
        <w:spacing w:line="360" w:lineRule="auto"/>
        <w:ind w:left="720" w:firstLine="0"/>
        <w:jc w:val="both"/>
        <w:rPr>
          <w:rFonts w:cstheme="minorHAnsi"/>
          <w:sz w:val="24"/>
          <w:szCs w:val="24"/>
          <w:lang w:val="es-419"/>
        </w:rPr>
      </w:pPr>
      <w:r w:rsidRPr="00CC1C3C">
        <w:rPr>
          <w:rFonts w:cstheme="minorHAnsi"/>
          <w:b/>
          <w:bCs/>
          <w:sz w:val="24"/>
          <w:szCs w:val="24"/>
          <w:lang w:val="es-419"/>
        </w:rPr>
        <w:t>Correlación</w:t>
      </w:r>
      <w:r w:rsidRPr="00CC1C3C">
        <w:rPr>
          <w:rFonts w:cstheme="minorHAnsi"/>
          <w:sz w:val="24"/>
          <w:szCs w:val="24"/>
          <w:lang w:val="es-419"/>
        </w:rPr>
        <w:t xml:space="preserve">: Los atributos finales utilizados para las etapas siguientes del presente análisis son: MUERTES_VIH como la variable objeto o de salida, POBLACION, AREA_KM2, PROMEDIO_EDAD, COVERTURA_TERAPIA_VIH, TASA_LETALIDAD y TASA_MORTALIDAD. A continuación, se relaciona el valor del parámetro de correlación para cada uno de los seis atributos considerados para el análisis de predicción: </w:t>
      </w:r>
    </w:p>
    <w:p w14:paraId="630CF13C" w14:textId="77777777" w:rsidR="00A325BE" w:rsidRPr="00CC1C3C" w:rsidRDefault="00A325BE" w:rsidP="00CD1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sz w:val="21"/>
          <w:szCs w:val="21"/>
          <w:lang w:val="es-419"/>
        </w:rPr>
      </w:pPr>
      <w:r w:rsidRPr="00CC1C3C">
        <w:rPr>
          <w:rFonts w:eastAsia="Times New Roman" w:cstheme="minorHAnsi"/>
          <w:color w:val="000000"/>
          <w:sz w:val="21"/>
          <w:szCs w:val="21"/>
          <w:lang w:val="es-419"/>
        </w:rPr>
        <w:t>POBLACION                0.487482</w:t>
      </w:r>
    </w:p>
    <w:p w14:paraId="028F71E7" w14:textId="77777777" w:rsidR="00A325BE" w:rsidRPr="00CC1C3C" w:rsidRDefault="00A325BE" w:rsidP="00CD1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sz w:val="21"/>
          <w:szCs w:val="21"/>
          <w:lang w:val="es-419"/>
        </w:rPr>
      </w:pPr>
      <w:r w:rsidRPr="00CC1C3C">
        <w:rPr>
          <w:rFonts w:eastAsia="Times New Roman" w:cstheme="minorHAnsi"/>
          <w:color w:val="000000"/>
          <w:sz w:val="21"/>
          <w:szCs w:val="21"/>
          <w:lang w:val="es-419"/>
        </w:rPr>
        <w:t>COVERTURA_TERAPIA_VIH    0.394585</w:t>
      </w:r>
    </w:p>
    <w:p w14:paraId="54115BFF" w14:textId="77777777" w:rsidR="00A325BE" w:rsidRPr="00CC1C3C" w:rsidRDefault="00A325BE" w:rsidP="00CD1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sz w:val="21"/>
          <w:szCs w:val="21"/>
          <w:lang w:val="es-419"/>
        </w:rPr>
      </w:pPr>
      <w:r w:rsidRPr="00CC1C3C">
        <w:rPr>
          <w:rFonts w:eastAsia="Times New Roman" w:cstheme="minorHAnsi"/>
          <w:color w:val="000000"/>
          <w:sz w:val="21"/>
          <w:szCs w:val="21"/>
          <w:lang w:val="es-419"/>
        </w:rPr>
        <w:t>PROMEDIO_EDAD           -0.332945</w:t>
      </w:r>
    </w:p>
    <w:p w14:paraId="39031E81" w14:textId="77777777" w:rsidR="00A325BE" w:rsidRPr="00CC1C3C" w:rsidRDefault="00A325BE" w:rsidP="00CD1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sz w:val="21"/>
          <w:szCs w:val="21"/>
          <w:lang w:val="es-419"/>
        </w:rPr>
      </w:pPr>
      <w:r w:rsidRPr="00CC1C3C">
        <w:rPr>
          <w:rFonts w:eastAsia="Times New Roman" w:cstheme="minorHAnsi"/>
          <w:color w:val="000000"/>
          <w:sz w:val="21"/>
          <w:szCs w:val="21"/>
          <w:lang w:val="es-419"/>
        </w:rPr>
        <w:t>TASA_MORTALIDAD         -0.220224</w:t>
      </w:r>
    </w:p>
    <w:p w14:paraId="47B615AD" w14:textId="77777777" w:rsidR="00A325BE" w:rsidRPr="00CC1C3C" w:rsidRDefault="00A325BE" w:rsidP="00CD1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sz w:val="21"/>
          <w:szCs w:val="21"/>
          <w:lang w:val="es-419"/>
        </w:rPr>
      </w:pPr>
      <w:r w:rsidRPr="00CC1C3C">
        <w:rPr>
          <w:rFonts w:eastAsia="Times New Roman" w:cstheme="minorHAnsi"/>
          <w:color w:val="000000"/>
          <w:sz w:val="21"/>
          <w:szCs w:val="21"/>
          <w:lang w:val="es-419"/>
        </w:rPr>
        <w:t>TASA_LETALIDAD          -0.120605</w:t>
      </w:r>
    </w:p>
    <w:p w14:paraId="2F6A6D62" w14:textId="77777777" w:rsidR="00A325BE" w:rsidRPr="00CC1C3C" w:rsidRDefault="00A325BE" w:rsidP="00CD1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sz w:val="21"/>
          <w:szCs w:val="21"/>
          <w:lang w:val="es-419"/>
        </w:rPr>
      </w:pPr>
      <w:r w:rsidRPr="00CC1C3C">
        <w:rPr>
          <w:rFonts w:eastAsia="Times New Roman" w:cstheme="minorHAnsi"/>
          <w:color w:val="000000"/>
          <w:sz w:val="21"/>
          <w:szCs w:val="21"/>
          <w:lang w:val="es-419"/>
        </w:rPr>
        <w:t>AREA_KM2                 0.052066</w:t>
      </w:r>
    </w:p>
    <w:p w14:paraId="20F312C8" w14:textId="77777777" w:rsidR="00A325BE" w:rsidRPr="00CC1C3C" w:rsidRDefault="00A325BE" w:rsidP="00A325BE">
      <w:pPr>
        <w:spacing w:line="360" w:lineRule="auto"/>
        <w:ind w:left="720"/>
        <w:jc w:val="both"/>
        <w:rPr>
          <w:rFonts w:cstheme="minorHAnsi"/>
          <w:sz w:val="24"/>
          <w:szCs w:val="24"/>
          <w:lang w:val="es-419"/>
        </w:rPr>
      </w:pPr>
    </w:p>
    <w:p w14:paraId="282455C1" w14:textId="09F4EDE2" w:rsidR="00A325BE" w:rsidRPr="00CC1C3C" w:rsidRDefault="0EA7DC1B" w:rsidP="006B2F55">
      <w:pPr>
        <w:pStyle w:val="Prrafodelista"/>
        <w:numPr>
          <w:ilvl w:val="1"/>
          <w:numId w:val="4"/>
        </w:numPr>
        <w:spacing w:line="360" w:lineRule="auto"/>
        <w:ind w:left="720" w:firstLine="0"/>
        <w:jc w:val="both"/>
        <w:rPr>
          <w:rFonts w:cstheme="minorHAnsi"/>
          <w:sz w:val="24"/>
          <w:szCs w:val="24"/>
          <w:lang w:val="es-419"/>
        </w:rPr>
      </w:pPr>
      <w:r w:rsidRPr="00CC1C3C">
        <w:rPr>
          <w:rFonts w:cstheme="minorHAnsi"/>
          <w:b/>
          <w:bCs/>
          <w:sz w:val="24"/>
          <w:szCs w:val="24"/>
          <w:lang w:val="es-419"/>
        </w:rPr>
        <w:t>Modelo de Regresión Lineal</w:t>
      </w:r>
      <w:r w:rsidRPr="00CC1C3C">
        <w:rPr>
          <w:rFonts w:cstheme="minorHAnsi"/>
          <w:sz w:val="24"/>
          <w:szCs w:val="24"/>
          <w:lang w:val="es-419"/>
        </w:rPr>
        <w:t xml:space="preserve">: Se calcularon cuatro modelos de regresión lineal, para cada uno de los atributos seleccionados, mediante la el método </w:t>
      </w:r>
      <w:proofErr w:type="spellStart"/>
      <w:proofErr w:type="gramStart"/>
      <w:r w:rsidRPr="00CC1C3C">
        <w:rPr>
          <w:rFonts w:cstheme="minorHAnsi"/>
          <w:sz w:val="24"/>
          <w:szCs w:val="24"/>
          <w:lang w:val="es-419"/>
        </w:rPr>
        <w:t>ols</w:t>
      </w:r>
      <w:proofErr w:type="spellEnd"/>
      <w:r w:rsidRPr="00CC1C3C">
        <w:rPr>
          <w:rFonts w:cstheme="minorHAnsi"/>
          <w:sz w:val="24"/>
          <w:szCs w:val="24"/>
          <w:lang w:val="es-419"/>
        </w:rPr>
        <w:t>(</w:t>
      </w:r>
      <w:proofErr w:type="gramEnd"/>
      <w:r w:rsidRPr="00CC1C3C">
        <w:rPr>
          <w:rFonts w:cstheme="minorHAnsi"/>
          <w:sz w:val="24"/>
          <w:szCs w:val="24"/>
          <w:lang w:val="es-419"/>
        </w:rPr>
        <w:t xml:space="preserve">) de la librería </w:t>
      </w:r>
      <w:proofErr w:type="spellStart"/>
      <w:r w:rsidRPr="00CC1C3C">
        <w:rPr>
          <w:rFonts w:cstheme="minorHAnsi"/>
          <w:sz w:val="24"/>
          <w:szCs w:val="24"/>
          <w:lang w:val="es-419"/>
        </w:rPr>
        <w:t>statsmodels</w:t>
      </w:r>
      <w:proofErr w:type="spellEnd"/>
      <w:r w:rsidRPr="00CC1C3C">
        <w:rPr>
          <w:rFonts w:cstheme="minorHAnsi"/>
          <w:sz w:val="24"/>
          <w:szCs w:val="24"/>
          <w:lang w:val="es-419"/>
        </w:rPr>
        <w:t xml:space="preserve"> de Python. Se presentan a continuación, las figuras correspondientes a cada modelo lineal calculado, en contraste con las gráficas </w:t>
      </w:r>
      <w:r w:rsidRPr="00CC1C3C">
        <w:rPr>
          <w:rFonts w:cstheme="minorHAnsi"/>
          <w:sz w:val="24"/>
          <w:szCs w:val="24"/>
          <w:lang w:val="es-419"/>
        </w:rPr>
        <w:lastRenderedPageBreak/>
        <w:t>de dispersión de la variable a predecir MUERTES_VIH, en función de cada uno de los atributos predictores utilizados.</w:t>
      </w:r>
    </w:p>
    <w:tbl>
      <w:tblPr>
        <w:tblStyle w:val="Tablaconcuadrcula"/>
        <w:tblW w:w="95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222"/>
        <w:gridCol w:w="4656"/>
      </w:tblGrid>
      <w:tr w:rsidR="00A325BE" w:rsidRPr="00CC1C3C" w14:paraId="7BC38686" w14:textId="77777777" w:rsidTr="005B7A23">
        <w:trPr>
          <w:jc w:val="center"/>
        </w:trPr>
        <w:tc>
          <w:tcPr>
            <w:tcW w:w="4656" w:type="dxa"/>
          </w:tcPr>
          <w:p w14:paraId="0EFF0FD6" w14:textId="77777777" w:rsidR="00A325BE" w:rsidRPr="00CC1C3C" w:rsidRDefault="00A325BE" w:rsidP="005B7A23">
            <w:pPr>
              <w:pStyle w:val="Prrafodelista"/>
              <w:spacing w:line="360" w:lineRule="auto"/>
              <w:ind w:left="0"/>
              <w:jc w:val="center"/>
              <w:rPr>
                <w:rFonts w:cstheme="minorHAnsi"/>
                <w:sz w:val="24"/>
                <w:szCs w:val="24"/>
                <w:lang w:val="es-419"/>
              </w:rPr>
            </w:pPr>
            <w:r w:rsidRPr="00CC1C3C">
              <w:rPr>
                <w:rFonts w:cstheme="minorHAnsi"/>
                <w:noProof/>
                <w:lang w:val="es-419"/>
              </w:rPr>
              <w:drawing>
                <wp:inline distT="0" distB="0" distL="0" distR="0" wp14:anchorId="6C5C031B" wp14:editId="20F016F3">
                  <wp:extent cx="2787650" cy="1816827"/>
                  <wp:effectExtent l="0" t="0" r="0" b="0"/>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dispers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288" cy="1830278"/>
                          </a:xfrm>
                          <a:prstGeom prst="rect">
                            <a:avLst/>
                          </a:prstGeom>
                          <a:noFill/>
                          <a:ln>
                            <a:noFill/>
                          </a:ln>
                        </pic:spPr>
                      </pic:pic>
                    </a:graphicData>
                  </a:graphic>
                </wp:inline>
              </w:drawing>
            </w:r>
          </w:p>
        </w:tc>
        <w:tc>
          <w:tcPr>
            <w:tcW w:w="222" w:type="dxa"/>
          </w:tcPr>
          <w:p w14:paraId="6A0F3452" w14:textId="77777777" w:rsidR="00A325BE" w:rsidRPr="00CC1C3C" w:rsidRDefault="00A325BE" w:rsidP="005B7A23">
            <w:pPr>
              <w:pStyle w:val="Prrafodelista"/>
              <w:spacing w:line="360" w:lineRule="auto"/>
              <w:ind w:left="0"/>
              <w:jc w:val="center"/>
              <w:rPr>
                <w:rFonts w:cstheme="minorHAnsi"/>
                <w:sz w:val="24"/>
                <w:szCs w:val="24"/>
                <w:lang w:val="es-419"/>
              </w:rPr>
            </w:pPr>
          </w:p>
        </w:tc>
        <w:tc>
          <w:tcPr>
            <w:tcW w:w="4656" w:type="dxa"/>
          </w:tcPr>
          <w:p w14:paraId="645714BD" w14:textId="77777777" w:rsidR="00A325BE" w:rsidRPr="00CC1C3C" w:rsidRDefault="00A325BE" w:rsidP="005B7A23">
            <w:pPr>
              <w:pStyle w:val="Prrafodelista"/>
              <w:spacing w:line="360" w:lineRule="auto"/>
              <w:ind w:left="0"/>
              <w:jc w:val="center"/>
              <w:rPr>
                <w:rFonts w:cstheme="minorHAnsi"/>
                <w:sz w:val="24"/>
                <w:szCs w:val="24"/>
                <w:lang w:val="es-419"/>
              </w:rPr>
            </w:pPr>
            <w:r w:rsidRPr="00CC1C3C">
              <w:rPr>
                <w:rFonts w:cstheme="minorHAnsi"/>
                <w:noProof/>
                <w:sz w:val="24"/>
                <w:szCs w:val="24"/>
                <w:lang w:val="es-419"/>
              </w:rPr>
              <w:drawing>
                <wp:inline distT="0" distB="0" distL="0" distR="0" wp14:anchorId="35AD30BC" wp14:editId="50336893">
                  <wp:extent cx="2720975" cy="1741159"/>
                  <wp:effectExtent l="0" t="0" r="3175" b="0"/>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4596" cy="1749875"/>
                          </a:xfrm>
                          <a:prstGeom prst="rect">
                            <a:avLst/>
                          </a:prstGeom>
                          <a:noFill/>
                        </pic:spPr>
                      </pic:pic>
                    </a:graphicData>
                  </a:graphic>
                </wp:inline>
              </w:drawing>
            </w:r>
          </w:p>
        </w:tc>
      </w:tr>
      <w:tr w:rsidR="00A325BE" w:rsidRPr="00CC1C3C" w14:paraId="59A89206" w14:textId="77777777" w:rsidTr="005B7A23">
        <w:trPr>
          <w:jc w:val="center"/>
        </w:trPr>
        <w:tc>
          <w:tcPr>
            <w:tcW w:w="4656" w:type="dxa"/>
          </w:tcPr>
          <w:p w14:paraId="170CCA27" w14:textId="77777777" w:rsidR="00A325BE" w:rsidRPr="00CC1C3C" w:rsidRDefault="00A325BE" w:rsidP="005B7A23">
            <w:pPr>
              <w:pStyle w:val="Prrafodelista"/>
              <w:ind w:left="0"/>
              <w:jc w:val="both"/>
              <w:rPr>
                <w:rFonts w:cstheme="minorHAnsi"/>
                <w:sz w:val="20"/>
                <w:szCs w:val="20"/>
                <w:lang w:val="es-419"/>
              </w:rPr>
            </w:pPr>
            <w:r w:rsidRPr="00CC1C3C">
              <w:rPr>
                <w:rFonts w:cstheme="minorHAnsi"/>
                <w:b/>
                <w:bCs/>
                <w:sz w:val="20"/>
                <w:szCs w:val="20"/>
                <w:lang w:val="es-419"/>
              </w:rPr>
              <w:t>Figura No.4</w:t>
            </w:r>
            <w:r w:rsidRPr="00CC1C3C">
              <w:rPr>
                <w:rFonts w:cstheme="minorHAnsi"/>
                <w:sz w:val="20"/>
                <w:szCs w:val="20"/>
                <w:lang w:val="es-419"/>
              </w:rPr>
              <w:t>: Gráfica de dispersión datos de muertes por VIH en función de la población y modelo lineal No.1 calculado.</w:t>
            </w:r>
          </w:p>
          <w:p w14:paraId="60B3FD3A" w14:textId="77777777" w:rsidR="00A325BE" w:rsidRPr="00CC1C3C" w:rsidRDefault="00A325BE" w:rsidP="005B7A23">
            <w:pPr>
              <w:pStyle w:val="Prrafodelista"/>
              <w:ind w:left="0"/>
              <w:jc w:val="both"/>
              <w:rPr>
                <w:rFonts w:cstheme="minorHAnsi"/>
                <w:sz w:val="20"/>
                <w:szCs w:val="20"/>
                <w:lang w:val="es-419"/>
              </w:rPr>
            </w:pPr>
          </w:p>
        </w:tc>
        <w:tc>
          <w:tcPr>
            <w:tcW w:w="222" w:type="dxa"/>
          </w:tcPr>
          <w:p w14:paraId="740689B6" w14:textId="77777777" w:rsidR="00A325BE" w:rsidRPr="00CC1C3C" w:rsidRDefault="00A325BE" w:rsidP="005B7A23">
            <w:pPr>
              <w:pStyle w:val="Prrafodelista"/>
              <w:ind w:left="0"/>
              <w:jc w:val="both"/>
              <w:rPr>
                <w:rFonts w:cstheme="minorHAnsi"/>
                <w:sz w:val="20"/>
                <w:szCs w:val="20"/>
                <w:lang w:val="es-419"/>
              </w:rPr>
            </w:pPr>
          </w:p>
        </w:tc>
        <w:tc>
          <w:tcPr>
            <w:tcW w:w="4656" w:type="dxa"/>
          </w:tcPr>
          <w:p w14:paraId="39DDFDAF" w14:textId="77777777" w:rsidR="00A325BE" w:rsidRPr="00CC1C3C" w:rsidRDefault="00A325BE" w:rsidP="005B7A23">
            <w:pPr>
              <w:pStyle w:val="Prrafodelista"/>
              <w:ind w:left="0"/>
              <w:jc w:val="both"/>
              <w:rPr>
                <w:rFonts w:cstheme="minorHAnsi"/>
                <w:sz w:val="20"/>
                <w:szCs w:val="20"/>
                <w:lang w:val="es-419"/>
              </w:rPr>
            </w:pPr>
            <w:r w:rsidRPr="00CC1C3C">
              <w:rPr>
                <w:rFonts w:cstheme="minorHAnsi"/>
                <w:b/>
                <w:bCs/>
                <w:sz w:val="20"/>
                <w:szCs w:val="20"/>
                <w:lang w:val="es-419"/>
              </w:rPr>
              <w:t>Figura No.5</w:t>
            </w:r>
            <w:r w:rsidRPr="00CC1C3C">
              <w:rPr>
                <w:rFonts w:cstheme="minorHAnsi"/>
                <w:sz w:val="20"/>
                <w:szCs w:val="20"/>
                <w:lang w:val="es-419"/>
              </w:rPr>
              <w:t>: Gráfica de dispersión datos de muertes por VIH en función del promedio de edad y modelo lineal No.2 calculado.</w:t>
            </w:r>
          </w:p>
          <w:p w14:paraId="1459F213" w14:textId="77777777" w:rsidR="00A325BE" w:rsidRPr="00CC1C3C" w:rsidRDefault="00A325BE" w:rsidP="005B7A23">
            <w:pPr>
              <w:pStyle w:val="Prrafodelista"/>
              <w:ind w:left="0"/>
              <w:jc w:val="both"/>
              <w:rPr>
                <w:rFonts w:cstheme="minorHAnsi"/>
                <w:sz w:val="20"/>
                <w:szCs w:val="20"/>
                <w:lang w:val="es-419"/>
              </w:rPr>
            </w:pPr>
          </w:p>
        </w:tc>
      </w:tr>
      <w:tr w:rsidR="00A325BE" w:rsidRPr="00CC1C3C" w14:paraId="3CF46A0D" w14:textId="77777777" w:rsidTr="005B7A23">
        <w:trPr>
          <w:jc w:val="center"/>
        </w:trPr>
        <w:tc>
          <w:tcPr>
            <w:tcW w:w="4656" w:type="dxa"/>
          </w:tcPr>
          <w:p w14:paraId="32F6E931" w14:textId="77777777" w:rsidR="00A325BE" w:rsidRPr="00CC1C3C" w:rsidRDefault="00A325BE" w:rsidP="005B7A23">
            <w:pPr>
              <w:pStyle w:val="Prrafodelista"/>
              <w:spacing w:line="360" w:lineRule="auto"/>
              <w:ind w:left="0"/>
              <w:jc w:val="center"/>
              <w:rPr>
                <w:rFonts w:cstheme="minorHAnsi"/>
                <w:sz w:val="24"/>
                <w:szCs w:val="24"/>
                <w:lang w:val="es-419"/>
              </w:rPr>
            </w:pPr>
            <w:r w:rsidRPr="00CC1C3C">
              <w:rPr>
                <w:rFonts w:cstheme="minorHAnsi"/>
                <w:noProof/>
                <w:lang w:val="es-419"/>
              </w:rPr>
              <w:drawing>
                <wp:inline distT="0" distB="0" distL="0" distR="0" wp14:anchorId="5F3FA5CB" wp14:editId="27C84725">
                  <wp:extent cx="2813050" cy="1840380"/>
                  <wp:effectExtent l="0" t="0" r="6350" b="7620"/>
                  <wp:docPr id="12"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dispers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830" cy="1872948"/>
                          </a:xfrm>
                          <a:prstGeom prst="rect">
                            <a:avLst/>
                          </a:prstGeom>
                          <a:noFill/>
                          <a:ln>
                            <a:noFill/>
                          </a:ln>
                        </pic:spPr>
                      </pic:pic>
                    </a:graphicData>
                  </a:graphic>
                </wp:inline>
              </w:drawing>
            </w:r>
          </w:p>
        </w:tc>
        <w:tc>
          <w:tcPr>
            <w:tcW w:w="222" w:type="dxa"/>
          </w:tcPr>
          <w:p w14:paraId="455CBDB0" w14:textId="77777777" w:rsidR="00A325BE" w:rsidRPr="00CC1C3C" w:rsidRDefault="00A325BE" w:rsidP="005B7A23">
            <w:pPr>
              <w:pStyle w:val="Prrafodelista"/>
              <w:spacing w:line="360" w:lineRule="auto"/>
              <w:ind w:left="0"/>
              <w:jc w:val="center"/>
              <w:rPr>
                <w:rFonts w:cstheme="minorHAnsi"/>
                <w:sz w:val="24"/>
                <w:szCs w:val="24"/>
                <w:lang w:val="es-419"/>
              </w:rPr>
            </w:pPr>
          </w:p>
        </w:tc>
        <w:tc>
          <w:tcPr>
            <w:tcW w:w="4656" w:type="dxa"/>
          </w:tcPr>
          <w:p w14:paraId="11E5EE52" w14:textId="77777777" w:rsidR="00A325BE" w:rsidRPr="00CC1C3C" w:rsidRDefault="00A325BE" w:rsidP="005B7A23">
            <w:pPr>
              <w:pStyle w:val="Prrafodelista"/>
              <w:spacing w:line="360" w:lineRule="auto"/>
              <w:ind w:left="0"/>
              <w:jc w:val="center"/>
              <w:rPr>
                <w:rFonts w:cstheme="minorHAnsi"/>
                <w:sz w:val="24"/>
                <w:szCs w:val="24"/>
                <w:lang w:val="es-419"/>
              </w:rPr>
            </w:pPr>
            <w:r w:rsidRPr="00CC1C3C">
              <w:rPr>
                <w:rFonts w:cstheme="minorHAnsi"/>
                <w:noProof/>
                <w:sz w:val="24"/>
                <w:szCs w:val="24"/>
                <w:lang w:val="es-419"/>
              </w:rPr>
              <w:drawing>
                <wp:inline distT="0" distB="0" distL="0" distR="0" wp14:anchorId="495E2D95" wp14:editId="3D07907C">
                  <wp:extent cx="2812823" cy="1840230"/>
                  <wp:effectExtent l="0" t="0" r="6985" b="7620"/>
                  <wp:docPr id="13" name="Imagen 1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con confianza med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9712" cy="1851280"/>
                          </a:xfrm>
                          <a:prstGeom prst="rect">
                            <a:avLst/>
                          </a:prstGeom>
                          <a:noFill/>
                        </pic:spPr>
                      </pic:pic>
                    </a:graphicData>
                  </a:graphic>
                </wp:inline>
              </w:drawing>
            </w:r>
          </w:p>
        </w:tc>
      </w:tr>
      <w:tr w:rsidR="00A325BE" w:rsidRPr="00CC1C3C" w14:paraId="797F4AD3" w14:textId="77777777" w:rsidTr="005B7A23">
        <w:trPr>
          <w:jc w:val="center"/>
        </w:trPr>
        <w:tc>
          <w:tcPr>
            <w:tcW w:w="4656" w:type="dxa"/>
          </w:tcPr>
          <w:p w14:paraId="07953949" w14:textId="77777777" w:rsidR="00A325BE" w:rsidRPr="00CC1C3C" w:rsidRDefault="00A325BE" w:rsidP="005B7A23">
            <w:pPr>
              <w:pStyle w:val="Prrafodelista"/>
              <w:ind w:left="0"/>
              <w:jc w:val="both"/>
              <w:rPr>
                <w:rFonts w:cstheme="minorHAnsi"/>
                <w:sz w:val="20"/>
                <w:szCs w:val="20"/>
                <w:lang w:val="es-419"/>
              </w:rPr>
            </w:pPr>
            <w:r w:rsidRPr="00CC1C3C">
              <w:rPr>
                <w:rFonts w:cstheme="minorHAnsi"/>
                <w:b/>
                <w:bCs/>
                <w:sz w:val="20"/>
                <w:szCs w:val="20"/>
                <w:lang w:val="es-419"/>
              </w:rPr>
              <w:t>Figura No.6</w:t>
            </w:r>
            <w:r w:rsidRPr="00CC1C3C">
              <w:rPr>
                <w:rFonts w:cstheme="minorHAnsi"/>
                <w:sz w:val="20"/>
                <w:szCs w:val="20"/>
                <w:lang w:val="es-419"/>
              </w:rPr>
              <w:t>: Gráfica de dispersión datos de muertes por VIH en función de la cobertura de terapia VIH y modelo lineal No.3 calculado.</w:t>
            </w:r>
          </w:p>
        </w:tc>
        <w:tc>
          <w:tcPr>
            <w:tcW w:w="222" w:type="dxa"/>
          </w:tcPr>
          <w:p w14:paraId="02C360B8" w14:textId="77777777" w:rsidR="00A325BE" w:rsidRPr="00CC1C3C" w:rsidRDefault="00A325BE" w:rsidP="005B7A23">
            <w:pPr>
              <w:pStyle w:val="Prrafodelista"/>
              <w:ind w:left="0"/>
              <w:jc w:val="both"/>
              <w:rPr>
                <w:rFonts w:cstheme="minorHAnsi"/>
                <w:sz w:val="20"/>
                <w:szCs w:val="20"/>
                <w:lang w:val="es-419"/>
              </w:rPr>
            </w:pPr>
          </w:p>
        </w:tc>
        <w:tc>
          <w:tcPr>
            <w:tcW w:w="4656" w:type="dxa"/>
          </w:tcPr>
          <w:p w14:paraId="1C6212FE" w14:textId="77777777" w:rsidR="00A325BE" w:rsidRPr="00CC1C3C" w:rsidRDefault="00A325BE" w:rsidP="005B7A23">
            <w:pPr>
              <w:pStyle w:val="Prrafodelista"/>
              <w:ind w:left="0"/>
              <w:jc w:val="both"/>
              <w:rPr>
                <w:rFonts w:cstheme="minorHAnsi"/>
                <w:sz w:val="20"/>
                <w:szCs w:val="20"/>
                <w:lang w:val="es-419"/>
              </w:rPr>
            </w:pPr>
            <w:r w:rsidRPr="00CC1C3C">
              <w:rPr>
                <w:rFonts w:cstheme="minorHAnsi"/>
                <w:b/>
                <w:bCs/>
                <w:sz w:val="20"/>
                <w:szCs w:val="20"/>
                <w:lang w:val="es-419"/>
              </w:rPr>
              <w:t>Figura No.7</w:t>
            </w:r>
            <w:r w:rsidRPr="00CC1C3C">
              <w:rPr>
                <w:rFonts w:cstheme="minorHAnsi"/>
                <w:sz w:val="20"/>
                <w:szCs w:val="20"/>
                <w:lang w:val="es-419"/>
              </w:rPr>
              <w:t>: Gráfica de dispersión datos de muertes por VIH en función de la tasa de mortalidad y modelo lineal No.4 calculado.</w:t>
            </w:r>
          </w:p>
        </w:tc>
      </w:tr>
    </w:tbl>
    <w:p w14:paraId="23668C78" w14:textId="77777777" w:rsidR="00A325BE" w:rsidRPr="00CC1C3C" w:rsidRDefault="00A325BE" w:rsidP="00A325BE">
      <w:pPr>
        <w:pStyle w:val="Prrafodelista"/>
        <w:spacing w:line="360" w:lineRule="auto"/>
        <w:jc w:val="both"/>
        <w:rPr>
          <w:rFonts w:cstheme="minorHAnsi"/>
          <w:sz w:val="24"/>
          <w:szCs w:val="24"/>
          <w:lang w:val="es-419"/>
        </w:rPr>
      </w:pPr>
    </w:p>
    <w:tbl>
      <w:tblPr>
        <w:tblStyle w:val="Tablaconcuadrcula"/>
        <w:tblW w:w="0" w:type="auto"/>
        <w:jc w:val="center"/>
        <w:tblLook w:val="04A0" w:firstRow="1" w:lastRow="0" w:firstColumn="1" w:lastColumn="0" w:noHBand="0" w:noVBand="1"/>
      </w:tblPr>
      <w:tblGrid>
        <w:gridCol w:w="2222"/>
        <w:gridCol w:w="1106"/>
        <w:gridCol w:w="1227"/>
        <w:gridCol w:w="862"/>
        <w:gridCol w:w="2048"/>
        <w:gridCol w:w="1029"/>
      </w:tblGrid>
      <w:tr w:rsidR="00A325BE" w:rsidRPr="00CC1C3C" w14:paraId="5FA93A3C" w14:textId="77777777" w:rsidTr="5351EC55">
        <w:trPr>
          <w:jc w:val="center"/>
        </w:trPr>
        <w:tc>
          <w:tcPr>
            <w:tcW w:w="2599" w:type="dxa"/>
            <w:vAlign w:val="center"/>
          </w:tcPr>
          <w:p w14:paraId="3027AF56" w14:textId="77777777" w:rsidR="00A325BE" w:rsidRPr="00CC1C3C" w:rsidRDefault="00A325BE" w:rsidP="005B7A23">
            <w:pPr>
              <w:pStyle w:val="Prrafodelista"/>
              <w:spacing w:line="360" w:lineRule="auto"/>
              <w:ind w:left="0"/>
              <w:jc w:val="center"/>
              <w:rPr>
                <w:rFonts w:cstheme="minorHAnsi"/>
                <w:b/>
                <w:bCs/>
                <w:sz w:val="20"/>
                <w:szCs w:val="20"/>
                <w:lang w:val="es-419"/>
              </w:rPr>
            </w:pPr>
          </w:p>
        </w:tc>
        <w:tc>
          <w:tcPr>
            <w:tcW w:w="1177" w:type="dxa"/>
            <w:vAlign w:val="center"/>
          </w:tcPr>
          <w:p w14:paraId="7D7E449D" w14:textId="77777777" w:rsidR="00A325BE" w:rsidRPr="00CC1C3C" w:rsidRDefault="00A325BE" w:rsidP="005B7A23">
            <w:pPr>
              <w:pStyle w:val="Prrafodelista"/>
              <w:ind w:left="0"/>
              <w:jc w:val="center"/>
              <w:rPr>
                <w:rFonts w:cstheme="minorHAnsi"/>
                <w:b/>
                <w:bCs/>
                <w:sz w:val="20"/>
                <w:szCs w:val="20"/>
                <w:lang w:val="es-419"/>
              </w:rPr>
            </w:pPr>
            <w:r w:rsidRPr="00CC1C3C">
              <w:rPr>
                <w:rFonts w:cstheme="minorHAnsi"/>
                <w:b/>
                <w:bCs/>
                <w:sz w:val="20"/>
                <w:szCs w:val="20"/>
                <w:lang w:val="es-419"/>
              </w:rPr>
              <w:t>R-</w:t>
            </w:r>
            <w:proofErr w:type="spellStart"/>
            <w:r w:rsidRPr="00CC1C3C">
              <w:rPr>
                <w:rFonts w:cstheme="minorHAnsi"/>
                <w:b/>
                <w:bCs/>
                <w:sz w:val="20"/>
                <w:szCs w:val="20"/>
                <w:lang w:val="es-419"/>
              </w:rPr>
              <w:t>Squared</w:t>
            </w:r>
            <w:proofErr w:type="spellEnd"/>
          </w:p>
        </w:tc>
        <w:tc>
          <w:tcPr>
            <w:tcW w:w="1253" w:type="dxa"/>
            <w:vAlign w:val="center"/>
          </w:tcPr>
          <w:p w14:paraId="701B3B16" w14:textId="77777777" w:rsidR="00A325BE" w:rsidRPr="00CC1C3C" w:rsidRDefault="00A325BE" w:rsidP="005B7A23">
            <w:pPr>
              <w:pStyle w:val="Prrafodelista"/>
              <w:ind w:left="0"/>
              <w:jc w:val="center"/>
              <w:rPr>
                <w:rFonts w:cstheme="minorHAnsi"/>
                <w:b/>
                <w:bCs/>
                <w:sz w:val="20"/>
                <w:szCs w:val="20"/>
                <w:lang w:val="es-419"/>
              </w:rPr>
            </w:pPr>
            <w:r w:rsidRPr="00CC1C3C">
              <w:rPr>
                <w:rFonts w:cstheme="minorHAnsi"/>
                <w:b/>
                <w:bCs/>
                <w:sz w:val="20"/>
                <w:szCs w:val="20"/>
                <w:lang w:val="es-419"/>
              </w:rPr>
              <w:t>Coeficiente</w:t>
            </w:r>
          </w:p>
        </w:tc>
        <w:tc>
          <w:tcPr>
            <w:tcW w:w="929" w:type="dxa"/>
            <w:vAlign w:val="center"/>
          </w:tcPr>
          <w:p w14:paraId="5FB6A52A" w14:textId="77777777" w:rsidR="00A325BE" w:rsidRPr="00CC1C3C" w:rsidRDefault="00A325BE" w:rsidP="005B7A23">
            <w:pPr>
              <w:pStyle w:val="Prrafodelista"/>
              <w:ind w:left="0"/>
              <w:jc w:val="center"/>
              <w:rPr>
                <w:rFonts w:cstheme="minorHAnsi"/>
                <w:b/>
                <w:bCs/>
                <w:sz w:val="20"/>
                <w:szCs w:val="20"/>
                <w:lang w:val="es-419"/>
              </w:rPr>
            </w:pPr>
            <w:r w:rsidRPr="00CC1C3C">
              <w:rPr>
                <w:rFonts w:cstheme="minorHAnsi"/>
                <w:b/>
                <w:bCs/>
                <w:sz w:val="20"/>
                <w:szCs w:val="20"/>
                <w:lang w:val="es-419"/>
              </w:rPr>
              <w:t>P-Valor</w:t>
            </w:r>
          </w:p>
        </w:tc>
        <w:tc>
          <w:tcPr>
            <w:tcW w:w="2406" w:type="dxa"/>
            <w:vAlign w:val="center"/>
          </w:tcPr>
          <w:p w14:paraId="7CEB24EE" w14:textId="77777777" w:rsidR="00A325BE" w:rsidRPr="00CC1C3C" w:rsidRDefault="00A325BE" w:rsidP="005B7A23">
            <w:pPr>
              <w:pStyle w:val="Prrafodelista"/>
              <w:ind w:left="0"/>
              <w:jc w:val="center"/>
              <w:rPr>
                <w:rFonts w:cstheme="minorHAnsi"/>
                <w:b/>
                <w:bCs/>
                <w:sz w:val="20"/>
                <w:szCs w:val="20"/>
                <w:lang w:val="es-419"/>
              </w:rPr>
            </w:pPr>
            <w:r w:rsidRPr="00CC1C3C">
              <w:rPr>
                <w:rFonts w:cstheme="minorHAnsi"/>
                <w:b/>
                <w:bCs/>
                <w:sz w:val="20"/>
                <w:szCs w:val="20"/>
                <w:lang w:val="es-419"/>
              </w:rPr>
              <w:t>Intervalo Confianza</w:t>
            </w:r>
          </w:p>
          <w:p w14:paraId="63F4B525" w14:textId="77777777" w:rsidR="00A325BE" w:rsidRPr="00CC1C3C" w:rsidRDefault="00A325BE" w:rsidP="005B7A23">
            <w:pPr>
              <w:pStyle w:val="Prrafodelista"/>
              <w:ind w:left="0"/>
              <w:jc w:val="center"/>
              <w:rPr>
                <w:rFonts w:cstheme="minorHAnsi"/>
                <w:b/>
                <w:bCs/>
                <w:sz w:val="20"/>
                <w:szCs w:val="20"/>
              </w:rPr>
            </w:pPr>
            <w:r w:rsidRPr="00CC1C3C">
              <w:rPr>
                <w:rFonts w:cstheme="minorHAnsi"/>
                <w:b/>
                <w:bCs/>
                <w:sz w:val="20"/>
                <w:szCs w:val="20"/>
              </w:rPr>
              <w:t>[0.025    0.975]</w:t>
            </w:r>
          </w:p>
        </w:tc>
        <w:tc>
          <w:tcPr>
            <w:tcW w:w="1029" w:type="dxa"/>
            <w:vAlign w:val="center"/>
          </w:tcPr>
          <w:p w14:paraId="3DD641DB" w14:textId="77777777" w:rsidR="00A325BE" w:rsidRPr="00CC1C3C" w:rsidRDefault="00A325BE" w:rsidP="005B7A23">
            <w:pPr>
              <w:pStyle w:val="Prrafodelista"/>
              <w:ind w:left="0"/>
              <w:jc w:val="center"/>
              <w:rPr>
                <w:rFonts w:cstheme="minorHAnsi"/>
                <w:b/>
                <w:bCs/>
                <w:sz w:val="20"/>
                <w:szCs w:val="20"/>
                <w:lang w:val="es-419"/>
              </w:rPr>
            </w:pPr>
            <w:r w:rsidRPr="00CC1C3C">
              <w:rPr>
                <w:rFonts w:cstheme="minorHAnsi"/>
                <w:b/>
                <w:bCs/>
                <w:sz w:val="20"/>
                <w:szCs w:val="20"/>
                <w:lang w:val="es-419"/>
              </w:rPr>
              <w:t xml:space="preserve">Error Promedio </w:t>
            </w:r>
          </w:p>
        </w:tc>
      </w:tr>
      <w:tr w:rsidR="00A325BE" w:rsidRPr="00CC1C3C" w14:paraId="6B24C116" w14:textId="77777777" w:rsidTr="5351EC55">
        <w:trPr>
          <w:jc w:val="center"/>
        </w:trPr>
        <w:tc>
          <w:tcPr>
            <w:tcW w:w="2599" w:type="dxa"/>
            <w:vAlign w:val="center"/>
          </w:tcPr>
          <w:p w14:paraId="7A2BFB2A" w14:textId="77777777" w:rsidR="00A325BE" w:rsidRPr="00CC1C3C" w:rsidRDefault="00A325BE" w:rsidP="005B7A23">
            <w:pPr>
              <w:pStyle w:val="Prrafodelista"/>
              <w:spacing w:line="360" w:lineRule="auto"/>
              <w:ind w:left="0"/>
              <w:jc w:val="both"/>
              <w:rPr>
                <w:rFonts w:cstheme="minorHAnsi"/>
                <w:b/>
                <w:bCs/>
                <w:sz w:val="20"/>
                <w:szCs w:val="20"/>
                <w:lang w:val="es-419"/>
              </w:rPr>
            </w:pPr>
            <w:r w:rsidRPr="00CC1C3C">
              <w:rPr>
                <w:rFonts w:cstheme="minorHAnsi"/>
                <w:b/>
                <w:bCs/>
                <w:sz w:val="20"/>
                <w:szCs w:val="20"/>
                <w:lang w:val="es-419"/>
              </w:rPr>
              <w:t>Modelo 1 Población</w:t>
            </w:r>
          </w:p>
        </w:tc>
        <w:tc>
          <w:tcPr>
            <w:tcW w:w="1177" w:type="dxa"/>
            <w:vAlign w:val="center"/>
          </w:tcPr>
          <w:p w14:paraId="044F85A1"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0.238</w:t>
            </w:r>
          </w:p>
        </w:tc>
        <w:tc>
          <w:tcPr>
            <w:tcW w:w="1253" w:type="dxa"/>
            <w:vAlign w:val="center"/>
          </w:tcPr>
          <w:p w14:paraId="79C61F44"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0.0001</w:t>
            </w:r>
          </w:p>
        </w:tc>
        <w:tc>
          <w:tcPr>
            <w:tcW w:w="929" w:type="dxa"/>
            <w:vAlign w:val="center"/>
          </w:tcPr>
          <w:p w14:paraId="40AA733B"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0.000</w:t>
            </w:r>
          </w:p>
        </w:tc>
        <w:tc>
          <w:tcPr>
            <w:tcW w:w="2406" w:type="dxa"/>
            <w:vAlign w:val="center"/>
          </w:tcPr>
          <w:p w14:paraId="66137E44"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6.2e-05    0.000</w:t>
            </w:r>
          </w:p>
        </w:tc>
        <w:tc>
          <w:tcPr>
            <w:tcW w:w="1029" w:type="dxa"/>
            <w:vAlign w:val="center"/>
          </w:tcPr>
          <w:p w14:paraId="14DFDCC2"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1.5000</w:t>
            </w:r>
          </w:p>
        </w:tc>
      </w:tr>
      <w:tr w:rsidR="00A325BE" w:rsidRPr="00CC1C3C" w14:paraId="45DC5C42" w14:textId="77777777" w:rsidTr="5351EC55">
        <w:trPr>
          <w:jc w:val="center"/>
        </w:trPr>
        <w:tc>
          <w:tcPr>
            <w:tcW w:w="2599" w:type="dxa"/>
            <w:vAlign w:val="center"/>
          </w:tcPr>
          <w:p w14:paraId="7C10552F" w14:textId="77777777" w:rsidR="00A325BE" w:rsidRPr="00CC1C3C" w:rsidRDefault="00A325BE" w:rsidP="005B7A23">
            <w:pPr>
              <w:pStyle w:val="Prrafodelista"/>
              <w:spacing w:line="360" w:lineRule="auto"/>
              <w:ind w:left="0"/>
              <w:jc w:val="both"/>
              <w:rPr>
                <w:rFonts w:cstheme="minorHAnsi"/>
                <w:b/>
                <w:bCs/>
                <w:sz w:val="20"/>
                <w:szCs w:val="20"/>
                <w:lang w:val="es-419"/>
              </w:rPr>
            </w:pPr>
            <w:r w:rsidRPr="00CC1C3C">
              <w:rPr>
                <w:rFonts w:cstheme="minorHAnsi"/>
                <w:b/>
                <w:bCs/>
                <w:sz w:val="20"/>
                <w:szCs w:val="20"/>
                <w:lang w:val="es-419"/>
              </w:rPr>
              <w:t xml:space="preserve">Modelo 2 </w:t>
            </w:r>
            <w:proofErr w:type="spellStart"/>
            <w:r w:rsidRPr="00CC1C3C">
              <w:rPr>
                <w:rFonts w:cstheme="minorHAnsi"/>
                <w:b/>
                <w:bCs/>
                <w:sz w:val="20"/>
                <w:szCs w:val="20"/>
                <w:lang w:val="es-419"/>
              </w:rPr>
              <w:t>Prom</w:t>
            </w:r>
            <w:proofErr w:type="spellEnd"/>
            <w:r w:rsidRPr="00CC1C3C">
              <w:rPr>
                <w:rFonts w:cstheme="minorHAnsi"/>
                <w:b/>
                <w:bCs/>
                <w:sz w:val="20"/>
                <w:szCs w:val="20"/>
                <w:lang w:val="es-419"/>
              </w:rPr>
              <w:t>. Edad</w:t>
            </w:r>
          </w:p>
        </w:tc>
        <w:tc>
          <w:tcPr>
            <w:tcW w:w="1177" w:type="dxa"/>
            <w:vAlign w:val="center"/>
          </w:tcPr>
          <w:p w14:paraId="19A0F75E"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0.111</w:t>
            </w:r>
          </w:p>
        </w:tc>
        <w:tc>
          <w:tcPr>
            <w:tcW w:w="1253" w:type="dxa"/>
            <w:vAlign w:val="center"/>
          </w:tcPr>
          <w:p w14:paraId="4F3E9E66"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-673.4740</w:t>
            </w:r>
          </w:p>
        </w:tc>
        <w:tc>
          <w:tcPr>
            <w:tcW w:w="929" w:type="dxa"/>
            <w:vAlign w:val="center"/>
          </w:tcPr>
          <w:p w14:paraId="304F934F"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0.004</w:t>
            </w:r>
          </w:p>
        </w:tc>
        <w:tc>
          <w:tcPr>
            <w:tcW w:w="2406" w:type="dxa"/>
            <w:vAlign w:val="center"/>
          </w:tcPr>
          <w:p w14:paraId="77D318E2"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-1128.155    -218.793</w:t>
            </w:r>
          </w:p>
        </w:tc>
        <w:tc>
          <w:tcPr>
            <w:tcW w:w="1029" w:type="dxa"/>
            <w:vAlign w:val="center"/>
          </w:tcPr>
          <w:p w14:paraId="786E9879"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1.6199</w:t>
            </w:r>
          </w:p>
        </w:tc>
      </w:tr>
      <w:tr w:rsidR="00A325BE" w:rsidRPr="00CC1C3C" w14:paraId="6E6E340C" w14:textId="77777777" w:rsidTr="5351EC55">
        <w:trPr>
          <w:jc w:val="center"/>
        </w:trPr>
        <w:tc>
          <w:tcPr>
            <w:tcW w:w="2599" w:type="dxa"/>
            <w:vAlign w:val="center"/>
          </w:tcPr>
          <w:p w14:paraId="31CC2505" w14:textId="77777777" w:rsidR="00A325BE" w:rsidRPr="00CC1C3C" w:rsidRDefault="0EA7DC1B" w:rsidP="5351EC55">
            <w:pPr>
              <w:pStyle w:val="Prrafodelista"/>
              <w:ind w:left="0"/>
              <w:jc w:val="both"/>
              <w:rPr>
                <w:rFonts w:cstheme="minorHAnsi"/>
                <w:b/>
                <w:bCs/>
                <w:sz w:val="20"/>
                <w:szCs w:val="20"/>
                <w:lang w:val="es-419"/>
              </w:rPr>
            </w:pPr>
            <w:r w:rsidRPr="00CC1C3C">
              <w:rPr>
                <w:rFonts w:cstheme="minorHAnsi"/>
                <w:b/>
                <w:bCs/>
                <w:sz w:val="20"/>
                <w:szCs w:val="20"/>
                <w:lang w:val="es-419"/>
              </w:rPr>
              <w:t>Modelo 3 Cobertura Terapia</w:t>
            </w:r>
          </w:p>
        </w:tc>
        <w:tc>
          <w:tcPr>
            <w:tcW w:w="1177" w:type="dxa"/>
            <w:vAlign w:val="center"/>
          </w:tcPr>
          <w:p w14:paraId="7FB510DF"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0.156</w:t>
            </w:r>
          </w:p>
        </w:tc>
        <w:tc>
          <w:tcPr>
            <w:tcW w:w="1253" w:type="dxa"/>
            <w:vAlign w:val="center"/>
          </w:tcPr>
          <w:p w14:paraId="605535F8"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131.7935</w:t>
            </w:r>
          </w:p>
        </w:tc>
        <w:tc>
          <w:tcPr>
            <w:tcW w:w="929" w:type="dxa"/>
            <w:vAlign w:val="center"/>
          </w:tcPr>
          <w:p w14:paraId="400447C8"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0.001</w:t>
            </w:r>
          </w:p>
        </w:tc>
        <w:tc>
          <w:tcPr>
            <w:tcW w:w="2406" w:type="dxa"/>
            <w:vAlign w:val="center"/>
          </w:tcPr>
          <w:p w14:paraId="7F429194"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58.633   204.954</w:t>
            </w:r>
          </w:p>
        </w:tc>
        <w:tc>
          <w:tcPr>
            <w:tcW w:w="1029" w:type="dxa"/>
            <w:vAlign w:val="center"/>
          </w:tcPr>
          <w:p w14:paraId="37D7D75F"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1.5786</w:t>
            </w:r>
          </w:p>
        </w:tc>
      </w:tr>
      <w:tr w:rsidR="00A325BE" w:rsidRPr="00CC1C3C" w14:paraId="1514E122" w14:textId="77777777" w:rsidTr="5351EC55">
        <w:trPr>
          <w:jc w:val="center"/>
        </w:trPr>
        <w:tc>
          <w:tcPr>
            <w:tcW w:w="2599" w:type="dxa"/>
            <w:vAlign w:val="center"/>
          </w:tcPr>
          <w:p w14:paraId="14CF96B7" w14:textId="77777777" w:rsidR="00A325BE" w:rsidRPr="00CC1C3C" w:rsidRDefault="0EA7DC1B" w:rsidP="5351EC55">
            <w:pPr>
              <w:pStyle w:val="Prrafodelista"/>
              <w:ind w:left="0"/>
              <w:jc w:val="both"/>
              <w:rPr>
                <w:rFonts w:cstheme="minorHAnsi"/>
                <w:b/>
                <w:bCs/>
                <w:sz w:val="20"/>
                <w:szCs w:val="20"/>
                <w:lang w:val="es-419"/>
              </w:rPr>
            </w:pPr>
            <w:r w:rsidRPr="00CC1C3C">
              <w:rPr>
                <w:rFonts w:cstheme="minorHAnsi"/>
                <w:b/>
                <w:bCs/>
                <w:sz w:val="20"/>
                <w:szCs w:val="20"/>
                <w:lang w:val="es-419"/>
              </w:rPr>
              <w:t>Modelo 4 Tasa Mortalidad</w:t>
            </w:r>
          </w:p>
        </w:tc>
        <w:tc>
          <w:tcPr>
            <w:tcW w:w="1177" w:type="dxa"/>
            <w:vAlign w:val="center"/>
          </w:tcPr>
          <w:p w14:paraId="7AD5A2C0"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0.048</w:t>
            </w:r>
          </w:p>
        </w:tc>
        <w:tc>
          <w:tcPr>
            <w:tcW w:w="1253" w:type="dxa"/>
            <w:vAlign w:val="center"/>
          </w:tcPr>
          <w:p w14:paraId="70D18965"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-113.6594</w:t>
            </w:r>
          </w:p>
        </w:tc>
        <w:tc>
          <w:tcPr>
            <w:tcW w:w="929" w:type="dxa"/>
            <w:vAlign w:val="center"/>
          </w:tcPr>
          <w:p w14:paraId="3190EC64"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0.063</w:t>
            </w:r>
          </w:p>
        </w:tc>
        <w:tc>
          <w:tcPr>
            <w:tcW w:w="2406" w:type="dxa"/>
            <w:vAlign w:val="center"/>
          </w:tcPr>
          <w:p w14:paraId="1FC9862E"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-233.669    6.351</w:t>
            </w:r>
          </w:p>
        </w:tc>
        <w:tc>
          <w:tcPr>
            <w:tcW w:w="1029" w:type="dxa"/>
            <w:vAlign w:val="center"/>
          </w:tcPr>
          <w:p w14:paraId="112D61FD" w14:textId="77777777" w:rsidR="00A325BE" w:rsidRPr="00CC1C3C" w:rsidRDefault="00A325BE" w:rsidP="005B7A23">
            <w:pPr>
              <w:pStyle w:val="Prrafodelista"/>
              <w:spacing w:line="360" w:lineRule="auto"/>
              <w:ind w:left="0"/>
              <w:jc w:val="center"/>
              <w:rPr>
                <w:rFonts w:cstheme="minorHAnsi"/>
                <w:sz w:val="20"/>
                <w:szCs w:val="20"/>
                <w:lang w:val="es-419"/>
              </w:rPr>
            </w:pPr>
            <w:r w:rsidRPr="00CC1C3C">
              <w:rPr>
                <w:rFonts w:cstheme="minorHAnsi"/>
                <w:sz w:val="20"/>
                <w:szCs w:val="20"/>
                <w:lang w:val="es-419"/>
              </w:rPr>
              <w:t>1.6758</w:t>
            </w:r>
          </w:p>
        </w:tc>
      </w:tr>
    </w:tbl>
    <w:p w14:paraId="38EDC0C2" w14:textId="736D9CAE" w:rsidR="0049407C" w:rsidRPr="00CC1C3C" w:rsidRDefault="5351EC55" w:rsidP="5351EC55">
      <w:pPr>
        <w:spacing w:line="360" w:lineRule="auto"/>
        <w:jc w:val="center"/>
        <w:rPr>
          <w:rFonts w:cstheme="minorHAnsi"/>
        </w:rPr>
      </w:pPr>
      <w:r w:rsidRPr="00CC1C3C">
        <w:rPr>
          <w:rFonts w:eastAsia="Calibri" w:cstheme="minorHAnsi"/>
          <w:b/>
          <w:bCs/>
          <w:sz w:val="20"/>
          <w:szCs w:val="20"/>
          <w:lang w:val="es-419"/>
        </w:rPr>
        <w:t>Tabla No.2</w:t>
      </w:r>
      <w:r w:rsidRPr="00CC1C3C">
        <w:rPr>
          <w:rFonts w:eastAsia="Calibri" w:cstheme="minorHAnsi"/>
          <w:sz w:val="20"/>
          <w:szCs w:val="20"/>
          <w:lang w:val="es-419"/>
        </w:rPr>
        <w:t>: Parámetros para evaluación de los modelos de regresión lineales.</w:t>
      </w:r>
    </w:p>
    <w:p w14:paraId="1AF8D617" w14:textId="5B1DC7AB" w:rsidR="0049407C" w:rsidRPr="00CC1C3C" w:rsidRDefault="5351EC55" w:rsidP="006B2F55">
      <w:pPr>
        <w:spacing w:line="360" w:lineRule="auto"/>
        <w:ind w:left="709"/>
        <w:jc w:val="both"/>
        <w:rPr>
          <w:rFonts w:eastAsia="Calibri" w:cstheme="minorHAnsi"/>
          <w:sz w:val="24"/>
          <w:szCs w:val="24"/>
          <w:lang w:val="es-419"/>
        </w:rPr>
      </w:pPr>
      <w:r w:rsidRPr="00CC1C3C">
        <w:rPr>
          <w:rFonts w:eastAsia="Calibri" w:cstheme="minorHAnsi"/>
          <w:sz w:val="24"/>
          <w:szCs w:val="24"/>
          <w:lang w:val="es-419"/>
        </w:rPr>
        <w:t xml:space="preserve"> En la </w:t>
      </w:r>
      <w:r w:rsidRPr="00CC1C3C">
        <w:rPr>
          <w:rFonts w:eastAsia="Calibri" w:cstheme="minorHAnsi"/>
          <w:b/>
          <w:bCs/>
          <w:sz w:val="24"/>
          <w:szCs w:val="24"/>
          <w:lang w:val="es-419"/>
        </w:rPr>
        <w:t>tabla No.2</w:t>
      </w:r>
      <w:r w:rsidRPr="00CC1C3C">
        <w:rPr>
          <w:rFonts w:eastAsia="Calibri" w:cstheme="minorHAnsi"/>
          <w:sz w:val="24"/>
          <w:szCs w:val="24"/>
          <w:lang w:val="es-419"/>
        </w:rPr>
        <w:t xml:space="preserve"> se muestran algunos de los parámetros que proporcionan una medida de validez de cada modelo lineal. El error promedio se calculó de la siguiente manera: </w:t>
      </w:r>
      <w:proofErr w:type="spellStart"/>
      <w:r w:rsidRPr="00CC1C3C">
        <w:rPr>
          <w:rFonts w:eastAsia="Consolas" w:cstheme="minorHAnsi"/>
          <w:sz w:val="24"/>
          <w:szCs w:val="24"/>
          <w:lang w:val="es-419"/>
        </w:rPr>
        <w:t>error_promedio</w:t>
      </w:r>
      <w:proofErr w:type="spellEnd"/>
      <w:r w:rsidRPr="00CC1C3C">
        <w:rPr>
          <w:rFonts w:eastAsia="Consolas" w:cstheme="minorHAnsi"/>
          <w:sz w:val="24"/>
          <w:szCs w:val="24"/>
          <w:lang w:val="es-419"/>
        </w:rPr>
        <w:t xml:space="preserve"> = RSE/</w:t>
      </w:r>
      <w:proofErr w:type="spellStart"/>
      <w:r w:rsidRPr="00CC1C3C">
        <w:rPr>
          <w:rFonts w:eastAsia="Consolas" w:cstheme="minorHAnsi"/>
          <w:sz w:val="24"/>
          <w:szCs w:val="24"/>
          <w:lang w:val="es-419"/>
        </w:rPr>
        <w:t>MUERTES_VIH_mean</w:t>
      </w:r>
      <w:proofErr w:type="spellEnd"/>
      <w:r w:rsidRPr="00CC1C3C">
        <w:rPr>
          <w:rFonts w:eastAsia="Calibri" w:cstheme="minorHAnsi"/>
          <w:sz w:val="24"/>
          <w:szCs w:val="24"/>
          <w:lang w:val="es-419"/>
        </w:rPr>
        <w:t>, donde RSE es la desviación típica de la suma de los cuadrados de la diferencia entre el valor real y la predicción de muertes por VIH.</w:t>
      </w:r>
    </w:p>
    <w:p w14:paraId="63B8F4DD" w14:textId="3295B751" w:rsidR="0049407C" w:rsidRPr="00CC1C3C" w:rsidRDefault="5351EC55" w:rsidP="006B2F55">
      <w:pPr>
        <w:pStyle w:val="Prrafodelista"/>
        <w:numPr>
          <w:ilvl w:val="1"/>
          <w:numId w:val="4"/>
        </w:numPr>
        <w:spacing w:line="360" w:lineRule="auto"/>
        <w:ind w:left="720" w:firstLine="0"/>
        <w:jc w:val="both"/>
        <w:rPr>
          <w:rFonts w:eastAsiaTheme="minorEastAsia" w:cstheme="minorHAnsi"/>
          <w:b/>
          <w:bCs/>
          <w:sz w:val="24"/>
          <w:szCs w:val="24"/>
          <w:lang w:val="es-419"/>
        </w:rPr>
      </w:pPr>
      <w:r w:rsidRPr="00CC1C3C">
        <w:rPr>
          <w:rFonts w:eastAsia="Calibri" w:cstheme="minorHAnsi"/>
          <w:b/>
          <w:bCs/>
          <w:sz w:val="24"/>
          <w:szCs w:val="24"/>
          <w:lang w:val="es-419"/>
        </w:rPr>
        <w:lastRenderedPageBreak/>
        <w:t>Regresión Lineal Múltiple</w:t>
      </w:r>
      <w:r w:rsidRPr="00CC1C3C">
        <w:rPr>
          <w:rFonts w:eastAsia="Calibri" w:cstheme="minorHAnsi"/>
          <w:sz w:val="24"/>
          <w:szCs w:val="24"/>
          <w:lang w:val="es-419"/>
        </w:rPr>
        <w:t xml:space="preserve">: En razón a que los modelos lineales creados, no tienen un buen ajuste con los datos, partiendo del atributo "POBLACION", que presentó el mayor valor para el coeficiente de correlación, se construirá un modelo de regresión lineal múltiple, combinando las otras variables que obtuvieron un mayor nivel de correlación. </w:t>
      </w:r>
    </w:p>
    <w:p w14:paraId="73DED725" w14:textId="193CC9C5" w:rsidR="0049407C" w:rsidRPr="00CC1C3C" w:rsidRDefault="5351EC55" w:rsidP="006B2F55">
      <w:pPr>
        <w:spacing w:line="360" w:lineRule="auto"/>
        <w:ind w:left="720"/>
        <w:jc w:val="both"/>
        <w:rPr>
          <w:rFonts w:eastAsia="Calibri" w:cstheme="minorHAnsi"/>
          <w:sz w:val="24"/>
          <w:szCs w:val="24"/>
          <w:lang w:val="es-419"/>
        </w:rPr>
      </w:pPr>
      <w:r w:rsidRPr="00CC1C3C">
        <w:rPr>
          <w:rFonts w:eastAsia="Calibri" w:cstheme="minorHAnsi"/>
          <w:sz w:val="24"/>
          <w:szCs w:val="24"/>
          <w:lang w:val="es-419"/>
        </w:rPr>
        <w:t xml:space="preserve">Se procedió entonces a utilizar el modelo anterior y añadir una variable, para calcular el modelo de regresión lineal múltiple y verificar si el error promedio residual de suma de los cuadrados residuales disminuye. La combinación de las variables que genere el menor </w:t>
      </w:r>
      <w:r w:rsidR="006B2F55" w:rsidRPr="00CC1C3C">
        <w:rPr>
          <w:rFonts w:eastAsia="Calibri" w:cstheme="minorHAnsi"/>
          <w:sz w:val="24"/>
          <w:szCs w:val="24"/>
          <w:lang w:val="es-419"/>
        </w:rPr>
        <w:t>error</w:t>
      </w:r>
      <w:r w:rsidRPr="00CC1C3C">
        <w:rPr>
          <w:rFonts w:eastAsia="Calibri" w:cstheme="minorHAnsi"/>
          <w:sz w:val="24"/>
          <w:szCs w:val="24"/>
          <w:lang w:val="es-419"/>
        </w:rPr>
        <w:t xml:space="preserve"> será el modelo de regresión lineal múltiple escogido.</w:t>
      </w:r>
    </w:p>
    <w:tbl>
      <w:tblPr>
        <w:tblStyle w:val="Tablaconcuadrcula"/>
        <w:tblW w:w="0" w:type="auto"/>
        <w:tblLayout w:type="fixed"/>
        <w:tblLook w:val="04A0" w:firstRow="1" w:lastRow="0" w:firstColumn="1" w:lastColumn="0" w:noHBand="0" w:noVBand="1"/>
      </w:tblPr>
      <w:tblGrid>
        <w:gridCol w:w="2025"/>
        <w:gridCol w:w="1128"/>
        <w:gridCol w:w="1200"/>
        <w:gridCol w:w="882"/>
        <w:gridCol w:w="2256"/>
        <w:gridCol w:w="998"/>
      </w:tblGrid>
      <w:tr w:rsidR="5351EC55" w:rsidRPr="00CC1C3C" w14:paraId="5ADF972A" w14:textId="77777777" w:rsidTr="5351EC55">
        <w:tc>
          <w:tcPr>
            <w:tcW w:w="2025" w:type="dxa"/>
            <w:tcBorders>
              <w:top w:val="single" w:sz="8" w:space="0" w:color="auto"/>
              <w:left w:val="single" w:sz="8" w:space="0" w:color="auto"/>
              <w:bottom w:val="single" w:sz="8" w:space="0" w:color="auto"/>
              <w:right w:val="single" w:sz="8" w:space="0" w:color="auto"/>
            </w:tcBorders>
            <w:vAlign w:val="center"/>
          </w:tcPr>
          <w:p w14:paraId="278317E8" w14:textId="73DAAF1C" w:rsidR="5351EC55" w:rsidRPr="00CC1C3C" w:rsidRDefault="5351EC55" w:rsidP="5351EC55">
            <w:pPr>
              <w:spacing w:line="360" w:lineRule="auto"/>
              <w:jc w:val="center"/>
              <w:rPr>
                <w:rFonts w:cstheme="minorHAnsi"/>
              </w:rPr>
            </w:pPr>
            <w:r w:rsidRPr="00CC1C3C">
              <w:rPr>
                <w:rFonts w:eastAsia="Calibri" w:cstheme="minorHAnsi"/>
                <w:b/>
                <w:bCs/>
                <w:sz w:val="20"/>
                <w:szCs w:val="20"/>
                <w:lang w:val="es-419"/>
              </w:rPr>
              <w:t xml:space="preserve"> </w:t>
            </w:r>
          </w:p>
        </w:tc>
        <w:tc>
          <w:tcPr>
            <w:tcW w:w="1128" w:type="dxa"/>
            <w:tcBorders>
              <w:top w:val="single" w:sz="8" w:space="0" w:color="auto"/>
              <w:left w:val="single" w:sz="8" w:space="0" w:color="auto"/>
              <w:bottom w:val="single" w:sz="8" w:space="0" w:color="auto"/>
              <w:right w:val="single" w:sz="8" w:space="0" w:color="auto"/>
            </w:tcBorders>
            <w:vAlign w:val="center"/>
          </w:tcPr>
          <w:p w14:paraId="76E364C2" w14:textId="6D04583C" w:rsidR="5351EC55" w:rsidRPr="00CC1C3C" w:rsidRDefault="5351EC55" w:rsidP="5351EC55">
            <w:pPr>
              <w:jc w:val="center"/>
              <w:rPr>
                <w:rFonts w:cstheme="minorHAnsi"/>
              </w:rPr>
            </w:pPr>
            <w:r w:rsidRPr="00CC1C3C">
              <w:rPr>
                <w:rFonts w:eastAsia="Calibri" w:cstheme="minorHAnsi"/>
                <w:b/>
                <w:bCs/>
                <w:sz w:val="20"/>
                <w:szCs w:val="20"/>
                <w:lang w:val="es-419"/>
              </w:rPr>
              <w:t>R-</w:t>
            </w:r>
            <w:proofErr w:type="spellStart"/>
            <w:r w:rsidRPr="00CC1C3C">
              <w:rPr>
                <w:rFonts w:eastAsia="Calibri" w:cstheme="minorHAnsi"/>
                <w:b/>
                <w:bCs/>
                <w:sz w:val="20"/>
                <w:szCs w:val="20"/>
                <w:lang w:val="es-419"/>
              </w:rPr>
              <w:t>Squared</w:t>
            </w:r>
            <w:proofErr w:type="spellEnd"/>
          </w:p>
        </w:tc>
        <w:tc>
          <w:tcPr>
            <w:tcW w:w="1200" w:type="dxa"/>
            <w:tcBorders>
              <w:top w:val="single" w:sz="8" w:space="0" w:color="auto"/>
              <w:left w:val="single" w:sz="8" w:space="0" w:color="auto"/>
              <w:bottom w:val="single" w:sz="8" w:space="0" w:color="auto"/>
              <w:right w:val="single" w:sz="8" w:space="0" w:color="auto"/>
            </w:tcBorders>
            <w:vAlign w:val="center"/>
          </w:tcPr>
          <w:p w14:paraId="69154D2E" w14:textId="140516BD" w:rsidR="5351EC55" w:rsidRPr="00CC1C3C" w:rsidRDefault="5351EC55" w:rsidP="5351EC55">
            <w:pPr>
              <w:jc w:val="center"/>
              <w:rPr>
                <w:rFonts w:cstheme="minorHAnsi"/>
              </w:rPr>
            </w:pPr>
            <w:r w:rsidRPr="00CC1C3C">
              <w:rPr>
                <w:rFonts w:eastAsia="Calibri" w:cstheme="minorHAnsi"/>
                <w:b/>
                <w:bCs/>
                <w:sz w:val="20"/>
                <w:szCs w:val="20"/>
                <w:lang w:val="es-419"/>
              </w:rPr>
              <w:t>Coeficiente</w:t>
            </w:r>
          </w:p>
        </w:tc>
        <w:tc>
          <w:tcPr>
            <w:tcW w:w="882" w:type="dxa"/>
            <w:tcBorders>
              <w:top w:val="single" w:sz="8" w:space="0" w:color="auto"/>
              <w:left w:val="single" w:sz="8" w:space="0" w:color="auto"/>
              <w:bottom w:val="single" w:sz="8" w:space="0" w:color="auto"/>
              <w:right w:val="single" w:sz="8" w:space="0" w:color="auto"/>
            </w:tcBorders>
            <w:vAlign w:val="center"/>
          </w:tcPr>
          <w:p w14:paraId="5740FAAE" w14:textId="25D2607A" w:rsidR="5351EC55" w:rsidRPr="00CC1C3C" w:rsidRDefault="5351EC55" w:rsidP="5351EC55">
            <w:pPr>
              <w:jc w:val="center"/>
              <w:rPr>
                <w:rFonts w:cstheme="minorHAnsi"/>
              </w:rPr>
            </w:pPr>
            <w:r w:rsidRPr="00CC1C3C">
              <w:rPr>
                <w:rFonts w:eastAsia="Calibri" w:cstheme="minorHAnsi"/>
                <w:b/>
                <w:bCs/>
                <w:sz w:val="20"/>
                <w:szCs w:val="20"/>
                <w:lang w:val="es-419"/>
              </w:rPr>
              <w:t>P-Valor</w:t>
            </w:r>
          </w:p>
        </w:tc>
        <w:tc>
          <w:tcPr>
            <w:tcW w:w="2256" w:type="dxa"/>
            <w:tcBorders>
              <w:top w:val="single" w:sz="8" w:space="0" w:color="auto"/>
              <w:left w:val="single" w:sz="8" w:space="0" w:color="auto"/>
              <w:bottom w:val="single" w:sz="8" w:space="0" w:color="auto"/>
              <w:right w:val="single" w:sz="8" w:space="0" w:color="auto"/>
            </w:tcBorders>
            <w:vAlign w:val="center"/>
          </w:tcPr>
          <w:p w14:paraId="4BE73EC7" w14:textId="1B40BA0A" w:rsidR="5351EC55" w:rsidRPr="00CC1C3C" w:rsidRDefault="5351EC55" w:rsidP="5351EC55">
            <w:pPr>
              <w:jc w:val="center"/>
              <w:rPr>
                <w:rFonts w:cstheme="minorHAnsi"/>
              </w:rPr>
            </w:pPr>
            <w:r w:rsidRPr="00CC1C3C">
              <w:rPr>
                <w:rFonts w:eastAsia="Calibri" w:cstheme="minorHAnsi"/>
                <w:b/>
                <w:bCs/>
                <w:sz w:val="20"/>
                <w:szCs w:val="20"/>
                <w:lang w:val="es-419"/>
              </w:rPr>
              <w:t>Intervalo Confianza</w:t>
            </w:r>
          </w:p>
          <w:p w14:paraId="62A5B2EA" w14:textId="441190D3" w:rsidR="5351EC55" w:rsidRPr="00CC1C3C" w:rsidRDefault="5351EC55" w:rsidP="5351EC55">
            <w:pPr>
              <w:jc w:val="center"/>
              <w:rPr>
                <w:rFonts w:cstheme="minorHAnsi"/>
              </w:rPr>
            </w:pPr>
            <w:r w:rsidRPr="00CC1C3C">
              <w:rPr>
                <w:rFonts w:eastAsia="Calibri" w:cstheme="minorHAnsi"/>
                <w:b/>
                <w:bCs/>
                <w:sz w:val="20"/>
                <w:szCs w:val="20"/>
                <w:lang w:val="en-US"/>
              </w:rPr>
              <w:t>[0.025    0.975]</w:t>
            </w:r>
          </w:p>
        </w:tc>
        <w:tc>
          <w:tcPr>
            <w:tcW w:w="998" w:type="dxa"/>
            <w:tcBorders>
              <w:top w:val="single" w:sz="8" w:space="0" w:color="auto"/>
              <w:left w:val="single" w:sz="8" w:space="0" w:color="auto"/>
              <w:bottom w:val="single" w:sz="8" w:space="0" w:color="auto"/>
              <w:right w:val="single" w:sz="8" w:space="0" w:color="auto"/>
            </w:tcBorders>
            <w:vAlign w:val="center"/>
          </w:tcPr>
          <w:p w14:paraId="7DF352A6" w14:textId="57E19D6A" w:rsidR="5351EC55" w:rsidRPr="00CC1C3C" w:rsidRDefault="5351EC55" w:rsidP="5351EC55">
            <w:pPr>
              <w:jc w:val="center"/>
              <w:rPr>
                <w:rFonts w:cstheme="minorHAnsi"/>
              </w:rPr>
            </w:pPr>
            <w:r w:rsidRPr="00CC1C3C">
              <w:rPr>
                <w:rFonts w:eastAsia="Calibri" w:cstheme="minorHAnsi"/>
                <w:b/>
                <w:bCs/>
                <w:sz w:val="20"/>
                <w:szCs w:val="20"/>
                <w:lang w:val="es-419"/>
              </w:rPr>
              <w:t xml:space="preserve">Error Promedio </w:t>
            </w:r>
          </w:p>
        </w:tc>
      </w:tr>
      <w:tr w:rsidR="5351EC55" w:rsidRPr="00CC1C3C" w14:paraId="62EE2F23" w14:textId="77777777" w:rsidTr="5351EC55">
        <w:tc>
          <w:tcPr>
            <w:tcW w:w="2025" w:type="dxa"/>
            <w:tcBorders>
              <w:top w:val="single" w:sz="8" w:space="0" w:color="auto"/>
              <w:left w:val="single" w:sz="8" w:space="0" w:color="auto"/>
              <w:bottom w:val="single" w:sz="8" w:space="0" w:color="auto"/>
              <w:right w:val="single" w:sz="8" w:space="0" w:color="auto"/>
            </w:tcBorders>
            <w:vAlign w:val="center"/>
          </w:tcPr>
          <w:p w14:paraId="6B35AEAE" w14:textId="40054CFE" w:rsidR="5351EC55" w:rsidRPr="00CC1C3C" w:rsidRDefault="5351EC55">
            <w:pPr>
              <w:rPr>
                <w:rFonts w:cstheme="minorHAnsi"/>
              </w:rPr>
            </w:pPr>
            <w:r w:rsidRPr="00CC1C3C">
              <w:rPr>
                <w:rFonts w:eastAsia="Calibri" w:cstheme="minorHAnsi"/>
                <w:b/>
                <w:bCs/>
                <w:sz w:val="20"/>
                <w:szCs w:val="20"/>
                <w:lang w:val="es-419"/>
              </w:rPr>
              <w:t xml:space="preserve">Modelo 5 Población </w:t>
            </w:r>
            <w:r w:rsidRPr="00CC1C3C">
              <w:rPr>
                <w:rFonts w:eastAsia="Calibri" w:cstheme="minorHAnsi"/>
                <w:b/>
                <w:bCs/>
                <w:sz w:val="20"/>
                <w:szCs w:val="20"/>
                <w:lang w:val="en-US"/>
              </w:rPr>
              <w:t xml:space="preserve">+ </w:t>
            </w:r>
            <w:proofErr w:type="spellStart"/>
            <w:r w:rsidRPr="00CC1C3C">
              <w:rPr>
                <w:rFonts w:eastAsia="Calibri" w:cstheme="minorHAnsi"/>
                <w:b/>
                <w:bCs/>
                <w:sz w:val="20"/>
                <w:szCs w:val="20"/>
                <w:lang w:val="en-US"/>
              </w:rPr>
              <w:t>Cobertura</w:t>
            </w:r>
            <w:proofErr w:type="spellEnd"/>
            <w:r w:rsidRPr="00CC1C3C">
              <w:rPr>
                <w:rFonts w:eastAsia="Calibri" w:cstheme="minorHAnsi"/>
                <w:b/>
                <w:bCs/>
                <w:sz w:val="20"/>
                <w:szCs w:val="20"/>
                <w:lang w:val="en-US"/>
              </w:rPr>
              <w:t xml:space="preserve"> </w:t>
            </w:r>
            <w:proofErr w:type="spellStart"/>
            <w:r w:rsidRPr="00CC1C3C">
              <w:rPr>
                <w:rFonts w:eastAsia="Calibri" w:cstheme="minorHAnsi"/>
                <w:b/>
                <w:bCs/>
                <w:sz w:val="20"/>
                <w:szCs w:val="20"/>
                <w:lang w:val="en-US"/>
              </w:rPr>
              <w:t>Terapia</w:t>
            </w:r>
            <w:proofErr w:type="spellEnd"/>
          </w:p>
        </w:tc>
        <w:tc>
          <w:tcPr>
            <w:tcW w:w="1128" w:type="dxa"/>
            <w:tcBorders>
              <w:top w:val="single" w:sz="8" w:space="0" w:color="auto"/>
              <w:left w:val="single" w:sz="8" w:space="0" w:color="auto"/>
              <w:bottom w:val="single" w:sz="8" w:space="0" w:color="auto"/>
              <w:right w:val="single" w:sz="8" w:space="0" w:color="auto"/>
            </w:tcBorders>
            <w:vAlign w:val="center"/>
          </w:tcPr>
          <w:p w14:paraId="22D4CE4A" w14:textId="4ECB6D94"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0.368</w:t>
            </w:r>
          </w:p>
        </w:tc>
        <w:tc>
          <w:tcPr>
            <w:tcW w:w="1200" w:type="dxa"/>
            <w:tcBorders>
              <w:top w:val="single" w:sz="8" w:space="0" w:color="auto"/>
              <w:left w:val="single" w:sz="8" w:space="0" w:color="auto"/>
              <w:bottom w:val="single" w:sz="8" w:space="0" w:color="auto"/>
              <w:right w:val="single" w:sz="8" w:space="0" w:color="auto"/>
            </w:tcBorders>
            <w:vAlign w:val="center"/>
          </w:tcPr>
          <w:p w14:paraId="5644577B" w14:textId="3FB39527"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0.0001</w:t>
            </w:r>
          </w:p>
          <w:p w14:paraId="4301C794" w14:textId="76D7506A"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120.9413</w:t>
            </w:r>
          </w:p>
        </w:tc>
        <w:tc>
          <w:tcPr>
            <w:tcW w:w="882" w:type="dxa"/>
            <w:tcBorders>
              <w:top w:val="single" w:sz="8" w:space="0" w:color="auto"/>
              <w:left w:val="single" w:sz="8" w:space="0" w:color="auto"/>
              <w:bottom w:val="single" w:sz="8" w:space="0" w:color="auto"/>
              <w:right w:val="single" w:sz="8" w:space="0" w:color="auto"/>
            </w:tcBorders>
            <w:vAlign w:val="center"/>
          </w:tcPr>
          <w:p w14:paraId="0B8D8A20" w14:textId="6FE3765D"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0.000</w:t>
            </w:r>
          </w:p>
          <w:p w14:paraId="3A53770E" w14:textId="1E6D4800"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0.000</w:t>
            </w:r>
          </w:p>
        </w:tc>
        <w:tc>
          <w:tcPr>
            <w:tcW w:w="2256" w:type="dxa"/>
            <w:tcBorders>
              <w:top w:val="single" w:sz="8" w:space="0" w:color="auto"/>
              <w:left w:val="single" w:sz="8" w:space="0" w:color="auto"/>
              <w:bottom w:val="single" w:sz="8" w:space="0" w:color="auto"/>
              <w:right w:val="single" w:sz="8" w:space="0" w:color="auto"/>
            </w:tcBorders>
            <w:vAlign w:val="center"/>
          </w:tcPr>
          <w:p w14:paraId="658B5D3E" w14:textId="7B945C28"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6.01e-05    0.000</w:t>
            </w:r>
          </w:p>
          <w:p w14:paraId="511E4681" w14:textId="58A82463"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57.018    184.865</w:t>
            </w:r>
          </w:p>
        </w:tc>
        <w:tc>
          <w:tcPr>
            <w:tcW w:w="998" w:type="dxa"/>
            <w:tcBorders>
              <w:top w:val="single" w:sz="8" w:space="0" w:color="auto"/>
              <w:left w:val="single" w:sz="8" w:space="0" w:color="auto"/>
              <w:bottom w:val="single" w:sz="8" w:space="0" w:color="auto"/>
              <w:right w:val="single" w:sz="8" w:space="0" w:color="auto"/>
            </w:tcBorders>
            <w:vAlign w:val="center"/>
          </w:tcPr>
          <w:p w14:paraId="46D6E231" w14:textId="286431C9"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1.3755</w:t>
            </w:r>
          </w:p>
        </w:tc>
      </w:tr>
      <w:tr w:rsidR="5351EC55" w:rsidRPr="00CC1C3C" w14:paraId="1B34AA00" w14:textId="77777777" w:rsidTr="5351EC55">
        <w:tc>
          <w:tcPr>
            <w:tcW w:w="2025" w:type="dxa"/>
            <w:tcBorders>
              <w:top w:val="single" w:sz="8" w:space="0" w:color="auto"/>
              <w:left w:val="single" w:sz="8" w:space="0" w:color="auto"/>
              <w:bottom w:val="single" w:sz="8" w:space="0" w:color="auto"/>
              <w:right w:val="single" w:sz="8" w:space="0" w:color="auto"/>
            </w:tcBorders>
            <w:vAlign w:val="center"/>
          </w:tcPr>
          <w:p w14:paraId="0C349879" w14:textId="13554355" w:rsidR="5351EC55" w:rsidRPr="00CC1C3C" w:rsidRDefault="5351EC55">
            <w:pPr>
              <w:rPr>
                <w:rFonts w:cstheme="minorHAnsi"/>
              </w:rPr>
            </w:pPr>
            <w:r w:rsidRPr="00CC1C3C">
              <w:rPr>
                <w:rFonts w:eastAsia="Calibri" w:cstheme="minorHAnsi"/>
                <w:b/>
                <w:bCs/>
                <w:sz w:val="20"/>
                <w:szCs w:val="20"/>
                <w:lang w:val="es-419"/>
              </w:rPr>
              <w:t>Modelo 6 Población + Cobertura Terapia + Promedio Edad</w:t>
            </w:r>
          </w:p>
        </w:tc>
        <w:tc>
          <w:tcPr>
            <w:tcW w:w="1128" w:type="dxa"/>
            <w:tcBorders>
              <w:top w:val="single" w:sz="8" w:space="0" w:color="auto"/>
              <w:left w:val="single" w:sz="8" w:space="0" w:color="auto"/>
              <w:bottom w:val="single" w:sz="8" w:space="0" w:color="auto"/>
              <w:right w:val="single" w:sz="8" w:space="0" w:color="auto"/>
            </w:tcBorders>
            <w:vAlign w:val="center"/>
          </w:tcPr>
          <w:p w14:paraId="2F0EED44" w14:textId="7012F745"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0.413</w:t>
            </w:r>
          </w:p>
        </w:tc>
        <w:tc>
          <w:tcPr>
            <w:tcW w:w="1200" w:type="dxa"/>
            <w:tcBorders>
              <w:top w:val="single" w:sz="8" w:space="0" w:color="auto"/>
              <w:left w:val="single" w:sz="8" w:space="0" w:color="auto"/>
              <w:bottom w:val="single" w:sz="8" w:space="0" w:color="auto"/>
              <w:right w:val="single" w:sz="8" w:space="0" w:color="auto"/>
            </w:tcBorders>
            <w:vAlign w:val="center"/>
          </w:tcPr>
          <w:p w14:paraId="7D4D385E" w14:textId="6110F7F7"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0.0001</w:t>
            </w:r>
          </w:p>
          <w:p w14:paraId="371CE431" w14:textId="6B5F7662"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99.9838</w:t>
            </w:r>
          </w:p>
          <w:p w14:paraId="452204A4" w14:textId="5115FCD5"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-448.1462</w:t>
            </w:r>
          </w:p>
        </w:tc>
        <w:tc>
          <w:tcPr>
            <w:tcW w:w="882" w:type="dxa"/>
            <w:tcBorders>
              <w:top w:val="single" w:sz="8" w:space="0" w:color="auto"/>
              <w:left w:val="single" w:sz="8" w:space="0" w:color="auto"/>
              <w:bottom w:val="single" w:sz="8" w:space="0" w:color="auto"/>
              <w:right w:val="single" w:sz="8" w:space="0" w:color="auto"/>
            </w:tcBorders>
            <w:vAlign w:val="center"/>
          </w:tcPr>
          <w:p w14:paraId="52904B74" w14:textId="6FE4C3E9"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0.000</w:t>
            </w:r>
          </w:p>
          <w:p w14:paraId="6E78817C" w14:textId="205D99CC"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0.003</w:t>
            </w:r>
          </w:p>
          <w:p w14:paraId="1DE443B7" w14:textId="4086E5D6"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0.026</w:t>
            </w:r>
          </w:p>
        </w:tc>
        <w:tc>
          <w:tcPr>
            <w:tcW w:w="2256" w:type="dxa"/>
            <w:tcBorders>
              <w:top w:val="single" w:sz="8" w:space="0" w:color="auto"/>
              <w:left w:val="single" w:sz="8" w:space="0" w:color="auto"/>
              <w:bottom w:val="single" w:sz="8" w:space="0" w:color="auto"/>
              <w:right w:val="single" w:sz="8" w:space="0" w:color="auto"/>
            </w:tcBorders>
            <w:vAlign w:val="center"/>
          </w:tcPr>
          <w:p w14:paraId="5A0BB995" w14:textId="0DD2D1CF"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5.94e-05    0.000</w:t>
            </w:r>
          </w:p>
          <w:p w14:paraId="4B59AE6C" w14:textId="48B86BF8"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35.266164.701</w:t>
            </w:r>
          </w:p>
          <w:p w14:paraId="2FF73E07" w14:textId="7B609B32"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-839.749    -56.543</w:t>
            </w:r>
          </w:p>
        </w:tc>
        <w:tc>
          <w:tcPr>
            <w:tcW w:w="998" w:type="dxa"/>
            <w:tcBorders>
              <w:top w:val="single" w:sz="8" w:space="0" w:color="auto"/>
              <w:left w:val="single" w:sz="8" w:space="0" w:color="auto"/>
              <w:bottom w:val="single" w:sz="8" w:space="0" w:color="auto"/>
              <w:right w:val="single" w:sz="8" w:space="0" w:color="auto"/>
            </w:tcBorders>
            <w:vAlign w:val="center"/>
          </w:tcPr>
          <w:p w14:paraId="641ED652" w14:textId="1BACED4D" w:rsidR="5351EC55" w:rsidRPr="00CC1C3C" w:rsidRDefault="5351EC55" w:rsidP="5351EC55">
            <w:pPr>
              <w:spacing w:line="360" w:lineRule="auto"/>
              <w:jc w:val="center"/>
              <w:rPr>
                <w:rFonts w:cstheme="minorHAnsi"/>
              </w:rPr>
            </w:pPr>
            <w:r w:rsidRPr="00CC1C3C">
              <w:rPr>
                <w:rFonts w:eastAsia="Calibri" w:cstheme="minorHAnsi"/>
                <w:sz w:val="20"/>
                <w:szCs w:val="20"/>
                <w:lang w:val="es-419"/>
              </w:rPr>
              <w:t>1.3353</w:t>
            </w:r>
          </w:p>
        </w:tc>
      </w:tr>
    </w:tbl>
    <w:p w14:paraId="58A3DEAC" w14:textId="66C6147C" w:rsidR="0049407C" w:rsidRPr="00CC1C3C" w:rsidRDefault="5351EC55" w:rsidP="006B2F55">
      <w:pPr>
        <w:spacing w:line="360" w:lineRule="auto"/>
        <w:jc w:val="center"/>
        <w:rPr>
          <w:rFonts w:cstheme="minorHAnsi"/>
        </w:rPr>
      </w:pPr>
      <w:r w:rsidRPr="00CC1C3C">
        <w:rPr>
          <w:rFonts w:eastAsia="Calibri" w:cstheme="minorHAnsi"/>
          <w:b/>
          <w:bCs/>
          <w:sz w:val="20"/>
          <w:szCs w:val="20"/>
          <w:lang w:val="es-419"/>
        </w:rPr>
        <w:t>Tabla No.3</w:t>
      </w:r>
      <w:r w:rsidRPr="00CC1C3C">
        <w:rPr>
          <w:rFonts w:eastAsia="Calibri" w:cstheme="minorHAnsi"/>
          <w:sz w:val="20"/>
          <w:szCs w:val="20"/>
          <w:lang w:val="es-419"/>
        </w:rPr>
        <w:t>: Parámetros para evaluación de los modelos de regresión lineal múltiple.</w:t>
      </w:r>
    </w:p>
    <w:p w14:paraId="226991AC" w14:textId="69E63B4B" w:rsidR="0049407C" w:rsidRPr="00CC1C3C" w:rsidRDefault="5351EC55" w:rsidP="00CC1C3C">
      <w:pPr>
        <w:spacing w:line="360" w:lineRule="auto"/>
        <w:ind w:left="720"/>
        <w:jc w:val="both"/>
        <w:rPr>
          <w:rFonts w:cstheme="minorHAnsi"/>
        </w:rPr>
      </w:pPr>
      <w:r w:rsidRPr="00CC1C3C">
        <w:rPr>
          <w:rFonts w:eastAsia="Calibri" w:cstheme="minorHAnsi"/>
          <w:sz w:val="24"/>
          <w:szCs w:val="24"/>
          <w:lang w:val="es-419"/>
        </w:rPr>
        <w:t xml:space="preserve">Con base en la </w:t>
      </w:r>
      <w:r w:rsidRPr="00CC1C3C">
        <w:rPr>
          <w:rFonts w:eastAsia="Calibri" w:cstheme="minorHAnsi"/>
          <w:b/>
          <w:bCs/>
          <w:sz w:val="24"/>
          <w:szCs w:val="24"/>
          <w:lang w:val="es-419"/>
        </w:rPr>
        <w:t>tabla No.3</w:t>
      </w:r>
      <w:r w:rsidRPr="00CC1C3C">
        <w:rPr>
          <w:rFonts w:eastAsia="Calibri" w:cstheme="minorHAnsi"/>
          <w:sz w:val="24"/>
          <w:szCs w:val="24"/>
          <w:lang w:val="es-419"/>
        </w:rPr>
        <w:t>, se observa que el parámetro R2, aumenta su valor considerablemente. El coeficiente de la variable predictora POBLACION, es prácticamente cero y el coeficiente de la variable predictora PROMEDIO_EDAD es negativo. Los P-valores de todas las variables, son prácticamente cero. Sin embargo, el intervalo de confianza al 95%, contiene el cero para el parámetro POBLACION.</w:t>
      </w:r>
      <w:r w:rsidR="001C11B0">
        <w:rPr>
          <w:rFonts w:eastAsia="Calibri" w:cstheme="minorHAnsi"/>
          <w:sz w:val="24"/>
          <w:szCs w:val="24"/>
          <w:lang w:val="es-419"/>
        </w:rPr>
        <w:t xml:space="preserve"> </w:t>
      </w:r>
      <w:r w:rsidRPr="00CC1C3C">
        <w:rPr>
          <w:rFonts w:eastAsia="Calibri" w:cstheme="minorHAnsi"/>
          <w:sz w:val="24"/>
          <w:szCs w:val="24"/>
          <w:lang w:val="es-419"/>
        </w:rPr>
        <w:t xml:space="preserve">El error promedio se redujo, pero continúa siendo significativamente alto. El modelo con las tres variables </w:t>
      </w:r>
      <w:r w:rsidR="00CC1C3C" w:rsidRPr="00CC1C3C">
        <w:rPr>
          <w:rFonts w:eastAsia="Calibri" w:cstheme="minorHAnsi"/>
          <w:sz w:val="24"/>
          <w:szCs w:val="24"/>
          <w:lang w:val="es-419"/>
        </w:rPr>
        <w:t>predictoras</w:t>
      </w:r>
      <w:r w:rsidRPr="00CC1C3C">
        <w:rPr>
          <w:rFonts w:eastAsia="Calibri" w:cstheme="minorHAnsi"/>
          <w:sz w:val="24"/>
          <w:szCs w:val="24"/>
          <w:lang w:val="es-419"/>
        </w:rPr>
        <w:t xml:space="preserve"> es un poco mejor, en las métricas de R2 y del error promedio, pero no lo suficiente para considerarse como un modelo que se ajuste al comportamiento del atributo MUERTES_VIH en función de las variables predictoras.</w:t>
      </w:r>
    </w:p>
    <w:p w14:paraId="034C7637" w14:textId="2150AA1E" w:rsidR="0049407C" w:rsidRPr="00CC1C3C" w:rsidRDefault="0049407C" w:rsidP="5351EC55">
      <w:pPr>
        <w:rPr>
          <w:rFonts w:cstheme="minorHAnsi"/>
          <w:lang w:val="es-419"/>
        </w:rPr>
      </w:pPr>
    </w:p>
    <w:p w14:paraId="21840EBB" w14:textId="6FDAC6AE" w:rsidR="0049407C" w:rsidRPr="00CC1C3C" w:rsidRDefault="50F3E50A" w:rsidP="5351EC55">
      <w:pPr>
        <w:pStyle w:val="Ttulo2"/>
        <w:numPr>
          <w:ilvl w:val="0"/>
          <w:numId w:val="4"/>
        </w:numPr>
        <w:spacing w:before="0" w:line="360" w:lineRule="auto"/>
        <w:ind w:left="0" w:firstLine="0"/>
        <w:rPr>
          <w:rFonts w:asciiTheme="minorHAnsi" w:hAnsiTheme="minorHAnsi" w:cstheme="minorHAnsi"/>
          <w:b/>
          <w:bCs/>
          <w:color w:val="auto"/>
          <w:sz w:val="24"/>
          <w:szCs w:val="24"/>
          <w:lang w:val="es-419"/>
        </w:rPr>
      </w:pPr>
      <w:bookmarkStart w:id="3" w:name="_Toc97304494"/>
      <w:r w:rsidRPr="00CC1C3C">
        <w:rPr>
          <w:rFonts w:asciiTheme="minorHAnsi" w:hAnsiTheme="minorHAnsi" w:cstheme="minorHAnsi"/>
          <w:b/>
          <w:bCs/>
          <w:color w:val="auto"/>
          <w:sz w:val="24"/>
          <w:szCs w:val="24"/>
          <w:lang w:val="es-419"/>
        </w:rPr>
        <w:lastRenderedPageBreak/>
        <w:t>Discusión de resultados</w:t>
      </w:r>
      <w:bookmarkEnd w:id="3"/>
    </w:p>
    <w:p w14:paraId="0F58B608" w14:textId="773A6F2F" w:rsidR="006651B7" w:rsidRPr="00CC1C3C" w:rsidRDefault="14A8C00D" w:rsidP="00CC1C3C">
      <w:pPr>
        <w:spacing w:line="360" w:lineRule="auto"/>
        <w:ind w:left="720"/>
        <w:jc w:val="both"/>
        <w:rPr>
          <w:rFonts w:eastAsia="Calibri" w:cstheme="minorHAnsi"/>
          <w:sz w:val="24"/>
          <w:szCs w:val="24"/>
          <w:lang w:val="es-419"/>
        </w:rPr>
      </w:pPr>
      <w:r w:rsidRPr="00CC1C3C">
        <w:rPr>
          <w:rFonts w:eastAsia="Calibri" w:cstheme="minorHAnsi"/>
          <w:sz w:val="24"/>
          <w:szCs w:val="24"/>
          <w:lang w:val="es-419"/>
        </w:rPr>
        <w:t xml:space="preserve">Los resultados obtenidos a través de la ejecución de la metodología de </w:t>
      </w:r>
      <w:proofErr w:type="spellStart"/>
      <w:r w:rsidRPr="00CC1C3C">
        <w:rPr>
          <w:rFonts w:eastAsia="Calibri" w:cstheme="minorHAnsi"/>
          <w:sz w:val="24"/>
          <w:szCs w:val="24"/>
          <w:lang w:val="es-419"/>
        </w:rPr>
        <w:t>clustering</w:t>
      </w:r>
      <w:proofErr w:type="spellEnd"/>
      <w:r w:rsidRPr="00CC1C3C">
        <w:rPr>
          <w:rFonts w:eastAsia="Calibri" w:cstheme="minorHAnsi"/>
          <w:sz w:val="24"/>
          <w:szCs w:val="24"/>
          <w:lang w:val="es-419"/>
        </w:rPr>
        <w:t xml:space="preserve"> jerárquico permitió identificar tres grupos de países con un coeficiente </w:t>
      </w:r>
      <w:proofErr w:type="spellStart"/>
      <w:r w:rsidRPr="00CC1C3C">
        <w:rPr>
          <w:rFonts w:eastAsia="Calibri" w:cstheme="minorHAnsi"/>
          <w:sz w:val="24"/>
          <w:szCs w:val="24"/>
          <w:lang w:val="es-419"/>
        </w:rPr>
        <w:t>cofenético</w:t>
      </w:r>
      <w:proofErr w:type="spellEnd"/>
      <w:r w:rsidRPr="00CC1C3C">
        <w:rPr>
          <w:rFonts w:eastAsia="Calibri" w:cstheme="minorHAnsi"/>
          <w:sz w:val="24"/>
          <w:szCs w:val="24"/>
          <w:lang w:val="es-419"/>
        </w:rPr>
        <w:t xml:space="preserve"> de 0,6, teniendo un desempeño regular. En el primer clúster se encuentran los países (seis) con mayor área y tasa de mortalidad a causa del </w:t>
      </w:r>
      <w:proofErr w:type="spellStart"/>
      <w:r w:rsidRPr="00CC1C3C">
        <w:rPr>
          <w:rFonts w:eastAsia="Calibri" w:cstheme="minorHAnsi"/>
          <w:sz w:val="24"/>
          <w:szCs w:val="24"/>
          <w:lang w:val="es-419"/>
        </w:rPr>
        <w:t>covid</w:t>
      </w:r>
      <w:proofErr w:type="spellEnd"/>
      <w:r w:rsidRPr="00CC1C3C">
        <w:rPr>
          <w:rFonts w:eastAsia="Calibri" w:cstheme="minorHAnsi"/>
          <w:sz w:val="24"/>
          <w:szCs w:val="24"/>
          <w:lang w:val="es-419"/>
        </w:rPr>
        <w:t xml:space="preserve"> 19 con 41,2 muertes por cada cien mil habitantes. En el segundo clúster se encuentran los países más jóvenes (setenta y dos), con una media de edad de 21 años y la tasa de letalidad más alta de las tres agrupaciones con 2,4 muertes por cada 100 contagios. Por último, en el tercer clúster se identifican los países (ciento treinta y tres) con </w:t>
      </w:r>
      <w:r w:rsidR="00CC1C3C" w:rsidRPr="00CC1C3C">
        <w:rPr>
          <w:rFonts w:eastAsia="Calibri" w:cstheme="minorHAnsi"/>
          <w:sz w:val="24"/>
          <w:szCs w:val="24"/>
          <w:lang w:val="es-419"/>
        </w:rPr>
        <w:t>menor área y tasa</w:t>
      </w:r>
      <w:r w:rsidRPr="00CC1C3C">
        <w:rPr>
          <w:rFonts w:eastAsia="Calibri" w:cstheme="minorHAnsi"/>
          <w:sz w:val="24"/>
          <w:szCs w:val="24"/>
          <w:lang w:val="es-419"/>
        </w:rPr>
        <w:t xml:space="preserve"> de letalidad (1,4 muertes por cada 100 contagios). </w:t>
      </w:r>
    </w:p>
    <w:p w14:paraId="6AFA8E4C" w14:textId="0B390A93" w:rsidR="006651B7" w:rsidRPr="00CC1C3C" w:rsidRDefault="14A8C00D" w:rsidP="00CC1C3C">
      <w:pPr>
        <w:spacing w:line="360" w:lineRule="auto"/>
        <w:ind w:left="720"/>
        <w:jc w:val="both"/>
        <w:rPr>
          <w:rFonts w:eastAsia="Calibri" w:cstheme="minorHAnsi"/>
          <w:sz w:val="24"/>
          <w:szCs w:val="24"/>
          <w:lang w:val="es-419"/>
        </w:rPr>
      </w:pPr>
      <w:r w:rsidRPr="00CC1C3C">
        <w:rPr>
          <w:rFonts w:eastAsia="Calibri" w:cstheme="minorHAnsi"/>
          <w:sz w:val="24"/>
          <w:szCs w:val="24"/>
          <w:lang w:val="es-419"/>
        </w:rPr>
        <w:t>Para la ejecución del modelo de regresión lineal, se seleccionó el segundo clúster, debido a que presenta la mayor tasa de letalidad y por lo tanto es probable que exista una relación más estrecha, entre las variables seleccionadas para el desarrollo del problema planteado y las muertes de personas portadoras del virus VIH.</w:t>
      </w:r>
    </w:p>
    <w:p w14:paraId="51D60A94" w14:textId="3F2C57B0" w:rsidR="14A8C00D" w:rsidRPr="00CC1C3C" w:rsidRDefault="14A8C00D" w:rsidP="00CC1C3C">
      <w:pPr>
        <w:spacing w:line="360" w:lineRule="auto"/>
        <w:ind w:left="720"/>
        <w:jc w:val="both"/>
        <w:rPr>
          <w:rFonts w:eastAsia="Calibri" w:cstheme="minorHAnsi"/>
          <w:sz w:val="24"/>
          <w:szCs w:val="24"/>
          <w:lang w:val="es-419"/>
        </w:rPr>
      </w:pPr>
      <w:r w:rsidRPr="00CC1C3C">
        <w:rPr>
          <w:rFonts w:eastAsia="Calibri" w:cstheme="minorHAnsi"/>
          <w:sz w:val="24"/>
          <w:szCs w:val="24"/>
          <w:lang w:val="es-419"/>
        </w:rPr>
        <w:t xml:space="preserve">Los modelos de regresión lineal fueron elaborados a partir de los atributos que presentaron un mayor nivel de correlación con la variable de salida (número de habitantes, edad promedio, cobertura de terapia de VIH y tasa de mortalidad del </w:t>
      </w:r>
      <w:proofErr w:type="spellStart"/>
      <w:r w:rsidRPr="00CC1C3C">
        <w:rPr>
          <w:rFonts w:eastAsia="Calibri" w:cstheme="minorHAnsi"/>
          <w:sz w:val="24"/>
          <w:szCs w:val="24"/>
          <w:lang w:val="es-419"/>
        </w:rPr>
        <w:t>covid</w:t>
      </w:r>
      <w:proofErr w:type="spellEnd"/>
      <w:r w:rsidRPr="00CC1C3C">
        <w:rPr>
          <w:rFonts w:eastAsia="Calibri" w:cstheme="minorHAnsi"/>
          <w:sz w:val="24"/>
          <w:szCs w:val="24"/>
          <w:lang w:val="es-419"/>
        </w:rPr>
        <w:t xml:space="preserve"> 19). Sin embargo, las métricas de evaluación de cada modelo (R2, P-valor, intervalo de confianza, error promedio de predicción), evidenciaron que los atributos seleccionados no se ajustan a la distribución de los datos de muertes por VIH.</w:t>
      </w:r>
    </w:p>
    <w:p w14:paraId="0ED26642" w14:textId="2FA1A0F4" w:rsidR="14A8C00D" w:rsidRPr="00CC1C3C" w:rsidRDefault="14A8C00D" w:rsidP="00CC1C3C">
      <w:pPr>
        <w:spacing w:line="360" w:lineRule="auto"/>
        <w:ind w:left="720"/>
        <w:jc w:val="both"/>
        <w:rPr>
          <w:rFonts w:eastAsia="Calibri" w:cstheme="minorHAnsi"/>
          <w:sz w:val="24"/>
          <w:szCs w:val="24"/>
          <w:lang w:val="es-419"/>
        </w:rPr>
      </w:pPr>
      <w:r w:rsidRPr="00CC1C3C">
        <w:rPr>
          <w:rFonts w:eastAsia="Calibri" w:cstheme="minorHAnsi"/>
          <w:sz w:val="24"/>
          <w:szCs w:val="24"/>
          <w:lang w:val="es-419"/>
        </w:rPr>
        <w:t>Finalmente, se aplicó el modelo de regresión lineal múltiple, con el fin de comprobar si se obtenía un aumento en la eficiencia, mediante la combinación de las variables predictoras. Métricas como el R2 y el error promedio de predicción, mejoraron un 73% y 10% respectivamente. No obstante, estos modelos tampoco son suficientemente adecuados para describir la distribución de los datos de muertes por VIH.</w:t>
      </w:r>
    </w:p>
    <w:p w14:paraId="3E21F61D" w14:textId="28E1484D" w:rsidR="14A8C00D" w:rsidRDefault="14A8C00D" w:rsidP="14A8C00D">
      <w:pPr>
        <w:spacing w:line="360" w:lineRule="auto"/>
        <w:ind w:left="708"/>
        <w:jc w:val="both"/>
        <w:rPr>
          <w:lang w:val="es-419"/>
        </w:rPr>
      </w:pPr>
    </w:p>
    <w:bookmarkStart w:id="4" w:name="_Toc97304495" w:displacedByCustomXml="next"/>
    <w:sdt>
      <w:sdtPr>
        <w:rPr>
          <w:rFonts w:asciiTheme="minorHAnsi" w:eastAsiaTheme="minorHAnsi" w:hAnsiTheme="minorHAnsi" w:cstheme="minorBidi"/>
          <w:color w:val="auto"/>
          <w:sz w:val="22"/>
          <w:szCs w:val="22"/>
          <w:lang w:val="es-ES"/>
        </w:rPr>
        <w:id w:val="1456131468"/>
        <w:docPartObj>
          <w:docPartGallery w:val="Bibliographies"/>
          <w:docPartUnique/>
        </w:docPartObj>
      </w:sdtPr>
      <w:sdtEndPr>
        <w:rPr>
          <w:rFonts w:cstheme="minorHAnsi"/>
          <w:sz w:val="24"/>
          <w:szCs w:val="24"/>
          <w:lang w:val="es-MX"/>
        </w:rPr>
      </w:sdtEndPr>
      <w:sdtContent>
        <w:p w14:paraId="135E4504" w14:textId="44C1E397" w:rsidR="00D9488A" w:rsidRPr="001C11B0" w:rsidRDefault="5C55241F" w:rsidP="5351EC55">
          <w:pPr>
            <w:pStyle w:val="Ttulo1"/>
            <w:rPr>
              <w:rFonts w:asciiTheme="minorHAnsi" w:eastAsiaTheme="minorEastAsia" w:hAnsiTheme="minorHAnsi" w:cstheme="minorHAnsi"/>
              <w:b/>
              <w:bCs/>
              <w:color w:val="auto"/>
              <w:sz w:val="24"/>
              <w:szCs w:val="24"/>
            </w:rPr>
          </w:pPr>
          <w:r w:rsidRPr="001C11B0">
            <w:rPr>
              <w:rFonts w:asciiTheme="minorHAnsi" w:eastAsiaTheme="minorEastAsia" w:hAnsiTheme="minorHAnsi" w:cstheme="minorHAnsi"/>
              <w:b/>
              <w:bCs/>
              <w:color w:val="auto"/>
              <w:sz w:val="24"/>
              <w:szCs w:val="24"/>
              <w:lang w:val="es-ES"/>
            </w:rPr>
            <w:t>BIBLIOGRAFÍA</w:t>
          </w:r>
          <w:bookmarkEnd w:id="4"/>
        </w:p>
        <w:sdt>
          <w:sdtPr>
            <w:rPr>
              <w:rFonts w:cstheme="minorHAnsi"/>
              <w:sz w:val="24"/>
              <w:szCs w:val="24"/>
            </w:rPr>
            <w:id w:val="111145805"/>
            <w:bibliography/>
          </w:sdtPr>
          <w:sdtEndPr/>
          <w:sdtContent>
            <w:p w14:paraId="7C88A5BA" w14:textId="77777777" w:rsidR="00D9488A" w:rsidRPr="001C11B0" w:rsidRDefault="00D9488A" w:rsidP="5351EC55">
              <w:pPr>
                <w:pStyle w:val="Bibliografa"/>
                <w:ind w:left="720" w:hanging="720"/>
                <w:rPr>
                  <w:rFonts w:eastAsiaTheme="minorEastAsia" w:cstheme="minorHAnsi"/>
                  <w:noProof/>
                  <w:sz w:val="24"/>
                  <w:szCs w:val="24"/>
                </w:rPr>
              </w:pPr>
              <w:r w:rsidRPr="001C11B0">
                <w:rPr>
                  <w:rFonts w:cstheme="minorHAnsi"/>
                  <w:sz w:val="24"/>
                  <w:szCs w:val="24"/>
                </w:rPr>
                <w:fldChar w:fldCharType="begin"/>
              </w:r>
              <w:r w:rsidRPr="001C11B0">
                <w:rPr>
                  <w:rFonts w:cstheme="minorHAnsi"/>
                  <w:sz w:val="24"/>
                  <w:szCs w:val="24"/>
                </w:rPr>
                <w:instrText>BIBLIOGRAPHY</w:instrText>
              </w:r>
              <w:r w:rsidRPr="001C11B0">
                <w:rPr>
                  <w:rFonts w:cstheme="minorHAnsi"/>
                  <w:sz w:val="24"/>
                  <w:szCs w:val="24"/>
                </w:rPr>
                <w:fldChar w:fldCharType="separate"/>
              </w:r>
              <w:r w:rsidR="5C55241F" w:rsidRPr="001C11B0">
                <w:rPr>
                  <w:rFonts w:cstheme="minorHAnsi"/>
                  <w:noProof/>
                  <w:sz w:val="24"/>
                  <w:szCs w:val="24"/>
                </w:rPr>
                <w:t>Data Europa. (14 de 12 de 2020). Obtenido de https://data.europa.eu/data/datasets/covid-19-coronavirus-data?locale=en</w:t>
              </w:r>
            </w:p>
            <w:p w14:paraId="214AB846" w14:textId="77777777" w:rsidR="00D9488A" w:rsidRPr="001C11B0" w:rsidRDefault="5C55241F" w:rsidP="5351EC55">
              <w:pPr>
                <w:pStyle w:val="Bibliografa"/>
                <w:ind w:left="720" w:hanging="720"/>
                <w:rPr>
                  <w:rFonts w:eastAsiaTheme="minorEastAsia" w:cstheme="minorHAnsi"/>
                  <w:noProof/>
                  <w:sz w:val="24"/>
                  <w:szCs w:val="24"/>
                </w:rPr>
              </w:pPr>
              <w:r w:rsidRPr="001C11B0">
                <w:rPr>
                  <w:rFonts w:cstheme="minorHAnsi"/>
                  <w:noProof/>
                  <w:sz w:val="24"/>
                  <w:szCs w:val="24"/>
                </w:rPr>
                <w:t xml:space="preserve">United Nations Population Division. (2020). </w:t>
              </w:r>
              <w:r w:rsidRPr="001C11B0">
                <w:rPr>
                  <w:rFonts w:cstheme="minorHAnsi"/>
                  <w:i/>
                  <w:iCs/>
                  <w:noProof/>
                  <w:sz w:val="24"/>
                  <w:szCs w:val="24"/>
                </w:rPr>
                <w:t>worldometers</w:t>
              </w:r>
              <w:r w:rsidRPr="001C11B0">
                <w:rPr>
                  <w:rFonts w:cstheme="minorHAnsi"/>
                  <w:noProof/>
                  <w:sz w:val="24"/>
                  <w:szCs w:val="24"/>
                </w:rPr>
                <w:t>. Obtenido de https://www.worldometers.info/world-population/population-by-country/</w:t>
              </w:r>
            </w:p>
            <w:p w14:paraId="4A8C17E4" w14:textId="77777777" w:rsidR="00D9488A" w:rsidRPr="001C11B0" w:rsidRDefault="5C55241F" w:rsidP="5351EC55">
              <w:pPr>
                <w:pStyle w:val="Bibliografa"/>
                <w:ind w:left="720" w:hanging="720"/>
                <w:rPr>
                  <w:rFonts w:eastAsiaTheme="minorEastAsia" w:cstheme="minorHAnsi"/>
                  <w:noProof/>
                  <w:sz w:val="24"/>
                  <w:szCs w:val="24"/>
                </w:rPr>
              </w:pPr>
              <w:r w:rsidRPr="001C11B0">
                <w:rPr>
                  <w:rFonts w:cstheme="minorHAnsi"/>
                  <w:noProof/>
                  <w:sz w:val="24"/>
                  <w:szCs w:val="24"/>
                </w:rPr>
                <w:t>World Health Organization. (01 de 10 de 2021). Obtenido de https://apps.who.int/gho/data/view.main.23300?lang=en</w:t>
              </w:r>
            </w:p>
            <w:p w14:paraId="228A6580" w14:textId="7CB550C2" w:rsidR="00D9488A" w:rsidRPr="001C11B0" w:rsidRDefault="00D9488A" w:rsidP="00D9488A">
              <w:pPr>
                <w:rPr>
                  <w:rFonts w:cstheme="minorHAnsi"/>
                  <w:sz w:val="24"/>
                  <w:szCs w:val="24"/>
                </w:rPr>
              </w:pPr>
              <w:r w:rsidRPr="001C11B0">
                <w:rPr>
                  <w:rFonts w:cstheme="minorHAnsi"/>
                  <w:b/>
                  <w:bCs/>
                  <w:sz w:val="24"/>
                  <w:szCs w:val="24"/>
                </w:rPr>
                <w:fldChar w:fldCharType="end"/>
              </w:r>
            </w:p>
          </w:sdtContent>
        </w:sdt>
      </w:sdtContent>
    </w:sdt>
    <w:p w14:paraId="63E54DE9" w14:textId="54B18445" w:rsidR="00D9488A" w:rsidRPr="001C11B0" w:rsidRDefault="14A8C00D" w:rsidP="14A8C00D">
      <w:pPr>
        <w:pStyle w:val="Prrafodelista"/>
        <w:ind w:left="0"/>
        <w:jc w:val="both"/>
        <w:rPr>
          <w:rFonts w:cstheme="minorHAnsi"/>
          <w:b/>
          <w:bCs/>
          <w:sz w:val="24"/>
          <w:szCs w:val="24"/>
        </w:rPr>
      </w:pPr>
      <w:r w:rsidRPr="001C11B0">
        <w:rPr>
          <w:rFonts w:cstheme="minorHAnsi"/>
          <w:b/>
          <w:bCs/>
          <w:sz w:val="24"/>
          <w:szCs w:val="24"/>
        </w:rPr>
        <w:t>TABLA DE VALORACIÓN INDIVIDUAL</w:t>
      </w:r>
    </w:p>
    <w:tbl>
      <w:tblPr>
        <w:tblStyle w:val="Tablaconcuadrcula"/>
        <w:tblW w:w="0" w:type="auto"/>
        <w:tblLayout w:type="fixed"/>
        <w:tblLook w:val="04A0" w:firstRow="1" w:lastRow="0" w:firstColumn="1" w:lastColumn="0" w:noHBand="0" w:noVBand="1"/>
      </w:tblPr>
      <w:tblGrid>
        <w:gridCol w:w="6229"/>
        <w:gridCol w:w="704"/>
        <w:gridCol w:w="704"/>
        <w:gridCol w:w="853"/>
      </w:tblGrid>
      <w:tr w:rsidR="5351EC55" w:rsidRPr="001C11B0" w14:paraId="30CCCC0B" w14:textId="77777777" w:rsidTr="14A8C00D">
        <w:trPr>
          <w:trHeight w:val="120"/>
        </w:trPr>
        <w:tc>
          <w:tcPr>
            <w:tcW w:w="6229" w:type="dxa"/>
            <w:tcBorders>
              <w:top w:val="nil"/>
              <w:left w:val="nil"/>
              <w:bottom w:val="single" w:sz="8" w:space="0" w:color="0098CD"/>
              <w:right w:val="single" w:sz="8" w:space="0" w:color="0098CD"/>
            </w:tcBorders>
            <w:vAlign w:val="center"/>
          </w:tcPr>
          <w:p w14:paraId="1C99BED6" w14:textId="2931607C" w:rsidR="5351EC55" w:rsidRPr="001C11B0" w:rsidRDefault="5351EC55" w:rsidP="5351EC55">
            <w:pPr>
              <w:tabs>
                <w:tab w:val="left" w:pos="1560"/>
              </w:tabs>
              <w:jc w:val="center"/>
              <w:rPr>
                <w:rFonts w:eastAsia="Calibri" w:cstheme="minorHAnsi"/>
                <w:color w:val="000000" w:themeColor="text1"/>
                <w:sz w:val="24"/>
                <w:szCs w:val="24"/>
                <w:lang w:val="es"/>
              </w:rPr>
            </w:pPr>
          </w:p>
        </w:tc>
        <w:tc>
          <w:tcPr>
            <w:tcW w:w="704" w:type="dxa"/>
            <w:tcBorders>
              <w:top w:val="single" w:sz="8" w:space="0" w:color="0098CD"/>
              <w:left w:val="single" w:sz="8" w:space="0" w:color="0098CD"/>
              <w:bottom w:val="single" w:sz="8" w:space="0" w:color="0098CD"/>
              <w:right w:val="single" w:sz="8" w:space="0" w:color="0098CD"/>
            </w:tcBorders>
            <w:shd w:val="clear" w:color="auto" w:fill="E6F4F9"/>
            <w:vAlign w:val="center"/>
          </w:tcPr>
          <w:p w14:paraId="49BB179C" w14:textId="5390A3F4" w:rsidR="5351EC55" w:rsidRPr="001C11B0" w:rsidRDefault="5351EC55" w:rsidP="5351EC55">
            <w:pPr>
              <w:tabs>
                <w:tab w:val="left" w:pos="1560"/>
              </w:tabs>
              <w:jc w:val="center"/>
              <w:rPr>
                <w:rFonts w:cstheme="minorHAnsi"/>
                <w:sz w:val="24"/>
                <w:szCs w:val="24"/>
              </w:rPr>
            </w:pPr>
            <w:r w:rsidRPr="001C11B0">
              <w:rPr>
                <w:rFonts w:eastAsia="Calibri" w:cstheme="minorHAnsi"/>
                <w:b/>
                <w:bCs/>
                <w:color w:val="000000" w:themeColor="text1"/>
                <w:sz w:val="24"/>
                <w:szCs w:val="24"/>
                <w:lang w:val="es"/>
              </w:rPr>
              <w:t>Sí</w:t>
            </w:r>
          </w:p>
        </w:tc>
        <w:tc>
          <w:tcPr>
            <w:tcW w:w="704" w:type="dxa"/>
            <w:tcBorders>
              <w:top w:val="single" w:sz="8" w:space="0" w:color="0098CD"/>
              <w:left w:val="single" w:sz="8" w:space="0" w:color="0098CD"/>
              <w:bottom w:val="single" w:sz="8" w:space="0" w:color="0098CD"/>
              <w:right w:val="single" w:sz="8" w:space="0" w:color="0098CD"/>
            </w:tcBorders>
            <w:shd w:val="clear" w:color="auto" w:fill="E6F4F9"/>
            <w:vAlign w:val="center"/>
          </w:tcPr>
          <w:p w14:paraId="15AC35F5" w14:textId="28FD4A6F" w:rsidR="5351EC55" w:rsidRPr="001C11B0" w:rsidRDefault="5351EC55" w:rsidP="5351EC55">
            <w:pPr>
              <w:tabs>
                <w:tab w:val="left" w:pos="1560"/>
              </w:tabs>
              <w:jc w:val="center"/>
              <w:rPr>
                <w:rFonts w:cstheme="minorHAnsi"/>
                <w:sz w:val="24"/>
                <w:szCs w:val="24"/>
              </w:rPr>
            </w:pPr>
            <w:r w:rsidRPr="001C11B0">
              <w:rPr>
                <w:rFonts w:eastAsia="Calibri" w:cstheme="minorHAnsi"/>
                <w:b/>
                <w:bCs/>
                <w:color w:val="000000" w:themeColor="text1"/>
                <w:sz w:val="24"/>
                <w:szCs w:val="24"/>
                <w:lang w:val="es"/>
              </w:rPr>
              <w:t>No</w:t>
            </w:r>
          </w:p>
        </w:tc>
        <w:tc>
          <w:tcPr>
            <w:tcW w:w="853" w:type="dxa"/>
            <w:tcBorders>
              <w:top w:val="single" w:sz="8" w:space="0" w:color="0098CD"/>
              <w:left w:val="single" w:sz="8" w:space="0" w:color="0098CD"/>
              <w:bottom w:val="single" w:sz="8" w:space="0" w:color="0098CD"/>
              <w:right w:val="single" w:sz="8" w:space="0" w:color="0098CD"/>
            </w:tcBorders>
            <w:shd w:val="clear" w:color="auto" w:fill="E6F4F9"/>
            <w:vAlign w:val="center"/>
          </w:tcPr>
          <w:p w14:paraId="79F08781" w14:textId="32B1C1E2" w:rsidR="5351EC55" w:rsidRPr="001C11B0" w:rsidRDefault="5351EC55" w:rsidP="5351EC55">
            <w:pPr>
              <w:tabs>
                <w:tab w:val="left" w:pos="1560"/>
              </w:tabs>
              <w:jc w:val="center"/>
              <w:rPr>
                <w:rFonts w:cstheme="minorHAnsi"/>
                <w:sz w:val="24"/>
                <w:szCs w:val="24"/>
              </w:rPr>
            </w:pPr>
            <w:r w:rsidRPr="001C11B0">
              <w:rPr>
                <w:rFonts w:eastAsia="Calibri" w:cstheme="minorHAnsi"/>
                <w:b/>
                <w:bCs/>
                <w:color w:val="000000" w:themeColor="text1"/>
                <w:sz w:val="24"/>
                <w:szCs w:val="24"/>
                <w:lang w:val="es"/>
              </w:rPr>
              <w:t>A veces</w:t>
            </w:r>
          </w:p>
        </w:tc>
      </w:tr>
      <w:tr w:rsidR="5351EC55" w:rsidRPr="001C11B0" w14:paraId="5FE720B1" w14:textId="77777777" w:rsidTr="14A8C00D">
        <w:trPr>
          <w:trHeight w:val="120"/>
        </w:trPr>
        <w:tc>
          <w:tcPr>
            <w:tcW w:w="6229" w:type="dxa"/>
            <w:tcBorders>
              <w:top w:val="single" w:sz="8" w:space="0" w:color="0098CD"/>
              <w:left w:val="single" w:sz="8" w:space="0" w:color="0098CD"/>
              <w:bottom w:val="single" w:sz="8" w:space="0" w:color="0098CD"/>
              <w:right w:val="single" w:sz="8" w:space="0" w:color="0098CD"/>
            </w:tcBorders>
            <w:vAlign w:val="center"/>
          </w:tcPr>
          <w:p w14:paraId="50C3A405" w14:textId="2AAD63F7" w:rsidR="5351EC55" w:rsidRPr="001C11B0" w:rsidRDefault="5351EC55" w:rsidP="5351EC55">
            <w:pPr>
              <w:spacing w:line="360" w:lineRule="auto"/>
              <w:rPr>
                <w:rFonts w:cstheme="minorHAnsi"/>
                <w:sz w:val="24"/>
                <w:szCs w:val="24"/>
              </w:rPr>
            </w:pPr>
            <w:r w:rsidRPr="001C11B0">
              <w:rPr>
                <w:rFonts w:eastAsia="Calibri" w:cstheme="minorHAnsi"/>
                <w:b/>
                <w:bCs/>
                <w:color w:val="000000" w:themeColor="text1"/>
                <w:sz w:val="24"/>
                <w:szCs w:val="24"/>
                <w:lang w:val="es"/>
              </w:rPr>
              <w:t>Todos los miembros se han integrado al trabajo del grupo</w:t>
            </w:r>
          </w:p>
        </w:tc>
        <w:tc>
          <w:tcPr>
            <w:tcW w:w="704" w:type="dxa"/>
            <w:tcBorders>
              <w:top w:val="single" w:sz="8" w:space="0" w:color="0098CD"/>
              <w:left w:val="single" w:sz="8" w:space="0" w:color="0098CD"/>
              <w:bottom w:val="single" w:sz="8" w:space="0" w:color="0098CD"/>
              <w:right w:val="single" w:sz="8" w:space="0" w:color="0098CD"/>
            </w:tcBorders>
            <w:vAlign w:val="center"/>
          </w:tcPr>
          <w:p w14:paraId="208CEAE9" w14:textId="3AD5B937" w:rsidR="5351EC55" w:rsidRPr="001C11B0" w:rsidRDefault="5351EC55" w:rsidP="14A8C00D">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X</w:t>
            </w:r>
          </w:p>
        </w:tc>
        <w:tc>
          <w:tcPr>
            <w:tcW w:w="704" w:type="dxa"/>
            <w:tcBorders>
              <w:top w:val="single" w:sz="8" w:space="0" w:color="0098CD"/>
              <w:left w:val="single" w:sz="8" w:space="0" w:color="0098CD"/>
              <w:bottom w:val="single" w:sz="8" w:space="0" w:color="0098CD"/>
              <w:right w:val="single" w:sz="8" w:space="0" w:color="0098CD"/>
            </w:tcBorders>
            <w:vAlign w:val="center"/>
          </w:tcPr>
          <w:p w14:paraId="1A849B84" w14:textId="40393EF2"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w:t>
            </w:r>
          </w:p>
        </w:tc>
        <w:tc>
          <w:tcPr>
            <w:tcW w:w="853" w:type="dxa"/>
            <w:tcBorders>
              <w:top w:val="single" w:sz="8" w:space="0" w:color="0098CD"/>
              <w:left w:val="single" w:sz="8" w:space="0" w:color="0098CD"/>
              <w:bottom w:val="single" w:sz="8" w:space="0" w:color="0098CD"/>
              <w:right w:val="single" w:sz="8" w:space="0" w:color="0098CD"/>
            </w:tcBorders>
            <w:vAlign w:val="center"/>
          </w:tcPr>
          <w:p w14:paraId="05FC30B4" w14:textId="60DD2407"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w:t>
            </w:r>
          </w:p>
        </w:tc>
      </w:tr>
      <w:tr w:rsidR="5351EC55" w:rsidRPr="001C11B0" w14:paraId="6B5F0521" w14:textId="77777777" w:rsidTr="14A8C00D">
        <w:trPr>
          <w:trHeight w:val="120"/>
        </w:trPr>
        <w:tc>
          <w:tcPr>
            <w:tcW w:w="6229" w:type="dxa"/>
            <w:tcBorders>
              <w:top w:val="single" w:sz="8" w:space="0" w:color="0098CD"/>
              <w:left w:val="single" w:sz="8" w:space="0" w:color="0098CD"/>
              <w:bottom w:val="single" w:sz="8" w:space="0" w:color="0098CD"/>
              <w:right w:val="single" w:sz="8" w:space="0" w:color="0098CD"/>
            </w:tcBorders>
            <w:vAlign w:val="center"/>
          </w:tcPr>
          <w:p w14:paraId="1E879B6E" w14:textId="78824311" w:rsidR="5351EC55" w:rsidRPr="001C11B0" w:rsidRDefault="5351EC55" w:rsidP="5351EC55">
            <w:pPr>
              <w:spacing w:line="360" w:lineRule="auto"/>
              <w:rPr>
                <w:rFonts w:cstheme="minorHAnsi"/>
                <w:sz w:val="24"/>
                <w:szCs w:val="24"/>
              </w:rPr>
            </w:pPr>
            <w:r w:rsidRPr="001C11B0">
              <w:rPr>
                <w:rFonts w:eastAsia="Calibri" w:cstheme="minorHAnsi"/>
                <w:b/>
                <w:bCs/>
                <w:color w:val="000000" w:themeColor="text1"/>
                <w:sz w:val="24"/>
                <w:szCs w:val="24"/>
                <w:lang w:val="es"/>
              </w:rPr>
              <w:t>Todos los miembros participan activamente</w:t>
            </w:r>
          </w:p>
        </w:tc>
        <w:tc>
          <w:tcPr>
            <w:tcW w:w="704" w:type="dxa"/>
            <w:tcBorders>
              <w:top w:val="single" w:sz="8" w:space="0" w:color="0098CD"/>
              <w:left w:val="single" w:sz="8" w:space="0" w:color="0098CD"/>
              <w:bottom w:val="single" w:sz="8" w:space="0" w:color="0098CD"/>
              <w:right w:val="single" w:sz="8" w:space="0" w:color="0098CD"/>
            </w:tcBorders>
            <w:vAlign w:val="center"/>
          </w:tcPr>
          <w:p w14:paraId="6C85A42B" w14:textId="7009A263"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X</w:t>
            </w:r>
          </w:p>
        </w:tc>
        <w:tc>
          <w:tcPr>
            <w:tcW w:w="704" w:type="dxa"/>
            <w:tcBorders>
              <w:top w:val="single" w:sz="8" w:space="0" w:color="0098CD"/>
              <w:left w:val="single" w:sz="8" w:space="0" w:color="0098CD"/>
              <w:bottom w:val="single" w:sz="8" w:space="0" w:color="0098CD"/>
              <w:right w:val="single" w:sz="8" w:space="0" w:color="0098CD"/>
            </w:tcBorders>
            <w:vAlign w:val="center"/>
          </w:tcPr>
          <w:p w14:paraId="3E88F5AB" w14:textId="767DC564"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w:t>
            </w:r>
          </w:p>
        </w:tc>
        <w:tc>
          <w:tcPr>
            <w:tcW w:w="853" w:type="dxa"/>
            <w:tcBorders>
              <w:top w:val="single" w:sz="8" w:space="0" w:color="0098CD"/>
              <w:left w:val="single" w:sz="8" w:space="0" w:color="0098CD"/>
              <w:bottom w:val="single" w:sz="8" w:space="0" w:color="0098CD"/>
              <w:right w:val="single" w:sz="8" w:space="0" w:color="0098CD"/>
            </w:tcBorders>
            <w:vAlign w:val="center"/>
          </w:tcPr>
          <w:p w14:paraId="4A793A80" w14:textId="5CAFA2C6"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w:t>
            </w:r>
          </w:p>
        </w:tc>
      </w:tr>
      <w:tr w:rsidR="5351EC55" w:rsidRPr="001C11B0" w14:paraId="63A59769" w14:textId="77777777" w:rsidTr="14A8C00D">
        <w:trPr>
          <w:trHeight w:val="120"/>
        </w:trPr>
        <w:tc>
          <w:tcPr>
            <w:tcW w:w="6229" w:type="dxa"/>
            <w:tcBorders>
              <w:top w:val="single" w:sz="8" w:space="0" w:color="0098CD"/>
              <w:left w:val="single" w:sz="8" w:space="0" w:color="0098CD"/>
              <w:bottom w:val="single" w:sz="8" w:space="0" w:color="0098CD"/>
              <w:right w:val="single" w:sz="8" w:space="0" w:color="0098CD"/>
            </w:tcBorders>
            <w:vAlign w:val="center"/>
          </w:tcPr>
          <w:p w14:paraId="5418F7A4" w14:textId="33B8B0C9" w:rsidR="5351EC55" w:rsidRPr="001C11B0" w:rsidRDefault="5351EC55" w:rsidP="5351EC55">
            <w:pPr>
              <w:spacing w:line="360" w:lineRule="auto"/>
              <w:rPr>
                <w:rFonts w:cstheme="minorHAnsi"/>
                <w:sz w:val="24"/>
                <w:szCs w:val="24"/>
              </w:rPr>
            </w:pPr>
            <w:r w:rsidRPr="001C11B0">
              <w:rPr>
                <w:rFonts w:eastAsia="Calibri" w:cstheme="minorHAnsi"/>
                <w:b/>
                <w:bCs/>
                <w:color w:val="000000" w:themeColor="text1"/>
                <w:sz w:val="24"/>
                <w:szCs w:val="24"/>
                <w:lang w:val="es"/>
              </w:rPr>
              <w:t>Todos los miembros respetan otras ideas aportadas</w:t>
            </w:r>
          </w:p>
        </w:tc>
        <w:tc>
          <w:tcPr>
            <w:tcW w:w="704" w:type="dxa"/>
            <w:tcBorders>
              <w:top w:val="single" w:sz="8" w:space="0" w:color="0098CD"/>
              <w:left w:val="single" w:sz="8" w:space="0" w:color="0098CD"/>
              <w:bottom w:val="single" w:sz="8" w:space="0" w:color="0098CD"/>
              <w:right w:val="single" w:sz="8" w:space="0" w:color="0098CD"/>
            </w:tcBorders>
            <w:vAlign w:val="center"/>
          </w:tcPr>
          <w:p w14:paraId="6F738EDD" w14:textId="29033F41"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X </w:t>
            </w:r>
          </w:p>
        </w:tc>
        <w:tc>
          <w:tcPr>
            <w:tcW w:w="704" w:type="dxa"/>
            <w:tcBorders>
              <w:top w:val="single" w:sz="8" w:space="0" w:color="0098CD"/>
              <w:left w:val="single" w:sz="8" w:space="0" w:color="0098CD"/>
              <w:bottom w:val="single" w:sz="8" w:space="0" w:color="0098CD"/>
              <w:right w:val="single" w:sz="8" w:space="0" w:color="0098CD"/>
            </w:tcBorders>
            <w:vAlign w:val="center"/>
          </w:tcPr>
          <w:p w14:paraId="2D99DFFF" w14:textId="2A433D98"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w:t>
            </w:r>
          </w:p>
        </w:tc>
        <w:tc>
          <w:tcPr>
            <w:tcW w:w="853" w:type="dxa"/>
            <w:tcBorders>
              <w:top w:val="single" w:sz="8" w:space="0" w:color="0098CD"/>
              <w:left w:val="single" w:sz="8" w:space="0" w:color="0098CD"/>
              <w:bottom w:val="single" w:sz="8" w:space="0" w:color="0098CD"/>
              <w:right w:val="single" w:sz="8" w:space="0" w:color="0098CD"/>
            </w:tcBorders>
            <w:vAlign w:val="center"/>
          </w:tcPr>
          <w:p w14:paraId="5A6EF5BC" w14:textId="5422EBD2"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w:t>
            </w:r>
          </w:p>
        </w:tc>
      </w:tr>
      <w:tr w:rsidR="5351EC55" w:rsidRPr="001C11B0" w14:paraId="67AA2EAA" w14:textId="77777777" w:rsidTr="14A8C00D">
        <w:trPr>
          <w:trHeight w:val="120"/>
        </w:trPr>
        <w:tc>
          <w:tcPr>
            <w:tcW w:w="6229" w:type="dxa"/>
            <w:tcBorders>
              <w:top w:val="single" w:sz="8" w:space="0" w:color="0098CD"/>
              <w:left w:val="single" w:sz="8" w:space="0" w:color="0098CD"/>
              <w:bottom w:val="single" w:sz="8" w:space="0" w:color="0098CD"/>
              <w:right w:val="single" w:sz="8" w:space="0" w:color="0098CD"/>
            </w:tcBorders>
            <w:vAlign w:val="center"/>
          </w:tcPr>
          <w:p w14:paraId="77098CAD" w14:textId="0AA9EE2E" w:rsidR="5351EC55" w:rsidRPr="001C11B0" w:rsidRDefault="5351EC55" w:rsidP="5351EC55">
            <w:pPr>
              <w:spacing w:line="360" w:lineRule="auto"/>
              <w:rPr>
                <w:rFonts w:cstheme="minorHAnsi"/>
                <w:sz w:val="24"/>
                <w:szCs w:val="24"/>
              </w:rPr>
            </w:pPr>
            <w:r w:rsidRPr="001C11B0">
              <w:rPr>
                <w:rFonts w:eastAsia="Calibri" w:cstheme="minorHAnsi"/>
                <w:b/>
                <w:bCs/>
                <w:color w:val="000000" w:themeColor="text1"/>
                <w:sz w:val="24"/>
                <w:szCs w:val="24"/>
                <w:lang w:val="es"/>
              </w:rPr>
              <w:t>Todos los miembros participan en la elaboración del informe</w:t>
            </w:r>
          </w:p>
        </w:tc>
        <w:tc>
          <w:tcPr>
            <w:tcW w:w="704" w:type="dxa"/>
            <w:tcBorders>
              <w:top w:val="single" w:sz="8" w:space="0" w:color="0098CD"/>
              <w:left w:val="single" w:sz="8" w:space="0" w:color="0098CD"/>
              <w:bottom w:val="single" w:sz="8" w:space="0" w:color="0098CD"/>
              <w:right w:val="single" w:sz="8" w:space="0" w:color="0098CD"/>
            </w:tcBorders>
            <w:vAlign w:val="center"/>
          </w:tcPr>
          <w:p w14:paraId="3F77A6D6" w14:textId="507443C9"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X</w:t>
            </w:r>
          </w:p>
        </w:tc>
        <w:tc>
          <w:tcPr>
            <w:tcW w:w="704" w:type="dxa"/>
            <w:tcBorders>
              <w:top w:val="single" w:sz="8" w:space="0" w:color="0098CD"/>
              <w:left w:val="single" w:sz="8" w:space="0" w:color="0098CD"/>
              <w:bottom w:val="single" w:sz="8" w:space="0" w:color="0098CD"/>
              <w:right w:val="single" w:sz="8" w:space="0" w:color="0098CD"/>
            </w:tcBorders>
            <w:vAlign w:val="center"/>
          </w:tcPr>
          <w:p w14:paraId="6A4548E6" w14:textId="46FB052C"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w:t>
            </w:r>
          </w:p>
        </w:tc>
        <w:tc>
          <w:tcPr>
            <w:tcW w:w="853" w:type="dxa"/>
            <w:tcBorders>
              <w:top w:val="single" w:sz="8" w:space="0" w:color="0098CD"/>
              <w:left w:val="single" w:sz="8" w:space="0" w:color="0098CD"/>
              <w:bottom w:val="single" w:sz="8" w:space="0" w:color="0098CD"/>
              <w:right w:val="single" w:sz="8" w:space="0" w:color="0098CD"/>
            </w:tcBorders>
            <w:vAlign w:val="center"/>
          </w:tcPr>
          <w:p w14:paraId="40931D9E" w14:textId="31AEFA4E"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w:t>
            </w:r>
          </w:p>
        </w:tc>
      </w:tr>
      <w:tr w:rsidR="5351EC55" w:rsidRPr="001C11B0" w14:paraId="7F558CD8" w14:textId="77777777" w:rsidTr="14A8C00D">
        <w:trPr>
          <w:trHeight w:val="120"/>
        </w:trPr>
        <w:tc>
          <w:tcPr>
            <w:tcW w:w="6229" w:type="dxa"/>
            <w:tcBorders>
              <w:top w:val="single" w:sz="8" w:space="0" w:color="0098CD"/>
              <w:left w:val="single" w:sz="8" w:space="0" w:color="0098CD"/>
              <w:bottom w:val="single" w:sz="8" w:space="0" w:color="0098CD"/>
              <w:right w:val="single" w:sz="8" w:space="0" w:color="0098CD"/>
            </w:tcBorders>
            <w:vAlign w:val="center"/>
          </w:tcPr>
          <w:p w14:paraId="4B3894CE" w14:textId="22D71E04" w:rsidR="5351EC55" w:rsidRPr="001C11B0" w:rsidRDefault="5351EC55" w:rsidP="5351EC55">
            <w:pPr>
              <w:spacing w:line="360" w:lineRule="auto"/>
              <w:rPr>
                <w:rFonts w:cstheme="minorHAnsi"/>
                <w:sz w:val="24"/>
                <w:szCs w:val="24"/>
              </w:rPr>
            </w:pPr>
            <w:r w:rsidRPr="001C11B0">
              <w:rPr>
                <w:rFonts w:eastAsia="Calibri" w:cstheme="minorHAnsi"/>
                <w:b/>
                <w:bCs/>
                <w:color w:val="000000" w:themeColor="text1"/>
                <w:sz w:val="24"/>
                <w:szCs w:val="24"/>
                <w:lang w:val="es"/>
              </w:rPr>
              <w:t>Me he preocupado por realizar un trabajo cooperativo con mis compañeros</w:t>
            </w:r>
          </w:p>
        </w:tc>
        <w:tc>
          <w:tcPr>
            <w:tcW w:w="704" w:type="dxa"/>
            <w:tcBorders>
              <w:top w:val="single" w:sz="8" w:space="0" w:color="0098CD"/>
              <w:left w:val="single" w:sz="8" w:space="0" w:color="0098CD"/>
              <w:bottom w:val="single" w:sz="8" w:space="0" w:color="0098CD"/>
              <w:right w:val="single" w:sz="8" w:space="0" w:color="0098CD"/>
            </w:tcBorders>
            <w:vAlign w:val="center"/>
          </w:tcPr>
          <w:p w14:paraId="44AA229F" w14:textId="3039E346"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X </w:t>
            </w:r>
          </w:p>
        </w:tc>
        <w:tc>
          <w:tcPr>
            <w:tcW w:w="704" w:type="dxa"/>
            <w:tcBorders>
              <w:top w:val="single" w:sz="8" w:space="0" w:color="0098CD"/>
              <w:left w:val="single" w:sz="8" w:space="0" w:color="0098CD"/>
              <w:bottom w:val="single" w:sz="8" w:space="0" w:color="0098CD"/>
              <w:right w:val="single" w:sz="8" w:space="0" w:color="0098CD"/>
            </w:tcBorders>
            <w:vAlign w:val="center"/>
          </w:tcPr>
          <w:p w14:paraId="073519A2" w14:textId="5F07024B"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w:t>
            </w:r>
          </w:p>
        </w:tc>
        <w:tc>
          <w:tcPr>
            <w:tcW w:w="853" w:type="dxa"/>
            <w:tcBorders>
              <w:top w:val="single" w:sz="8" w:space="0" w:color="0098CD"/>
              <w:left w:val="single" w:sz="8" w:space="0" w:color="0098CD"/>
              <w:bottom w:val="single" w:sz="8" w:space="0" w:color="0098CD"/>
              <w:right w:val="single" w:sz="8" w:space="0" w:color="0098CD"/>
            </w:tcBorders>
            <w:vAlign w:val="center"/>
          </w:tcPr>
          <w:p w14:paraId="74D8E4A3" w14:textId="44C52EC6"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w:t>
            </w:r>
          </w:p>
        </w:tc>
      </w:tr>
      <w:tr w:rsidR="5351EC55" w:rsidRPr="001C11B0" w14:paraId="419C2C92" w14:textId="77777777" w:rsidTr="14A8C00D">
        <w:trPr>
          <w:trHeight w:val="120"/>
        </w:trPr>
        <w:tc>
          <w:tcPr>
            <w:tcW w:w="6229" w:type="dxa"/>
            <w:tcBorders>
              <w:top w:val="single" w:sz="8" w:space="0" w:color="0098CD"/>
              <w:left w:val="single" w:sz="8" w:space="0" w:color="0098CD"/>
              <w:bottom w:val="single" w:sz="8" w:space="0" w:color="0098CD"/>
              <w:right w:val="single" w:sz="8" w:space="0" w:color="0098CD"/>
            </w:tcBorders>
            <w:vAlign w:val="center"/>
          </w:tcPr>
          <w:p w14:paraId="26DC0FB9" w14:textId="12287D40" w:rsidR="5351EC55" w:rsidRPr="001C11B0" w:rsidRDefault="5351EC55" w:rsidP="5351EC55">
            <w:pPr>
              <w:spacing w:line="360" w:lineRule="auto"/>
              <w:rPr>
                <w:rFonts w:cstheme="minorHAnsi"/>
                <w:sz w:val="24"/>
                <w:szCs w:val="24"/>
              </w:rPr>
            </w:pPr>
            <w:r w:rsidRPr="001C11B0">
              <w:rPr>
                <w:rFonts w:eastAsia="Calibri" w:cstheme="minorHAnsi"/>
                <w:b/>
                <w:bCs/>
                <w:color w:val="000000" w:themeColor="text1"/>
                <w:sz w:val="24"/>
                <w:szCs w:val="24"/>
                <w:lang w:val="es"/>
              </w:rPr>
              <w:t>Señala si consideras que algún aspecto del trabajo en grupo no ha sido adecuado</w:t>
            </w:r>
          </w:p>
        </w:tc>
        <w:tc>
          <w:tcPr>
            <w:tcW w:w="704" w:type="dxa"/>
            <w:tcBorders>
              <w:top w:val="single" w:sz="8" w:space="0" w:color="0098CD"/>
              <w:left w:val="single" w:sz="8" w:space="0" w:color="0098CD"/>
              <w:bottom w:val="single" w:sz="8" w:space="0" w:color="0098CD"/>
              <w:right w:val="single" w:sz="8" w:space="0" w:color="0098CD"/>
            </w:tcBorders>
            <w:vAlign w:val="center"/>
          </w:tcPr>
          <w:p w14:paraId="27F43F35" w14:textId="03C6A135"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w:t>
            </w:r>
          </w:p>
        </w:tc>
        <w:tc>
          <w:tcPr>
            <w:tcW w:w="704" w:type="dxa"/>
            <w:tcBorders>
              <w:top w:val="single" w:sz="8" w:space="0" w:color="0098CD"/>
              <w:left w:val="single" w:sz="8" w:space="0" w:color="0098CD"/>
              <w:bottom w:val="single" w:sz="8" w:space="0" w:color="0098CD"/>
              <w:right w:val="single" w:sz="8" w:space="0" w:color="0098CD"/>
            </w:tcBorders>
            <w:vAlign w:val="center"/>
          </w:tcPr>
          <w:p w14:paraId="1C675F21" w14:textId="4EB17C16" w:rsidR="5351EC55" w:rsidRPr="001C11B0" w:rsidRDefault="5351EC55" w:rsidP="5351EC55">
            <w:pPr>
              <w:tabs>
                <w:tab w:val="left" w:pos="1560"/>
              </w:tabs>
              <w:jc w:val="center"/>
              <w:rPr>
                <w:rFonts w:cstheme="minorHAnsi"/>
                <w:sz w:val="24"/>
                <w:szCs w:val="24"/>
              </w:rPr>
            </w:pPr>
            <w:r w:rsidRPr="001C11B0">
              <w:rPr>
                <w:rFonts w:eastAsia="Calibri" w:cstheme="minorHAnsi"/>
                <w:color w:val="000000" w:themeColor="text1"/>
                <w:sz w:val="24"/>
                <w:szCs w:val="24"/>
                <w:lang w:val="es"/>
              </w:rPr>
              <w:t xml:space="preserve"> X</w:t>
            </w:r>
          </w:p>
        </w:tc>
        <w:tc>
          <w:tcPr>
            <w:tcW w:w="853" w:type="dxa"/>
            <w:tcBorders>
              <w:top w:val="single" w:sz="8" w:space="0" w:color="0098CD"/>
              <w:left w:val="single" w:sz="8" w:space="0" w:color="0098CD"/>
              <w:bottom w:val="single" w:sz="8" w:space="0" w:color="0098CD"/>
              <w:right w:val="single" w:sz="8" w:space="0" w:color="0098CD"/>
            </w:tcBorders>
            <w:vAlign w:val="center"/>
          </w:tcPr>
          <w:p w14:paraId="33618948" w14:textId="3493D1C8" w:rsidR="5351EC55" w:rsidRPr="001C11B0" w:rsidRDefault="5351EC55" w:rsidP="5351EC55">
            <w:pPr>
              <w:tabs>
                <w:tab w:val="left" w:pos="1560"/>
              </w:tabs>
              <w:jc w:val="center"/>
              <w:rPr>
                <w:rFonts w:eastAsia="Calibri" w:cstheme="minorHAnsi"/>
                <w:color w:val="000000" w:themeColor="text1"/>
                <w:sz w:val="24"/>
                <w:szCs w:val="24"/>
                <w:lang w:val="es"/>
              </w:rPr>
            </w:pPr>
          </w:p>
        </w:tc>
      </w:tr>
    </w:tbl>
    <w:p w14:paraId="17226A43" w14:textId="7B992E83" w:rsidR="00067960" w:rsidRPr="00144495" w:rsidRDefault="00067960" w:rsidP="5351EC55">
      <w:pPr>
        <w:pStyle w:val="Prrafodelista"/>
        <w:jc w:val="both"/>
        <w:rPr>
          <w:rFonts w:asciiTheme="majorHAnsi" w:hAnsiTheme="majorHAnsi" w:cstheme="majorBidi"/>
          <w:sz w:val="24"/>
          <w:szCs w:val="24"/>
        </w:rPr>
      </w:pPr>
    </w:p>
    <w:sectPr w:rsidR="00067960" w:rsidRPr="001444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46E8"/>
    <w:multiLevelType w:val="multilevel"/>
    <w:tmpl w:val="D06EC9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F425720"/>
    <w:multiLevelType w:val="hybridMultilevel"/>
    <w:tmpl w:val="84FE8A64"/>
    <w:lvl w:ilvl="0" w:tplc="6C268FEA">
      <w:start w:val="3"/>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29614F7"/>
    <w:multiLevelType w:val="hybridMultilevel"/>
    <w:tmpl w:val="6E0EAA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202AC0"/>
    <w:multiLevelType w:val="hybridMultilevel"/>
    <w:tmpl w:val="2E722F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873B9"/>
    <w:multiLevelType w:val="hybridMultilevel"/>
    <w:tmpl w:val="E6FA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1D3D81"/>
    <w:multiLevelType w:val="multilevel"/>
    <w:tmpl w:val="48845072"/>
    <w:lvl w:ilvl="0">
      <w:start w:val="1"/>
      <w:numFmt w:val="decimal"/>
      <w:lvlText w:val="%1."/>
      <w:lvlJc w:val="left"/>
      <w:pPr>
        <w:ind w:left="720" w:hanging="360"/>
      </w:pPr>
    </w:lvl>
    <w:lvl w:ilvl="1">
      <w:start w:val="1"/>
      <w:numFmt w:val="decimal"/>
      <w:lvlText w:val="%1.%2."/>
      <w:lvlJc w:val="left"/>
      <w:pPr>
        <w:ind w:left="1080" w:hanging="360"/>
      </w:pPr>
      <w:rPr>
        <w:b/>
      </w:rPr>
    </w:lvl>
    <w:lvl w:ilvl="2">
      <w:start w:val="1"/>
      <w:numFmt w:val="decimal"/>
      <w:lvlText w:val="%1.%2.%3."/>
      <w:lvlJc w:val="left"/>
      <w:pPr>
        <w:ind w:left="1800" w:hanging="720"/>
      </w:pPr>
      <w:rPr>
        <w:b/>
      </w:rPr>
    </w:lvl>
    <w:lvl w:ilvl="3">
      <w:start w:val="1"/>
      <w:numFmt w:val="decimal"/>
      <w:lvlText w:val="%1.%2.%3.%4."/>
      <w:lvlJc w:val="left"/>
      <w:pPr>
        <w:ind w:left="2160" w:hanging="720"/>
      </w:pPr>
      <w:rPr>
        <w:b/>
      </w:rPr>
    </w:lvl>
    <w:lvl w:ilvl="4">
      <w:start w:val="1"/>
      <w:numFmt w:val="decimal"/>
      <w:lvlText w:val="%1.%2.%3.%4.%5."/>
      <w:lvlJc w:val="left"/>
      <w:pPr>
        <w:ind w:left="2880" w:hanging="1080"/>
      </w:pPr>
      <w:rPr>
        <w:b/>
      </w:rPr>
    </w:lvl>
    <w:lvl w:ilvl="5">
      <w:start w:val="1"/>
      <w:numFmt w:val="decimal"/>
      <w:lvlText w:val="%1.%2.%3.%4.%5.%6."/>
      <w:lvlJc w:val="left"/>
      <w:pPr>
        <w:ind w:left="3240" w:hanging="1080"/>
      </w:pPr>
      <w:rPr>
        <w:b/>
      </w:rPr>
    </w:lvl>
    <w:lvl w:ilvl="6">
      <w:start w:val="1"/>
      <w:numFmt w:val="decimal"/>
      <w:lvlText w:val="%1.%2.%3.%4.%5.%6.%7."/>
      <w:lvlJc w:val="left"/>
      <w:pPr>
        <w:ind w:left="3960" w:hanging="1440"/>
      </w:pPr>
      <w:rPr>
        <w:b/>
      </w:rPr>
    </w:lvl>
    <w:lvl w:ilvl="7">
      <w:start w:val="1"/>
      <w:numFmt w:val="decimal"/>
      <w:lvlText w:val="%1.%2.%3.%4.%5.%6.%7.%8."/>
      <w:lvlJc w:val="left"/>
      <w:pPr>
        <w:ind w:left="4320" w:hanging="1440"/>
      </w:pPr>
      <w:rPr>
        <w:b/>
      </w:rPr>
    </w:lvl>
    <w:lvl w:ilvl="8">
      <w:start w:val="1"/>
      <w:numFmt w:val="decimal"/>
      <w:lvlText w:val="%1.%2.%3.%4.%5.%6.%7.%8.%9."/>
      <w:lvlJc w:val="left"/>
      <w:pPr>
        <w:ind w:left="5040" w:hanging="1800"/>
      </w:pPr>
      <w:rPr>
        <w:b/>
      </w:rPr>
    </w:lvl>
  </w:abstractNum>
  <w:abstractNum w:abstractNumId="6" w15:restartNumberingAfterBreak="0">
    <w:nsid w:val="5F406896"/>
    <w:multiLevelType w:val="multilevel"/>
    <w:tmpl w:val="3C5CFA7C"/>
    <w:lvl w:ilvl="0">
      <w:start w:val="1"/>
      <w:numFmt w:val="decimal"/>
      <w:lvlText w:val="%1."/>
      <w:lvlJc w:val="left"/>
      <w:pPr>
        <w:ind w:left="1068"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508" w:hanging="360"/>
      </w:pPr>
      <w:rPr>
        <w:rFonts w:hint="default"/>
      </w:rPr>
    </w:lvl>
    <w:lvl w:ilvl="3">
      <w:start w:val="1"/>
      <w:numFmt w:val="decimal"/>
      <w:lvlText w:val="%1.%2.%3.%4."/>
      <w:lvlJc w:val="left"/>
      <w:pPr>
        <w:ind w:left="3228" w:hanging="360"/>
      </w:pPr>
      <w:rPr>
        <w:rFonts w:hint="default"/>
      </w:rPr>
    </w:lvl>
    <w:lvl w:ilvl="4">
      <w:start w:val="1"/>
      <w:numFmt w:val="decimal"/>
      <w:lvlText w:val="%1.%2.%3.%4.%5."/>
      <w:lvlJc w:val="left"/>
      <w:pPr>
        <w:ind w:left="3948" w:hanging="360"/>
      </w:pPr>
      <w:rPr>
        <w:rFonts w:hint="default"/>
      </w:rPr>
    </w:lvl>
    <w:lvl w:ilvl="5">
      <w:start w:val="1"/>
      <w:numFmt w:val="decimal"/>
      <w:lvlText w:val="%1.%2.%3.%4.%5.%6."/>
      <w:lvlJc w:val="left"/>
      <w:pPr>
        <w:ind w:left="4668" w:hanging="360"/>
      </w:pPr>
      <w:rPr>
        <w:rFonts w:hint="default"/>
      </w:rPr>
    </w:lvl>
    <w:lvl w:ilvl="6">
      <w:start w:val="1"/>
      <w:numFmt w:val="decimal"/>
      <w:lvlText w:val="%1.%2.%3.%4.%5.%6.%7."/>
      <w:lvlJc w:val="left"/>
      <w:pPr>
        <w:ind w:left="5388" w:hanging="360"/>
      </w:pPr>
      <w:rPr>
        <w:rFonts w:hint="default"/>
      </w:rPr>
    </w:lvl>
    <w:lvl w:ilvl="7">
      <w:start w:val="1"/>
      <w:numFmt w:val="decimal"/>
      <w:lvlText w:val="%1.%2.%3.%4.%5.%6.%7.%8."/>
      <w:lvlJc w:val="left"/>
      <w:pPr>
        <w:ind w:left="6108" w:hanging="360"/>
      </w:pPr>
      <w:rPr>
        <w:rFonts w:hint="default"/>
      </w:rPr>
    </w:lvl>
    <w:lvl w:ilvl="8">
      <w:start w:val="1"/>
      <w:numFmt w:val="decimal"/>
      <w:lvlText w:val="%1.%2.%3.%4.%5.%6.%7.%8.%9."/>
      <w:lvlJc w:val="left"/>
      <w:pPr>
        <w:ind w:left="6828" w:hanging="360"/>
      </w:pPr>
      <w:rPr>
        <w:rFonts w:hint="default"/>
      </w:rPr>
    </w:lvl>
  </w:abstractNum>
  <w:num w:numId="1">
    <w:abstractNumId w:val="6"/>
  </w:num>
  <w:num w:numId="2">
    <w:abstractNumId w:val="0"/>
  </w:num>
  <w:num w:numId="3">
    <w:abstractNumId w:val="3"/>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D2"/>
    <w:rsid w:val="00066BB1"/>
    <w:rsid w:val="00067960"/>
    <w:rsid w:val="00083B11"/>
    <w:rsid w:val="00123DE6"/>
    <w:rsid w:val="00144495"/>
    <w:rsid w:val="00196CB2"/>
    <w:rsid w:val="001C11B0"/>
    <w:rsid w:val="001F7644"/>
    <w:rsid w:val="002C307F"/>
    <w:rsid w:val="002D6520"/>
    <w:rsid w:val="003F3AAD"/>
    <w:rsid w:val="004608EE"/>
    <w:rsid w:val="0048A8C4"/>
    <w:rsid w:val="0049407C"/>
    <w:rsid w:val="005035EE"/>
    <w:rsid w:val="00526037"/>
    <w:rsid w:val="00556BD2"/>
    <w:rsid w:val="005E1940"/>
    <w:rsid w:val="005F261D"/>
    <w:rsid w:val="00663B6D"/>
    <w:rsid w:val="006651B7"/>
    <w:rsid w:val="006B2F55"/>
    <w:rsid w:val="00720174"/>
    <w:rsid w:val="007401E2"/>
    <w:rsid w:val="00752983"/>
    <w:rsid w:val="007B2020"/>
    <w:rsid w:val="008631F4"/>
    <w:rsid w:val="008F3FAB"/>
    <w:rsid w:val="008F79D6"/>
    <w:rsid w:val="00954F34"/>
    <w:rsid w:val="009CE991"/>
    <w:rsid w:val="00A325BE"/>
    <w:rsid w:val="00B813A3"/>
    <w:rsid w:val="00C07C67"/>
    <w:rsid w:val="00CC1C3C"/>
    <w:rsid w:val="00CD1AC5"/>
    <w:rsid w:val="00CF2653"/>
    <w:rsid w:val="00D22C99"/>
    <w:rsid w:val="00D44357"/>
    <w:rsid w:val="00D9488A"/>
    <w:rsid w:val="00DE47FD"/>
    <w:rsid w:val="00E43373"/>
    <w:rsid w:val="00E553C7"/>
    <w:rsid w:val="00E8152B"/>
    <w:rsid w:val="00F34103"/>
    <w:rsid w:val="013D833E"/>
    <w:rsid w:val="0221828E"/>
    <w:rsid w:val="036E811B"/>
    <w:rsid w:val="037B34B2"/>
    <w:rsid w:val="04670A1F"/>
    <w:rsid w:val="048DE17E"/>
    <w:rsid w:val="06F4F3B1"/>
    <w:rsid w:val="071AFB04"/>
    <w:rsid w:val="09F13CEB"/>
    <w:rsid w:val="0B93A08A"/>
    <w:rsid w:val="0EA7DC1B"/>
    <w:rsid w:val="10AFE980"/>
    <w:rsid w:val="11711F4B"/>
    <w:rsid w:val="123F93DE"/>
    <w:rsid w:val="12BA82C4"/>
    <w:rsid w:val="130CEFAC"/>
    <w:rsid w:val="131240EE"/>
    <w:rsid w:val="13B603D1"/>
    <w:rsid w:val="13E78A42"/>
    <w:rsid w:val="14083C98"/>
    <w:rsid w:val="14A8C00D"/>
    <w:rsid w:val="152FD088"/>
    <w:rsid w:val="1681F572"/>
    <w:rsid w:val="16F16971"/>
    <w:rsid w:val="176C8A77"/>
    <w:rsid w:val="17BCBC31"/>
    <w:rsid w:val="17ED8C2B"/>
    <w:rsid w:val="18AED562"/>
    <w:rsid w:val="19183B6C"/>
    <w:rsid w:val="19B40F9A"/>
    <w:rsid w:val="1A56CBC6"/>
    <w:rsid w:val="1AACC2D3"/>
    <w:rsid w:val="1CD1C5E4"/>
    <w:rsid w:val="1FD4357A"/>
    <w:rsid w:val="20557DD2"/>
    <w:rsid w:val="205CD7CF"/>
    <w:rsid w:val="20C60D4A"/>
    <w:rsid w:val="2330523E"/>
    <w:rsid w:val="23B3B00D"/>
    <w:rsid w:val="2574300D"/>
    <w:rsid w:val="26CDE231"/>
    <w:rsid w:val="273149AB"/>
    <w:rsid w:val="2776BD74"/>
    <w:rsid w:val="2A2BF92E"/>
    <w:rsid w:val="2A5BB4B9"/>
    <w:rsid w:val="2AA1501D"/>
    <w:rsid w:val="2AACB0E8"/>
    <w:rsid w:val="2BFE381D"/>
    <w:rsid w:val="2C26B3E3"/>
    <w:rsid w:val="2D8B67F5"/>
    <w:rsid w:val="2DD977D2"/>
    <w:rsid w:val="2F5EDA52"/>
    <w:rsid w:val="2FA1DC2C"/>
    <w:rsid w:val="30065E9F"/>
    <w:rsid w:val="30B29829"/>
    <w:rsid w:val="30C6A657"/>
    <w:rsid w:val="31917D4A"/>
    <w:rsid w:val="321DAB0B"/>
    <w:rsid w:val="324E688A"/>
    <w:rsid w:val="32967B14"/>
    <w:rsid w:val="3420E135"/>
    <w:rsid w:val="356CE0EF"/>
    <w:rsid w:val="359E6760"/>
    <w:rsid w:val="364E116E"/>
    <w:rsid w:val="3819E72B"/>
    <w:rsid w:val="386FC97A"/>
    <w:rsid w:val="38D60822"/>
    <w:rsid w:val="3A87DEEF"/>
    <w:rsid w:val="3B6AECB8"/>
    <w:rsid w:val="3C89C25E"/>
    <w:rsid w:val="3D7BB7B2"/>
    <w:rsid w:val="3E521298"/>
    <w:rsid w:val="40078628"/>
    <w:rsid w:val="429B6407"/>
    <w:rsid w:val="42B8ED1A"/>
    <w:rsid w:val="4348199E"/>
    <w:rsid w:val="4501C68E"/>
    <w:rsid w:val="45369F78"/>
    <w:rsid w:val="455B88EC"/>
    <w:rsid w:val="45CA9196"/>
    <w:rsid w:val="468F25C0"/>
    <w:rsid w:val="476661F7"/>
    <w:rsid w:val="48D8E3F8"/>
    <w:rsid w:val="49EF7578"/>
    <w:rsid w:val="4B121169"/>
    <w:rsid w:val="4B3E3E15"/>
    <w:rsid w:val="4BFA33C3"/>
    <w:rsid w:val="4E3F5585"/>
    <w:rsid w:val="50360806"/>
    <w:rsid w:val="50F3E50A"/>
    <w:rsid w:val="51B74E4B"/>
    <w:rsid w:val="51C295CE"/>
    <w:rsid w:val="5351EC55"/>
    <w:rsid w:val="53C87B3B"/>
    <w:rsid w:val="54990DB7"/>
    <w:rsid w:val="5504BE64"/>
    <w:rsid w:val="55B6F98E"/>
    <w:rsid w:val="5630DD91"/>
    <w:rsid w:val="56315148"/>
    <w:rsid w:val="583C5F26"/>
    <w:rsid w:val="59038759"/>
    <w:rsid w:val="59AB63DB"/>
    <w:rsid w:val="5B263BFA"/>
    <w:rsid w:val="5B875B36"/>
    <w:rsid w:val="5C55241F"/>
    <w:rsid w:val="5C5A0846"/>
    <w:rsid w:val="5EED577A"/>
    <w:rsid w:val="60231ECA"/>
    <w:rsid w:val="604FC970"/>
    <w:rsid w:val="613B33FE"/>
    <w:rsid w:val="61E7FC31"/>
    <w:rsid w:val="645E6728"/>
    <w:rsid w:val="68339917"/>
    <w:rsid w:val="68D22203"/>
    <w:rsid w:val="6BAF01D8"/>
    <w:rsid w:val="6BB5459C"/>
    <w:rsid w:val="6BF019DE"/>
    <w:rsid w:val="6C21FDCB"/>
    <w:rsid w:val="6D0115ED"/>
    <w:rsid w:val="6D1E6EAE"/>
    <w:rsid w:val="6E05496E"/>
    <w:rsid w:val="6E63DBAB"/>
    <w:rsid w:val="713CEA30"/>
    <w:rsid w:val="7202EB90"/>
    <w:rsid w:val="73A72F24"/>
    <w:rsid w:val="73C05781"/>
    <w:rsid w:val="746864EF"/>
    <w:rsid w:val="75E6C268"/>
    <w:rsid w:val="75FFEAC5"/>
    <w:rsid w:val="7632E607"/>
    <w:rsid w:val="76EAF5E9"/>
    <w:rsid w:val="778292C9"/>
    <w:rsid w:val="7827A334"/>
    <w:rsid w:val="78384490"/>
    <w:rsid w:val="79E56CC0"/>
    <w:rsid w:val="7CCB525C"/>
    <w:rsid w:val="7EA25B26"/>
    <w:rsid w:val="7F8DA4AE"/>
    <w:rsid w:val="7F91C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330D"/>
  <w15:chartTrackingRefBased/>
  <w15:docId w15:val="{C3DE23EF-6C5A-4AB8-91BC-E2B4E131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BD2"/>
    <w:rPr>
      <w:lang w:val="es-MX"/>
    </w:rPr>
  </w:style>
  <w:style w:type="paragraph" w:styleId="Ttulo1">
    <w:name w:val="heading 1"/>
    <w:basedOn w:val="Normal"/>
    <w:next w:val="Normal"/>
    <w:link w:val="Ttulo1Car"/>
    <w:uiPriority w:val="9"/>
    <w:qFormat/>
    <w:rsid w:val="008F3F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4F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940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3FAB"/>
    <w:pPr>
      <w:ind w:left="720"/>
      <w:contextualSpacing/>
    </w:pPr>
  </w:style>
  <w:style w:type="character" w:customStyle="1" w:styleId="Ttulo1Car">
    <w:name w:val="Título 1 Car"/>
    <w:basedOn w:val="Fuentedeprrafopredeter"/>
    <w:link w:val="Ttulo1"/>
    <w:uiPriority w:val="9"/>
    <w:rsid w:val="008F3FAB"/>
    <w:rPr>
      <w:rFonts w:asciiTheme="majorHAnsi" w:eastAsiaTheme="majorEastAsia" w:hAnsiTheme="majorHAnsi" w:cstheme="majorBidi"/>
      <w:color w:val="2F5496" w:themeColor="accent1" w:themeShade="BF"/>
      <w:sz w:val="32"/>
      <w:szCs w:val="32"/>
      <w:lang w:val="es-MX"/>
    </w:rPr>
  </w:style>
  <w:style w:type="character" w:styleId="Hipervnculo">
    <w:name w:val="Hyperlink"/>
    <w:basedOn w:val="Fuentedeprrafopredeter"/>
    <w:uiPriority w:val="99"/>
    <w:unhideWhenUsed/>
    <w:rsid w:val="00663B6D"/>
    <w:rPr>
      <w:color w:val="0563C1" w:themeColor="hyperlink"/>
      <w:u w:val="single"/>
    </w:rPr>
  </w:style>
  <w:style w:type="character" w:styleId="Mencinsinresolver">
    <w:name w:val="Unresolved Mention"/>
    <w:basedOn w:val="Fuentedeprrafopredeter"/>
    <w:uiPriority w:val="99"/>
    <w:semiHidden/>
    <w:unhideWhenUsed/>
    <w:rsid w:val="00663B6D"/>
    <w:rPr>
      <w:color w:val="605E5C"/>
      <w:shd w:val="clear" w:color="auto" w:fill="E1DFDD"/>
    </w:rPr>
  </w:style>
  <w:style w:type="character" w:customStyle="1" w:styleId="Ttulo2Car">
    <w:name w:val="Título 2 Car"/>
    <w:basedOn w:val="Fuentedeprrafopredeter"/>
    <w:link w:val="Ttulo2"/>
    <w:uiPriority w:val="9"/>
    <w:rsid w:val="00954F34"/>
    <w:rPr>
      <w:rFonts w:asciiTheme="majorHAnsi" w:eastAsiaTheme="majorEastAsia" w:hAnsiTheme="majorHAnsi" w:cstheme="majorBidi"/>
      <w:color w:val="2F5496" w:themeColor="accent1" w:themeShade="BF"/>
      <w:sz w:val="26"/>
      <w:szCs w:val="26"/>
      <w:lang w:val="es-MX"/>
    </w:rPr>
  </w:style>
  <w:style w:type="paragraph" w:styleId="TtuloTDC">
    <w:name w:val="TOC Heading"/>
    <w:basedOn w:val="Ttulo1"/>
    <w:next w:val="Normal"/>
    <w:uiPriority w:val="39"/>
    <w:unhideWhenUsed/>
    <w:qFormat/>
    <w:rsid w:val="004608EE"/>
    <w:pPr>
      <w:outlineLvl w:val="9"/>
    </w:pPr>
    <w:rPr>
      <w:lang w:val="es-ES" w:eastAsia="es-ES"/>
    </w:rPr>
  </w:style>
  <w:style w:type="paragraph" w:styleId="TDC1">
    <w:name w:val="toc 1"/>
    <w:basedOn w:val="Normal"/>
    <w:next w:val="Normal"/>
    <w:autoRedefine/>
    <w:uiPriority w:val="39"/>
    <w:unhideWhenUsed/>
    <w:rsid w:val="004608EE"/>
    <w:pPr>
      <w:spacing w:after="100"/>
    </w:pPr>
  </w:style>
  <w:style w:type="paragraph" w:styleId="TDC2">
    <w:name w:val="toc 2"/>
    <w:basedOn w:val="Normal"/>
    <w:next w:val="Normal"/>
    <w:autoRedefine/>
    <w:uiPriority w:val="39"/>
    <w:unhideWhenUsed/>
    <w:rsid w:val="004608EE"/>
    <w:pPr>
      <w:spacing w:after="100"/>
      <w:ind w:left="220"/>
    </w:pPr>
  </w:style>
  <w:style w:type="character" w:customStyle="1" w:styleId="Ttulo3Car">
    <w:name w:val="Título 3 Car"/>
    <w:basedOn w:val="Fuentedeprrafopredeter"/>
    <w:link w:val="Ttulo3"/>
    <w:uiPriority w:val="9"/>
    <w:rsid w:val="0049407C"/>
    <w:rPr>
      <w:rFonts w:asciiTheme="majorHAnsi" w:eastAsiaTheme="majorEastAsia" w:hAnsiTheme="majorHAnsi" w:cstheme="majorBidi"/>
      <w:color w:val="1F3763" w:themeColor="accent1" w:themeShade="7F"/>
      <w:sz w:val="24"/>
      <w:szCs w:val="24"/>
      <w:lang w:val="es-MX"/>
    </w:rPr>
  </w:style>
  <w:style w:type="paragraph" w:styleId="Bibliografa">
    <w:name w:val="Bibliography"/>
    <w:basedOn w:val="Normal"/>
    <w:next w:val="Normal"/>
    <w:uiPriority w:val="37"/>
    <w:unhideWhenUsed/>
    <w:rsid w:val="00D9488A"/>
  </w:style>
  <w:style w:type="table" w:styleId="Tablaconcuadrcula">
    <w:name w:val="Table Grid"/>
    <w:basedOn w:val="Tablanormal"/>
    <w:uiPriority w:val="39"/>
    <w:rsid w:val="00A325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82498">
      <w:bodyDiv w:val="1"/>
      <w:marLeft w:val="0"/>
      <w:marRight w:val="0"/>
      <w:marTop w:val="0"/>
      <w:marBottom w:val="0"/>
      <w:divBdr>
        <w:top w:val="none" w:sz="0" w:space="0" w:color="auto"/>
        <w:left w:val="none" w:sz="0" w:space="0" w:color="auto"/>
        <w:bottom w:val="none" w:sz="0" w:space="0" w:color="auto"/>
        <w:right w:val="none" w:sz="0" w:space="0" w:color="auto"/>
      </w:divBdr>
    </w:div>
    <w:div w:id="845436971">
      <w:bodyDiv w:val="1"/>
      <w:marLeft w:val="0"/>
      <w:marRight w:val="0"/>
      <w:marTop w:val="0"/>
      <w:marBottom w:val="0"/>
      <w:divBdr>
        <w:top w:val="none" w:sz="0" w:space="0" w:color="auto"/>
        <w:left w:val="none" w:sz="0" w:space="0" w:color="auto"/>
        <w:bottom w:val="none" w:sz="0" w:space="0" w:color="auto"/>
        <w:right w:val="none" w:sz="0" w:space="0" w:color="auto"/>
      </w:divBdr>
    </w:div>
    <w:div w:id="1223299055">
      <w:bodyDiv w:val="1"/>
      <w:marLeft w:val="0"/>
      <w:marRight w:val="0"/>
      <w:marTop w:val="0"/>
      <w:marBottom w:val="0"/>
      <w:divBdr>
        <w:top w:val="none" w:sz="0" w:space="0" w:color="auto"/>
        <w:left w:val="none" w:sz="0" w:space="0" w:color="auto"/>
        <w:bottom w:val="none" w:sz="0" w:space="0" w:color="auto"/>
        <w:right w:val="none" w:sz="0" w:space="0" w:color="auto"/>
      </w:divBdr>
    </w:div>
    <w:div w:id="18233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226B9FDC-2CC4-437C-B026-53CEF079AFCB}"/>
      </w:docPartPr>
      <w:docPartBody>
        <w:p w:rsidR="00F8491D" w:rsidRDefault="009822FA">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8491D"/>
    <w:rsid w:val="008726FD"/>
    <w:rsid w:val="009822FA"/>
    <w:rsid w:val="00E33274"/>
    <w:rsid w:val="00F849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CCE74D3C91E34883225B5A3BC14B63" ma:contentTypeVersion="4" ma:contentTypeDescription="Create a new document." ma:contentTypeScope="" ma:versionID="f523a526ad7dd119f2ac94815959e34b">
  <xsd:schema xmlns:xsd="http://www.w3.org/2001/XMLSchema" xmlns:xs="http://www.w3.org/2001/XMLSchema" xmlns:p="http://schemas.microsoft.com/office/2006/metadata/properties" xmlns:ns2="34511e56-4679-4904-a7da-c5f8d2013d0a" targetNamespace="http://schemas.microsoft.com/office/2006/metadata/properties" ma:root="true" ma:fieldsID="c695418fb79ecdbfc032e92eca250afb" ns2:_="">
    <xsd:import namespace="34511e56-4679-4904-a7da-c5f8d2013d0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511e56-4679-4904-a7da-c5f8d2013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Dat20</b:Tag>
    <b:SourceType>InternetSite</b:SourceType>
    <b:Guid>{2BF00AD1-8E2C-4BC6-AE6E-4374298042E4}</b:Guid>
    <b:Author>
      <b:Author>
        <b:Corporate>Data Europa</b:Corporate>
      </b:Author>
    </b:Author>
    <b:Year>2020</b:Year>
    <b:Month>12</b:Month>
    <b:Day>14</b:Day>
    <b:URL>https://data.europa.eu/data/datasets/covid-19-coronavirus-data?locale=en</b:URL>
    <b:RefOrder>1</b:RefOrder>
  </b:Source>
  <b:Source>
    <b:Tag>Uni20</b:Tag>
    <b:SourceType>InternetSite</b:SourceType>
    <b:Guid>{D6743DD3-F880-4EBB-BD31-3A74B686506F}</b:Guid>
    <b:Author>
      <b:Author>
        <b:Corporate>United Nations Population Division</b:Corporate>
      </b:Author>
    </b:Author>
    <b:Title>worldometers</b:Title>
    <b:Year>2020</b:Year>
    <b:URL>https://www.worldometers.info/world-population/population-by-country/</b:URL>
    <b:RefOrder>2</b:RefOrder>
  </b:Source>
  <b:Source>
    <b:Tag>Wor21</b:Tag>
    <b:SourceType>InternetSite</b:SourceType>
    <b:Guid>{6BC44D5D-B4EB-487B-A644-64D6D23D3728}</b:Guid>
    <b:Author>
      <b:Author>
        <b:Corporate>World Health Organization</b:Corporate>
      </b:Author>
    </b:Author>
    <b:Year>2021</b:Year>
    <b:Month>10</b:Month>
    <b:Day>01</b:Day>
    <b:URL>https://apps.who.int/gho/data/view.main.23300?lang=en</b:URL>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255A3A-A5BB-46B5-85D5-4CCE29D5EED7}">
  <ds:schemaRefs>
    <ds:schemaRef ds:uri="http://schemas.microsoft.com/sharepoint/v3/contenttype/forms"/>
  </ds:schemaRefs>
</ds:datastoreItem>
</file>

<file path=customXml/itemProps2.xml><?xml version="1.0" encoding="utf-8"?>
<ds:datastoreItem xmlns:ds="http://schemas.openxmlformats.org/officeDocument/2006/customXml" ds:itemID="{812BAA1F-07CE-434B-863B-D5B16B166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511e56-4679-4904-a7da-c5f8d2013d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F8A7D9-A14C-4C8B-A8D7-32B406CF4BF0}">
  <ds:schemaRefs>
    <ds:schemaRef ds:uri="http://schemas.openxmlformats.org/officeDocument/2006/bibliography"/>
  </ds:schemaRefs>
</ds:datastoreItem>
</file>

<file path=customXml/itemProps4.xml><?xml version="1.0" encoding="utf-8"?>
<ds:datastoreItem xmlns:ds="http://schemas.openxmlformats.org/officeDocument/2006/customXml" ds:itemID="{867080BB-7555-43B2-B4BF-96BD600C8C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2251</Words>
  <Characters>12384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CORREA JUAN MANUEL</dc:creator>
  <cp:keywords/>
  <dc:description/>
  <cp:lastModifiedBy>BAUTISTA CORREA JUAN MANUEL</cp:lastModifiedBy>
  <cp:revision>4</cp:revision>
  <cp:lastPrinted>2022-03-04T21:56:00Z</cp:lastPrinted>
  <dcterms:created xsi:type="dcterms:W3CDTF">2022-03-04T21:54:00Z</dcterms:created>
  <dcterms:modified xsi:type="dcterms:W3CDTF">2022-03-04T22:08:00Z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0x010100EFCCE74D3C91E34883225B5A3BC14B63</vt:lpwstr>
  </property>
</Properties>
</file>