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DC10" w14:textId="197FB2FE" w:rsidR="00A82404" w:rsidRPr="00687D08" w:rsidRDefault="00A82404" w:rsidP="009B1995">
      <w:pPr>
        <w:spacing w:line="240" w:lineRule="auto"/>
        <w:jc w:val="center"/>
        <w:rPr>
          <w:rFonts w:ascii="Work Sans Light" w:hAnsi="Work Sans Light"/>
          <w:b/>
          <w:bCs/>
        </w:rPr>
      </w:pPr>
    </w:p>
    <w:p w14:paraId="67CE603C" w14:textId="5FB5CBB7" w:rsidR="00053EA8" w:rsidRPr="00687D08" w:rsidRDefault="003018D8" w:rsidP="003018D8">
      <w:pPr>
        <w:jc w:val="center"/>
        <w:rPr>
          <w:rFonts w:ascii="Work Sans Light" w:hAnsi="Work Sans Light"/>
          <w:b/>
          <w:bCs/>
          <w:sz w:val="32"/>
          <w:szCs w:val="40"/>
        </w:rPr>
      </w:pPr>
      <w:r w:rsidRPr="00687D08">
        <w:rPr>
          <w:rFonts w:ascii="Work Sans Light" w:hAnsi="Work Sans Light"/>
          <w:b/>
          <w:bCs/>
          <w:sz w:val="32"/>
          <w:szCs w:val="40"/>
        </w:rPr>
        <w:t xml:space="preserve">BANCÓLDEX </w:t>
      </w:r>
      <w:r w:rsidR="00687D08">
        <w:rPr>
          <w:rFonts w:ascii="Work Sans Light" w:hAnsi="Work Sans Light"/>
          <w:b/>
          <w:bCs/>
          <w:sz w:val="32"/>
          <w:szCs w:val="40"/>
        </w:rPr>
        <w:t>APOYA A B</w:t>
      </w:r>
      <w:r w:rsidRPr="00687D08">
        <w:rPr>
          <w:rFonts w:ascii="Work Sans Light" w:hAnsi="Work Sans Light"/>
          <w:b/>
          <w:bCs/>
          <w:sz w:val="32"/>
          <w:szCs w:val="40"/>
        </w:rPr>
        <w:t>OYACÁ</w:t>
      </w:r>
    </w:p>
    <w:p w14:paraId="643C78F5" w14:textId="78D57592" w:rsidR="00687D08" w:rsidRPr="00687D08" w:rsidRDefault="003018D8" w:rsidP="005E7CF0">
      <w:pPr>
        <w:pStyle w:val="Prrafodelista"/>
        <w:numPr>
          <w:ilvl w:val="0"/>
          <w:numId w:val="17"/>
        </w:numPr>
        <w:jc w:val="both"/>
        <w:rPr>
          <w:u w:val="single"/>
        </w:rPr>
      </w:pPr>
      <w:r>
        <w:rPr>
          <w:rFonts w:ascii="Work Sans Light" w:hAnsi="Work Sans Light"/>
        </w:rPr>
        <w:t>Bancóldex</w:t>
      </w:r>
      <w:r w:rsidR="00F50796">
        <w:rPr>
          <w:rFonts w:ascii="Work Sans Light" w:hAnsi="Work Sans Light"/>
        </w:rPr>
        <w:t>,</w:t>
      </w:r>
      <w:r>
        <w:rPr>
          <w:rFonts w:ascii="Work Sans Light" w:hAnsi="Work Sans Light"/>
        </w:rPr>
        <w:t xml:space="preserve"> en lo corrido del año</w:t>
      </w:r>
      <w:r w:rsidR="00687D08">
        <w:rPr>
          <w:rFonts w:ascii="Work Sans Light" w:hAnsi="Work Sans Light"/>
        </w:rPr>
        <w:t xml:space="preserve"> 2021</w:t>
      </w:r>
      <w:r w:rsidRPr="001F22E6">
        <w:rPr>
          <w:rFonts w:ascii="Work Sans Light" w:hAnsi="Work Sans Light"/>
          <w:b/>
          <w:bCs/>
        </w:rPr>
        <w:t xml:space="preserve">, </w:t>
      </w:r>
      <w:r w:rsidR="001F22E6">
        <w:rPr>
          <w:rFonts w:ascii="Work Sans Light" w:hAnsi="Work Sans Light"/>
        </w:rPr>
        <w:t xml:space="preserve">en todas sus líneas de crédito ha hecho desembolsos al departamento por </w:t>
      </w:r>
      <w:r w:rsidR="001F22E6" w:rsidRPr="00687D08">
        <w:rPr>
          <w:rFonts w:ascii="Work Sans Light" w:hAnsi="Work Sans Light"/>
          <w:b/>
          <w:bCs/>
        </w:rPr>
        <w:t>$</w:t>
      </w:r>
      <w:r w:rsidR="001F22E6" w:rsidRPr="00687D08">
        <w:rPr>
          <w:b/>
          <w:bCs/>
        </w:rPr>
        <w:t xml:space="preserve"> </w:t>
      </w:r>
      <w:r w:rsidR="00687D08" w:rsidRPr="00687D08">
        <w:rPr>
          <w:rFonts w:ascii="Work Sans Light" w:hAnsi="Work Sans Light"/>
          <w:b/>
          <w:bCs/>
          <w:u w:val="single"/>
        </w:rPr>
        <w:t>65</w:t>
      </w:r>
      <w:r w:rsidR="001F22E6" w:rsidRPr="00687D08">
        <w:rPr>
          <w:rFonts w:ascii="Work Sans Light" w:hAnsi="Work Sans Light"/>
          <w:b/>
          <w:bCs/>
          <w:u w:val="single"/>
        </w:rPr>
        <w:t>.</w:t>
      </w:r>
      <w:r w:rsidR="00687D08" w:rsidRPr="00687D08">
        <w:rPr>
          <w:rFonts w:ascii="Work Sans Light" w:hAnsi="Work Sans Light"/>
          <w:b/>
          <w:bCs/>
          <w:u w:val="single"/>
        </w:rPr>
        <w:t>834</w:t>
      </w:r>
      <w:r w:rsidR="001F22E6" w:rsidRPr="00687D08">
        <w:rPr>
          <w:rFonts w:ascii="Work Sans Light" w:hAnsi="Work Sans Light"/>
          <w:b/>
          <w:bCs/>
          <w:u w:val="single"/>
        </w:rPr>
        <w:t xml:space="preserve"> millones a </w:t>
      </w:r>
      <w:r w:rsidR="00687D08" w:rsidRPr="00687D08">
        <w:rPr>
          <w:rFonts w:ascii="Work Sans Light" w:hAnsi="Work Sans Light"/>
          <w:b/>
          <w:bCs/>
          <w:u w:val="single"/>
        </w:rPr>
        <w:t>2</w:t>
      </w:r>
      <w:r w:rsidR="001F22E6" w:rsidRPr="00687D08">
        <w:rPr>
          <w:rFonts w:ascii="Work Sans Light" w:hAnsi="Work Sans Light"/>
          <w:b/>
          <w:bCs/>
          <w:u w:val="single"/>
        </w:rPr>
        <w:t>.</w:t>
      </w:r>
      <w:r w:rsidR="00687D08" w:rsidRPr="00687D08">
        <w:rPr>
          <w:rFonts w:ascii="Work Sans Light" w:hAnsi="Work Sans Light"/>
          <w:b/>
          <w:bCs/>
          <w:u w:val="single"/>
        </w:rPr>
        <w:t>4</w:t>
      </w:r>
      <w:r w:rsidR="00687D08">
        <w:rPr>
          <w:rFonts w:ascii="Work Sans Light" w:hAnsi="Work Sans Light"/>
          <w:b/>
          <w:bCs/>
          <w:u w:val="single"/>
        </w:rPr>
        <w:t>53</w:t>
      </w:r>
      <w:r w:rsidR="001F22E6" w:rsidRPr="00687D08">
        <w:rPr>
          <w:rFonts w:ascii="Work Sans Light" w:hAnsi="Work Sans Light"/>
          <w:b/>
          <w:bCs/>
          <w:u w:val="single"/>
        </w:rPr>
        <w:t xml:space="preserve"> empresas</w:t>
      </w:r>
      <w:r w:rsidR="00687D08">
        <w:rPr>
          <w:rFonts w:ascii="Work Sans Light" w:hAnsi="Work Sans Light"/>
          <w:b/>
          <w:bCs/>
          <w:u w:val="single"/>
        </w:rPr>
        <w:t xml:space="preserve">, a través de 18 líneas de crédito. </w:t>
      </w:r>
    </w:p>
    <w:p w14:paraId="3917F58F" w14:textId="77777777" w:rsidR="00687D08" w:rsidRPr="00687D08" w:rsidRDefault="00687D08" w:rsidP="00687D08">
      <w:pPr>
        <w:pStyle w:val="Prrafodelista"/>
        <w:jc w:val="both"/>
        <w:rPr>
          <w:u w:val="single"/>
        </w:rPr>
      </w:pPr>
    </w:p>
    <w:p w14:paraId="3944E9BB" w14:textId="082BDC4E" w:rsidR="001F22E6" w:rsidRPr="00687D08" w:rsidRDefault="005E7CF0" w:rsidP="005E7CF0">
      <w:pPr>
        <w:pStyle w:val="Prrafodelista"/>
        <w:numPr>
          <w:ilvl w:val="0"/>
          <w:numId w:val="17"/>
        </w:numPr>
        <w:jc w:val="both"/>
        <w:rPr>
          <w:u w:val="single"/>
        </w:rPr>
      </w:pPr>
      <w:r w:rsidRPr="005E7CF0">
        <w:rPr>
          <w:rFonts w:ascii="Work Sans Light" w:hAnsi="Work Sans Light"/>
          <w:b/>
          <w:bCs/>
        </w:rPr>
        <w:t>$</w:t>
      </w:r>
      <w:r w:rsidR="00687D08">
        <w:rPr>
          <w:rFonts w:ascii="Work Sans Light" w:hAnsi="Work Sans Light"/>
          <w:b/>
          <w:bCs/>
        </w:rPr>
        <w:t>30</w:t>
      </w:r>
      <w:r w:rsidRPr="005E7CF0">
        <w:rPr>
          <w:rFonts w:ascii="Work Sans Light" w:hAnsi="Work Sans Light"/>
          <w:b/>
          <w:bCs/>
        </w:rPr>
        <w:t>.</w:t>
      </w:r>
      <w:r w:rsidR="00687D08">
        <w:rPr>
          <w:rFonts w:ascii="Work Sans Light" w:hAnsi="Work Sans Light"/>
          <w:b/>
          <w:bCs/>
        </w:rPr>
        <w:t xml:space="preserve">420 </w:t>
      </w:r>
      <w:r w:rsidRPr="005E7CF0">
        <w:rPr>
          <w:rFonts w:ascii="Work Sans Light" w:hAnsi="Work Sans Light"/>
          <w:b/>
          <w:bCs/>
        </w:rPr>
        <w:t>millones</w:t>
      </w:r>
      <w:r>
        <w:rPr>
          <w:rFonts w:ascii="Work Sans Light" w:hAnsi="Work Sans Light"/>
        </w:rPr>
        <w:t xml:space="preserve"> han sido para microempresas, </w:t>
      </w:r>
      <w:r w:rsidRPr="005E7CF0">
        <w:rPr>
          <w:rFonts w:ascii="Work Sans Light" w:hAnsi="Work Sans Light"/>
          <w:b/>
          <w:bCs/>
        </w:rPr>
        <w:t>$1</w:t>
      </w:r>
      <w:r w:rsidR="00687D08">
        <w:rPr>
          <w:rFonts w:ascii="Work Sans Light" w:hAnsi="Work Sans Light"/>
          <w:b/>
          <w:bCs/>
        </w:rPr>
        <w:t>9</w:t>
      </w:r>
      <w:r w:rsidRPr="005E7CF0">
        <w:rPr>
          <w:rFonts w:ascii="Work Sans Light" w:hAnsi="Work Sans Light"/>
          <w:b/>
          <w:bCs/>
        </w:rPr>
        <w:t>.</w:t>
      </w:r>
      <w:r w:rsidR="00687D08">
        <w:rPr>
          <w:rFonts w:ascii="Work Sans Light" w:hAnsi="Work Sans Light"/>
          <w:b/>
          <w:bCs/>
        </w:rPr>
        <w:t>417</w:t>
      </w:r>
      <w:r w:rsidRPr="005E7CF0">
        <w:rPr>
          <w:rFonts w:ascii="Work Sans Light" w:hAnsi="Work Sans Light"/>
          <w:b/>
          <w:bCs/>
        </w:rPr>
        <w:t xml:space="preserve"> millones</w:t>
      </w:r>
      <w:r>
        <w:rPr>
          <w:rFonts w:ascii="Work Sans Light" w:hAnsi="Work Sans Light"/>
        </w:rPr>
        <w:t xml:space="preserve"> para pequeñas empresas, </w:t>
      </w:r>
      <w:r w:rsidRPr="005E7CF0">
        <w:rPr>
          <w:rFonts w:ascii="Work Sans Light" w:hAnsi="Work Sans Light"/>
          <w:b/>
          <w:bCs/>
        </w:rPr>
        <w:t>$1</w:t>
      </w:r>
      <w:r w:rsidR="00687D08">
        <w:rPr>
          <w:rFonts w:ascii="Work Sans Light" w:hAnsi="Work Sans Light"/>
          <w:b/>
          <w:bCs/>
        </w:rPr>
        <w:t>4</w:t>
      </w:r>
      <w:r w:rsidRPr="005E7CF0">
        <w:rPr>
          <w:rFonts w:ascii="Work Sans Light" w:hAnsi="Work Sans Light"/>
          <w:b/>
          <w:bCs/>
        </w:rPr>
        <w:t>.</w:t>
      </w:r>
      <w:r w:rsidR="00687D08">
        <w:rPr>
          <w:rFonts w:ascii="Work Sans Light" w:hAnsi="Work Sans Light"/>
          <w:b/>
          <w:bCs/>
        </w:rPr>
        <w:t>596</w:t>
      </w:r>
      <w:r w:rsidRPr="005E7CF0">
        <w:rPr>
          <w:rFonts w:ascii="Work Sans Light" w:hAnsi="Work Sans Light"/>
          <w:b/>
          <w:bCs/>
        </w:rPr>
        <w:t xml:space="preserve"> millones </w:t>
      </w:r>
      <w:r>
        <w:rPr>
          <w:rFonts w:ascii="Work Sans Light" w:hAnsi="Work Sans Light"/>
        </w:rPr>
        <w:t xml:space="preserve">para medianas empresas y </w:t>
      </w:r>
      <w:r w:rsidRPr="005E7CF0">
        <w:rPr>
          <w:rFonts w:ascii="Work Sans Light" w:hAnsi="Work Sans Light"/>
          <w:b/>
          <w:bCs/>
        </w:rPr>
        <w:t xml:space="preserve">$1.400 millones </w:t>
      </w:r>
      <w:r>
        <w:rPr>
          <w:rFonts w:ascii="Work Sans Light" w:hAnsi="Work Sans Light"/>
        </w:rPr>
        <w:t xml:space="preserve">para gran empresa. </w:t>
      </w:r>
    </w:p>
    <w:p w14:paraId="022E0962" w14:textId="77777777" w:rsidR="00687D08" w:rsidRPr="00687D08" w:rsidRDefault="00687D08" w:rsidP="00687D08">
      <w:pPr>
        <w:pStyle w:val="Prrafodelista"/>
      </w:pPr>
    </w:p>
    <w:p w14:paraId="15AF53C9" w14:textId="6CD205E0" w:rsidR="00687D08" w:rsidRDefault="00687D08" w:rsidP="005E7CF0">
      <w:pPr>
        <w:pStyle w:val="Prrafodelista"/>
        <w:numPr>
          <w:ilvl w:val="0"/>
          <w:numId w:val="17"/>
        </w:numPr>
        <w:jc w:val="both"/>
        <w:rPr>
          <w:rFonts w:ascii="Work Sans Light" w:hAnsi="Work Sans Light"/>
        </w:rPr>
      </w:pPr>
      <w:r w:rsidRPr="00D77D02">
        <w:rPr>
          <w:rFonts w:ascii="Work Sans Light" w:hAnsi="Work Sans Light"/>
          <w:b/>
          <w:bCs/>
        </w:rPr>
        <w:t>Llegamos a 107 municipios en el departamento</w:t>
      </w:r>
      <w:r w:rsidRPr="00687D08">
        <w:rPr>
          <w:rFonts w:ascii="Work Sans Light" w:hAnsi="Work Sans Light"/>
        </w:rPr>
        <w:t xml:space="preserve">, distribuidos así: </w:t>
      </w:r>
    </w:p>
    <w:p w14:paraId="19900E8A" w14:textId="77777777" w:rsidR="00687D08" w:rsidRPr="00687D08" w:rsidRDefault="00687D08" w:rsidP="00687D08">
      <w:pPr>
        <w:pStyle w:val="Prrafodelista"/>
        <w:rPr>
          <w:rFonts w:ascii="Work Sans Light" w:hAnsi="Work Sans Light"/>
        </w:rPr>
      </w:pPr>
    </w:p>
    <w:tbl>
      <w:tblPr>
        <w:tblW w:w="9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3206"/>
        <w:gridCol w:w="2189"/>
        <w:gridCol w:w="1939"/>
      </w:tblGrid>
      <w:tr w:rsidR="00D77D02" w:rsidRPr="00D77D02" w14:paraId="4C0568CA" w14:textId="77777777" w:rsidTr="00D77D02">
        <w:trPr>
          <w:trHeight w:val="387"/>
          <w:tblHeader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single" w:sz="4" w:space="0" w:color="D5D3D1"/>
              <w:right w:val="single" w:sz="4" w:space="0" w:color="D5D3D1"/>
            </w:tcBorders>
            <w:shd w:val="clear" w:color="000000" w:fill="E9E8E5"/>
            <w:noWrap/>
            <w:vAlign w:val="bottom"/>
            <w:hideMark/>
          </w:tcPr>
          <w:p w14:paraId="084F9AAE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6585B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Municipio  </w:t>
            </w:r>
          </w:p>
        </w:tc>
        <w:tc>
          <w:tcPr>
            <w:tcW w:w="3206" w:type="dxa"/>
            <w:tcBorders>
              <w:top w:val="single" w:sz="4" w:space="0" w:color="D5D3D1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0EDA967" w14:textId="77777777" w:rsidR="00D77D02" w:rsidRPr="00D77D02" w:rsidRDefault="00D77D02" w:rsidP="00D77D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Desembolsos COP Pesos</w:t>
            </w:r>
          </w:p>
        </w:tc>
        <w:tc>
          <w:tcPr>
            <w:tcW w:w="2189" w:type="dxa"/>
            <w:tcBorders>
              <w:top w:val="single" w:sz="4" w:space="0" w:color="D5D3D1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888BAFC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Número de empresas</w:t>
            </w:r>
          </w:p>
        </w:tc>
        <w:tc>
          <w:tcPr>
            <w:tcW w:w="1939" w:type="dxa"/>
            <w:tcBorders>
              <w:top w:val="single" w:sz="4" w:space="0" w:color="D5D3D1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07A39B9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Número de operaciones</w:t>
            </w:r>
          </w:p>
        </w:tc>
      </w:tr>
      <w:tr w:rsidR="00D77D02" w:rsidRPr="00D77D02" w14:paraId="39E0AE3B" w14:textId="77777777" w:rsidTr="00D77D02">
        <w:trPr>
          <w:trHeight w:val="305"/>
        </w:trPr>
        <w:tc>
          <w:tcPr>
            <w:tcW w:w="1960" w:type="dxa"/>
            <w:tcBorders>
              <w:top w:val="nil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0691ED85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TUNJA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751BC84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14,004,590,910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5B9EC73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335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8B098B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352</w:t>
            </w:r>
          </w:p>
        </w:tc>
      </w:tr>
      <w:tr w:rsidR="00D77D02" w:rsidRPr="00D77D02" w14:paraId="423E9555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7B88D4E9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DUITAMA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B5CF9C9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13,407,962,774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8E779B2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229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3348E28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247</w:t>
            </w:r>
          </w:p>
        </w:tc>
      </w:tr>
      <w:tr w:rsidR="00D77D02" w:rsidRPr="00D77D02" w14:paraId="20AD799B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75F3C102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SOGAMOSO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3404F7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10,617,352,266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535EEE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195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11C2B14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201</w:t>
            </w:r>
          </w:p>
        </w:tc>
      </w:tr>
      <w:tr w:rsidR="00D77D02" w:rsidRPr="00D77D02" w14:paraId="277F3422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3A1EF2E5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CHIQUINQUIRA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0590EE3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4,346,606,128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39CF030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133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6B70D1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138</w:t>
            </w:r>
          </w:p>
        </w:tc>
      </w:tr>
      <w:tr w:rsidR="00D77D02" w:rsidRPr="00D77D02" w14:paraId="19D62309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55FFB5F8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AQUITANIA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DF4DF15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3,461,090,768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61F095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446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FB6FB5E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446</w:t>
            </w:r>
          </w:p>
        </w:tc>
      </w:tr>
      <w:tr w:rsidR="00D77D02" w:rsidRPr="00D77D02" w14:paraId="19E08E2E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470ADA99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SAMACA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671009E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1,946,003,686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831697E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AA8D42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35</w:t>
            </w:r>
          </w:p>
        </w:tc>
      </w:tr>
      <w:tr w:rsidR="00D77D02" w:rsidRPr="00D77D02" w14:paraId="3AECEDF0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56BB274B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TOCA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4DF450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1,135,121,320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467329E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60DCFE2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14</w:t>
            </w:r>
          </w:p>
        </w:tc>
      </w:tr>
      <w:tr w:rsidR="00D77D02" w:rsidRPr="00D77D02" w14:paraId="1802E661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2E70EC0D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PUERTO BOYACA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D1C7CB9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1,127,066,538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8E9A26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608BB37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90</w:t>
            </w:r>
          </w:p>
        </w:tc>
      </w:tr>
      <w:tr w:rsidR="00D77D02" w:rsidRPr="00D77D02" w14:paraId="50F052EE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424CCFF6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SOATA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7D2D71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1,063,458,192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E92C5E8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FBF175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13</w:t>
            </w:r>
          </w:p>
        </w:tc>
      </w:tr>
      <w:tr w:rsidR="00D77D02" w:rsidRPr="00D77D02" w14:paraId="7230E14F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2EAA4FE0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VILLA DE LEYVA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6C70EE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877,235,400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D949009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7667F5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</w:tr>
      <w:tr w:rsidR="00D77D02" w:rsidRPr="00D77D02" w14:paraId="46275E76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58407B53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VENTAQUEMADA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CC80116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831,954,757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FDE6BF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2E13E7E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</w:t>
            </w:r>
          </w:p>
        </w:tc>
      </w:tr>
      <w:tr w:rsidR="00D77D02" w:rsidRPr="00D77D02" w14:paraId="57F0721D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6F5FA3EA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RAMIRIQUI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3203A0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830,425,535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65FC9E2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3D0AFA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26</w:t>
            </w:r>
          </w:p>
        </w:tc>
      </w:tr>
      <w:tr w:rsidR="00D77D02" w:rsidRPr="00D77D02" w14:paraId="20957072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3E569C73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PAIPA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BBCC06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807,232,507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32E9E24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E7599AE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42</w:t>
            </w:r>
          </w:p>
        </w:tc>
      </w:tr>
      <w:tr w:rsidR="00D77D02" w:rsidRPr="00D77D02" w14:paraId="0F3D7C08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20077CCA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TIBASOSA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A4B0DC6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644,980,366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C5C4E35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C310299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18</w:t>
            </w:r>
          </w:p>
        </w:tc>
      </w:tr>
      <w:tr w:rsidR="00D77D02" w:rsidRPr="00D77D02" w14:paraId="2AFD44CD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44CBE738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NOBSA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D721E8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572,594,524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E0A941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6E0D94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29</w:t>
            </w:r>
          </w:p>
        </w:tc>
      </w:tr>
      <w:tr w:rsidR="00D77D02" w:rsidRPr="00D77D02" w14:paraId="536CF5F7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5145409E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SANTA ROSA DE VITERBO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8CCC690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539,652,651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2EA6200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4BE4BC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21</w:t>
            </w:r>
          </w:p>
        </w:tc>
      </w:tr>
      <w:tr w:rsidR="00D77D02" w:rsidRPr="00D77D02" w14:paraId="6AE0759B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1624F02E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SACHICA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21EDA52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523,119,400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4AA4BD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42B441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</w:t>
            </w:r>
          </w:p>
        </w:tc>
      </w:tr>
      <w:tr w:rsidR="00D77D02" w:rsidRPr="00D77D02" w14:paraId="501CB5E3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400CA52F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SABOYA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029C8E0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506,035,140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E0C1A2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1554AA0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20</w:t>
            </w:r>
          </w:p>
        </w:tc>
      </w:tr>
      <w:tr w:rsidR="00D77D02" w:rsidRPr="00D77D02" w14:paraId="3A0D8BC4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787AB687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ARCABUCO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6B95CE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467,536,176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02E7138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0BA66F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13</w:t>
            </w:r>
          </w:p>
        </w:tc>
      </w:tr>
      <w:tr w:rsidR="00D77D02" w:rsidRPr="00D77D02" w14:paraId="7438E081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34B7BD4A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GARAGOA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7E5869E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427,417,542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B6A20D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17B5A03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70</w:t>
            </w:r>
          </w:p>
        </w:tc>
      </w:tr>
      <w:tr w:rsidR="00D77D02" w:rsidRPr="00D77D02" w14:paraId="2ED4E28E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4509B6A4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SOTAQUIRA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0B087A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423,601,940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F51A003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974545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18</w:t>
            </w:r>
          </w:p>
        </w:tc>
      </w:tr>
      <w:tr w:rsidR="00D77D02" w:rsidRPr="00D77D02" w14:paraId="1DC2D8FA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38041D9B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MONIQUIRA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0F089B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411,719,080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6E10DF8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2E1DC07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46</w:t>
            </w:r>
          </w:p>
        </w:tc>
      </w:tr>
      <w:tr w:rsidR="00D77D02" w:rsidRPr="00D77D02" w14:paraId="40FBB180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570ABFE4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GUATEQUE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2707C32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305,742,330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059795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391872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39</w:t>
            </w:r>
          </w:p>
        </w:tc>
      </w:tr>
      <w:tr w:rsidR="00D77D02" w:rsidRPr="00D77D02" w14:paraId="71153392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12D54169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MIRAFLORES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A3B1EAE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260,700,000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914C244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C6D885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17</w:t>
            </w:r>
          </w:p>
        </w:tc>
      </w:tr>
      <w:tr w:rsidR="00D77D02" w:rsidRPr="00D77D02" w14:paraId="538F31B2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5568556F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RAQUIRA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EA264A9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257,603,980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6FC58F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9EF11E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16</w:t>
            </w:r>
          </w:p>
        </w:tc>
      </w:tr>
      <w:tr w:rsidR="00D77D02" w:rsidRPr="00D77D02" w14:paraId="2EA68F9F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377264E3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CIENEGA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A952F88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257,500,000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84D50C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921542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15</w:t>
            </w:r>
          </w:p>
        </w:tc>
      </w:tr>
      <w:tr w:rsidR="00D77D02" w:rsidRPr="00D77D02" w14:paraId="120200F6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46E0A1B9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TASCO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2A923AE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236,000,000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DCA8C26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E6F61A5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D77D02" w:rsidRPr="00D77D02" w14:paraId="50F88D64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71EBA752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JENESANO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87ED957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221,775,000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564D5D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86B8C76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20</w:t>
            </w:r>
          </w:p>
        </w:tc>
      </w:tr>
      <w:tr w:rsidR="00D77D02" w:rsidRPr="00D77D02" w14:paraId="4375B582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6A551F59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COMBITA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EA09A5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208,799,000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24E8D05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A84CB3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19</w:t>
            </w:r>
          </w:p>
        </w:tc>
      </w:tr>
      <w:tr w:rsidR="00D77D02" w:rsidRPr="00D77D02" w14:paraId="7635CB5C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15C1079B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SUTAMARCHAN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94D94C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197,137,400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0529853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BAA7AC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19</w:t>
            </w:r>
          </w:p>
        </w:tc>
      </w:tr>
      <w:tr w:rsidR="00D77D02" w:rsidRPr="00D77D02" w14:paraId="35925B6D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08C76DCE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NUEVO COLON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5CC222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194,500,000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347BD83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23E2806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</w:t>
            </w:r>
          </w:p>
        </w:tc>
      </w:tr>
      <w:tr w:rsidR="00D77D02" w:rsidRPr="00D77D02" w14:paraId="5A87FE67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4ACA37FE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TENZA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AD2EB7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191,068,172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8A0B038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7950259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31</w:t>
            </w:r>
          </w:p>
        </w:tc>
      </w:tr>
      <w:tr w:rsidR="00D77D02" w:rsidRPr="00D77D02" w14:paraId="2EEAA07B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2E3788BD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SUTATENZA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38593E7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190,507,064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687C535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1A55640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19</w:t>
            </w:r>
          </w:p>
        </w:tc>
      </w:tr>
      <w:tr w:rsidR="00D77D02" w:rsidRPr="00D77D02" w14:paraId="347ECE79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7A1B503E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SORACA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4E25842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170,329,329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A6087A8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4413443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</w:t>
            </w:r>
          </w:p>
        </w:tc>
      </w:tr>
      <w:tr w:rsidR="00D77D02" w:rsidRPr="00D77D02" w14:paraId="7ED56D9E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7FC3D384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SANTA SOFIA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6966DC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158,410,000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3FF659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7E9C91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</w:t>
            </w:r>
          </w:p>
        </w:tc>
      </w:tr>
      <w:tr w:rsidR="00D77D02" w:rsidRPr="00D77D02" w14:paraId="2878918D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5CDB51EA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MONGUA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4E2603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158,400,000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B92E305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D1C0F02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 w:rsidR="00D77D02" w:rsidRPr="00D77D02" w14:paraId="549B8520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34748F30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TUTA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6A5EA6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156,081,000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61EFDB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DF900A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</w:t>
            </w:r>
          </w:p>
        </w:tc>
      </w:tr>
      <w:tr w:rsidR="00D77D02" w:rsidRPr="00D77D02" w14:paraId="3A224ABD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6D4EF0C4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TOPAGA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8778EB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152,319,352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DAB7BC4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6B7F44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 w:rsidR="00D77D02" w:rsidRPr="00D77D02" w14:paraId="610B804F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509A086E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PESCA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04240A6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143,602,152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8B6EE3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CDE23A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</w:t>
            </w:r>
          </w:p>
        </w:tc>
      </w:tr>
      <w:tr w:rsidR="00D77D02" w:rsidRPr="00D77D02" w14:paraId="28E7B6AC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11463616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MARIPI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D95A63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132,383,250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1172723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0452D4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D77D02" w:rsidRPr="00D77D02" w14:paraId="628F796E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5C579F74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OICATA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88CFD1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130,313,960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3D6D817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42CB7A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 w:rsidR="00D77D02" w:rsidRPr="00D77D02" w14:paraId="0F0B7756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35326E64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TIBANA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AC1CEB6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128,665,600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8241AE6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C28A9E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 w:rsidR="00D77D02" w:rsidRPr="00D77D02" w14:paraId="0279F899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45EDE559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BRICENO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2846FA2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127,361,800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DBB6DB2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A6C295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</w:t>
            </w:r>
          </w:p>
        </w:tc>
      </w:tr>
      <w:tr w:rsidR="00D77D02" w:rsidRPr="00D77D02" w14:paraId="3E0F3C83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1C42B5D7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UMBITA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646ABA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122,757,929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0353A5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50C9079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17</w:t>
            </w:r>
          </w:p>
        </w:tc>
      </w:tr>
      <w:tr w:rsidR="00D77D02" w:rsidRPr="00D77D02" w14:paraId="2C599FF4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69913D29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MOTAVITA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3E44A5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122,546,088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8052D38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9A4A4F9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12</w:t>
            </w:r>
          </w:p>
        </w:tc>
      </w:tr>
      <w:tr w:rsidR="00D77D02" w:rsidRPr="00D77D02" w14:paraId="6E13F820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055A0FA9" w14:textId="7211C794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UICÁN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B178CD3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113,800,000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18270F8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434866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D77D02" w:rsidRPr="00D77D02" w14:paraId="5A68ABB2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0F22D481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SANTANA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63F0A3E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112,036,000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B78BAE5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1A6E33E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14</w:t>
            </w:r>
          </w:p>
        </w:tc>
      </w:tr>
      <w:tr w:rsidR="00D77D02" w:rsidRPr="00D77D02" w14:paraId="2DDD7999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7C8FB443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TURMEQUE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0035E0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107,124,400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C3C38B3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D57D6E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D77D02" w:rsidRPr="00D77D02" w14:paraId="2AA69A9D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248EB647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CORRALES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1F39784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102,500,000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9084EA3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EBD9915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D77D02" w:rsidRPr="00D77D02" w14:paraId="40ECF66D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548646A9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LA CAPILLA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E51A22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100,369,000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CC59292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294C8E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</w:t>
            </w:r>
          </w:p>
        </w:tc>
      </w:tr>
      <w:tr w:rsidR="00D77D02" w:rsidRPr="00D77D02" w14:paraId="77969A8E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5DB694A1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OTANCHE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070C6F2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100,200,000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18CFF5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92B924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 w:rsidR="00D77D02" w:rsidRPr="00D77D02" w14:paraId="65113268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67B43CB5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PACHAVITA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889E72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83,408,000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D75EFF4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083383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D77D02" w:rsidRPr="00D77D02" w14:paraId="47D26E72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5FC7AD1A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PAUNA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A4898D0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81,153,900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E1B194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0A5E86E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</w:t>
            </w:r>
          </w:p>
        </w:tc>
      </w:tr>
      <w:tr w:rsidR="00D77D02" w:rsidRPr="00D77D02" w14:paraId="0761D4D0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6EE3E4E0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MACANAL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7D060E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80,945,000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0237888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BD3CCB9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</w:t>
            </w:r>
          </w:p>
        </w:tc>
      </w:tr>
      <w:tr w:rsidR="00D77D02" w:rsidRPr="00D77D02" w14:paraId="05746355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4F2DEFED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SOMONDOCO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05A3210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80,300,000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F3F56E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BF65DA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 w:rsidR="00D77D02" w:rsidRPr="00D77D02" w14:paraId="70EF8254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5D13712B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CHIQUIZA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DE96EC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76,766,480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F4C120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45B62F0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</w:t>
            </w:r>
          </w:p>
        </w:tc>
      </w:tr>
      <w:tr w:rsidR="00D77D02" w:rsidRPr="00D77D02" w14:paraId="48267567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2F67B525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TINJACA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89D242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75,080,000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F81ED72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67F2E78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D77D02" w:rsidRPr="00D77D02" w14:paraId="46777804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0672D906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SIACHOQUE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EFC5E2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74,927,220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2B59128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A8E76F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15</w:t>
            </w:r>
          </w:p>
        </w:tc>
      </w:tr>
      <w:tr w:rsidR="00D77D02" w:rsidRPr="00D77D02" w14:paraId="08B78343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7043FC9B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RONDON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B3EA743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74,060,000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DA3B758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CBD6423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 w:rsidR="00D77D02" w:rsidRPr="00D77D02" w14:paraId="3B251427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03334E3A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CERINZA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24CB2F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73,441,940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37B0B99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278B0D8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</w:t>
            </w:r>
          </w:p>
        </w:tc>
      </w:tr>
      <w:tr w:rsidR="00D77D02" w:rsidRPr="00D77D02" w14:paraId="499CDC41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1882F32A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FIRAVITOBA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2B7414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72,204,007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B517698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F3FB20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</w:t>
            </w:r>
          </w:p>
        </w:tc>
      </w:tr>
      <w:tr w:rsidR="00D77D02" w:rsidRPr="00D77D02" w14:paraId="65332404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21BA8840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BOAVITA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C09C28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64,490,000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D78DFF4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13479D8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 w:rsidR="00D77D02" w:rsidRPr="00D77D02" w14:paraId="5A7303A3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75F99168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CUCAITA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24C2877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64,000,000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EB8FD13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9D1A34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D77D02" w:rsidRPr="00D77D02" w14:paraId="735DA9AD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095F5A50" w14:textId="14B04272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GAPA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A18573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56,111,036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2D70D56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F2757B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D77D02" w:rsidRPr="00D77D02" w14:paraId="7828A21D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6B4355A5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TOTA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1398844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52,302,020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72D4CC7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FE75159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12</w:t>
            </w:r>
          </w:p>
        </w:tc>
      </w:tr>
      <w:tr w:rsidR="00D77D02" w:rsidRPr="00D77D02" w14:paraId="18A70691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49E02A1F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MUZO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7BCBD35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50,000,000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EB35AD7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1B0D9F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D77D02" w:rsidRPr="00D77D02" w14:paraId="13D9784B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5AB3ABBC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ALMEIDA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9D03AF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48,800,000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471FBC2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3D3EA8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D77D02" w:rsidRPr="00D77D02" w14:paraId="410BDE9B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18E885A7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CHITA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B5C182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47,700,000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718859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2CA96E6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</w:t>
            </w:r>
          </w:p>
        </w:tc>
      </w:tr>
      <w:tr w:rsidR="00D77D02" w:rsidRPr="00D77D02" w14:paraId="46562F84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7F67AD1B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CHIVOR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768EBF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45,720,000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F31C9B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4150B0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D77D02" w:rsidRPr="00D77D02" w14:paraId="1B4E388D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7369B876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SAN MIGUEL DE SEMA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9D67B15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44,799,980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43CA3F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56B955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D77D02" w:rsidRPr="00D77D02" w14:paraId="14FB79D5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22DC474D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BOYACA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7A812C9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44,582,540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5E5A39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5C22B14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</w:t>
            </w:r>
          </w:p>
        </w:tc>
      </w:tr>
      <w:tr w:rsidR="00D77D02" w:rsidRPr="00D77D02" w14:paraId="74E813D9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0E7D9282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ZETAQUIRA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26A4C90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43,280,000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307E0C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047933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 w:rsidR="00D77D02" w:rsidRPr="00D77D02" w14:paraId="235CBA9C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064E6EBC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IZA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9FAE25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43,232,949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8CAC8D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68910F8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D77D02" w:rsidRPr="00D77D02" w14:paraId="6A5D56E3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376FB536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GAMEZA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387977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40,044,648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3CB32B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5662318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</w:t>
            </w:r>
          </w:p>
        </w:tc>
      </w:tr>
      <w:tr w:rsidR="00D77D02" w:rsidRPr="00D77D02" w14:paraId="67FE90C9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19DB3662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COVARACHIA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9C20102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40,000,000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2AD4E10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D98BFA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D77D02" w:rsidRPr="00D77D02" w14:paraId="7C2E4392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2C0564BC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SATIVANORTE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5F6417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39,100,000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33B0CF0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B6C1353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D77D02" w:rsidRPr="00D77D02" w14:paraId="37BBD086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15E331F3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SAN LUIS DE GACENO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7FFFF22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38,400,000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2EB9C9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3E3DDA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 w:rsidR="00D77D02" w:rsidRPr="00D77D02" w14:paraId="02E048B0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3B3B71A2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GUAYATA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2831C3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36,068,400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ADEEF1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587B966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 w:rsidR="00D77D02" w:rsidRPr="00D77D02" w14:paraId="6DDFD853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7151381D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BELEN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3E2A8D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34,020,000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97558F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5E3C3E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</w:t>
            </w:r>
          </w:p>
        </w:tc>
      </w:tr>
      <w:tr w:rsidR="00D77D02" w:rsidRPr="00D77D02" w14:paraId="20CACF3D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3F7ACCB5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CHIVATA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50C0C99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33,531,736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A4C496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BA91656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</w:t>
            </w:r>
          </w:p>
        </w:tc>
      </w:tr>
      <w:tr w:rsidR="00D77D02" w:rsidRPr="00D77D02" w14:paraId="2B28E148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1F7D2384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CHINAVITA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EC835F4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32,655,200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1CA918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33ECC1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 w:rsidR="00D77D02" w:rsidRPr="00D77D02" w14:paraId="7AADC261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5A575DD9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BUENAVISTA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4B82DB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30,700,000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8BF98A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951301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D77D02" w:rsidRPr="00D77D02" w14:paraId="69CBF71C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77070B01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BUSBANZA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43E2AA9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27,533,200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FF774A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3421929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D77D02" w:rsidRPr="00D77D02" w14:paraId="4AF873DE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50D3D65F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SOCHA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9D3D53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25,725,000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EA8D0D0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D5FB03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D77D02" w:rsidRPr="00D77D02" w14:paraId="5D7A4994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3881DA79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CHITARAQUE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8A73117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25,450,400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1133717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935513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</w:t>
            </w:r>
          </w:p>
        </w:tc>
      </w:tr>
      <w:tr w:rsidR="00D77D02" w:rsidRPr="00D77D02" w14:paraId="661C73BB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3765AA5A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SAN JOSE DE PARE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24514A3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23,165,160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F35982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61B732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</w:t>
            </w:r>
          </w:p>
        </w:tc>
      </w:tr>
      <w:tr w:rsidR="00D77D02" w:rsidRPr="00D77D02" w14:paraId="0081F0E2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6C90B65B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MONGUI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6B0B0B5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23,061,000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377B5BE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2841762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 w:rsidR="00D77D02" w:rsidRPr="00D77D02" w14:paraId="40B3DE5E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1402BF42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VIRACACHA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8700073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22,000,000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BCE06F9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9EE2950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D77D02" w:rsidRPr="00D77D02" w14:paraId="3E219E31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4F66A32D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SAN MATEO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F8EC5D2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14,084,000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347E647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859F53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D77D02" w:rsidRPr="00D77D02" w14:paraId="47FF5CE2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2ABE9BC3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COCUY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D6A5922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13,100,000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3EA70A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3EF8CF4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D77D02" w:rsidRPr="00D77D02" w14:paraId="3BBE5CA4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2A9B27D7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SAN PABLO DE BORBUR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D541F80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12,000,000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F493469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66C81D9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D77D02" w:rsidRPr="00D77D02" w14:paraId="11975972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10F4CE55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BETEITIVA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A9C42B0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11,246,970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7B70910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3E3B4AE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D77D02" w:rsidRPr="00D77D02" w14:paraId="44D13974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764F22E8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CUITIVA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4FB1CD6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10,400,000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08E0FA4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4FACE83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D77D02" w:rsidRPr="00D77D02" w14:paraId="11E17DC8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2995E405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ESPINO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659553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10,000,000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C2781D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2ADD56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D77D02" w:rsidRPr="00D77D02" w14:paraId="4F2B87BA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12A32AB7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PAJARITO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8AA65C8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10,000,000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C0F5F14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4BF6FA9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D77D02" w:rsidRPr="00D77D02" w14:paraId="4787DF32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5402C289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GUACAMAYAS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8EDE50E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9,950,000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978F10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FC44496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D77D02" w:rsidRPr="00D77D02" w14:paraId="77E29C0F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428A5D8D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LA UVITA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133C2A3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9,540,000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9BECDF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7EF7184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D77D02" w:rsidRPr="00D77D02" w14:paraId="77B18FD4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4B89D3C0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GACHANTIVA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18D4099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9,248,370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2F3EAE0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2865D2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D77D02" w:rsidRPr="00D77D02" w14:paraId="5FAC9FF1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71E79F9B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SUSACON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DE2DF8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9,189,000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3A6901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7F1BB57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D77D02" w:rsidRPr="00D77D02" w14:paraId="276FA35E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7C80C840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CHISCAS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38F2812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6,200,000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6013F3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8E3D504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D77D02" w:rsidRPr="00D77D02" w14:paraId="2AA9747D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00DB075F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SANTA MARIA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DB68028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6,131,745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D5F64A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FA57C97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D77D02" w:rsidRPr="00D77D02" w14:paraId="6122DD87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41E6ABC3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FLORESTA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9583533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5,200,000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7FDCBCE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E80755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D77D02" w:rsidRPr="00D77D02" w14:paraId="48F9035A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11996A19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LA VICTORIA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58803B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5,000,000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E028980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261B21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D77D02" w:rsidRPr="00D77D02" w14:paraId="6EE88D84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140270FC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TUTAZA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CB52C7E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4,685,200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D78B96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6B6DD09A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D77D02" w:rsidRPr="00D77D02" w14:paraId="3C660E03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6A89FE9B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PAZ DE RIO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AF971A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3,170,000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E8ACCDE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DE24462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D77D02" w:rsidRPr="00D77D02" w14:paraId="4C1462D7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32345B96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TIPACOQUE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DAA62CF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1,815,000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C9D6675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2D706661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D77D02" w:rsidRPr="00D77D02" w14:paraId="0305AC60" w14:textId="77777777" w:rsidTr="00D77D02">
        <w:trPr>
          <w:trHeight w:val="305"/>
        </w:trPr>
        <w:tc>
          <w:tcPr>
            <w:tcW w:w="1960" w:type="dxa"/>
            <w:tcBorders>
              <w:top w:val="single" w:sz="4" w:space="0" w:color="D5D3D1"/>
              <w:left w:val="single" w:sz="4" w:space="0" w:color="D5D3D1"/>
              <w:bottom w:val="single" w:sz="4" w:space="0" w:color="D5D3D1"/>
              <w:right w:val="nil"/>
            </w:tcBorders>
            <w:shd w:val="clear" w:color="000000" w:fill="F9F9F7"/>
            <w:noWrap/>
            <w:vAlign w:val="bottom"/>
            <w:hideMark/>
          </w:tcPr>
          <w:p w14:paraId="4520B682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SORA</w:t>
            </w:r>
          </w:p>
        </w:tc>
        <w:tc>
          <w:tcPr>
            <w:tcW w:w="3206" w:type="dxa"/>
            <w:tcBorders>
              <w:top w:val="nil"/>
              <w:left w:val="single" w:sz="4" w:space="0" w:color="D5D3D1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306825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1,431,984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7BC38A76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7A3D3EB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D77D02" w:rsidRPr="00D77D02" w14:paraId="492CF706" w14:textId="77777777" w:rsidTr="00D77D02">
        <w:trPr>
          <w:trHeight w:val="305"/>
        </w:trPr>
        <w:tc>
          <w:tcPr>
            <w:tcW w:w="1960" w:type="dxa"/>
            <w:tcBorders>
              <w:top w:val="nil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BB295BA" w14:textId="77777777" w:rsidR="00D77D02" w:rsidRPr="00D77D02" w:rsidRDefault="00D77D02" w:rsidP="00D77D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5D26B28C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65,834,442,491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309C9B9D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2,453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030A9CC6" w14:textId="77777777" w:rsidR="00D77D02" w:rsidRPr="00D77D02" w:rsidRDefault="00D77D02" w:rsidP="00D77D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D77D0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2,518</w:t>
            </w:r>
          </w:p>
        </w:tc>
      </w:tr>
    </w:tbl>
    <w:p w14:paraId="503843DB" w14:textId="56B934C3" w:rsidR="00687D08" w:rsidRDefault="00687D08" w:rsidP="00687D08">
      <w:pPr>
        <w:pStyle w:val="Prrafodelista"/>
        <w:jc w:val="both"/>
        <w:rPr>
          <w:rFonts w:ascii="Work Sans Light" w:hAnsi="Work Sans Light"/>
        </w:rPr>
      </w:pPr>
    </w:p>
    <w:p w14:paraId="1A2A0225" w14:textId="3D26792A" w:rsidR="00032596" w:rsidRPr="00032596" w:rsidRDefault="00032596" w:rsidP="00032596">
      <w:pPr>
        <w:rPr>
          <w:rFonts w:ascii="Work Sans Light" w:hAnsi="Work Sans Light"/>
        </w:rPr>
      </w:pPr>
      <w:r>
        <w:rPr>
          <w:rFonts w:ascii="Work Sans Light" w:hAnsi="Work Sans Light"/>
        </w:rPr>
        <w:t xml:space="preserve">Por líneas: </w:t>
      </w:r>
    </w:p>
    <w:p w14:paraId="059CAF03" w14:textId="35915151" w:rsidR="00687D08" w:rsidRPr="00032596" w:rsidRDefault="00032596" w:rsidP="00687D08">
      <w:pPr>
        <w:jc w:val="both"/>
        <w:rPr>
          <w:sz w:val="24"/>
          <w:szCs w:val="24"/>
          <w:u w:val="single"/>
        </w:rPr>
      </w:pPr>
      <w:r w:rsidRPr="00032596">
        <w:rPr>
          <w:sz w:val="24"/>
          <w:szCs w:val="24"/>
          <w:u w:val="single"/>
        </w:rPr>
        <w:t xml:space="preserve">LÍNEAS TRADICIONALES: </w:t>
      </w: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78"/>
        <w:gridCol w:w="2931"/>
        <w:gridCol w:w="2511"/>
      </w:tblGrid>
      <w:tr w:rsidR="00032596" w:rsidRPr="00032596" w14:paraId="735FD6B0" w14:textId="77777777" w:rsidTr="00032596">
        <w:trPr>
          <w:trHeight w:val="220"/>
        </w:trPr>
        <w:tc>
          <w:tcPr>
            <w:tcW w:w="4178" w:type="dxa"/>
            <w:tcBorders>
              <w:top w:val="single" w:sz="4" w:space="0" w:color="D5D3D1"/>
              <w:left w:val="single" w:sz="4" w:space="0" w:color="D5D3D1"/>
              <w:bottom w:val="single" w:sz="4" w:space="0" w:color="D5D3D1"/>
              <w:right w:val="single" w:sz="4" w:space="0" w:color="D5D3D1"/>
            </w:tcBorders>
            <w:shd w:val="clear" w:color="000000" w:fill="E9E8E5"/>
            <w:noWrap/>
            <w:vAlign w:val="bottom"/>
            <w:hideMark/>
          </w:tcPr>
          <w:p w14:paraId="7E5BE059" w14:textId="77777777" w:rsidR="00032596" w:rsidRPr="00032596" w:rsidRDefault="00032596" w:rsidP="00032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6585B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b/>
                <w:bCs/>
                <w:color w:val="56585B"/>
                <w:sz w:val="24"/>
                <w:szCs w:val="24"/>
                <w:lang w:eastAsia="es-CO"/>
              </w:rPr>
              <w:t xml:space="preserve">Modalidad  </w:t>
            </w:r>
          </w:p>
        </w:tc>
        <w:tc>
          <w:tcPr>
            <w:tcW w:w="2931" w:type="dxa"/>
            <w:tcBorders>
              <w:top w:val="single" w:sz="4" w:space="0" w:color="D5D3D1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9E8E5"/>
            <w:noWrap/>
            <w:vAlign w:val="bottom"/>
            <w:hideMark/>
          </w:tcPr>
          <w:p w14:paraId="25BAB184" w14:textId="77777777" w:rsidR="00032596" w:rsidRPr="00032596" w:rsidRDefault="00032596" w:rsidP="00032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6585B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b/>
                <w:bCs/>
                <w:color w:val="56585B"/>
                <w:sz w:val="24"/>
                <w:szCs w:val="24"/>
                <w:lang w:eastAsia="es-CO"/>
              </w:rPr>
              <w:t>Desembolsos COP Pesos</w:t>
            </w:r>
          </w:p>
        </w:tc>
        <w:tc>
          <w:tcPr>
            <w:tcW w:w="2511" w:type="dxa"/>
            <w:tcBorders>
              <w:top w:val="single" w:sz="4" w:space="0" w:color="D5D3D1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9E8E5"/>
            <w:noWrap/>
            <w:vAlign w:val="bottom"/>
            <w:hideMark/>
          </w:tcPr>
          <w:p w14:paraId="0638E01C" w14:textId="77777777" w:rsidR="00032596" w:rsidRPr="00032596" w:rsidRDefault="00032596" w:rsidP="00032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6585B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b/>
                <w:bCs/>
                <w:color w:val="56585B"/>
                <w:sz w:val="24"/>
                <w:szCs w:val="24"/>
                <w:lang w:eastAsia="es-CO"/>
              </w:rPr>
              <w:t>Número de empresas</w:t>
            </w:r>
          </w:p>
        </w:tc>
      </w:tr>
      <w:tr w:rsidR="00032596" w:rsidRPr="00032596" w14:paraId="5ECC0421" w14:textId="77777777" w:rsidTr="00032596">
        <w:trPr>
          <w:trHeight w:val="220"/>
        </w:trPr>
        <w:tc>
          <w:tcPr>
            <w:tcW w:w="4178" w:type="dxa"/>
            <w:tcBorders>
              <w:top w:val="nil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3EBC15D3" w14:textId="77777777" w:rsidR="00032596" w:rsidRPr="00032596" w:rsidRDefault="00032596" w:rsidP="00032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LINEA MODERNIZACION EMPRESARIAL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FFFFFF"/>
            <w:noWrap/>
            <w:vAlign w:val="bottom"/>
            <w:hideMark/>
          </w:tcPr>
          <w:p w14:paraId="509E0B1B" w14:textId="77777777" w:rsidR="00032596" w:rsidRPr="00032596" w:rsidRDefault="00032596" w:rsidP="00032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9,073,348,600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FFFFFF"/>
            <w:noWrap/>
            <w:vAlign w:val="bottom"/>
            <w:hideMark/>
          </w:tcPr>
          <w:p w14:paraId="5A1CE146" w14:textId="77777777" w:rsidR="00032596" w:rsidRPr="00032596" w:rsidRDefault="00032596" w:rsidP="00032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824</w:t>
            </w:r>
          </w:p>
        </w:tc>
      </w:tr>
      <w:tr w:rsidR="00032596" w:rsidRPr="00032596" w14:paraId="601CC37B" w14:textId="77777777" w:rsidTr="00032596">
        <w:trPr>
          <w:trHeight w:val="220"/>
        </w:trPr>
        <w:tc>
          <w:tcPr>
            <w:tcW w:w="4178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53C749B8" w14:textId="77777777" w:rsidR="00032596" w:rsidRPr="00032596" w:rsidRDefault="00032596" w:rsidP="00032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LINEA CAPITAL TRABAJO SOST.EMP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FFFFFF"/>
            <w:noWrap/>
            <w:vAlign w:val="bottom"/>
            <w:hideMark/>
          </w:tcPr>
          <w:p w14:paraId="1F63E89E" w14:textId="77777777" w:rsidR="00032596" w:rsidRPr="00032596" w:rsidRDefault="00032596" w:rsidP="00032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8,700,590,462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FFFFFF"/>
            <w:noWrap/>
            <w:vAlign w:val="bottom"/>
            <w:hideMark/>
          </w:tcPr>
          <w:p w14:paraId="56DFC7E5" w14:textId="77777777" w:rsidR="00032596" w:rsidRPr="00032596" w:rsidRDefault="00032596" w:rsidP="00032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536</w:t>
            </w:r>
          </w:p>
        </w:tc>
      </w:tr>
      <w:tr w:rsidR="00032596" w:rsidRPr="00032596" w14:paraId="32BFCDF2" w14:textId="77777777" w:rsidTr="00032596">
        <w:trPr>
          <w:trHeight w:val="220"/>
        </w:trPr>
        <w:tc>
          <w:tcPr>
            <w:tcW w:w="4178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4A843BEC" w14:textId="77777777" w:rsidR="00032596" w:rsidRPr="00032596" w:rsidRDefault="00032596" w:rsidP="00032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IBR NOMINAL MENSUAL MODERNIZACION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FFFFFF"/>
            <w:noWrap/>
            <w:vAlign w:val="bottom"/>
            <w:hideMark/>
          </w:tcPr>
          <w:p w14:paraId="4DFB9856" w14:textId="77777777" w:rsidR="00032596" w:rsidRPr="00032596" w:rsidRDefault="00032596" w:rsidP="00032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1,816,005,050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FFFFFF"/>
            <w:noWrap/>
            <w:vAlign w:val="bottom"/>
            <w:hideMark/>
          </w:tcPr>
          <w:p w14:paraId="480FFFA5" w14:textId="77777777" w:rsidR="00032596" w:rsidRPr="00032596" w:rsidRDefault="00032596" w:rsidP="00032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17</w:t>
            </w:r>
          </w:p>
        </w:tc>
      </w:tr>
      <w:tr w:rsidR="00032596" w:rsidRPr="00032596" w14:paraId="72757995" w14:textId="77777777" w:rsidTr="00032596">
        <w:trPr>
          <w:trHeight w:val="220"/>
        </w:trPr>
        <w:tc>
          <w:tcPr>
            <w:tcW w:w="4178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034C999B" w14:textId="77777777" w:rsidR="00032596" w:rsidRPr="00032596" w:rsidRDefault="00032596" w:rsidP="00032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IBR NOMINAL MENSUAL CAPITAL TRABAJO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FFFFFF"/>
            <w:noWrap/>
            <w:vAlign w:val="bottom"/>
            <w:hideMark/>
          </w:tcPr>
          <w:p w14:paraId="2CAD76DF" w14:textId="77777777" w:rsidR="00032596" w:rsidRPr="00032596" w:rsidRDefault="00032596" w:rsidP="00032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875,900,000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FFFFFF"/>
            <w:noWrap/>
            <w:vAlign w:val="bottom"/>
            <w:hideMark/>
          </w:tcPr>
          <w:p w14:paraId="15B61F42" w14:textId="77777777" w:rsidR="00032596" w:rsidRPr="00032596" w:rsidRDefault="00032596" w:rsidP="00032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16</w:t>
            </w:r>
          </w:p>
        </w:tc>
      </w:tr>
      <w:tr w:rsidR="00032596" w:rsidRPr="00032596" w14:paraId="37E0A29A" w14:textId="77777777" w:rsidTr="00032596">
        <w:trPr>
          <w:trHeight w:val="220"/>
        </w:trPr>
        <w:tc>
          <w:tcPr>
            <w:tcW w:w="4178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1FC62C90" w14:textId="77777777" w:rsidR="00032596" w:rsidRPr="00032596" w:rsidRDefault="00032596" w:rsidP="00032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IBR NOMINAL TRIMESTRAL MODERNIZACION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FFFFFF"/>
            <w:noWrap/>
            <w:vAlign w:val="bottom"/>
            <w:hideMark/>
          </w:tcPr>
          <w:p w14:paraId="10A8454A" w14:textId="77777777" w:rsidR="00032596" w:rsidRPr="00032596" w:rsidRDefault="00032596" w:rsidP="00032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1,400,000,000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FFFFFF"/>
            <w:noWrap/>
            <w:vAlign w:val="bottom"/>
            <w:hideMark/>
          </w:tcPr>
          <w:p w14:paraId="2276EB78" w14:textId="77777777" w:rsidR="00032596" w:rsidRPr="00032596" w:rsidRDefault="00032596" w:rsidP="00032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032596" w:rsidRPr="00032596" w14:paraId="4F8BCA6B" w14:textId="77777777" w:rsidTr="00032596">
        <w:trPr>
          <w:trHeight w:val="220"/>
        </w:trPr>
        <w:tc>
          <w:tcPr>
            <w:tcW w:w="4178" w:type="dxa"/>
            <w:tcBorders>
              <w:top w:val="single" w:sz="4" w:space="0" w:color="D5D3D1"/>
              <w:left w:val="single" w:sz="4" w:space="0" w:color="D5D3D1"/>
              <w:bottom w:val="nil"/>
              <w:right w:val="single" w:sz="4" w:space="0" w:color="D5D3D1"/>
            </w:tcBorders>
            <w:shd w:val="clear" w:color="000000" w:fill="F9F9F7"/>
            <w:noWrap/>
            <w:vAlign w:val="bottom"/>
            <w:hideMark/>
          </w:tcPr>
          <w:p w14:paraId="3FCABFFE" w14:textId="77777777" w:rsidR="00032596" w:rsidRPr="00032596" w:rsidRDefault="00032596" w:rsidP="00032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IBR NOMINAL TRIMESTRAL CAPITAL TRABAJO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FFFFFF"/>
            <w:noWrap/>
            <w:vAlign w:val="bottom"/>
            <w:hideMark/>
          </w:tcPr>
          <w:p w14:paraId="60344924" w14:textId="77777777" w:rsidR="00032596" w:rsidRPr="00032596" w:rsidRDefault="00032596" w:rsidP="00032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800,000,000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FFFFFF"/>
            <w:noWrap/>
            <w:vAlign w:val="bottom"/>
            <w:hideMark/>
          </w:tcPr>
          <w:p w14:paraId="50E6CA10" w14:textId="77777777" w:rsidR="00032596" w:rsidRPr="00032596" w:rsidRDefault="00032596" w:rsidP="00032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032596" w:rsidRPr="00032596" w14:paraId="56D92860" w14:textId="77777777" w:rsidTr="00032596">
        <w:trPr>
          <w:trHeight w:val="220"/>
        </w:trPr>
        <w:tc>
          <w:tcPr>
            <w:tcW w:w="4178" w:type="dxa"/>
            <w:tcBorders>
              <w:top w:val="single" w:sz="4" w:space="0" w:color="D5D3D1"/>
              <w:left w:val="single" w:sz="4" w:space="0" w:color="D5D3D1"/>
              <w:bottom w:val="single" w:sz="4" w:space="0" w:color="D5D3D1"/>
              <w:right w:val="nil"/>
            </w:tcBorders>
            <w:shd w:val="clear" w:color="000000" w:fill="EAF5FC"/>
            <w:noWrap/>
            <w:vAlign w:val="bottom"/>
            <w:hideMark/>
          </w:tcPr>
          <w:p w14:paraId="40E157D1" w14:textId="77777777" w:rsidR="00032596" w:rsidRPr="00032596" w:rsidRDefault="00032596" w:rsidP="00032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6585B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b/>
                <w:bCs/>
                <w:color w:val="56585B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2931" w:type="dxa"/>
            <w:tcBorders>
              <w:top w:val="nil"/>
              <w:left w:val="single" w:sz="4" w:space="0" w:color="D5D3D1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1FF2CAD0" w14:textId="77777777" w:rsidR="00032596" w:rsidRPr="00032596" w:rsidRDefault="00032596" w:rsidP="00032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22,665,844,112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D5D3D1"/>
              <w:right w:val="single" w:sz="4" w:space="0" w:color="D5D3D1"/>
            </w:tcBorders>
            <w:shd w:val="clear" w:color="000000" w:fill="EAF5FC"/>
            <w:noWrap/>
            <w:vAlign w:val="bottom"/>
            <w:hideMark/>
          </w:tcPr>
          <w:p w14:paraId="405B57E4" w14:textId="77777777" w:rsidR="00032596" w:rsidRPr="00032596" w:rsidRDefault="00032596" w:rsidP="00032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325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1,396</w:t>
            </w:r>
          </w:p>
        </w:tc>
      </w:tr>
    </w:tbl>
    <w:p w14:paraId="22E9707C" w14:textId="708D19A3" w:rsidR="00032596" w:rsidRDefault="00032596" w:rsidP="00687D08">
      <w:pPr>
        <w:jc w:val="both"/>
        <w:rPr>
          <w:u w:val="single"/>
        </w:rPr>
      </w:pPr>
    </w:p>
    <w:p w14:paraId="701D8530" w14:textId="5874B767" w:rsidR="00032596" w:rsidRPr="00032596" w:rsidRDefault="00032596" w:rsidP="00687D08">
      <w:pPr>
        <w:jc w:val="both"/>
        <w:rPr>
          <w:sz w:val="24"/>
          <w:szCs w:val="24"/>
          <w:u w:val="single"/>
        </w:rPr>
      </w:pPr>
      <w:r w:rsidRPr="00032596">
        <w:rPr>
          <w:sz w:val="24"/>
          <w:szCs w:val="24"/>
          <w:u w:val="single"/>
        </w:rPr>
        <w:t xml:space="preserve">LÍNEAS ESPECIALES: </w:t>
      </w: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2410"/>
        <w:gridCol w:w="3118"/>
      </w:tblGrid>
      <w:tr w:rsidR="005A4B12" w:rsidRPr="005A4B12" w14:paraId="42544893" w14:textId="77777777" w:rsidTr="005A4B12">
        <w:trPr>
          <w:trHeight w:val="472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8E5"/>
            <w:noWrap/>
            <w:vAlign w:val="bottom"/>
            <w:hideMark/>
          </w:tcPr>
          <w:p w14:paraId="4A2ADD57" w14:textId="4A1859A4" w:rsidR="005A4B12" w:rsidRPr="005A4B12" w:rsidRDefault="005A4B12" w:rsidP="005A4B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6585B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b/>
                <w:bCs/>
                <w:color w:val="56585B"/>
                <w:sz w:val="24"/>
                <w:szCs w:val="24"/>
                <w:lang w:eastAsia="es-CO"/>
              </w:rPr>
              <w:t>Modalidad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8E5"/>
            <w:noWrap/>
            <w:vAlign w:val="bottom"/>
            <w:hideMark/>
          </w:tcPr>
          <w:p w14:paraId="697A3489" w14:textId="77777777" w:rsidR="005A4B12" w:rsidRPr="005A4B12" w:rsidRDefault="005A4B12" w:rsidP="005A4B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6585B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b/>
                <w:bCs/>
                <w:color w:val="56585B"/>
                <w:sz w:val="24"/>
                <w:szCs w:val="24"/>
                <w:lang w:eastAsia="es-CO"/>
              </w:rPr>
              <w:t>Desembolsos COP Pesos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8E5"/>
            <w:noWrap/>
            <w:vAlign w:val="bottom"/>
            <w:hideMark/>
          </w:tcPr>
          <w:p w14:paraId="103E551F" w14:textId="77777777" w:rsidR="005A4B12" w:rsidRPr="005A4B12" w:rsidRDefault="005A4B12" w:rsidP="005A4B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6585B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b/>
                <w:bCs/>
                <w:color w:val="56585B"/>
                <w:sz w:val="24"/>
                <w:szCs w:val="24"/>
                <w:lang w:eastAsia="es-CO"/>
              </w:rPr>
              <w:t>Número de empresas</w:t>
            </w:r>
          </w:p>
        </w:tc>
      </w:tr>
      <w:tr w:rsidR="005A4B12" w:rsidRPr="005A4B12" w14:paraId="18D91010" w14:textId="77777777" w:rsidTr="005A4B12">
        <w:trPr>
          <w:trHeight w:val="43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FFBA" w14:textId="77777777" w:rsidR="005A4B12" w:rsidRPr="005A4B12" w:rsidRDefault="005A4B12" w:rsidP="005A4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LINEA ADELANTE PARA MICROEMPRESAS ECONOMIA PARA LA GENTE 2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519F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3,237,943,587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0C70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382</w:t>
            </w:r>
          </w:p>
        </w:tc>
      </w:tr>
      <w:tr w:rsidR="005A4B12" w:rsidRPr="005A4B12" w14:paraId="06959877" w14:textId="77777777" w:rsidTr="005A4B12">
        <w:trPr>
          <w:trHeight w:val="43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F487" w14:textId="77777777" w:rsidR="005A4B12" w:rsidRPr="005A4B12" w:rsidRDefault="005A4B12" w:rsidP="005A4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LINEA APOYO AL CRECIMIENTO DE LA ECONOMIA NARANJA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BA27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58,800,000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6593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5A4B12" w:rsidRPr="005A4B12" w14:paraId="0B2D78F2" w14:textId="77777777" w:rsidTr="005A4B12">
        <w:trPr>
          <w:trHeight w:val="43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BB76" w14:textId="77777777" w:rsidR="005A4B12" w:rsidRPr="005A4B12" w:rsidRDefault="005A4B12" w:rsidP="005A4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LINEA COLOMBIA EMPRENDE E INNOVA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7A7C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1,729,850,000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87A4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</w:t>
            </w:r>
          </w:p>
        </w:tc>
      </w:tr>
      <w:tr w:rsidR="005A4B12" w:rsidRPr="005A4B12" w14:paraId="7DC87DA8" w14:textId="77777777" w:rsidTr="005A4B12">
        <w:trPr>
          <w:trHeight w:val="43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9D19" w14:textId="77777777" w:rsidR="005A4B12" w:rsidRPr="005A4B12" w:rsidRDefault="005A4B12" w:rsidP="005A4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LINEA CREDITO DE CALIDAD PARA EXPORTAR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C956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1,500,000,000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A861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5A4B12" w:rsidRPr="005A4B12" w14:paraId="08E63D52" w14:textId="77777777" w:rsidTr="005A4B12">
        <w:trPr>
          <w:trHeight w:val="43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8FDE" w14:textId="77777777" w:rsidR="005A4B12" w:rsidRPr="005A4B12" w:rsidRDefault="005A4B12" w:rsidP="005A4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LINEA INNPULSA CAPITAL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F89D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950,000,000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6505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5A4B12" w:rsidRPr="005A4B12" w14:paraId="598B1A2C" w14:textId="77777777" w:rsidTr="005A4B12">
        <w:trPr>
          <w:trHeight w:val="43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37BA" w14:textId="77777777" w:rsidR="005A4B12" w:rsidRPr="005A4B12" w:rsidRDefault="005A4B12" w:rsidP="005A4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LINEA INNPULSA PARA MICROEMPRESAS ECONOMIA PARA LA GENTE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923E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2,321,047,632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2CCB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418</w:t>
            </w:r>
          </w:p>
        </w:tc>
      </w:tr>
      <w:tr w:rsidR="005A4B12" w:rsidRPr="005A4B12" w14:paraId="31ADB011" w14:textId="77777777" w:rsidTr="005A4B12">
        <w:trPr>
          <w:trHeight w:val="43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ED30" w14:textId="77777777" w:rsidR="005A4B12" w:rsidRPr="005A4B12" w:rsidRDefault="005A4B12" w:rsidP="005A4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LINEA MIPYMES COMPETITIVAS PARA ESCALAMIENTO PRODUCTIVO 2020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3729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15,759,427,738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E8E0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91</w:t>
            </w:r>
          </w:p>
        </w:tc>
      </w:tr>
      <w:tr w:rsidR="005A4B12" w:rsidRPr="005A4B12" w14:paraId="263E49FA" w14:textId="77777777" w:rsidTr="005A4B12">
        <w:trPr>
          <w:trHeight w:val="43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5C15" w14:textId="77777777" w:rsidR="005A4B12" w:rsidRPr="005A4B12" w:rsidRDefault="005A4B12" w:rsidP="005A4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LINEA REACTIVATE BANCOLDEX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7EA6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333,900,000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8B3C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 w:rsidR="005A4B12" w:rsidRPr="005A4B12" w14:paraId="7BC67169" w14:textId="77777777" w:rsidTr="005A4B12">
        <w:trPr>
          <w:trHeight w:val="43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B2BE" w14:textId="77777777" w:rsidR="005A4B12" w:rsidRPr="005A4B12" w:rsidRDefault="005A4B12" w:rsidP="005A4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LINEA REPOSICION PARQUE AUTOMOTOR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0254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1,546,135,022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5285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5A4B12" w:rsidRPr="005A4B12" w14:paraId="48F67EFE" w14:textId="77777777" w:rsidTr="005A4B12">
        <w:trPr>
          <w:trHeight w:val="43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B2B9" w14:textId="77777777" w:rsidR="005A4B12" w:rsidRPr="005A4B12" w:rsidRDefault="005A4B12" w:rsidP="005A4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LINEA REPOSICION PARQUE AUTOMOTOR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1423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300,000,000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4DA5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5A4B12" w:rsidRPr="005A4B12" w14:paraId="5DA6EA15" w14:textId="77777777" w:rsidTr="005A4B12">
        <w:trPr>
          <w:trHeight w:val="43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BE20" w14:textId="77777777" w:rsidR="005A4B12" w:rsidRPr="005A4B12" w:rsidRDefault="005A4B12" w:rsidP="005A4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LINEA SOSTENIBLE ADELANTE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A206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3,640,850,000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9632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</w:t>
            </w:r>
          </w:p>
        </w:tc>
      </w:tr>
      <w:tr w:rsidR="005A4B12" w:rsidRPr="005A4B12" w14:paraId="01F1339D" w14:textId="77777777" w:rsidTr="005A4B12">
        <w:trPr>
          <w:trHeight w:val="43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1373" w14:textId="77777777" w:rsidR="005A4B12" w:rsidRPr="005A4B12" w:rsidRDefault="005A4B12" w:rsidP="005A4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LINEA TRANSPORTE RESPONDE 2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0B3B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7,859,240,173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91DA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53</w:t>
            </w:r>
          </w:p>
        </w:tc>
      </w:tr>
      <w:tr w:rsidR="005A4B12" w:rsidRPr="005A4B12" w14:paraId="6DA3EA17" w14:textId="77777777" w:rsidTr="005A4B12">
        <w:trPr>
          <w:trHeight w:val="43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B23A" w14:textId="77777777" w:rsidR="005A4B12" w:rsidRPr="005A4B12" w:rsidRDefault="005A4B12" w:rsidP="005A4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LINEA TUNJA RESPONDE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2AA5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3,931,404,227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E90A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49</w:t>
            </w:r>
          </w:p>
        </w:tc>
      </w:tr>
      <w:tr w:rsidR="005A4B12" w:rsidRPr="005A4B12" w14:paraId="53E1BDE6" w14:textId="77777777" w:rsidTr="005A4B12">
        <w:trPr>
          <w:trHeight w:val="43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5CCE" w14:textId="77777777" w:rsidR="005A4B12" w:rsidRPr="005A4B12" w:rsidRDefault="005A4B12" w:rsidP="005A4B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2CC5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s-CO"/>
              </w:rPr>
              <w:t>43,168,598,379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448E" w14:textId="77777777" w:rsidR="005A4B12" w:rsidRPr="005A4B12" w:rsidRDefault="005A4B12" w:rsidP="005A4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5A4B12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s-CO"/>
              </w:rPr>
              <w:t>1,057</w:t>
            </w:r>
          </w:p>
        </w:tc>
      </w:tr>
    </w:tbl>
    <w:p w14:paraId="0EC820FA" w14:textId="77777777" w:rsidR="00687D08" w:rsidRPr="005A4B12" w:rsidRDefault="00687D08" w:rsidP="005A4B12">
      <w:pPr>
        <w:rPr>
          <w:u w:val="single"/>
        </w:rPr>
      </w:pPr>
    </w:p>
    <w:p w14:paraId="5A83D67B" w14:textId="33F31511" w:rsidR="00687D08" w:rsidRPr="00687D08" w:rsidRDefault="00687D08" w:rsidP="00687D08">
      <w:pPr>
        <w:jc w:val="both"/>
        <w:rPr>
          <w:u w:val="single"/>
        </w:rPr>
      </w:pPr>
    </w:p>
    <w:p w14:paraId="2D15355F" w14:textId="76F7659A" w:rsidR="0038393F" w:rsidRPr="00687D08" w:rsidRDefault="0038393F" w:rsidP="00687D08">
      <w:pPr>
        <w:jc w:val="both"/>
        <w:rPr>
          <w:b/>
          <w:bCs/>
          <w:sz w:val="24"/>
          <w:szCs w:val="24"/>
          <w:u w:val="single"/>
        </w:rPr>
      </w:pPr>
    </w:p>
    <w:p w14:paraId="06D98C73" w14:textId="77777777" w:rsidR="00C236D7" w:rsidRDefault="00C236D7" w:rsidP="009011CC">
      <w:pPr>
        <w:jc w:val="both"/>
        <w:rPr>
          <w:b/>
          <w:bCs/>
          <w:u w:val="single"/>
        </w:rPr>
      </w:pPr>
    </w:p>
    <w:sectPr w:rsidR="00C236D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9645F" w14:textId="77777777" w:rsidR="00B45DDA" w:rsidRDefault="00B45DDA" w:rsidP="00DF42AB">
      <w:pPr>
        <w:spacing w:after="0" w:line="240" w:lineRule="auto"/>
      </w:pPr>
      <w:r>
        <w:separator/>
      </w:r>
    </w:p>
  </w:endnote>
  <w:endnote w:type="continuationSeparator" w:id="0">
    <w:p w14:paraId="5C0FDFE3" w14:textId="77777777" w:rsidR="00B45DDA" w:rsidRDefault="00B45DDA" w:rsidP="00DF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k Sans Light"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97DBB" w14:textId="77777777" w:rsidR="00B45DDA" w:rsidRDefault="00B45DDA" w:rsidP="00DF42AB">
      <w:pPr>
        <w:spacing w:after="0" w:line="240" w:lineRule="auto"/>
      </w:pPr>
      <w:r>
        <w:separator/>
      </w:r>
    </w:p>
  </w:footnote>
  <w:footnote w:type="continuationSeparator" w:id="0">
    <w:p w14:paraId="4D254631" w14:textId="77777777" w:rsidR="00B45DDA" w:rsidRDefault="00B45DDA" w:rsidP="00DF4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CA1D" w14:textId="29107CD7" w:rsidR="00DF42AB" w:rsidRDefault="009B1995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8921566" wp14:editId="736018AF">
          <wp:simplePos x="0" y="0"/>
          <wp:positionH relativeFrom="column">
            <wp:posOffset>3977640</wp:posOffset>
          </wp:positionH>
          <wp:positionV relativeFrom="paragraph">
            <wp:posOffset>-125730</wp:posOffset>
          </wp:positionV>
          <wp:extent cx="2293462" cy="367990"/>
          <wp:effectExtent l="0" t="0" r="0" b="0"/>
          <wp:wrapTopAndBottom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banner 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467" t="5463" b="1"/>
                  <a:stretch/>
                </pic:blipFill>
                <pic:spPr bwMode="auto">
                  <a:xfrm>
                    <a:off x="0" y="0"/>
                    <a:ext cx="2293462" cy="3679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DF42AB"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59A36C46" wp14:editId="6D7DAB2B">
          <wp:simplePos x="0" y="0"/>
          <wp:positionH relativeFrom="column">
            <wp:posOffset>-600075</wp:posOffset>
          </wp:positionH>
          <wp:positionV relativeFrom="paragraph">
            <wp:posOffset>-257810</wp:posOffset>
          </wp:positionV>
          <wp:extent cx="2628900" cy="520700"/>
          <wp:effectExtent l="0" t="0" r="12700" b="12700"/>
          <wp:wrapThrough wrapText="bothSides">
            <wp:wrapPolygon edited="0">
              <wp:start x="0" y="0"/>
              <wp:lineTo x="0" y="21073"/>
              <wp:lineTo x="21496" y="21073"/>
              <wp:lineTo x="21496" y="0"/>
              <wp:lineTo x="0" y="0"/>
            </wp:wrapPolygon>
          </wp:wrapThrough>
          <wp:docPr id="4" name="Imagen 4" descr="Macintosh HD:Users:mincit:Desktop:LOGOSNEW:LOGOFINAL:LOGOmincomercio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incit:Desktop:LOGOSNEW:LOGOFINAL:LOGOmincomercio-0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0377"/>
    <w:multiLevelType w:val="hybridMultilevel"/>
    <w:tmpl w:val="2F06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7EC6"/>
    <w:multiLevelType w:val="hybridMultilevel"/>
    <w:tmpl w:val="9F1473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54EF7"/>
    <w:multiLevelType w:val="hybridMultilevel"/>
    <w:tmpl w:val="C28AD86E"/>
    <w:lvl w:ilvl="0" w:tplc="B3DEB8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E0E49"/>
    <w:multiLevelType w:val="hybridMultilevel"/>
    <w:tmpl w:val="6D84FE6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D46B8"/>
    <w:multiLevelType w:val="hybridMultilevel"/>
    <w:tmpl w:val="D3DE6274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17778"/>
    <w:multiLevelType w:val="hybridMultilevel"/>
    <w:tmpl w:val="0BC02B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A5FEA"/>
    <w:multiLevelType w:val="hybridMultilevel"/>
    <w:tmpl w:val="B718C1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C4A1F"/>
    <w:multiLevelType w:val="hybridMultilevel"/>
    <w:tmpl w:val="BBE01D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11635"/>
    <w:multiLevelType w:val="hybridMultilevel"/>
    <w:tmpl w:val="3086CD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B79A9"/>
    <w:multiLevelType w:val="hybridMultilevel"/>
    <w:tmpl w:val="C5AAC6BE"/>
    <w:lvl w:ilvl="0" w:tplc="4E94D93E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52BEC"/>
    <w:multiLevelType w:val="hybridMultilevel"/>
    <w:tmpl w:val="C28AD86E"/>
    <w:lvl w:ilvl="0" w:tplc="B3DEB8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70DB6"/>
    <w:multiLevelType w:val="hybridMultilevel"/>
    <w:tmpl w:val="87180B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B568E"/>
    <w:multiLevelType w:val="hybridMultilevel"/>
    <w:tmpl w:val="0AEC817A"/>
    <w:lvl w:ilvl="0" w:tplc="6C7076C6">
      <w:start w:val="3"/>
      <w:numFmt w:val="bullet"/>
      <w:lvlText w:val="-"/>
      <w:lvlJc w:val="left"/>
      <w:pPr>
        <w:ind w:left="720" w:hanging="360"/>
      </w:pPr>
      <w:rPr>
        <w:rFonts w:ascii="Work Sans Light" w:eastAsiaTheme="minorHAnsi" w:hAnsi="Work Sans Light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B4453"/>
    <w:multiLevelType w:val="hybridMultilevel"/>
    <w:tmpl w:val="CE2266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6354A"/>
    <w:multiLevelType w:val="hybridMultilevel"/>
    <w:tmpl w:val="2C6817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909A1"/>
    <w:multiLevelType w:val="hybridMultilevel"/>
    <w:tmpl w:val="28EC28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F5846"/>
    <w:multiLevelType w:val="hybridMultilevel"/>
    <w:tmpl w:val="56660972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C1A25"/>
    <w:multiLevelType w:val="hybridMultilevel"/>
    <w:tmpl w:val="37A08768"/>
    <w:lvl w:ilvl="0" w:tplc="BD028B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4278E"/>
    <w:multiLevelType w:val="hybridMultilevel"/>
    <w:tmpl w:val="3F46D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40178"/>
    <w:multiLevelType w:val="hybridMultilevel"/>
    <w:tmpl w:val="3A3C9E4A"/>
    <w:lvl w:ilvl="0" w:tplc="FA88BD4C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B6890"/>
    <w:multiLevelType w:val="hybridMultilevel"/>
    <w:tmpl w:val="4B72B84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1"/>
  </w:num>
  <w:num w:numId="5">
    <w:abstractNumId w:val="0"/>
  </w:num>
  <w:num w:numId="6">
    <w:abstractNumId w:val="11"/>
  </w:num>
  <w:num w:numId="7">
    <w:abstractNumId w:val="7"/>
  </w:num>
  <w:num w:numId="8">
    <w:abstractNumId w:val="8"/>
  </w:num>
  <w:num w:numId="9">
    <w:abstractNumId w:val="4"/>
  </w:num>
  <w:num w:numId="10">
    <w:abstractNumId w:val="12"/>
  </w:num>
  <w:num w:numId="11">
    <w:abstractNumId w:val="2"/>
  </w:num>
  <w:num w:numId="12">
    <w:abstractNumId w:val="16"/>
  </w:num>
  <w:num w:numId="13">
    <w:abstractNumId w:val="9"/>
  </w:num>
  <w:num w:numId="14">
    <w:abstractNumId w:val="19"/>
  </w:num>
  <w:num w:numId="15">
    <w:abstractNumId w:val="17"/>
  </w:num>
  <w:num w:numId="16">
    <w:abstractNumId w:val="10"/>
  </w:num>
  <w:num w:numId="17">
    <w:abstractNumId w:val="5"/>
  </w:num>
  <w:num w:numId="18">
    <w:abstractNumId w:val="6"/>
  </w:num>
  <w:num w:numId="19">
    <w:abstractNumId w:val="3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1D6"/>
    <w:rsid w:val="00005108"/>
    <w:rsid w:val="00011E13"/>
    <w:rsid w:val="00013460"/>
    <w:rsid w:val="00014ED9"/>
    <w:rsid w:val="00020BF9"/>
    <w:rsid w:val="00032596"/>
    <w:rsid w:val="00053EA8"/>
    <w:rsid w:val="00063827"/>
    <w:rsid w:val="000B4969"/>
    <w:rsid w:val="000D1CA6"/>
    <w:rsid w:val="000D56C5"/>
    <w:rsid w:val="00137937"/>
    <w:rsid w:val="00137DC1"/>
    <w:rsid w:val="0014077C"/>
    <w:rsid w:val="001C0753"/>
    <w:rsid w:val="001C44A3"/>
    <w:rsid w:val="001D3EF4"/>
    <w:rsid w:val="001F22E6"/>
    <w:rsid w:val="00236264"/>
    <w:rsid w:val="00241D32"/>
    <w:rsid w:val="00241D6F"/>
    <w:rsid w:val="00244757"/>
    <w:rsid w:val="002541D6"/>
    <w:rsid w:val="00254838"/>
    <w:rsid w:val="00295E0D"/>
    <w:rsid w:val="002C42AB"/>
    <w:rsid w:val="003018D8"/>
    <w:rsid w:val="00316503"/>
    <w:rsid w:val="00335DF9"/>
    <w:rsid w:val="0038393F"/>
    <w:rsid w:val="003C6E77"/>
    <w:rsid w:val="003F3B51"/>
    <w:rsid w:val="003F5E5F"/>
    <w:rsid w:val="00402EBE"/>
    <w:rsid w:val="00472873"/>
    <w:rsid w:val="00476B63"/>
    <w:rsid w:val="00486984"/>
    <w:rsid w:val="00493041"/>
    <w:rsid w:val="004A2B66"/>
    <w:rsid w:val="004C64A6"/>
    <w:rsid w:val="004E74E4"/>
    <w:rsid w:val="00521676"/>
    <w:rsid w:val="0052392C"/>
    <w:rsid w:val="005776AA"/>
    <w:rsid w:val="005A049B"/>
    <w:rsid w:val="005A4B12"/>
    <w:rsid w:val="005A666F"/>
    <w:rsid w:val="005E4E6A"/>
    <w:rsid w:val="005E7CF0"/>
    <w:rsid w:val="006133DA"/>
    <w:rsid w:val="006477D0"/>
    <w:rsid w:val="00666812"/>
    <w:rsid w:val="00687D08"/>
    <w:rsid w:val="006F6C50"/>
    <w:rsid w:val="007072BE"/>
    <w:rsid w:val="00707880"/>
    <w:rsid w:val="007A0462"/>
    <w:rsid w:val="007B48E1"/>
    <w:rsid w:val="007B6FA0"/>
    <w:rsid w:val="007F5E0E"/>
    <w:rsid w:val="007F7B94"/>
    <w:rsid w:val="0082471E"/>
    <w:rsid w:val="00836018"/>
    <w:rsid w:val="00852954"/>
    <w:rsid w:val="008B5365"/>
    <w:rsid w:val="008D448A"/>
    <w:rsid w:val="008D64AA"/>
    <w:rsid w:val="008E3F73"/>
    <w:rsid w:val="008E471A"/>
    <w:rsid w:val="008F0AD6"/>
    <w:rsid w:val="009011CC"/>
    <w:rsid w:val="00907E4D"/>
    <w:rsid w:val="00917F3E"/>
    <w:rsid w:val="00994FD6"/>
    <w:rsid w:val="009B1995"/>
    <w:rsid w:val="009C63B5"/>
    <w:rsid w:val="009C74A1"/>
    <w:rsid w:val="009F1523"/>
    <w:rsid w:val="00A000C7"/>
    <w:rsid w:val="00A54FB5"/>
    <w:rsid w:val="00A5735E"/>
    <w:rsid w:val="00A778F5"/>
    <w:rsid w:val="00A82404"/>
    <w:rsid w:val="00B07F69"/>
    <w:rsid w:val="00B273B0"/>
    <w:rsid w:val="00B45DDA"/>
    <w:rsid w:val="00B65FB8"/>
    <w:rsid w:val="00B705F0"/>
    <w:rsid w:val="00B81314"/>
    <w:rsid w:val="00BA3BEE"/>
    <w:rsid w:val="00BA6E46"/>
    <w:rsid w:val="00BC3622"/>
    <w:rsid w:val="00BC5915"/>
    <w:rsid w:val="00BD075C"/>
    <w:rsid w:val="00BE1833"/>
    <w:rsid w:val="00C077F3"/>
    <w:rsid w:val="00C236D7"/>
    <w:rsid w:val="00C450AF"/>
    <w:rsid w:val="00C54AA2"/>
    <w:rsid w:val="00C835D5"/>
    <w:rsid w:val="00C8418B"/>
    <w:rsid w:val="00D03E88"/>
    <w:rsid w:val="00D42E71"/>
    <w:rsid w:val="00D4308C"/>
    <w:rsid w:val="00D432FF"/>
    <w:rsid w:val="00D77D02"/>
    <w:rsid w:val="00D83345"/>
    <w:rsid w:val="00DB7D1A"/>
    <w:rsid w:val="00DB7E98"/>
    <w:rsid w:val="00DC26D5"/>
    <w:rsid w:val="00DE7B74"/>
    <w:rsid w:val="00DE7FFA"/>
    <w:rsid w:val="00DF42AB"/>
    <w:rsid w:val="00E025FC"/>
    <w:rsid w:val="00E032E1"/>
    <w:rsid w:val="00E42853"/>
    <w:rsid w:val="00E45651"/>
    <w:rsid w:val="00EA05F9"/>
    <w:rsid w:val="00EC73AD"/>
    <w:rsid w:val="00F0408E"/>
    <w:rsid w:val="00F50796"/>
    <w:rsid w:val="00F742C7"/>
    <w:rsid w:val="00F8795D"/>
    <w:rsid w:val="00F906BA"/>
    <w:rsid w:val="00FD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31B44"/>
  <w15:chartTrackingRefBased/>
  <w15:docId w15:val="{B0167C12-B840-4A7A-A308-B67FB3BB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41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2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2AB"/>
  </w:style>
  <w:style w:type="paragraph" w:styleId="Piedepgina">
    <w:name w:val="footer"/>
    <w:basedOn w:val="Normal"/>
    <w:link w:val="PiedepginaCar"/>
    <w:uiPriority w:val="99"/>
    <w:unhideWhenUsed/>
    <w:rsid w:val="00DF42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2AB"/>
  </w:style>
  <w:style w:type="paragraph" w:styleId="Textonotapie">
    <w:name w:val="footnote text"/>
    <w:basedOn w:val="Normal"/>
    <w:link w:val="TextonotapieCar"/>
    <w:uiPriority w:val="99"/>
    <w:semiHidden/>
    <w:unhideWhenUsed/>
    <w:rsid w:val="00EC73A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73A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C73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F6FBD-CC75-4080-BFFC-A29B677C2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715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Camacho Garciaherreros - Pasante</dc:creator>
  <cp:keywords/>
  <dc:description/>
  <cp:lastModifiedBy>Juan David Jimenez Castro</cp:lastModifiedBy>
  <cp:revision>3</cp:revision>
  <cp:lastPrinted>2019-06-18T21:27:00Z</cp:lastPrinted>
  <dcterms:created xsi:type="dcterms:W3CDTF">2022-02-07T17:27:00Z</dcterms:created>
  <dcterms:modified xsi:type="dcterms:W3CDTF">2022-02-08T14:06:00Z</dcterms:modified>
</cp:coreProperties>
</file>