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con el inverso del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40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correlacion_con_menos_log_empleo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2026-09-26T22:21:04Z</dcterms:modified>
  <cp:category/>
</cp:coreProperties>
</file>