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Correlación de cada medida con el inverso del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40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correlacion_con_menos_log_empleo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2026-09-24T20:35:01Z</dcterms:modified>
  <cp:category/>
</cp:coreProperties>
</file>