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Celda limpia año por año,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2026-09-26T18:28:27Z</dcterms:modified>
  <cp:category/>
</cp:coreProperties>
</file>