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6D5" w:rsidRPr="00DA6497" w:rsidRDefault="00DA6497" w:rsidP="00DA6497">
      <w:pPr>
        <w:spacing w:after="120"/>
        <w:rPr>
          <w:sz w:val="28"/>
          <w:szCs w:val="28"/>
        </w:rPr>
      </w:pPr>
      <w:r w:rsidRPr="00DA6497">
        <w:rPr>
          <w:sz w:val="28"/>
          <w:szCs w:val="28"/>
        </w:rPr>
        <w:t>INGENIERÍA ELECTROMECÁNICA</w:t>
      </w:r>
    </w:p>
    <w:p w:rsidR="00DA6497" w:rsidRPr="00DA6497" w:rsidRDefault="00DA6497" w:rsidP="00DA6497">
      <w:pPr>
        <w:spacing w:after="120"/>
        <w:rPr>
          <w:sz w:val="28"/>
          <w:szCs w:val="28"/>
        </w:rPr>
      </w:pPr>
    </w:p>
    <w:p w:rsidR="00DA6497" w:rsidRDefault="00DA6497" w:rsidP="00DA6497">
      <w:pPr>
        <w:spacing w:after="120"/>
        <w:rPr>
          <w:sz w:val="28"/>
          <w:szCs w:val="28"/>
        </w:rPr>
      </w:pPr>
      <w:r>
        <w:rPr>
          <w:sz w:val="28"/>
          <w:szCs w:val="28"/>
        </w:rPr>
        <w:t>Objetivo General</w:t>
      </w:r>
    </w:p>
    <w:p w:rsidR="00DA6497" w:rsidRDefault="00DA6497" w:rsidP="00DA6497">
      <w:pPr>
        <w:spacing w:after="120"/>
        <w:rPr>
          <w:sz w:val="28"/>
          <w:szCs w:val="28"/>
        </w:rPr>
      </w:pPr>
      <w:r>
        <w:rPr>
          <w:sz w:val="28"/>
          <w:szCs w:val="28"/>
        </w:rPr>
        <w:t>Formar profesionistas de excelencia en Ingeniería Electromecánica, con actitud emprendedora, con liderazgo y capacidad de analizar, diagnosticar, diseñar, seleccionar, instalar, administrar, mantener e innovar sistemas electromecánicos, en forma eficiente, segura y económica. Considerando las normas y estándares nacionales e internacionales para fomentar el desarrollo sustentable con plena conciencia ética, humanista y social.</w:t>
      </w:r>
    </w:p>
    <w:p w:rsidR="00DA6497" w:rsidRDefault="00DA6497" w:rsidP="00DA6497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Textoennegrita"/>
          <w:rFonts w:ascii="Arial" w:hAnsi="Arial" w:cs="Arial"/>
          <w:color w:val="333333"/>
          <w:sz w:val="18"/>
          <w:szCs w:val="18"/>
        </w:rPr>
        <w:t>Quehacer profesional</w:t>
      </w:r>
    </w:p>
    <w:p w:rsidR="00DA6497" w:rsidRPr="00DA6497" w:rsidRDefault="00DA6497" w:rsidP="00DA6497">
      <w:pPr>
        <w:spacing w:after="120"/>
        <w:rPr>
          <w:sz w:val="28"/>
          <w:szCs w:val="28"/>
        </w:rPr>
      </w:pPr>
      <w:r w:rsidRPr="00DA6497">
        <w:rPr>
          <w:sz w:val="28"/>
          <w:szCs w:val="28"/>
        </w:rPr>
        <w:t>La carrera responde a las necesidades del sector industrial, en el área de los equipos electromecánicos. El campo de trabajo ha tenido creciente demanda, principalmente en micros, pequeñas y medianas industrias, de diversas ramas de la ingeniería.</w:t>
      </w:r>
    </w:p>
    <w:p w:rsidR="00DA6497" w:rsidRPr="00DA6497" w:rsidRDefault="00DA6497" w:rsidP="00DA6497">
      <w:pPr>
        <w:spacing w:after="120"/>
        <w:rPr>
          <w:sz w:val="28"/>
          <w:szCs w:val="28"/>
        </w:rPr>
      </w:pPr>
      <w:r w:rsidRPr="00DA6497">
        <w:rPr>
          <w:sz w:val="28"/>
          <w:szCs w:val="28"/>
        </w:rPr>
        <w:t>El ámbito de trabajo comprende la instalación y aplicación de normas de seguridad e higiene; diseño, instalación y operación de sistemas electromecánicos en plantas generadoras de energía y en la industria de la construcción, entre otras; en sistemas de conservación de alimentos; redes y máquinas hidráulicas; selección de generadores de vapor, diseño e instalación de circuitos hidráulicos y neumáticos para máquinas de transmisión de potencia, así como en la automatización y control de los sistemas antes mencionados y mantenimiento industrial.</w:t>
      </w:r>
    </w:p>
    <w:p w:rsidR="00DA6497" w:rsidRDefault="00DA6497" w:rsidP="00DA6497">
      <w:pPr>
        <w:spacing w:after="120"/>
        <w:rPr>
          <w:sz w:val="28"/>
          <w:szCs w:val="28"/>
        </w:rPr>
      </w:pPr>
    </w:p>
    <w:p w:rsidR="00DA6497" w:rsidRDefault="00DA6497" w:rsidP="00DA6497">
      <w:pPr>
        <w:spacing w:after="120"/>
        <w:rPr>
          <w:sz w:val="28"/>
          <w:szCs w:val="28"/>
        </w:rPr>
      </w:pPr>
      <w:r>
        <w:rPr>
          <w:sz w:val="28"/>
          <w:szCs w:val="28"/>
        </w:rPr>
        <w:t>Perfil de Egreso</w:t>
      </w:r>
    </w:p>
    <w:p w:rsidR="00DA6497" w:rsidRDefault="00DA6497" w:rsidP="00DA6497">
      <w:pPr>
        <w:pStyle w:val="Prrafodelista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Formular, gestionar y evaluar proyectos de ingeniería relacionados con sistemas y dispositivos en el área electromecánica, proponiendo soluciones con tecnologías de vanguardia, en el marco del desarrollo sustentable.</w:t>
      </w:r>
    </w:p>
    <w:p w:rsidR="00DA6497" w:rsidRDefault="00DA6497" w:rsidP="00DA6497">
      <w:pPr>
        <w:pStyle w:val="Prrafodelista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Diseñar e implementar sistemas y dispositivos electromecánicos, utilizando estrategias para el uso eficiente de la energía en los sectores productivo y de servicios apegado a normas y acuerdos nacionales e internacionales.</w:t>
      </w:r>
    </w:p>
    <w:p w:rsidR="00DA6497" w:rsidRDefault="00DA6497" w:rsidP="00DA6497">
      <w:pPr>
        <w:pStyle w:val="Prrafodelista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Diseñar e implementar estrategias y programas para el control y/o automatización de los procesos productivos y los dispositivos en los sistemas electromecánicos.</w:t>
      </w:r>
    </w:p>
    <w:p w:rsidR="00DA6497" w:rsidRDefault="00DA6497" w:rsidP="00DA6497">
      <w:pPr>
        <w:pStyle w:val="Prrafodelista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Proyectar, gestionar, implementar y controlar actividades de instalación y operación de los sistemas electromecánicos.</w:t>
      </w:r>
    </w:p>
    <w:p w:rsidR="00DA6497" w:rsidRDefault="00DA6497" w:rsidP="00DA6497">
      <w:pPr>
        <w:pStyle w:val="Prrafodelista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Formular, administrar y supervisar programas de mantenimiento  para la continuidad y optimización de procesos productivos, considerando el cuidado del medio ambiente.</w:t>
      </w:r>
    </w:p>
    <w:p w:rsidR="00DA6497" w:rsidRDefault="00DA6497" w:rsidP="00DA6497">
      <w:pPr>
        <w:pStyle w:val="Prrafodelista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Colaborar en proyectos de investigación para el desarrollo tecnológico, en el área de electromecánica.</w:t>
      </w:r>
    </w:p>
    <w:p w:rsidR="00DA6497" w:rsidRDefault="00DA6497" w:rsidP="00DA6497">
      <w:pPr>
        <w:pStyle w:val="Prrafodelista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Ejercer actitudes de liderazgo y de trabajo en grupo para la toma de decisiones a partir de un sentido ético profesional.</w:t>
      </w:r>
    </w:p>
    <w:p w:rsidR="00DA6497" w:rsidRDefault="00DA6497" w:rsidP="00DA6497">
      <w:pPr>
        <w:pStyle w:val="Prrafodelista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Desarrollar la actitud emprendedora mediante la creación e incubación de empresas, innovando en productos y servicios del sector electromecánico.</w:t>
      </w:r>
    </w:p>
    <w:p w:rsidR="00DA6497" w:rsidRDefault="00DA6497" w:rsidP="00DA6497">
      <w:pPr>
        <w:pStyle w:val="Prrafodelista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Aplicar herramientas computacionales de acuerdo a las tecnologías de vanguardia, para el diseño, simulación y operación de sistemas electromecánicos acordes a la demanda del sector industrial.</w:t>
      </w:r>
    </w:p>
    <w:p w:rsidR="00DA6497" w:rsidRDefault="00DA6497" w:rsidP="00DA6497">
      <w:pPr>
        <w:pStyle w:val="Prrafodelista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Interpretar, comprender y comunicar ideas, textos y documentos de distinta índole en un segundo idioma.</w:t>
      </w:r>
    </w:p>
    <w:p w:rsidR="00DA6497" w:rsidRDefault="00DA6497" w:rsidP="00DA6497">
      <w:pPr>
        <w:spacing w:after="120"/>
        <w:rPr>
          <w:sz w:val="28"/>
          <w:szCs w:val="28"/>
        </w:rPr>
      </w:pPr>
    </w:p>
    <w:p w:rsidR="00DA6497" w:rsidRPr="003431F0" w:rsidRDefault="00DA6497" w:rsidP="003431F0">
      <w:pPr>
        <w:spacing w:after="120"/>
        <w:rPr>
          <w:sz w:val="28"/>
          <w:szCs w:val="28"/>
        </w:rPr>
      </w:pPr>
      <w:r w:rsidRPr="003431F0">
        <w:rPr>
          <w:b/>
          <w:bCs/>
          <w:sz w:val="28"/>
          <w:szCs w:val="28"/>
        </w:rPr>
        <w:t>Plan de estudios</w:t>
      </w:r>
    </w:p>
    <w:p w:rsidR="00DA6497" w:rsidRPr="003431F0" w:rsidRDefault="00DA6497" w:rsidP="003431F0">
      <w:pPr>
        <w:spacing w:after="120"/>
        <w:rPr>
          <w:sz w:val="28"/>
          <w:szCs w:val="28"/>
        </w:rPr>
      </w:pPr>
      <w:r w:rsidRPr="003431F0">
        <w:rPr>
          <w:sz w:val="28"/>
          <w:szCs w:val="28"/>
        </w:rPr>
        <w:t>Retículas oficiales de la carrera de Ingeniería Electromecánica para trámites académicos, incluyendo cursos de verano, relacionados con los planes de estudios 2005 y 2010 (por competencias profesionales).</w:t>
      </w:r>
    </w:p>
    <w:p w:rsidR="003431F0" w:rsidRPr="003431F0" w:rsidRDefault="00DA6497" w:rsidP="003431F0">
      <w:pPr>
        <w:spacing w:after="120"/>
        <w:rPr>
          <w:sz w:val="28"/>
          <w:szCs w:val="28"/>
        </w:rPr>
      </w:pPr>
      <w:r w:rsidRPr="003431F0">
        <w:rPr>
          <w:sz w:val="28"/>
          <w:szCs w:val="28"/>
        </w:rPr>
        <w:t>Para descargar la retícula de 2005,</w:t>
      </w:r>
      <w:r w:rsidR="003431F0" w:rsidRPr="003431F0">
        <w:rPr>
          <w:sz w:val="28"/>
          <w:szCs w:val="28"/>
        </w:rPr>
        <w:t xml:space="preserve"> </w:t>
      </w:r>
      <w:hyperlink r:id="rId6" w:tgtFrame="_self" w:history="1">
        <w:proofErr w:type="spellStart"/>
        <w:r w:rsidRPr="003431F0">
          <w:rPr>
            <w:sz w:val="28"/>
            <w:szCs w:val="28"/>
          </w:rPr>
          <w:t>click</w:t>
        </w:r>
        <w:proofErr w:type="spellEnd"/>
        <w:r w:rsidRPr="003431F0">
          <w:rPr>
            <w:sz w:val="28"/>
            <w:szCs w:val="28"/>
          </w:rPr>
          <w:t xml:space="preserve"> aquí</w:t>
        </w:r>
      </w:hyperlink>
      <w:r w:rsidRPr="003431F0">
        <w:rPr>
          <w:sz w:val="28"/>
          <w:szCs w:val="28"/>
        </w:rPr>
        <w:t>.</w:t>
      </w:r>
    </w:p>
    <w:p w:rsidR="00DA6497" w:rsidRPr="003431F0" w:rsidRDefault="00DA6497" w:rsidP="003431F0">
      <w:pPr>
        <w:spacing w:after="120"/>
        <w:rPr>
          <w:sz w:val="28"/>
          <w:szCs w:val="28"/>
        </w:rPr>
      </w:pPr>
      <w:r w:rsidRPr="003431F0">
        <w:rPr>
          <w:sz w:val="28"/>
          <w:szCs w:val="28"/>
        </w:rPr>
        <w:t>Para descargar la retícula de 2010,</w:t>
      </w:r>
      <w:r w:rsidR="003431F0" w:rsidRPr="003431F0">
        <w:rPr>
          <w:sz w:val="28"/>
          <w:szCs w:val="28"/>
        </w:rPr>
        <w:t xml:space="preserve"> </w:t>
      </w:r>
      <w:hyperlink r:id="rId7" w:tgtFrame="_self" w:history="1">
        <w:proofErr w:type="spellStart"/>
        <w:r w:rsidRPr="003431F0">
          <w:rPr>
            <w:sz w:val="28"/>
            <w:szCs w:val="28"/>
          </w:rPr>
          <w:t>click</w:t>
        </w:r>
        <w:proofErr w:type="spellEnd"/>
        <w:r w:rsidRPr="003431F0">
          <w:rPr>
            <w:sz w:val="28"/>
            <w:szCs w:val="28"/>
          </w:rPr>
          <w:t xml:space="preserve"> aquí</w:t>
        </w:r>
      </w:hyperlink>
      <w:r w:rsidRPr="003431F0">
        <w:rPr>
          <w:sz w:val="28"/>
          <w:szCs w:val="28"/>
        </w:rPr>
        <w:t>.</w:t>
      </w:r>
    </w:p>
    <w:p w:rsidR="00DA6497" w:rsidRPr="003431F0" w:rsidRDefault="00DA6497" w:rsidP="003431F0">
      <w:pPr>
        <w:spacing w:after="120"/>
        <w:rPr>
          <w:sz w:val="28"/>
          <w:szCs w:val="28"/>
        </w:rPr>
      </w:pPr>
      <w:r w:rsidRPr="003431F0">
        <w:rPr>
          <w:sz w:val="28"/>
          <w:szCs w:val="28"/>
        </w:rPr>
        <w:t>Residencia Profesional es toda actividad realizada durante el desarrollo de un proyecto o la aplicación de un modelo, en cualquiera de las áreas de colocación establecidas, que definan una problemática y propongan una solución viable, a través de la participación en un proyecto; podrá ser individual, grupal o multidisciplinar</w:t>
      </w:r>
      <w:bookmarkStart w:id="0" w:name="_GoBack"/>
      <w:bookmarkEnd w:id="0"/>
      <w:r w:rsidRPr="003431F0">
        <w:rPr>
          <w:sz w:val="28"/>
          <w:szCs w:val="28"/>
        </w:rPr>
        <w:t>ia, dependiendo de las características de propio proyecto y de los requerimientos de la empresa, organismo o dependencia donde se realice, esto permite que se desarrolle entre los límites de 4 a 6 meses y 640 horas acumuladas.</w:t>
      </w:r>
    </w:p>
    <w:p w:rsidR="00DA6497" w:rsidRPr="00DA6497" w:rsidRDefault="00DA6497" w:rsidP="00DA6497">
      <w:pPr>
        <w:spacing w:after="120"/>
        <w:rPr>
          <w:sz w:val="28"/>
          <w:szCs w:val="28"/>
        </w:rPr>
      </w:pPr>
    </w:p>
    <w:sectPr w:rsidR="00DA6497" w:rsidRPr="00DA6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27298"/>
    <w:multiLevelType w:val="hybridMultilevel"/>
    <w:tmpl w:val="DEACF8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97"/>
    <w:rsid w:val="003431F0"/>
    <w:rsid w:val="006C16D5"/>
    <w:rsid w:val="00D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4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A6497"/>
    <w:rPr>
      <w:b/>
      <w:bCs/>
    </w:rPr>
  </w:style>
  <w:style w:type="paragraph" w:styleId="Prrafodelista">
    <w:name w:val="List Paragraph"/>
    <w:basedOn w:val="Normal"/>
    <w:uiPriority w:val="34"/>
    <w:qFormat/>
    <w:rsid w:val="00DA649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A6497"/>
  </w:style>
  <w:style w:type="character" w:styleId="Hipervnculo">
    <w:name w:val="Hyperlink"/>
    <w:basedOn w:val="Fuentedeprrafopredeter"/>
    <w:uiPriority w:val="99"/>
    <w:semiHidden/>
    <w:unhideWhenUsed/>
    <w:rsid w:val="00DA64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4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A6497"/>
    <w:rPr>
      <w:b/>
      <w:bCs/>
    </w:rPr>
  </w:style>
  <w:style w:type="paragraph" w:styleId="Prrafodelista">
    <w:name w:val="List Paragraph"/>
    <w:basedOn w:val="Normal"/>
    <w:uiPriority w:val="34"/>
    <w:qFormat/>
    <w:rsid w:val="00DA649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A6497"/>
  </w:style>
  <w:style w:type="character" w:styleId="Hipervnculo">
    <w:name w:val="Hyperlink"/>
    <w:basedOn w:val="Fuentedeprrafopredeter"/>
    <w:uiPriority w:val="99"/>
    <w:semiHidden/>
    <w:unhideWhenUsed/>
    <w:rsid w:val="00DA6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t-acapulco.edu.mx/ofeducativa/licenciaturas/iemRETICULA2010OFICI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-acapulco.edu.mx/ofeducativa/licenciaturas/iemRETICULA2005OFICIA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Zagal</dc:creator>
  <cp:lastModifiedBy>Federico Zagal</cp:lastModifiedBy>
  <cp:revision>1</cp:revision>
  <dcterms:created xsi:type="dcterms:W3CDTF">2014-11-04T12:26:00Z</dcterms:created>
  <dcterms:modified xsi:type="dcterms:W3CDTF">2014-11-04T13:08:00Z</dcterms:modified>
</cp:coreProperties>
</file>