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E3" w:rsidRPr="008C62E3" w:rsidRDefault="00422751" w:rsidP="008C62E3">
      <w:pPr>
        <w:spacing w:after="120"/>
        <w:rPr>
          <w:rFonts w:ascii="Soberana Titular" w:hAnsi="Soberana Titular"/>
          <w:b/>
          <w:sz w:val="28"/>
          <w:szCs w:val="28"/>
        </w:rPr>
      </w:pPr>
      <w:r>
        <w:rPr>
          <w:rFonts w:ascii="Soberana Sans" w:eastAsia="Times New Roman" w:hAnsi="Soberana Sans" w:cs="Tahoma"/>
          <w:noProof/>
          <w:color w:val="000000"/>
          <w:lang w:eastAsia="es-MX"/>
        </w:rPr>
        <w:drawing>
          <wp:anchor distT="0" distB="0" distL="114300" distR="114300" simplePos="0" relativeHeight="251658240" behindDoc="1" locked="0" layoutInCell="1" allowOverlap="1" wp14:anchorId="1E8F5B9F" wp14:editId="7CBAA6F1">
            <wp:simplePos x="0" y="0"/>
            <wp:positionH relativeFrom="column">
              <wp:posOffset>3810</wp:posOffset>
            </wp:positionH>
            <wp:positionV relativeFrom="paragraph">
              <wp:posOffset>365760</wp:posOffset>
            </wp:positionV>
            <wp:extent cx="5579745" cy="2373630"/>
            <wp:effectExtent l="0" t="0" r="1905" b="7620"/>
            <wp:wrapThrough wrapText="bothSides">
              <wp:wrapPolygon edited="0">
                <wp:start x="0" y="0"/>
                <wp:lineTo x="0" y="21496"/>
                <wp:lineTo x="21534" y="21496"/>
                <wp:lineTo x="21534" y="0"/>
                <wp:lineTo x="0" y="0"/>
              </wp:wrapPolygon>
            </wp:wrapThrough>
            <wp:docPr id="1" name="Imagen 1" descr="G:\Imagenes\Tecnologico\Alumnos diversos\Centro de información\_DSC9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agenes\Tecnologico\Alumnos diversos\Centro de información\_DSC93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0" b="25674"/>
                    <a:stretch/>
                  </pic:blipFill>
                  <pic:spPr bwMode="auto">
                    <a:xfrm>
                      <a:off x="0" y="0"/>
                      <a:ext cx="557974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2E3" w:rsidRPr="008C62E3">
        <w:rPr>
          <w:rFonts w:ascii="Soberana Titular" w:hAnsi="Soberana Titular"/>
          <w:b/>
          <w:sz w:val="28"/>
          <w:szCs w:val="28"/>
        </w:rPr>
        <w:t>SERVICIO SOCIAL</w:t>
      </w:r>
    </w:p>
    <w:p w:rsidR="00422751" w:rsidRDefault="00422751" w:rsidP="008C62E3">
      <w:pPr>
        <w:spacing w:after="120"/>
        <w:jc w:val="both"/>
        <w:rPr>
          <w:rFonts w:ascii="Soberana Sans" w:eastAsia="Times New Roman" w:hAnsi="Soberana Sans" w:cs="Tahoma"/>
          <w:color w:val="000000"/>
          <w:lang w:eastAsia="es-MX"/>
        </w:rPr>
      </w:pPr>
    </w:p>
    <w:p w:rsidR="006E75F0" w:rsidRDefault="00422751" w:rsidP="008C62E3">
      <w:pPr>
        <w:spacing w:after="120"/>
        <w:jc w:val="both"/>
        <w:rPr>
          <w:rFonts w:ascii="Soberana Sans" w:eastAsia="Times New Roman" w:hAnsi="Soberana Sans" w:cs="Tahoma"/>
          <w:color w:val="000000"/>
          <w:lang w:eastAsia="es-MX"/>
        </w:rPr>
      </w:pPr>
      <w:r>
        <w:rPr>
          <w:rFonts w:ascii="Soberana Sans" w:eastAsia="Times New Roman" w:hAnsi="Soberana Sans" w:cs="Tahoma"/>
          <w:color w:val="000000"/>
          <w:lang w:eastAsia="es-MX"/>
        </w:rPr>
        <w:t>El servicio social e</w:t>
      </w:r>
      <w:r w:rsidR="008C62E3" w:rsidRPr="008C62E3">
        <w:rPr>
          <w:rFonts w:ascii="Soberana Sans" w:eastAsia="Times New Roman" w:hAnsi="Soberana Sans" w:cs="Tahoma"/>
          <w:color w:val="000000"/>
          <w:lang w:eastAsia="es-MX"/>
        </w:rPr>
        <w:t>s una actividad eminentemente formativa y de servicio, es decir, por un lado afirma y amplía la información académica del estudiante y además permite fomentar en él una conciencia de solidaridad con la sociedad.</w:t>
      </w:r>
    </w:p>
    <w:p w:rsidR="008C62E3" w:rsidRDefault="008C62E3" w:rsidP="008C62E3">
      <w:pPr>
        <w:spacing w:after="120"/>
        <w:jc w:val="both"/>
        <w:rPr>
          <w:rFonts w:ascii="Soberana Sans" w:eastAsia="Times New Roman" w:hAnsi="Soberana Sans" w:cs="Tahoma"/>
          <w:color w:val="000000"/>
          <w:lang w:eastAsia="es-MX"/>
        </w:rPr>
      </w:pPr>
      <w:r w:rsidRPr="008C62E3">
        <w:rPr>
          <w:rFonts w:ascii="Soberana Sans" w:eastAsia="Times New Roman" w:hAnsi="Soberana Sans" w:cs="Tahoma"/>
          <w:color w:val="000000"/>
          <w:lang w:eastAsia="es-MX"/>
        </w:rPr>
        <w:t>El Servicio Social es una estrategia educativa en su más amplio sentido, es una práctica integral comprometida con la sociedad que permite consolidar la formación y es también es un factor estratégico en la tarea de impulsar el desarrollo</w:t>
      </w:r>
      <w:r w:rsidR="006E75F0">
        <w:rPr>
          <w:rFonts w:ascii="Soberana Sans" w:eastAsia="Times New Roman" w:hAnsi="Soberana Sans" w:cs="Tahoma"/>
          <w:color w:val="000000"/>
          <w:lang w:eastAsia="es-MX"/>
        </w:rPr>
        <w:t xml:space="preserve"> municipal, estatal, regional y</w:t>
      </w:r>
      <w:r w:rsidRPr="008C62E3">
        <w:rPr>
          <w:rFonts w:ascii="Soberana Sans" w:eastAsia="Times New Roman" w:hAnsi="Soberana Sans" w:cs="Tahoma"/>
          <w:color w:val="000000"/>
          <w:lang w:eastAsia="es-MX"/>
        </w:rPr>
        <w:t xml:space="preserve"> nacional; así como para mejorar los mecanismos que conducen a disminuir las desigualdades sociales propiciando mayores oportunidades para un desarrollo individual y comunitario.</w:t>
      </w:r>
    </w:p>
    <w:p w:rsidR="006E75F0" w:rsidRPr="008C62E3" w:rsidRDefault="006E75F0" w:rsidP="008C62E3">
      <w:pPr>
        <w:spacing w:after="120"/>
        <w:jc w:val="both"/>
        <w:rPr>
          <w:rFonts w:ascii="Soberana Sans" w:eastAsia="Times New Roman" w:hAnsi="Soberana Sans" w:cs="Tahoma"/>
          <w:color w:val="000000"/>
          <w:lang w:eastAsia="es-MX"/>
        </w:rPr>
      </w:pPr>
    </w:p>
    <w:p w:rsidR="008C62E3" w:rsidRPr="008C62E3" w:rsidRDefault="00422751" w:rsidP="008C62E3">
      <w:pPr>
        <w:spacing w:after="120"/>
        <w:rPr>
          <w:rFonts w:ascii="Soberana Titular" w:hAnsi="Soberana Titular"/>
          <w:b/>
          <w:sz w:val="28"/>
          <w:szCs w:val="28"/>
        </w:rPr>
      </w:pPr>
      <w:r w:rsidRPr="008C62E3">
        <w:rPr>
          <w:rFonts w:ascii="Soberana Titular" w:hAnsi="Soberana Titular"/>
          <w:b/>
          <w:sz w:val="28"/>
          <w:szCs w:val="28"/>
        </w:rPr>
        <w:t>¿Para qué hacer el servicio social?</w:t>
      </w:r>
    </w:p>
    <w:p w:rsidR="008C62E3" w:rsidRPr="008C62E3" w:rsidRDefault="008C62E3" w:rsidP="008C62E3">
      <w:pPr>
        <w:numPr>
          <w:ilvl w:val="0"/>
          <w:numId w:val="2"/>
        </w:numPr>
        <w:spacing w:after="120"/>
        <w:rPr>
          <w:rFonts w:ascii="Soberana Sans" w:eastAsia="Times New Roman" w:hAnsi="Soberana Sans" w:cs="Tahoma"/>
          <w:color w:val="000000"/>
          <w:lang w:eastAsia="es-MX"/>
        </w:rPr>
      </w:pPr>
      <w:r w:rsidRPr="008C62E3">
        <w:rPr>
          <w:rFonts w:ascii="Soberana Sans" w:eastAsia="Times New Roman" w:hAnsi="Soberana Sans" w:cs="Tahoma"/>
          <w:color w:val="000000"/>
          <w:lang w:eastAsia="es-MX"/>
        </w:rPr>
        <w:t>Ayudas a los más necesitados.</w:t>
      </w:r>
    </w:p>
    <w:p w:rsidR="008C62E3" w:rsidRPr="008C62E3" w:rsidRDefault="008C62E3" w:rsidP="008C62E3">
      <w:pPr>
        <w:numPr>
          <w:ilvl w:val="0"/>
          <w:numId w:val="2"/>
        </w:numPr>
        <w:spacing w:after="120"/>
        <w:rPr>
          <w:rFonts w:ascii="Soberana Sans" w:eastAsia="Times New Roman" w:hAnsi="Soberana Sans" w:cs="Tahoma"/>
          <w:color w:val="000000"/>
          <w:lang w:eastAsia="es-MX"/>
        </w:rPr>
      </w:pPr>
      <w:r w:rsidRPr="008C62E3">
        <w:rPr>
          <w:rFonts w:ascii="Soberana Sans" w:eastAsia="Times New Roman" w:hAnsi="Soberana Sans" w:cs="Tahoma"/>
          <w:color w:val="000000"/>
          <w:lang w:eastAsia="es-MX"/>
        </w:rPr>
        <w:t>Practicas lo aprendido en el aula.</w:t>
      </w:r>
    </w:p>
    <w:p w:rsidR="008C62E3" w:rsidRPr="008C62E3" w:rsidRDefault="008C62E3" w:rsidP="008C62E3">
      <w:pPr>
        <w:numPr>
          <w:ilvl w:val="0"/>
          <w:numId w:val="2"/>
        </w:numPr>
        <w:spacing w:after="120"/>
        <w:rPr>
          <w:rFonts w:ascii="Soberana Sans" w:eastAsia="Times New Roman" w:hAnsi="Soberana Sans" w:cs="Tahoma"/>
          <w:color w:val="000000"/>
          <w:lang w:eastAsia="es-MX"/>
        </w:rPr>
      </w:pPr>
      <w:r w:rsidRPr="008C62E3">
        <w:rPr>
          <w:rFonts w:ascii="Soberana Sans" w:eastAsia="Times New Roman" w:hAnsi="Soberana Sans" w:cs="Tahoma"/>
          <w:color w:val="000000"/>
          <w:lang w:eastAsia="es-MX"/>
        </w:rPr>
        <w:t>Contribuyes a que la Universidad se vincule con la sociedad.</w:t>
      </w:r>
    </w:p>
    <w:p w:rsidR="008C62E3" w:rsidRPr="008C62E3" w:rsidRDefault="008C62E3" w:rsidP="008C62E3">
      <w:pPr>
        <w:numPr>
          <w:ilvl w:val="0"/>
          <w:numId w:val="2"/>
        </w:numPr>
        <w:spacing w:after="120"/>
        <w:rPr>
          <w:rFonts w:ascii="Soberana Sans" w:eastAsia="Times New Roman" w:hAnsi="Soberana Sans" w:cs="Tahoma"/>
          <w:color w:val="000000"/>
          <w:lang w:eastAsia="es-MX"/>
        </w:rPr>
      </w:pPr>
      <w:r w:rsidRPr="008C62E3">
        <w:rPr>
          <w:rFonts w:ascii="Soberana Sans" w:eastAsia="Times New Roman" w:hAnsi="Soberana Sans" w:cs="Tahoma"/>
          <w:color w:val="000000"/>
          <w:lang w:eastAsia="es-MX"/>
        </w:rPr>
        <w:t>Te realizas como ser humano.</w:t>
      </w:r>
    </w:p>
    <w:p w:rsidR="008C62E3" w:rsidRPr="008C62E3" w:rsidRDefault="008C62E3" w:rsidP="008C62E3">
      <w:pPr>
        <w:numPr>
          <w:ilvl w:val="0"/>
          <w:numId w:val="2"/>
        </w:numPr>
        <w:spacing w:after="120"/>
        <w:rPr>
          <w:rFonts w:ascii="Soberana Sans" w:eastAsia="Times New Roman" w:hAnsi="Soberana Sans" w:cs="Tahoma"/>
          <w:color w:val="000000"/>
          <w:lang w:eastAsia="es-MX"/>
        </w:rPr>
      </w:pPr>
      <w:r w:rsidRPr="008C62E3">
        <w:rPr>
          <w:rFonts w:ascii="Soberana Sans" w:eastAsia="Times New Roman" w:hAnsi="Soberana Sans" w:cs="Tahoma"/>
          <w:color w:val="000000"/>
          <w:lang w:eastAsia="es-MX"/>
        </w:rPr>
        <w:t>¡Aprendes más, para Servir Mejor!</w:t>
      </w:r>
    </w:p>
    <w:p w:rsidR="008C62E3" w:rsidRPr="008C62E3" w:rsidRDefault="008C62E3" w:rsidP="008C62E3">
      <w:pPr>
        <w:numPr>
          <w:ilvl w:val="0"/>
          <w:numId w:val="2"/>
        </w:numPr>
        <w:spacing w:after="120"/>
        <w:rPr>
          <w:rFonts w:ascii="Soberana Sans" w:eastAsia="Times New Roman" w:hAnsi="Soberana Sans" w:cs="Tahoma"/>
          <w:color w:val="000000"/>
          <w:lang w:eastAsia="es-MX"/>
        </w:rPr>
      </w:pPr>
      <w:r w:rsidRPr="008C62E3">
        <w:rPr>
          <w:rFonts w:ascii="Soberana Sans" w:eastAsia="Times New Roman" w:hAnsi="Soberana Sans" w:cs="Tahoma"/>
          <w:color w:val="000000"/>
          <w:lang w:eastAsia="es-MX"/>
        </w:rPr>
        <w:t>Fomentas la conciencia de solidaridad, compromiso y reciprocidad social.</w:t>
      </w:r>
    </w:p>
    <w:p w:rsidR="008C62E3" w:rsidRPr="006E75F0" w:rsidRDefault="008C62E3" w:rsidP="006E75F0">
      <w:pPr>
        <w:numPr>
          <w:ilvl w:val="0"/>
          <w:numId w:val="2"/>
        </w:numPr>
        <w:spacing w:after="120"/>
        <w:rPr>
          <w:rFonts w:ascii="Soberana Sans" w:hAnsi="Soberana Sans"/>
          <w:b/>
        </w:rPr>
      </w:pPr>
      <w:r w:rsidRPr="008C62E3">
        <w:rPr>
          <w:rFonts w:ascii="Soberana Sans" w:eastAsia="Times New Roman" w:hAnsi="Soberana Sans" w:cs="Tahoma"/>
          <w:color w:val="000000"/>
          <w:lang w:eastAsia="es-MX"/>
        </w:rPr>
        <w:t>Promueves actitudes reflexivas, críticas y constructivas ante la problemática social, ampliando y evaluando los conocimientos</w:t>
      </w:r>
    </w:p>
    <w:p w:rsidR="008C62E3" w:rsidRPr="008C62E3" w:rsidRDefault="008C62E3" w:rsidP="008C62E3">
      <w:pPr>
        <w:spacing w:after="120"/>
        <w:rPr>
          <w:rFonts w:ascii="Soberana Titular" w:hAnsi="Soberana Titular"/>
          <w:b/>
        </w:rPr>
      </w:pPr>
    </w:p>
    <w:p w:rsidR="008C62E3" w:rsidRPr="006E75F0" w:rsidRDefault="00422751" w:rsidP="006E75F0">
      <w:pPr>
        <w:spacing w:after="120"/>
        <w:rPr>
          <w:rFonts w:ascii="Soberana Titular" w:hAnsi="Soberana Titular"/>
          <w:b/>
          <w:sz w:val="28"/>
          <w:szCs w:val="28"/>
        </w:rPr>
      </w:pPr>
      <w:r>
        <w:rPr>
          <w:rFonts w:ascii="Soberana Titular" w:hAnsi="Soberana Titular"/>
          <w:b/>
          <w:sz w:val="28"/>
          <w:szCs w:val="28"/>
        </w:rPr>
        <w:t>Recuerda:</w:t>
      </w:r>
    </w:p>
    <w:p w:rsidR="008C62E3" w:rsidRPr="006E75F0" w:rsidRDefault="00422751" w:rsidP="006E75F0">
      <w:pPr>
        <w:spacing w:after="120"/>
        <w:jc w:val="both"/>
        <w:rPr>
          <w:rFonts w:ascii="Soberana Sans" w:hAnsi="Soberana Sans"/>
          <w:b/>
        </w:rPr>
      </w:pPr>
      <w:r>
        <w:rPr>
          <w:rFonts w:ascii="Soberana Sans" w:hAnsi="Soberana Sans"/>
          <w:b/>
        </w:rPr>
        <w:t>El servicio social en el I</w:t>
      </w:r>
      <w:r w:rsidR="006E75F0" w:rsidRPr="006E75F0">
        <w:rPr>
          <w:rFonts w:ascii="Soberana Sans" w:hAnsi="Soberana Sans"/>
          <w:b/>
        </w:rPr>
        <w:t xml:space="preserve">nstituto </w:t>
      </w:r>
      <w:r>
        <w:rPr>
          <w:rFonts w:ascii="Soberana Sans" w:hAnsi="Soberana Sans"/>
          <w:b/>
        </w:rPr>
        <w:t>T</w:t>
      </w:r>
      <w:r w:rsidR="006E75F0" w:rsidRPr="006E75F0">
        <w:rPr>
          <w:rFonts w:ascii="Soberana Sans" w:hAnsi="Soberana Sans"/>
          <w:b/>
        </w:rPr>
        <w:t>ecnológico de</w:t>
      </w:r>
      <w:r>
        <w:rPr>
          <w:rFonts w:ascii="Soberana Sans" w:hAnsi="Soberana Sans"/>
          <w:b/>
        </w:rPr>
        <w:t xml:space="preserve"> A</w:t>
      </w:r>
      <w:r w:rsidR="006E75F0" w:rsidRPr="006E75F0">
        <w:rPr>
          <w:rFonts w:ascii="Soberana Sans" w:hAnsi="Soberana Sans"/>
          <w:b/>
        </w:rPr>
        <w:t>capulco es más que un requisito...</w:t>
      </w:r>
    </w:p>
    <w:p w:rsidR="008C62E3" w:rsidRDefault="008C62E3" w:rsidP="006E75F0">
      <w:pPr>
        <w:spacing w:after="120"/>
        <w:jc w:val="both"/>
        <w:rPr>
          <w:rFonts w:ascii="Soberana Sans" w:eastAsia="Times New Roman" w:hAnsi="Soberana Sans" w:cs="Tahoma"/>
          <w:color w:val="000000"/>
          <w:lang w:eastAsia="es-MX"/>
        </w:rPr>
      </w:pPr>
      <w:r w:rsidRPr="006E75F0">
        <w:rPr>
          <w:rFonts w:ascii="Soberana Sans" w:eastAsia="Times New Roman" w:hAnsi="Soberana Sans" w:cs="Tahoma"/>
          <w:color w:val="000000"/>
          <w:lang w:eastAsia="es-MX"/>
        </w:rPr>
        <w:lastRenderedPageBreak/>
        <w:t>Es un</w:t>
      </w:r>
      <w:r w:rsidR="006E75F0">
        <w:rPr>
          <w:rFonts w:ascii="Soberana Sans" w:eastAsia="Times New Roman" w:hAnsi="Soberana Sans" w:cs="Tahoma"/>
          <w:color w:val="000000"/>
          <w:lang w:eastAsia="es-MX"/>
        </w:rPr>
        <w:t xml:space="preserve"> compromiso solidario que une al Instituto </w:t>
      </w:r>
      <w:r w:rsidRPr="006E75F0">
        <w:rPr>
          <w:rFonts w:ascii="Soberana Sans" w:eastAsia="Times New Roman" w:hAnsi="Soberana Sans" w:cs="Tahoma"/>
          <w:color w:val="000000"/>
          <w:lang w:eastAsia="es-MX"/>
        </w:rPr>
        <w:t xml:space="preserve">y a ti con tu comunidad, donde con </w:t>
      </w:r>
      <w:proofErr w:type="gramStart"/>
      <w:r w:rsidRPr="006E75F0">
        <w:rPr>
          <w:rFonts w:ascii="Soberana Sans" w:eastAsia="Times New Roman" w:hAnsi="Soberana Sans" w:cs="Tahoma"/>
          <w:color w:val="000000"/>
          <w:lang w:eastAsia="es-MX"/>
        </w:rPr>
        <w:t>tu práctica directa de tus conocimientos, prestas</w:t>
      </w:r>
      <w:proofErr w:type="gramEnd"/>
      <w:r w:rsidRPr="006E75F0">
        <w:rPr>
          <w:rFonts w:ascii="Soberana Sans" w:eastAsia="Times New Roman" w:hAnsi="Soberana Sans" w:cs="Tahoma"/>
          <w:color w:val="000000"/>
          <w:lang w:eastAsia="es-MX"/>
        </w:rPr>
        <w:t xml:space="preserve"> un servicio que repercute en un bien común social y en donde te involucras directamente al ejercicio profesional en el que te estás formando.</w:t>
      </w:r>
    </w:p>
    <w:p w:rsidR="00422751" w:rsidRPr="006E75F0" w:rsidRDefault="00422751" w:rsidP="006E75F0">
      <w:pPr>
        <w:spacing w:after="120"/>
        <w:jc w:val="both"/>
        <w:rPr>
          <w:rFonts w:ascii="Soberana Sans" w:eastAsia="Times New Roman" w:hAnsi="Soberana Sans" w:cs="Tahoma"/>
          <w:color w:val="000000"/>
          <w:lang w:eastAsia="es-MX"/>
        </w:rPr>
      </w:pPr>
    </w:p>
    <w:p w:rsidR="00470FB7" w:rsidRPr="00422751" w:rsidRDefault="001E064D" w:rsidP="008C62E3">
      <w:pPr>
        <w:spacing w:after="120"/>
        <w:rPr>
          <w:rFonts w:ascii="Soberana Titular" w:hAnsi="Soberana Titular"/>
          <w:b/>
          <w:sz w:val="28"/>
          <w:szCs w:val="28"/>
        </w:rPr>
      </w:pPr>
      <w:r>
        <w:rPr>
          <w:rFonts w:ascii="Soberana Titular" w:hAnsi="Soberana Titular"/>
          <w:b/>
          <w:sz w:val="28"/>
          <w:szCs w:val="28"/>
        </w:rPr>
        <w:t>P</w:t>
      </w:r>
      <w:r w:rsidR="00422751" w:rsidRPr="00422751">
        <w:rPr>
          <w:rFonts w:ascii="Soberana Titular" w:hAnsi="Soberana Titular"/>
          <w:b/>
          <w:sz w:val="28"/>
          <w:szCs w:val="28"/>
        </w:rPr>
        <w:t>ara darte de alta en línea</w:t>
      </w:r>
    </w:p>
    <w:p w:rsidR="006E75F0" w:rsidRDefault="006E75F0" w:rsidP="008C62E3">
      <w:pPr>
        <w:numPr>
          <w:ilvl w:val="0"/>
          <w:numId w:val="1"/>
        </w:numPr>
        <w:shd w:val="clear" w:color="auto" w:fill="FFFFFF"/>
        <w:spacing w:after="120"/>
        <w:jc w:val="both"/>
        <w:rPr>
          <w:rFonts w:ascii="Soberana Sans" w:eastAsia="Times New Roman" w:hAnsi="Soberana Sans" w:cs="Arial"/>
          <w:color w:val="333333"/>
          <w:lang w:eastAsia="es-MX"/>
        </w:rPr>
      </w:pPr>
      <w:r>
        <w:rPr>
          <w:rFonts w:ascii="Soberana Sans" w:eastAsia="Times New Roman" w:hAnsi="Soberana Sans" w:cs="Arial"/>
          <w:color w:val="333333"/>
          <w:lang w:eastAsia="es-MX"/>
        </w:rPr>
        <w:t xml:space="preserve">Para darte de alta en el servicio social, </w:t>
      </w:r>
      <w:hyperlink r:id="rId7" w:tgtFrame="_blank" w:history="1">
        <w:proofErr w:type="spellStart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470FB7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1E064D" w:rsidRDefault="001E064D" w:rsidP="001E064D">
      <w:pPr>
        <w:shd w:val="clear" w:color="auto" w:fill="FFFFFF"/>
        <w:spacing w:after="120"/>
        <w:jc w:val="both"/>
        <w:rPr>
          <w:rFonts w:ascii="Soberana Sans" w:eastAsia="Times New Roman" w:hAnsi="Soberana Sans" w:cs="Arial"/>
          <w:color w:val="333333"/>
          <w:lang w:eastAsia="es-MX"/>
        </w:rPr>
      </w:pPr>
      <w:r>
        <w:rPr>
          <w:rFonts w:ascii="Soberana Sans" w:eastAsia="Times New Roman" w:hAnsi="Soberana Sans" w:cs="Arial"/>
          <w:color w:val="333333"/>
          <w:lang w:eastAsia="es-MX"/>
        </w:rPr>
        <w:t xml:space="preserve">Enlace: </w:t>
      </w:r>
      <w:hyperlink r:id="rId8" w:history="1">
        <w:r w:rsidRPr="00CB6603">
          <w:rPr>
            <w:rStyle w:val="Hipervnculo"/>
            <w:rFonts w:ascii="Soberana Sans" w:eastAsia="Times New Roman" w:hAnsi="Soberana Sans" w:cs="Arial"/>
            <w:lang w:eastAsia="es-MX"/>
          </w:rPr>
          <w:t>http://www.gtyv-itacapulco.com.mx/</w:t>
        </w:r>
      </w:hyperlink>
    </w:p>
    <w:p w:rsidR="001E064D" w:rsidRDefault="001E064D" w:rsidP="001E064D">
      <w:pPr>
        <w:shd w:val="clear" w:color="auto" w:fill="FFFFFF"/>
        <w:spacing w:after="120"/>
        <w:jc w:val="both"/>
        <w:rPr>
          <w:rFonts w:ascii="Soberana Sans" w:eastAsia="Times New Roman" w:hAnsi="Soberana Sans" w:cs="Arial"/>
          <w:color w:val="333333"/>
          <w:lang w:eastAsia="es-MX"/>
        </w:rPr>
      </w:pPr>
    </w:p>
    <w:p w:rsidR="001E064D" w:rsidRPr="001E064D" w:rsidRDefault="001E064D" w:rsidP="001E064D">
      <w:pPr>
        <w:spacing w:after="120"/>
        <w:rPr>
          <w:rFonts w:ascii="Soberana Titular" w:hAnsi="Soberana Titular"/>
          <w:b/>
          <w:sz w:val="28"/>
          <w:szCs w:val="28"/>
        </w:rPr>
      </w:pPr>
      <w:r w:rsidRPr="001E064D">
        <w:rPr>
          <w:rFonts w:ascii="Soberana Titular" w:hAnsi="Soberana Titular"/>
          <w:b/>
          <w:sz w:val="28"/>
          <w:szCs w:val="28"/>
        </w:rPr>
        <w:t>Formatos, lineamientos y requisitos</w:t>
      </w:r>
    </w:p>
    <w:p w:rsidR="00470FB7" w:rsidRPr="00470FB7" w:rsidRDefault="00470FB7" w:rsidP="008C62E3">
      <w:pPr>
        <w:numPr>
          <w:ilvl w:val="0"/>
          <w:numId w:val="1"/>
        </w:numPr>
        <w:shd w:val="clear" w:color="auto" w:fill="FFFFFF"/>
        <w:spacing w:after="120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470FB7">
        <w:rPr>
          <w:rFonts w:ascii="Soberana Sans" w:eastAsia="Times New Roman" w:hAnsi="Soberana Sans" w:cs="Arial"/>
          <w:color w:val="333333"/>
          <w:lang w:eastAsia="es-MX"/>
        </w:rPr>
        <w:t>Manual del Servicio Social por competencias 2013,</w:t>
      </w:r>
      <w:r w:rsidRPr="006E75F0">
        <w:rPr>
          <w:rFonts w:ascii="Soberana Sans" w:eastAsia="Times New Roman" w:hAnsi="Soberana Sans" w:cs="Arial"/>
          <w:color w:val="333333"/>
          <w:lang w:eastAsia="es-MX"/>
        </w:rPr>
        <w:t xml:space="preserve"> </w:t>
      </w:r>
      <w:hyperlink r:id="rId9" w:tgtFrame="_blank" w:history="1">
        <w:proofErr w:type="spellStart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470FB7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470FB7" w:rsidRPr="00470FB7" w:rsidRDefault="00470FB7" w:rsidP="008C62E3">
      <w:pPr>
        <w:numPr>
          <w:ilvl w:val="0"/>
          <w:numId w:val="1"/>
        </w:numPr>
        <w:shd w:val="clear" w:color="auto" w:fill="FFFFFF"/>
        <w:spacing w:after="120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470FB7">
        <w:rPr>
          <w:rFonts w:ascii="Soberana Sans" w:eastAsia="Times New Roman" w:hAnsi="Soberana Sans" w:cs="Arial"/>
          <w:color w:val="333333"/>
          <w:lang w:eastAsia="es-MX"/>
        </w:rPr>
        <w:t>Manual d</w:t>
      </w:r>
      <w:bookmarkStart w:id="0" w:name="_GoBack"/>
      <w:bookmarkEnd w:id="0"/>
      <w:r w:rsidRPr="00470FB7">
        <w:rPr>
          <w:rFonts w:ascii="Soberana Sans" w:eastAsia="Times New Roman" w:hAnsi="Soberana Sans" w:cs="Arial"/>
          <w:color w:val="333333"/>
          <w:lang w:eastAsia="es-MX"/>
        </w:rPr>
        <w:t>el Servicio Social Septiembre/2013-Marzo/2014,</w:t>
      </w:r>
      <w:r w:rsidRPr="006E75F0">
        <w:rPr>
          <w:rFonts w:ascii="Soberana Sans" w:eastAsia="Times New Roman" w:hAnsi="Soberana Sans" w:cs="Arial"/>
          <w:color w:val="333333"/>
          <w:lang w:eastAsia="es-MX"/>
        </w:rPr>
        <w:t xml:space="preserve"> </w:t>
      </w:r>
      <w:hyperlink r:id="rId10" w:history="1">
        <w:proofErr w:type="spellStart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470FB7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470FB7" w:rsidRPr="00470FB7" w:rsidRDefault="00470FB7" w:rsidP="008C62E3">
      <w:pPr>
        <w:numPr>
          <w:ilvl w:val="0"/>
          <w:numId w:val="1"/>
        </w:numPr>
        <w:shd w:val="clear" w:color="auto" w:fill="FFFFFF"/>
        <w:spacing w:after="120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470FB7">
        <w:rPr>
          <w:rFonts w:ascii="Soberana Sans" w:eastAsia="Times New Roman" w:hAnsi="Soberana Sans" w:cs="Arial"/>
          <w:color w:val="333333"/>
          <w:lang w:eastAsia="es-MX"/>
        </w:rPr>
        <w:t>Manual del Servicio Social Febrero-Agosto/2013,</w:t>
      </w:r>
      <w:r w:rsidRPr="006E75F0">
        <w:rPr>
          <w:rFonts w:ascii="Soberana Sans" w:eastAsia="Times New Roman" w:hAnsi="Soberana Sans" w:cs="Arial"/>
          <w:color w:val="333333"/>
          <w:lang w:eastAsia="es-MX"/>
        </w:rPr>
        <w:t xml:space="preserve"> </w:t>
      </w:r>
      <w:hyperlink r:id="rId11" w:history="1">
        <w:proofErr w:type="spellStart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470FB7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470FB7" w:rsidRPr="00470FB7" w:rsidRDefault="00470FB7" w:rsidP="008C62E3">
      <w:pPr>
        <w:numPr>
          <w:ilvl w:val="0"/>
          <w:numId w:val="1"/>
        </w:numPr>
        <w:shd w:val="clear" w:color="auto" w:fill="FFFFFF"/>
        <w:spacing w:after="120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470FB7">
        <w:rPr>
          <w:rFonts w:ascii="Soberana Sans" w:eastAsia="Times New Roman" w:hAnsi="Soberana Sans" w:cs="Arial"/>
          <w:color w:val="333333"/>
          <w:lang w:eastAsia="es-MX"/>
        </w:rPr>
        <w:t>Formatos Servicio Social 2012-2013 (incluye Manual),</w:t>
      </w:r>
      <w:r w:rsidRPr="006E75F0">
        <w:rPr>
          <w:rFonts w:ascii="Soberana Sans" w:eastAsia="Times New Roman" w:hAnsi="Soberana Sans" w:cs="Arial"/>
          <w:color w:val="333333"/>
          <w:lang w:eastAsia="es-MX"/>
        </w:rPr>
        <w:t xml:space="preserve"> </w:t>
      </w:r>
      <w:hyperlink r:id="rId12" w:history="1">
        <w:proofErr w:type="spellStart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470FB7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470FB7" w:rsidRPr="00470FB7" w:rsidRDefault="00470FB7" w:rsidP="008C62E3">
      <w:pPr>
        <w:numPr>
          <w:ilvl w:val="0"/>
          <w:numId w:val="1"/>
        </w:numPr>
        <w:shd w:val="clear" w:color="auto" w:fill="FFFFFF"/>
        <w:spacing w:after="120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470FB7">
        <w:rPr>
          <w:rFonts w:ascii="Soberana Sans" w:eastAsia="Times New Roman" w:hAnsi="Soberana Sans" w:cs="Arial"/>
          <w:color w:val="333333"/>
          <w:lang w:eastAsia="es-MX"/>
        </w:rPr>
        <w:t>Reglamento del Servicio Social,</w:t>
      </w:r>
      <w:r w:rsidRPr="006E75F0">
        <w:rPr>
          <w:rFonts w:ascii="Soberana Sans" w:eastAsia="Times New Roman" w:hAnsi="Soberana Sans" w:cs="Arial"/>
          <w:color w:val="333333"/>
          <w:lang w:eastAsia="es-MX"/>
        </w:rPr>
        <w:t xml:space="preserve"> </w:t>
      </w:r>
      <w:hyperlink r:id="rId13" w:tgtFrame="_blank" w:history="1">
        <w:proofErr w:type="spellStart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470FB7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470FB7" w:rsidRPr="00470FB7" w:rsidRDefault="00470FB7" w:rsidP="008C62E3">
      <w:pPr>
        <w:numPr>
          <w:ilvl w:val="0"/>
          <w:numId w:val="1"/>
        </w:numPr>
        <w:shd w:val="clear" w:color="auto" w:fill="FFFFFF"/>
        <w:spacing w:after="120"/>
        <w:jc w:val="both"/>
        <w:rPr>
          <w:rFonts w:ascii="Soberana Sans" w:eastAsia="Times New Roman" w:hAnsi="Soberana Sans" w:cs="Arial"/>
          <w:color w:val="333333"/>
          <w:lang w:eastAsia="es-MX"/>
        </w:rPr>
      </w:pPr>
      <w:r w:rsidRPr="00470FB7">
        <w:rPr>
          <w:rFonts w:ascii="Soberana Sans" w:eastAsia="Times New Roman" w:hAnsi="Soberana Sans" w:cs="Arial"/>
          <w:color w:val="333333"/>
          <w:lang w:eastAsia="es-MX"/>
        </w:rPr>
        <w:t>Lineamiento para la operación y acreditación del Servicio Social versión 1.0, planes de estudio 2009-2010,</w:t>
      </w:r>
      <w:r w:rsidR="008C62E3" w:rsidRPr="006E75F0">
        <w:rPr>
          <w:rFonts w:ascii="Soberana Sans" w:eastAsia="Times New Roman" w:hAnsi="Soberana Sans" w:cs="Arial"/>
          <w:color w:val="333333"/>
          <w:lang w:eastAsia="es-MX"/>
        </w:rPr>
        <w:t xml:space="preserve"> </w:t>
      </w:r>
      <w:hyperlink r:id="rId14" w:tgtFrame="_blank" w:history="1">
        <w:proofErr w:type="spellStart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6E75F0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470FB7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470FB7" w:rsidRDefault="00470FB7" w:rsidP="008C62E3">
      <w:pPr>
        <w:spacing w:after="120"/>
      </w:pPr>
    </w:p>
    <w:sectPr w:rsidR="00470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berana Titular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D7C"/>
    <w:multiLevelType w:val="multilevel"/>
    <w:tmpl w:val="3A96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2239B9"/>
    <w:multiLevelType w:val="multilevel"/>
    <w:tmpl w:val="6DA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B7"/>
    <w:rsid w:val="000E1438"/>
    <w:rsid w:val="001E064D"/>
    <w:rsid w:val="00422751"/>
    <w:rsid w:val="00470FB7"/>
    <w:rsid w:val="006C16D5"/>
    <w:rsid w:val="006E75F0"/>
    <w:rsid w:val="008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C62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70FB7"/>
  </w:style>
  <w:style w:type="character" w:styleId="Hipervnculo">
    <w:name w:val="Hyperlink"/>
    <w:basedOn w:val="Fuentedeprrafopredeter"/>
    <w:uiPriority w:val="99"/>
    <w:unhideWhenUsed/>
    <w:rsid w:val="00470FB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C62E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8C62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4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C62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70FB7"/>
  </w:style>
  <w:style w:type="character" w:styleId="Hipervnculo">
    <w:name w:val="Hyperlink"/>
    <w:basedOn w:val="Fuentedeprrafopredeter"/>
    <w:uiPriority w:val="99"/>
    <w:unhideWhenUsed/>
    <w:rsid w:val="00470FB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C62E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8C62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4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tyv-itacapulco.com.mx/" TargetMode="External"/><Relationship Id="rId13" Type="http://schemas.openxmlformats.org/officeDocument/2006/relationships/hyperlink" Target="http://www.it-acapulco.edu.mx/descargas/file/REGLAMENTO_DEL_SERVICIO_SOCIAL_ITACAPULC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t-acapulco.edu.mx/descargas/file/archivos/MANUAL_SERV_SOCIAL_POR_COMPETENCIAS2013.pdf" TargetMode="External"/><Relationship Id="rId12" Type="http://schemas.openxmlformats.org/officeDocument/2006/relationships/hyperlink" Target="http://www.it-acapulco.edu.mx/descargas/file/archivos/ServSocSEP2012-MAR2013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it-acapulco.edu.mx/descargas/file/archivos/MANUAL_SERV_SOC_FEB2013.do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t-acapulco.edu.mx/descargas/file/archivos/MANUAL_SERV_SOC_SEP13-MAR14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-acapulco.edu.mx/descargas/file/archivos/MANUAL_SERV_SOCIAL_POR_COMPETENCIAS2013.pdf" TargetMode="External"/><Relationship Id="rId14" Type="http://schemas.openxmlformats.org/officeDocument/2006/relationships/hyperlink" Target="http://www.it-acapulco.edu.mx/descargas/file/archivos/lineamiento_servicio_socia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Zagal</dc:creator>
  <cp:lastModifiedBy>Federico Zagal</cp:lastModifiedBy>
  <cp:revision>3</cp:revision>
  <dcterms:created xsi:type="dcterms:W3CDTF">2014-11-25T01:56:00Z</dcterms:created>
  <dcterms:modified xsi:type="dcterms:W3CDTF">2014-11-25T03:41:00Z</dcterms:modified>
</cp:coreProperties>
</file>