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98014779"/>
        <w:docPartObj>
          <w:docPartGallery w:val="Cover Pages"/>
          <w:docPartUnique/>
        </w:docPartObj>
      </w:sdtPr>
      <w:sdtEndPr>
        <w:rPr>
          <w:noProof/>
          <w:lang w:eastAsia="es-ES"/>
        </w:rPr>
      </w:sdtEndPr>
      <w:sdtContent>
        <w:p w:rsidR="00AC3A62" w:rsidRDefault="00AB12A8">
          <w:r w:rsidRPr="00AB12A8">
            <w:rPr>
              <w:noProof/>
              <w:lang w:eastAsia="es-ES"/>
            </w:rPr>
            <w:pict>
              <v:group id="Grupo 119" o:spid="_x0000_s1026" style="position:absolute;left:0;text-align:left;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Yc0QMAAOQOAAAOAAAAZHJzL2Uyb0RvYy54bWzsV91u3CgUvq+074C43/hn/hwrTpVNm6hS&#10;1EZNq14zGI+tYqDAxJN9m32WfbE9gO2ZJtNplG6jSrs3FnB+4Hyc8x188nLTcnTLtGmkKHByFGPE&#10;BJVlI1YF/vjh4vcMI2OJKAmXghX4jhn88vS3Fyedylkqa8lLphE4ESbvVIFra1UeRYbWrCXmSCom&#10;QFhJ3RILU72KSk068N7yKI3jedRJXSotKTMGVl8FIT71/quKUfuuqgyziBcYzmb9V/vv0n2j0xOS&#10;rzRRdUP7Y5AnnKIljYBNR1eviCVorZsHrtqGamlkZY+obCNZVQ1lPgaIJonvRXOp5Vr5WFZ5t1Ij&#10;TADtPZye7Ja+vb3WqCnh7pJjjARp4ZIu9VpJ5BYAnk6tctC61OpGXesQIwyvJP1sQBzdl7v5aqu8&#10;qXTrjCBUtPG43424s41FFBbn83mWTGYYUZAdL5IsnvY3Q2u4vgd2tH49WGazLI7hYr1lukgWM28Z&#10;kTxs7I83HqdTkGVmC6T5MSBvaqKYvx/jIBqATOE8Acj3kH9//yVWaw5wwrKH0+s6LPuZ6WHdi9Ri&#10;kswgz0OejnjtRp1MJ0mWOoUxaJIrbewlky1ygwJrOIdPT3J7ZWxQHVTc5RjJm/Ki4dxPXO2xc67R&#10;LYGqIZQyYZN+g680uXD6QjrL4NStAOQmD0H5kb3jzOlx8Z5VkGpw4ak/jC/yhxv5M9SkZGH/Gdzv&#10;cKejhQ/WO3TaFew/+k4O+Q6n7PWdKfMcMRrH3zceLfzOUtjRuG2E1Psc8BG+KugPIAVoHEpLWd5B&#10;/mgZGMooetHA1V0RY6+JBkqCnAKate/gU3HZFVj2I4xqqf/ct+70IcFBilEHFFdg82VNNMOIvxGQ&#10;+sfJFOoMWT+ZzhYub/WuZLkrEev2XEI+JEDoivqh07d8GFZatp+Ajc/criAigsLeBaZWD5NzG6gX&#10;+JyyszOvBjyoiL0SN4o65w5Vl5ofNp+IVn3+Wsj8t3IoN5LfS+Og6yyFPFtbWTU+x7e49nhD6Ts+&#10;exYOAJj2cYCvI3cE4ItHc8B0chyns0MckE3SRdD4mSQwsMz/JPBzSMBulhtgqG3ePi8feAoYCQGa&#10;SpaNjDDIdigBZE/mhOV/kBHSgRHO16TUEkGDc7zmXga+sHZYAdnNHxL65MgWB98Ih14HO++HpzPD&#10;2OFdE0fQe+YTeGYFvv269w8NtX9luJAOvwQe0XD3t/lHGD53my8/D6+kb7Z5V+Hhte3Y/Nco9KG0&#10;Q+sfZv9Sof9izd//DsCvlH8/9r997l9td+4fC9uf09N/AAAA//8DAFBLAwQUAAYACAAAACEA08Nm&#10;vdsAAAAHAQAADwAAAGRycy9kb3ducmV2LnhtbEyPMW/CMBCFdyT+g3VI3cCGFlSlcVCFRCc6QFi6&#10;GfuaRMTnKDYQ/n2PLu1yeqd3eu+7fD34Vlyxj00gDfOZAoFkg2uo0nAst9NXEDEZcqYNhBruGGFd&#10;jEe5yVy40R6vh1QJDqGYGQ11Sl0mZbQ1ehNnoUNi7zv03iRe+0q63tw43LdyodRKetMQN9Smw02N&#10;9ny4eA3n/WfEzbasjtbbZjXsPhZfpdf6aTK8v4FIOKS/Y3jgMzoUzHQKF3JRtBr4kfQ7H55aqjmI&#10;E6vls3oBWeTyP3/xAwAA//8DAFBLAQItABQABgAIAAAAIQC2gziS/gAAAOEBAAATAAAAAAAAAAAA&#10;AAAAAAAAAABbQ29udGVudF9UeXBlc10ueG1sUEsBAi0AFAAGAAgAAAAhADj9If/WAAAAlAEAAAsA&#10;AAAAAAAAAAAAAAAALwEAAF9yZWxzLy5yZWxzUEsBAi0AFAAGAAgAAAAhAGhlJhzRAwAA5A4AAA4A&#10;AAAAAAAAAAAAAAAALgIAAGRycy9lMm9Eb2MueG1sUEsBAi0AFAAGAAgAAAAhANPDZr3bAAAABwEA&#10;AA8AAAAAAAAAAAAAAAAAKwYAAGRycy9kb3ducmV2LnhtbFBLBQYAAAAABAAEAPMAAAAzBwAAAAA=&#10;">
                <v:rect id="Rectángulo 120" o:spid="_x0000_s1027"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949B0" w:rsidRDefault="00E949B0">
                            <w:pPr>
                              <w:pStyle w:val="Sinespaciado"/>
                              <w:rPr>
                                <w:color w:val="FFFFFF" w:themeColor="background1"/>
                                <w:sz w:val="32"/>
                                <w:szCs w:val="32"/>
                              </w:rPr>
                            </w:pPr>
                            <w:r>
                              <w:rPr>
                                <w:color w:val="FFFFFF" w:themeColor="background1"/>
                                <w:sz w:val="32"/>
                                <w:szCs w:val="32"/>
                              </w:rPr>
                              <w:t>Juan Ignacio Avendaño Huergo</w:t>
                            </w:r>
                          </w:p>
                        </w:sdtContent>
                      </w:sdt>
                      <w:p w:rsidR="00E949B0" w:rsidRDefault="00AB12A8">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E949B0">
                              <w:rPr>
                                <w:caps/>
                                <w:color w:val="FFFFFF" w:themeColor="background1"/>
                              </w:rPr>
                              <w:t>EUG</w:t>
                            </w:r>
                          </w:sdtContent>
                        </w:sdt>
                        <w:r w:rsidR="00E949B0">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sidR="00E949B0">
                              <w:rPr>
                                <w:caps/>
                                <w:color w:val="FFFFFF" w:themeColor="background1"/>
                              </w:rPr>
                              <w:t>Ramon costa</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E949B0" w:rsidRPr="00A4412F" w:rsidRDefault="00C340F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Pr>
                                <w:rFonts w:asciiTheme="majorHAnsi" w:eastAsiaTheme="majorEastAsia" w:hAnsiTheme="majorHAnsi" w:cstheme="majorBidi"/>
                                <w:color w:val="595959" w:themeColor="text1" w:themeTint="A6"/>
                                <w:sz w:val="108"/>
                                <w:szCs w:val="108"/>
                                <w:lang w:val="en-US"/>
                              </w:rPr>
                              <w:t>Cas ACME</w:t>
                            </w:r>
                          </w:p>
                        </w:sdtContent>
                      </w:sdt>
                      <w:sdt>
                        <w:sdtPr>
                          <w:rPr>
                            <w:caps/>
                            <w:color w:val="44546A" w:themeColor="text2"/>
                            <w:sz w:val="36"/>
                            <w:szCs w:val="36"/>
                            <w:lang w:val="en-U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E949B0" w:rsidRPr="00EE6837" w:rsidRDefault="00024326">
                            <w:pPr>
                              <w:pStyle w:val="Sinespaciado"/>
                              <w:spacing w:before="240"/>
                              <w:rPr>
                                <w:caps/>
                                <w:color w:val="44546A" w:themeColor="text2"/>
                                <w:sz w:val="36"/>
                                <w:szCs w:val="36"/>
                                <w:lang w:val="en-US"/>
                              </w:rPr>
                            </w:pPr>
                            <w:r>
                              <w:rPr>
                                <w:caps/>
                                <w:color w:val="44546A" w:themeColor="text2"/>
                                <w:sz w:val="36"/>
                                <w:szCs w:val="36"/>
                                <w:lang w:val="en-US"/>
                              </w:rPr>
                              <w:t>Gestió de projectes</w:t>
                            </w:r>
                          </w:p>
                        </w:sdtContent>
                      </w:sdt>
                    </w:txbxContent>
                  </v:textbox>
                </v:shape>
                <w10:wrap anchorx="page" anchory="page"/>
              </v:group>
            </w:pict>
          </w:r>
        </w:p>
        <w:p w:rsidR="00040F00" w:rsidRDefault="00AC3A62">
          <w:pPr>
            <w:rPr>
              <w:noProof/>
              <w:lang w:eastAsia="es-ES"/>
            </w:rPr>
          </w:pPr>
          <w:r>
            <w:rPr>
              <w:noProof/>
              <w:lang w:eastAsia="es-ES"/>
            </w:rPr>
            <w:br w:type="page"/>
          </w:r>
        </w:p>
      </w:sdtContent>
    </w:sdt>
    <w:p w:rsidR="00770426" w:rsidRDefault="00C340FC" w:rsidP="00DD052F">
      <w:pPr>
        <w:pStyle w:val="Ttulo1"/>
        <w:rPr>
          <w:noProof/>
          <w:lang w:eastAsia="es-ES"/>
        </w:rPr>
      </w:pPr>
      <w:r>
        <w:rPr>
          <w:noProof/>
          <w:lang w:eastAsia="es-ES"/>
        </w:rPr>
        <w:lastRenderedPageBreak/>
        <w:t>Beneficios y stakeholders</w:t>
      </w:r>
    </w:p>
    <w:p w:rsidR="00DD052F" w:rsidRDefault="00C340FC" w:rsidP="00902DA4">
      <w:pPr>
        <w:rPr>
          <w:lang w:eastAsia="es-ES"/>
        </w:rPr>
      </w:pPr>
      <w:r>
        <w:rPr>
          <w:lang w:eastAsia="es-ES"/>
        </w:rPr>
        <w:t>Los Stakeholders en este proyecto serían la compañía ACME, los comerciales de la compañía y los clientes.</w:t>
      </w:r>
    </w:p>
    <w:p w:rsidR="00C340FC" w:rsidRDefault="00C340FC" w:rsidP="00902DA4">
      <w:pPr>
        <w:rPr>
          <w:lang w:eastAsia="es-ES"/>
        </w:rPr>
      </w:pPr>
      <w:r>
        <w:rPr>
          <w:lang w:eastAsia="es-ES"/>
        </w:rPr>
        <w:t>El nuevo sistema de PDAs le permitía a la compañía ser más competitiva, gracias a la gestión de pedidos en tiempo real y de forma automática. Esto aporta a la competi</w:t>
      </w:r>
      <w:r w:rsidR="00D51641">
        <w:rPr>
          <w:lang w:eastAsia="es-ES"/>
        </w:rPr>
        <w:t>vi</w:t>
      </w:r>
      <w:r>
        <w:rPr>
          <w:lang w:eastAsia="es-ES"/>
        </w:rPr>
        <w:t>dad en cuanto a ser veloces y agiles a la hora de realizar pedidos. Sin este sistema, las cargas de los pedidos se habían de hacer manuales, haciendo que</w:t>
      </w:r>
      <w:r w:rsidR="00481C18">
        <w:rPr>
          <w:lang w:eastAsia="es-ES"/>
        </w:rPr>
        <w:t xml:space="preserve"> la información fuera descentralizada, que</w:t>
      </w:r>
      <w:r>
        <w:rPr>
          <w:lang w:eastAsia="es-ES"/>
        </w:rPr>
        <w:t xml:space="preserve"> se perdiera</w:t>
      </w:r>
      <w:r w:rsidR="00481C18">
        <w:rPr>
          <w:lang w:eastAsia="es-ES"/>
        </w:rPr>
        <w:t xml:space="preserve"> tiempo haciendo este trabajo, </w:t>
      </w:r>
      <w:r>
        <w:rPr>
          <w:lang w:eastAsia="es-ES"/>
        </w:rPr>
        <w:t xml:space="preserve">retrasando </w:t>
      </w:r>
      <w:r w:rsidR="00481C18">
        <w:rPr>
          <w:lang w:eastAsia="es-ES"/>
        </w:rPr>
        <w:t xml:space="preserve">así </w:t>
      </w:r>
      <w:r>
        <w:rPr>
          <w:lang w:eastAsia="es-ES"/>
        </w:rPr>
        <w:t>los pedidos</w:t>
      </w:r>
      <w:r w:rsidR="00481C18">
        <w:rPr>
          <w:lang w:eastAsia="es-ES"/>
        </w:rPr>
        <w:t>, o incluso rompiendo los stocks</w:t>
      </w:r>
      <w:r>
        <w:rPr>
          <w:lang w:eastAsia="es-ES"/>
        </w:rPr>
        <w:t>. Este sistema elimina este problema radicalmente.</w:t>
      </w:r>
      <w:r w:rsidR="00D51641">
        <w:rPr>
          <w:lang w:eastAsia="es-ES"/>
        </w:rPr>
        <w:t xml:space="preserve"> Además, este sistema permitía controlar en tiempo real al comercial y saber si estaba realizando pedidos (trabajando) o no. Este sistema tenía además podía aportar mucho al trabajo de los comerciales.</w:t>
      </w:r>
    </w:p>
    <w:p w:rsidR="00C340FC" w:rsidRDefault="00C340FC" w:rsidP="00902DA4">
      <w:pPr>
        <w:rPr>
          <w:lang w:eastAsia="es-ES"/>
        </w:rPr>
      </w:pPr>
      <w:r>
        <w:rPr>
          <w:lang w:eastAsia="es-ES"/>
        </w:rPr>
        <w:t>Los comerciales, con el sistema de PDAs podían monitorizar los estados de los pedidos en tiempo real, además de facilitar información para la realización de los mismos</w:t>
      </w:r>
      <w:r w:rsidR="00D51641">
        <w:rPr>
          <w:lang w:eastAsia="es-ES"/>
        </w:rPr>
        <w:t>, como información de stocks,</w:t>
      </w:r>
      <w:r>
        <w:rPr>
          <w:lang w:eastAsia="es-ES"/>
        </w:rPr>
        <w:t xml:space="preserve"> y automatizar la alta de pedidos.</w:t>
      </w:r>
      <w:r w:rsidR="00D51641">
        <w:rPr>
          <w:lang w:eastAsia="es-ES"/>
        </w:rPr>
        <w:t xml:space="preserve"> Además podía imprimir pedidos, ver ofertas y promociones al momento, revisar información del cliente y así optimizar la oferta al cliente, conocer márgenes de venta en tiempo real y entregar los pedidos en tiempo y forma, además de revisar el correo al momento.</w:t>
      </w:r>
    </w:p>
    <w:p w:rsidR="00D51641" w:rsidRDefault="00D51641" w:rsidP="00902DA4">
      <w:pPr>
        <w:rPr>
          <w:lang w:eastAsia="es-ES"/>
        </w:rPr>
      </w:pPr>
      <w:r>
        <w:rPr>
          <w:lang w:eastAsia="es-ES"/>
        </w:rPr>
        <w:t>Esta gilidad aportaba a la calidad de servicio, por tanto los clientes quedaban satisfechos con los servicios de ACME, y les deba preferencia por parte del cliente. Todas las ventajas para los comerciales repercutían en el cliente menos revisar los correos, revisar márgenes de venta y los controles de tiempo real del sistema, que no era información para el cliente, ni tampoco le eran relevantes de saberlos.</w:t>
      </w:r>
    </w:p>
    <w:p w:rsidR="00481C18" w:rsidRDefault="00C340FC" w:rsidP="007F2EA3">
      <w:pPr>
        <w:pStyle w:val="Ttulo1"/>
      </w:pPr>
      <w:r>
        <w:t>Alineación a estrategia de ACME</w:t>
      </w:r>
    </w:p>
    <w:p w:rsidR="00481C18" w:rsidRPr="00481C18" w:rsidRDefault="00481C18" w:rsidP="00AE2AE1">
      <w:pPr>
        <w:rPr>
          <w:rFonts w:asciiTheme="majorHAnsi" w:eastAsiaTheme="majorEastAsia" w:hAnsiTheme="majorHAnsi" w:cstheme="majorBidi"/>
          <w:color w:val="2E74B5" w:themeColor="accent1" w:themeShade="BF"/>
          <w:sz w:val="32"/>
          <w:szCs w:val="32"/>
        </w:rPr>
      </w:pPr>
      <w:r>
        <w:rPr>
          <w:lang w:eastAsia="es-ES"/>
        </w:rPr>
        <w:t>El sistema estaba muy alineado a la estrategia de la empresa</w:t>
      </w:r>
      <w:r w:rsidR="00D51641" w:rsidRPr="00D51641">
        <w:rPr>
          <w:lang w:eastAsia="es-ES"/>
        </w:rPr>
        <w:t>.</w:t>
      </w:r>
      <w:r>
        <w:rPr>
          <w:lang w:eastAsia="es-ES"/>
        </w:rPr>
        <w:t xml:space="preserve"> La inversión en tecnología </w:t>
      </w:r>
      <w:r w:rsidR="00D51641" w:rsidRPr="00D51641">
        <w:rPr>
          <w:lang w:eastAsia="es-ES"/>
        </w:rPr>
        <w:t>ayuda</w:t>
      </w:r>
      <w:r>
        <w:rPr>
          <w:lang w:eastAsia="es-ES"/>
        </w:rPr>
        <w:t>ba a mejorar los</w:t>
      </w:r>
      <w:r w:rsidR="00D51641" w:rsidRPr="00D51641">
        <w:rPr>
          <w:lang w:eastAsia="es-ES"/>
        </w:rPr>
        <w:t xml:space="preserve"> procesos y luego, aporta</w:t>
      </w:r>
      <w:r>
        <w:rPr>
          <w:lang w:eastAsia="es-ES"/>
        </w:rPr>
        <w:t>ban</w:t>
      </w:r>
      <w:r w:rsidR="00D51641" w:rsidRPr="00D51641">
        <w:rPr>
          <w:lang w:eastAsia="es-ES"/>
        </w:rPr>
        <w:t xml:space="preserve"> valor</w:t>
      </w:r>
      <w:r>
        <w:rPr>
          <w:lang w:eastAsia="es-ES"/>
        </w:rPr>
        <w:t xml:space="preserve"> a la misma</w:t>
      </w:r>
      <w:r w:rsidR="00D51641" w:rsidRPr="00D51641">
        <w:rPr>
          <w:lang w:eastAsia="es-ES"/>
        </w:rPr>
        <w:t>.</w:t>
      </w:r>
      <w:r>
        <w:rPr>
          <w:lang w:eastAsia="es-ES"/>
        </w:rPr>
        <w:t xml:space="preserve"> Hemos de considerar que la entrega a tiempo y completa rea</w:t>
      </w:r>
      <w:r w:rsidR="00D51641" w:rsidRPr="00D51641">
        <w:rPr>
          <w:lang w:eastAsia="es-ES"/>
        </w:rPr>
        <w:t xml:space="preserve"> la misión de la empresa. </w:t>
      </w:r>
      <w:r>
        <w:rPr>
          <w:lang w:eastAsia="es-ES"/>
        </w:rPr>
        <w:t>Como que los PDAs aportaban a esto de forma directa, luego la te</w:t>
      </w:r>
      <w:r w:rsidR="00D51641" w:rsidRPr="00D51641">
        <w:rPr>
          <w:lang w:eastAsia="es-ES"/>
        </w:rPr>
        <w:t>cnología ayuda</w:t>
      </w:r>
      <w:r>
        <w:rPr>
          <w:lang w:eastAsia="es-ES"/>
        </w:rPr>
        <w:t>ba</w:t>
      </w:r>
      <w:r w:rsidR="00D51641" w:rsidRPr="00D51641">
        <w:rPr>
          <w:lang w:eastAsia="es-ES"/>
        </w:rPr>
        <w:t xml:space="preserve"> a esto.</w:t>
      </w:r>
    </w:p>
    <w:p w:rsidR="007F2EA3" w:rsidRDefault="00C340FC" w:rsidP="007F2EA3">
      <w:pPr>
        <w:pStyle w:val="Ttulo1"/>
        <w:rPr>
          <w:rFonts w:eastAsia="Times New Roman"/>
          <w:lang w:eastAsia="es-ES"/>
        </w:rPr>
      </w:pPr>
      <w:r>
        <w:rPr>
          <w:rFonts w:eastAsia="Times New Roman"/>
          <w:lang w:eastAsia="es-ES"/>
        </w:rPr>
        <w:t>Actitud ante solución</w:t>
      </w:r>
    </w:p>
    <w:p w:rsidR="00481C18" w:rsidRDefault="00481C18" w:rsidP="00481C18">
      <w:pPr>
        <w:rPr>
          <w:lang w:eastAsia="es-ES"/>
        </w:rPr>
      </w:pPr>
      <w:r>
        <w:rPr>
          <w:lang w:eastAsia="es-ES"/>
        </w:rPr>
        <w:t>Se analiza a dos tipos de empleados, los más nuevos y los más longevos.</w:t>
      </w:r>
    </w:p>
    <w:p w:rsidR="008A17E8" w:rsidRDefault="00481C18" w:rsidP="00481C18">
      <w:pPr>
        <w:rPr>
          <w:lang w:eastAsia="es-ES"/>
        </w:rPr>
      </w:pPr>
      <w:r>
        <w:rPr>
          <w:lang w:eastAsia="es-ES"/>
        </w:rPr>
        <w:t>Los segundos, como Truman, opinaban en líneas generales que</w:t>
      </w:r>
      <w:r w:rsidR="008A17E8">
        <w:rPr>
          <w:lang w:eastAsia="es-ES"/>
        </w:rPr>
        <w:t xml:space="preserve"> los PDAs no eran ergonómicos ni robustos, erán lentos, no eran fiables y que deshumanizaban a los empleados (se volvían dependientes de los PDAs incluso para la comunicación). Estos empleados temían que estos los reemplazarán ya que automatizaban tareas que ellos sabían hacer hace muchos y les daba valor agregado en la compañía, como saberse información de los productos de memoria. Ante la solución tenían una postura pesimista y reacia al cambio.</w:t>
      </w:r>
    </w:p>
    <w:p w:rsidR="008A17E8" w:rsidRPr="00481C18" w:rsidRDefault="008A17E8" w:rsidP="00481C18">
      <w:pPr>
        <w:rPr>
          <w:lang w:eastAsia="es-ES"/>
        </w:rPr>
      </w:pPr>
      <w:r>
        <w:rPr>
          <w:lang w:eastAsia="es-ES"/>
        </w:rPr>
        <w:t>Los primeros, como King, Opinaban que era cómoda y agilizaba el trabajo de los comerciales, excepto si se tenía prisa por realizar alguna tarea concreta, era fiable ya que tenía un validador de textos que agilizaba la inserción de datos en el PDA. Si bien estos eran optimistas y le daban un alto uso al sistema, opinaban que no era muy útil para los nuevos clientes, ya que para estos había que ingresar algunos datos qu</w:t>
      </w:r>
      <w:r w:rsidR="00AE2AE1">
        <w:rPr>
          <w:lang w:eastAsia="es-ES"/>
        </w:rPr>
        <w:t>e erán muy engorrosos de buscar</w:t>
      </w:r>
      <w:r>
        <w:rPr>
          <w:lang w:eastAsia="es-ES"/>
        </w:rPr>
        <w:t>.</w:t>
      </w:r>
    </w:p>
    <w:p w:rsidR="007F2EA3" w:rsidRDefault="00C340FC" w:rsidP="007F2EA3">
      <w:pPr>
        <w:pStyle w:val="Ttulo1"/>
        <w:rPr>
          <w:rFonts w:eastAsia="Times New Roman"/>
          <w:lang w:eastAsia="es-ES"/>
        </w:rPr>
      </w:pPr>
      <w:r>
        <w:rPr>
          <w:rFonts w:eastAsia="Times New Roman"/>
          <w:lang w:eastAsia="es-ES"/>
        </w:rPr>
        <w:lastRenderedPageBreak/>
        <w:t>Mejoras</w:t>
      </w:r>
    </w:p>
    <w:p w:rsidR="007F2EA3" w:rsidRDefault="00AE2AE1" w:rsidP="00AE2AE1">
      <w:pPr>
        <w:rPr>
          <w:lang w:eastAsia="es-ES"/>
        </w:rPr>
      </w:pPr>
      <w:r>
        <w:rPr>
          <w:lang w:eastAsia="es-ES"/>
        </w:rPr>
        <w:t>Técnicamente, la solución no funcionaba del todo bien. Si bien las funcionalidades existián, a los PDAs les falta calidad de servicio a la hora de entregarle a los comerciales la información a tiempo y usabilidad en las interfaces. Tambíen, a nivel de ergonomía del aparato, sería bueno que fueran más robustos.</w:t>
      </w:r>
    </w:p>
    <w:p w:rsidR="00AE2AE1" w:rsidRDefault="00AE2AE1" w:rsidP="00AE2AE1">
      <w:pPr>
        <w:rPr>
          <w:lang w:eastAsia="es-ES"/>
        </w:rPr>
      </w:pPr>
      <w:r>
        <w:rPr>
          <w:lang w:eastAsia="es-ES"/>
        </w:rPr>
        <w:t>Lista de aspectos que hemos detectado a mejorar:</w:t>
      </w:r>
    </w:p>
    <w:p w:rsidR="00AE2AE1" w:rsidRDefault="00AE2AE1" w:rsidP="00AE2AE1">
      <w:pPr>
        <w:pStyle w:val="Prrafodelista"/>
        <w:numPr>
          <w:ilvl w:val="0"/>
          <w:numId w:val="40"/>
        </w:numPr>
        <w:rPr>
          <w:lang w:eastAsia="es-ES"/>
        </w:rPr>
      </w:pPr>
      <w:r>
        <w:rPr>
          <w:lang w:eastAsia="es-ES"/>
        </w:rPr>
        <w:t>Usabilidad de determinación de precios, especialmente cuando se trata de nuevos clientes.</w:t>
      </w:r>
    </w:p>
    <w:p w:rsidR="00AE2AE1" w:rsidRDefault="00AE2AE1" w:rsidP="00AE2AE1">
      <w:pPr>
        <w:pStyle w:val="Prrafodelista"/>
        <w:numPr>
          <w:ilvl w:val="0"/>
          <w:numId w:val="40"/>
        </w:numPr>
        <w:rPr>
          <w:lang w:eastAsia="es-ES"/>
        </w:rPr>
      </w:pPr>
      <w:r>
        <w:rPr>
          <w:lang w:eastAsia="es-ES"/>
        </w:rPr>
        <w:t>Velocidad de acceso a datos.</w:t>
      </w:r>
    </w:p>
    <w:p w:rsidR="00AE2AE1" w:rsidRDefault="00AE2AE1" w:rsidP="00AE2AE1">
      <w:pPr>
        <w:pStyle w:val="Prrafodelista"/>
        <w:numPr>
          <w:ilvl w:val="0"/>
          <w:numId w:val="40"/>
        </w:numPr>
        <w:rPr>
          <w:lang w:eastAsia="es-ES"/>
        </w:rPr>
      </w:pPr>
      <w:r>
        <w:rPr>
          <w:lang w:eastAsia="es-ES"/>
        </w:rPr>
        <w:t>PDA más robusto.</w:t>
      </w:r>
    </w:p>
    <w:p w:rsidR="007F2EA3" w:rsidRDefault="00C340FC" w:rsidP="007F2EA3">
      <w:pPr>
        <w:pStyle w:val="Ttulo1"/>
        <w:rPr>
          <w:rFonts w:eastAsia="Times New Roman"/>
          <w:lang w:eastAsia="es-ES"/>
        </w:rPr>
      </w:pPr>
      <w:r>
        <w:rPr>
          <w:rFonts w:eastAsia="Times New Roman"/>
          <w:lang w:eastAsia="es-ES"/>
        </w:rPr>
        <w:t>Fallos en implantación</w:t>
      </w:r>
    </w:p>
    <w:p w:rsidR="00AE2AE1" w:rsidRDefault="00AE2AE1" w:rsidP="00AE2AE1">
      <w:pPr>
        <w:rPr>
          <w:lang w:eastAsia="es-ES"/>
        </w:rPr>
      </w:pPr>
      <w:r>
        <w:rPr>
          <w:lang w:eastAsia="es-ES"/>
        </w:rPr>
        <w:t>En un proyecto de este tipo h</w:t>
      </w:r>
      <w:r w:rsidRPr="00AE2AE1">
        <w:rPr>
          <w:lang w:eastAsia="es-ES"/>
        </w:rPr>
        <w:t>ay una componente tecnológica y otra de gestión del cambio, es decir, la adopción</w:t>
      </w:r>
      <w:r>
        <w:rPr>
          <w:lang w:eastAsia="es-ES"/>
        </w:rPr>
        <w:t xml:space="preserve"> de la nueva solución</w:t>
      </w:r>
      <w:r w:rsidRPr="00AE2AE1">
        <w:rPr>
          <w:lang w:eastAsia="es-ES"/>
        </w:rPr>
        <w:t>. Esto último ha fallado pues no ha habido</w:t>
      </w:r>
      <w:r>
        <w:rPr>
          <w:lang w:eastAsia="es-ES"/>
        </w:rPr>
        <w:t>, si bien la parte tecnológica de la solución ha sido buena (no perfecta)</w:t>
      </w:r>
      <w:r w:rsidRPr="00AE2AE1">
        <w:rPr>
          <w:lang w:eastAsia="es-ES"/>
        </w:rPr>
        <w:t>.</w:t>
      </w:r>
    </w:p>
    <w:p w:rsidR="007F2EA3" w:rsidRDefault="00C340FC" w:rsidP="007F2EA3">
      <w:pPr>
        <w:pStyle w:val="Ttulo1"/>
        <w:rPr>
          <w:lang w:eastAsia="es-ES"/>
        </w:rPr>
      </w:pPr>
      <w:r>
        <w:rPr>
          <w:lang w:eastAsia="es-ES"/>
        </w:rPr>
        <w:t>Plan de mejoras</w:t>
      </w:r>
    </w:p>
    <w:p w:rsidR="00057DB9" w:rsidRDefault="00AE2AE1" w:rsidP="00AE2AE1">
      <w:pPr>
        <w:rPr>
          <w:lang w:eastAsia="es-ES"/>
        </w:rPr>
      </w:pPr>
      <w:r>
        <w:rPr>
          <w:lang w:eastAsia="es-ES"/>
        </w:rPr>
        <w:t>Para la parte tecnológica de la solución, sería bueno mejorar y realizarle más testing a la aplicación del PDA.</w:t>
      </w:r>
    </w:p>
    <w:p w:rsidR="00AE2AE1" w:rsidRDefault="00AE2AE1" w:rsidP="00AE2AE1">
      <w:pPr>
        <w:rPr>
          <w:lang w:eastAsia="es-ES"/>
        </w:rPr>
      </w:pPr>
      <w:r>
        <w:rPr>
          <w:lang w:eastAsia="es-ES"/>
        </w:rPr>
        <w:t>La gestión del cambio en este proyecto ha sido nula. Es importante en un proyecto de este tipo realizar una gestión del cambio para que los empleados de la compañía utilicen las herramientas como es de esperar, quitarle los miedos del uso a los usuarios y asperezas en este ámbito, y aumentar así la eficacia de la solución y aportar al valor de la empresa, no solo en cuanto a facultades tecnológicas de ACME, sino en cuanto a las facultades de los empleados sobre qué hacer con estas tecnologías.</w:t>
      </w:r>
    </w:p>
    <w:p w:rsidR="009C56A3" w:rsidRDefault="009C56A3" w:rsidP="009C56A3">
      <w:pPr>
        <w:rPr>
          <w:lang w:eastAsia="es-ES"/>
        </w:rPr>
      </w:pPr>
      <w:r>
        <w:rPr>
          <w:lang w:eastAsia="es-ES"/>
        </w:rPr>
        <w:t>La gestión del cambio ha de existir antes y después del desarrollo técnologico, en donde se ha de tener en cuanta:</w:t>
      </w:r>
    </w:p>
    <w:p w:rsidR="009C56A3" w:rsidRDefault="009C56A3" w:rsidP="009C56A3">
      <w:pPr>
        <w:pStyle w:val="Prrafodelista"/>
        <w:numPr>
          <w:ilvl w:val="0"/>
          <w:numId w:val="41"/>
        </w:numPr>
        <w:rPr>
          <w:lang w:eastAsia="es-ES"/>
        </w:rPr>
      </w:pPr>
      <w:r>
        <w:rPr>
          <w:lang w:eastAsia="es-ES"/>
        </w:rPr>
        <w:t>Participación de empleados sobre nueva solución.</w:t>
      </w:r>
    </w:p>
    <w:p w:rsidR="009C56A3" w:rsidRDefault="009C56A3" w:rsidP="009C56A3">
      <w:pPr>
        <w:pStyle w:val="Prrafodelista"/>
        <w:numPr>
          <w:ilvl w:val="0"/>
          <w:numId w:val="41"/>
        </w:numPr>
        <w:rPr>
          <w:lang w:eastAsia="es-ES"/>
        </w:rPr>
      </w:pPr>
      <w:r>
        <w:rPr>
          <w:lang w:eastAsia="es-ES"/>
        </w:rPr>
        <w:t>Comunicar a los empelados sobre el futuro cambio y su avance.</w:t>
      </w:r>
    </w:p>
    <w:p w:rsidR="009C56A3" w:rsidRDefault="009C56A3" w:rsidP="009C56A3">
      <w:pPr>
        <w:pStyle w:val="Prrafodelista"/>
        <w:numPr>
          <w:ilvl w:val="0"/>
          <w:numId w:val="41"/>
        </w:numPr>
        <w:rPr>
          <w:lang w:eastAsia="es-ES"/>
        </w:rPr>
      </w:pPr>
      <w:r>
        <w:rPr>
          <w:lang w:eastAsia="es-ES"/>
        </w:rPr>
        <w:t>Soporte.</w:t>
      </w:r>
    </w:p>
    <w:p w:rsidR="009C56A3" w:rsidRDefault="009C56A3" w:rsidP="009C56A3">
      <w:pPr>
        <w:pStyle w:val="Prrafodelista"/>
        <w:numPr>
          <w:ilvl w:val="0"/>
          <w:numId w:val="41"/>
        </w:numPr>
        <w:rPr>
          <w:lang w:eastAsia="es-ES"/>
        </w:rPr>
      </w:pPr>
      <w:r>
        <w:rPr>
          <w:lang w:eastAsia="es-ES"/>
        </w:rPr>
        <w:t>Cambio progresivo y pruebas piloto.</w:t>
      </w:r>
    </w:p>
    <w:p w:rsidR="009C56A3" w:rsidRDefault="009C56A3" w:rsidP="009C56A3">
      <w:pPr>
        <w:pStyle w:val="Prrafodelista"/>
        <w:numPr>
          <w:ilvl w:val="0"/>
          <w:numId w:val="41"/>
        </w:numPr>
        <w:rPr>
          <w:lang w:eastAsia="es-ES"/>
        </w:rPr>
      </w:pPr>
      <w:r>
        <w:rPr>
          <w:lang w:eastAsia="es-ES"/>
        </w:rPr>
        <w:t>Formación del personal.</w:t>
      </w:r>
    </w:p>
    <w:p w:rsidR="009C56A3" w:rsidRPr="00DD052F" w:rsidRDefault="009C56A3" w:rsidP="009C56A3">
      <w:pPr>
        <w:pStyle w:val="Prrafodelista"/>
        <w:numPr>
          <w:ilvl w:val="0"/>
          <w:numId w:val="41"/>
        </w:numPr>
        <w:rPr>
          <w:lang w:eastAsia="es-ES"/>
        </w:rPr>
      </w:pPr>
      <w:r>
        <w:rPr>
          <w:lang w:eastAsia="es-ES"/>
        </w:rPr>
        <w:t>Presentación de prototipos y debate sobre el mismo.</w:t>
      </w:r>
    </w:p>
    <w:sectPr w:rsidR="009C56A3" w:rsidRPr="00DD052F" w:rsidSect="00AC3A62">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996" w:rsidRDefault="00687996" w:rsidP="00AC3A62">
      <w:pPr>
        <w:spacing w:after="0" w:line="240" w:lineRule="auto"/>
      </w:pPr>
      <w:r>
        <w:separator/>
      </w:r>
    </w:p>
  </w:endnote>
  <w:endnote w:type="continuationSeparator" w:id="1">
    <w:p w:rsidR="00687996" w:rsidRDefault="00687996" w:rsidP="00AC3A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Arial">
    <w:altName w:val="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84" w:type="pct"/>
      <w:jc w:val="right"/>
      <w:tblCellMar>
        <w:top w:w="115" w:type="dxa"/>
        <w:left w:w="115" w:type="dxa"/>
        <w:bottom w:w="115" w:type="dxa"/>
        <w:right w:w="115" w:type="dxa"/>
      </w:tblCellMar>
      <w:tblLook w:val="04A0"/>
    </w:tblPr>
    <w:tblGrid>
      <w:gridCol w:w="8298"/>
      <w:gridCol w:w="583"/>
    </w:tblGrid>
    <w:tr w:rsidR="00E949B0" w:rsidTr="003F7A1D">
      <w:trPr>
        <w:jc w:val="right"/>
      </w:trPr>
      <w:tc>
        <w:tcPr>
          <w:tcW w:w="8079" w:type="dxa"/>
          <w:vAlign w:val="center"/>
        </w:tcPr>
        <w:sdt>
          <w:sdtPr>
            <w:rPr>
              <w:caps/>
              <w:color w:val="000000" w:themeColor="text1"/>
            </w:rPr>
            <w:alias w:val="Autor"/>
            <w:tag w:val=""/>
            <w:id w:val="1534539408"/>
            <w:dataBinding w:prefixMappings="xmlns:ns0='http://purl.org/dc/elements/1.1/' xmlns:ns1='http://schemas.openxmlformats.org/package/2006/metadata/core-properties' " w:xpath="/ns1:coreProperties[1]/ns0:creator[1]" w:storeItemID="{6C3C8BC8-F283-45AE-878A-BAB7291924A1}"/>
            <w:text/>
          </w:sdtPr>
          <w:sdtContent>
            <w:p w:rsidR="00E949B0" w:rsidRDefault="00E949B0">
              <w:pPr>
                <w:pStyle w:val="Encabezado"/>
                <w:jc w:val="right"/>
                <w:rPr>
                  <w:caps/>
                  <w:color w:val="000000" w:themeColor="text1"/>
                </w:rPr>
              </w:pPr>
              <w:r>
                <w:rPr>
                  <w:caps/>
                  <w:color w:val="000000" w:themeColor="text1"/>
                </w:rPr>
                <w:t>Juan Ignacio Avendaño Huergo</w:t>
              </w:r>
            </w:p>
          </w:sdtContent>
        </w:sdt>
      </w:tc>
      <w:tc>
        <w:tcPr>
          <w:tcW w:w="568" w:type="dxa"/>
          <w:shd w:val="clear" w:color="auto" w:fill="ED7D31" w:themeFill="accent2"/>
          <w:vAlign w:val="center"/>
        </w:tcPr>
        <w:p w:rsidR="00E949B0" w:rsidRDefault="00AB12A8">
          <w:pPr>
            <w:pStyle w:val="Piedepgina"/>
            <w:jc w:val="center"/>
            <w:rPr>
              <w:color w:val="FFFFFF" w:themeColor="background1"/>
            </w:rPr>
          </w:pPr>
          <w:r>
            <w:rPr>
              <w:color w:val="FFFFFF" w:themeColor="background1"/>
            </w:rPr>
            <w:fldChar w:fldCharType="begin"/>
          </w:r>
          <w:r w:rsidR="00E949B0">
            <w:rPr>
              <w:color w:val="FFFFFF" w:themeColor="background1"/>
            </w:rPr>
            <w:instrText>PAGE   \* MERGEFORMAT</w:instrText>
          </w:r>
          <w:r>
            <w:rPr>
              <w:color w:val="FFFFFF" w:themeColor="background1"/>
            </w:rPr>
            <w:fldChar w:fldCharType="separate"/>
          </w:r>
          <w:r w:rsidR="009C56A3">
            <w:rPr>
              <w:noProof/>
              <w:color w:val="FFFFFF" w:themeColor="background1"/>
            </w:rPr>
            <w:t>1</w:t>
          </w:r>
          <w:r>
            <w:rPr>
              <w:color w:val="FFFFFF" w:themeColor="background1"/>
            </w:rPr>
            <w:fldChar w:fldCharType="end"/>
          </w:r>
        </w:p>
      </w:tc>
    </w:tr>
  </w:tbl>
  <w:p w:rsidR="00E949B0" w:rsidRDefault="00E949B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996" w:rsidRDefault="00687996" w:rsidP="00AC3A62">
      <w:pPr>
        <w:spacing w:after="0" w:line="240" w:lineRule="auto"/>
      </w:pPr>
      <w:r>
        <w:separator/>
      </w:r>
    </w:p>
  </w:footnote>
  <w:footnote w:type="continuationSeparator" w:id="1">
    <w:p w:rsidR="00687996" w:rsidRDefault="00687996" w:rsidP="00AC3A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shd w:val="clear" w:color="auto" w:fill="ED7D31" w:themeFill="accent2"/>
      <w:tblCellMar>
        <w:top w:w="115" w:type="dxa"/>
        <w:left w:w="115" w:type="dxa"/>
        <w:bottom w:w="115" w:type="dxa"/>
        <w:right w:w="115" w:type="dxa"/>
      </w:tblCellMar>
      <w:tblLook w:val="04A0"/>
    </w:tblPr>
    <w:tblGrid>
      <w:gridCol w:w="1470"/>
      <w:gridCol w:w="7264"/>
    </w:tblGrid>
    <w:tr w:rsidR="00E949B0">
      <w:trPr>
        <w:jc w:val="right"/>
      </w:trPr>
      <w:tc>
        <w:tcPr>
          <w:tcW w:w="0" w:type="auto"/>
          <w:shd w:val="clear" w:color="auto" w:fill="ED7D31" w:themeFill="accent2"/>
          <w:vAlign w:val="center"/>
        </w:tcPr>
        <w:p w:rsidR="00E949B0" w:rsidRDefault="00E949B0">
          <w:pPr>
            <w:pStyle w:val="Encabezado"/>
            <w:rPr>
              <w:caps/>
              <w:color w:val="FFFFFF" w:themeColor="background1"/>
            </w:rPr>
          </w:pPr>
        </w:p>
      </w:tc>
      <w:tc>
        <w:tcPr>
          <w:tcW w:w="0" w:type="auto"/>
          <w:shd w:val="clear" w:color="auto" w:fill="ED7D31" w:themeFill="accent2"/>
          <w:vAlign w:val="center"/>
        </w:tcPr>
        <w:p w:rsidR="00E949B0" w:rsidRDefault="00AB12A8">
          <w:pPr>
            <w:pStyle w:val="Encabezado"/>
            <w:jc w:val="right"/>
            <w:rPr>
              <w:caps/>
              <w:color w:val="FFFFFF" w:themeColor="background1"/>
            </w:rPr>
          </w:pPr>
          <w:sdt>
            <w:sdtPr>
              <w:rPr>
                <w:caps/>
                <w:color w:val="FFFFFF" w:themeColor="background1"/>
              </w:rPr>
              <w:alias w:val="Título"/>
              <w:tag w:val=""/>
              <w:id w:val="-773790484"/>
              <w:dataBinding w:prefixMappings="xmlns:ns0='http://purl.org/dc/elements/1.1/' xmlns:ns1='http://schemas.openxmlformats.org/package/2006/metadata/core-properties' " w:xpath="/ns1:coreProperties[1]/ns0:title[1]" w:storeItemID="{6C3C8BC8-F283-45AE-878A-BAB7291924A1}"/>
              <w:text/>
            </w:sdtPr>
            <w:sdtContent>
              <w:r w:rsidR="00C340FC">
                <w:rPr>
                  <w:caps/>
                  <w:color w:val="FFFFFF" w:themeColor="background1"/>
                  <w:lang w:val="es-ES_tradnl"/>
                </w:rPr>
                <w:t>Cas ACME</w:t>
              </w:r>
            </w:sdtContent>
          </w:sdt>
        </w:p>
      </w:tc>
    </w:tr>
  </w:tbl>
  <w:p w:rsidR="00E949B0" w:rsidRDefault="00E949B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3F77"/>
    <w:multiLevelType w:val="multilevel"/>
    <w:tmpl w:val="0D86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50F3FCF"/>
    <w:multiLevelType w:val="hybridMultilevel"/>
    <w:tmpl w:val="5EA20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EF0DA9"/>
    <w:multiLevelType w:val="multilevel"/>
    <w:tmpl w:val="9F18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61582"/>
    <w:multiLevelType w:val="hybridMultilevel"/>
    <w:tmpl w:val="B49AFF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FD28E9"/>
    <w:multiLevelType w:val="hybridMultilevel"/>
    <w:tmpl w:val="3A820D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593709"/>
    <w:multiLevelType w:val="hybridMultilevel"/>
    <w:tmpl w:val="1C369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FF55B2"/>
    <w:multiLevelType w:val="hybridMultilevel"/>
    <w:tmpl w:val="B488735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B07944"/>
    <w:multiLevelType w:val="hybridMultilevel"/>
    <w:tmpl w:val="D99CF7F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AF4325"/>
    <w:multiLevelType w:val="hybridMultilevel"/>
    <w:tmpl w:val="2B2E0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961436"/>
    <w:multiLevelType w:val="hybridMultilevel"/>
    <w:tmpl w:val="1B223D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45B69E3"/>
    <w:multiLevelType w:val="hybridMultilevel"/>
    <w:tmpl w:val="F0B04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BC343E"/>
    <w:multiLevelType w:val="hybridMultilevel"/>
    <w:tmpl w:val="EA684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0450167"/>
    <w:multiLevelType w:val="hybridMultilevel"/>
    <w:tmpl w:val="09F681C8"/>
    <w:lvl w:ilvl="0" w:tplc="0C0A000F">
      <w:start w:val="1"/>
      <w:numFmt w:val="decimal"/>
      <w:lvlText w:val="%1."/>
      <w:lvlJc w:val="left"/>
      <w:pPr>
        <w:ind w:left="720" w:hanging="360"/>
      </w:pPr>
      <w:rPr>
        <w:rFonts w:hint="default"/>
      </w:rPr>
    </w:lvl>
    <w:lvl w:ilvl="1" w:tplc="D7CA06EA">
      <w:start w:val="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6329A7"/>
    <w:multiLevelType w:val="hybridMultilevel"/>
    <w:tmpl w:val="43C448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FB96C9C"/>
    <w:multiLevelType w:val="hybridMultilevel"/>
    <w:tmpl w:val="E118E4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3110E1"/>
    <w:multiLevelType w:val="hybridMultilevel"/>
    <w:tmpl w:val="8C7CDA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99B7C27"/>
    <w:multiLevelType w:val="hybridMultilevel"/>
    <w:tmpl w:val="4F9EB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3D274EB"/>
    <w:multiLevelType w:val="multilevel"/>
    <w:tmpl w:val="5BFE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973C87"/>
    <w:multiLevelType w:val="hybridMultilevel"/>
    <w:tmpl w:val="A4EC6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6276975"/>
    <w:multiLevelType w:val="multilevel"/>
    <w:tmpl w:val="148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6118A6"/>
    <w:multiLevelType w:val="hybridMultilevel"/>
    <w:tmpl w:val="2534B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A38538E"/>
    <w:multiLevelType w:val="hybridMultilevel"/>
    <w:tmpl w:val="59AE0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4A0001"/>
    <w:multiLevelType w:val="hybridMultilevel"/>
    <w:tmpl w:val="06FE783A"/>
    <w:lvl w:ilvl="0" w:tplc="0C0A0001">
      <w:start w:val="1"/>
      <w:numFmt w:val="bullet"/>
      <w:lvlText w:val=""/>
      <w:lvlJc w:val="left"/>
      <w:pPr>
        <w:ind w:left="720" w:hanging="360"/>
      </w:pPr>
      <w:rPr>
        <w:rFonts w:ascii="Symbol" w:hAnsi="Symbol" w:hint="default"/>
      </w:rPr>
    </w:lvl>
    <w:lvl w:ilvl="1" w:tplc="D7CA06EA">
      <w:start w:val="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A050CE"/>
    <w:multiLevelType w:val="hybridMultilevel"/>
    <w:tmpl w:val="649A01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56104BF"/>
    <w:multiLevelType w:val="hybridMultilevel"/>
    <w:tmpl w:val="A4921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82A732E"/>
    <w:multiLevelType w:val="hybridMultilevel"/>
    <w:tmpl w:val="EF7E4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83506BE"/>
    <w:multiLevelType w:val="hybridMultilevel"/>
    <w:tmpl w:val="C4D00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83D2B1C"/>
    <w:multiLevelType w:val="hybridMultilevel"/>
    <w:tmpl w:val="0AB06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87171EB"/>
    <w:multiLevelType w:val="hybridMultilevel"/>
    <w:tmpl w:val="37727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A8949BC"/>
    <w:multiLevelType w:val="hybridMultilevel"/>
    <w:tmpl w:val="E7E029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AF511A3"/>
    <w:multiLevelType w:val="hybridMultilevel"/>
    <w:tmpl w:val="9350CA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C0C642B"/>
    <w:multiLevelType w:val="hybridMultilevel"/>
    <w:tmpl w:val="055E2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0B76933"/>
    <w:multiLevelType w:val="hybridMultilevel"/>
    <w:tmpl w:val="4768E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927083"/>
    <w:multiLevelType w:val="hybridMultilevel"/>
    <w:tmpl w:val="44CCA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A0639D"/>
    <w:multiLevelType w:val="hybridMultilevel"/>
    <w:tmpl w:val="838AB0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67E0CDE"/>
    <w:multiLevelType w:val="hybridMultilevel"/>
    <w:tmpl w:val="961AF5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83B4542"/>
    <w:multiLevelType w:val="hybridMultilevel"/>
    <w:tmpl w:val="6422EF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210F4E"/>
    <w:multiLevelType w:val="multilevel"/>
    <w:tmpl w:val="8A6E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DB3B19"/>
    <w:multiLevelType w:val="hybridMultilevel"/>
    <w:tmpl w:val="EA4E78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
  </w:num>
  <w:num w:numId="3">
    <w:abstractNumId w:val="2"/>
    <w:lvlOverride w:ilvl="0">
      <w:lvl w:ilvl="0">
        <w:numFmt w:val="decimal"/>
        <w:lvlText w:val=""/>
        <w:lvlJc w:val="left"/>
      </w:lvl>
    </w:lvlOverride>
    <w:lvlOverride w:ilvl="1">
      <w:lvl w:ilvl="1">
        <w:numFmt w:val="lowerLetter"/>
        <w:lvlText w:val="%2."/>
        <w:lvlJc w:val="left"/>
      </w:lvl>
    </w:lvlOverride>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19"/>
  </w:num>
  <w:num w:numId="6">
    <w:abstractNumId w:val="37"/>
  </w:num>
  <w:num w:numId="7">
    <w:abstractNumId w:val="5"/>
  </w:num>
  <w:num w:numId="8">
    <w:abstractNumId w:val="0"/>
  </w:num>
  <w:num w:numId="9">
    <w:abstractNumId w:val="31"/>
  </w:num>
  <w:num w:numId="10">
    <w:abstractNumId w:val="13"/>
  </w:num>
  <w:num w:numId="11">
    <w:abstractNumId w:val="33"/>
  </w:num>
  <w:num w:numId="12">
    <w:abstractNumId w:val="14"/>
  </w:num>
  <w:num w:numId="13">
    <w:abstractNumId w:val="38"/>
  </w:num>
  <w:num w:numId="14">
    <w:abstractNumId w:val="21"/>
  </w:num>
  <w:num w:numId="15">
    <w:abstractNumId w:val="35"/>
  </w:num>
  <w:num w:numId="16">
    <w:abstractNumId w:val="22"/>
  </w:num>
  <w:num w:numId="17">
    <w:abstractNumId w:val="12"/>
  </w:num>
  <w:num w:numId="18">
    <w:abstractNumId w:val="23"/>
  </w:num>
  <w:num w:numId="19">
    <w:abstractNumId w:val="3"/>
  </w:num>
  <w:num w:numId="20">
    <w:abstractNumId w:val="10"/>
  </w:num>
  <w:num w:numId="21">
    <w:abstractNumId w:val="16"/>
  </w:num>
  <w:num w:numId="22">
    <w:abstractNumId w:val="9"/>
  </w:num>
  <w:num w:numId="23">
    <w:abstractNumId w:val="28"/>
  </w:num>
  <w:num w:numId="24">
    <w:abstractNumId w:val="27"/>
  </w:num>
  <w:num w:numId="25">
    <w:abstractNumId w:val="26"/>
  </w:num>
  <w:num w:numId="26">
    <w:abstractNumId w:val="7"/>
  </w:num>
  <w:num w:numId="27">
    <w:abstractNumId w:val="8"/>
  </w:num>
  <w:num w:numId="28">
    <w:abstractNumId w:val="1"/>
  </w:num>
  <w:num w:numId="29">
    <w:abstractNumId w:val="11"/>
  </w:num>
  <w:num w:numId="30">
    <w:abstractNumId w:val="18"/>
  </w:num>
  <w:num w:numId="31">
    <w:abstractNumId w:val="6"/>
  </w:num>
  <w:num w:numId="32">
    <w:abstractNumId w:val="25"/>
  </w:num>
  <w:num w:numId="33">
    <w:abstractNumId w:val="24"/>
  </w:num>
  <w:num w:numId="34">
    <w:abstractNumId w:val="20"/>
  </w:num>
  <w:num w:numId="35">
    <w:abstractNumId w:val="30"/>
  </w:num>
  <w:num w:numId="36">
    <w:abstractNumId w:val="15"/>
  </w:num>
  <w:num w:numId="37">
    <w:abstractNumId w:val="34"/>
  </w:num>
  <w:num w:numId="38">
    <w:abstractNumId w:val="4"/>
  </w:num>
  <w:num w:numId="39">
    <w:abstractNumId w:val="32"/>
  </w:num>
  <w:num w:numId="40">
    <w:abstractNumId w:val="29"/>
  </w:num>
  <w:num w:numId="41">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AD34EA"/>
    <w:rsid w:val="00013C5E"/>
    <w:rsid w:val="00024326"/>
    <w:rsid w:val="00032DB6"/>
    <w:rsid w:val="00040F00"/>
    <w:rsid w:val="00041F4E"/>
    <w:rsid w:val="0004763C"/>
    <w:rsid w:val="00056068"/>
    <w:rsid w:val="00057DB9"/>
    <w:rsid w:val="00064157"/>
    <w:rsid w:val="00071321"/>
    <w:rsid w:val="00080F0A"/>
    <w:rsid w:val="0008609F"/>
    <w:rsid w:val="000976EA"/>
    <w:rsid w:val="000B5437"/>
    <w:rsid w:val="000B7695"/>
    <w:rsid w:val="000B7863"/>
    <w:rsid w:val="000C4453"/>
    <w:rsid w:val="000C7C00"/>
    <w:rsid w:val="00111A92"/>
    <w:rsid w:val="00133B9B"/>
    <w:rsid w:val="00141773"/>
    <w:rsid w:val="00142423"/>
    <w:rsid w:val="0014380F"/>
    <w:rsid w:val="00146CDC"/>
    <w:rsid w:val="001524B8"/>
    <w:rsid w:val="00157324"/>
    <w:rsid w:val="001B12D2"/>
    <w:rsid w:val="001D1BD2"/>
    <w:rsid w:val="001D1F8E"/>
    <w:rsid w:val="001D2D12"/>
    <w:rsid w:val="001D4AEA"/>
    <w:rsid w:val="001E3013"/>
    <w:rsid w:val="001E350E"/>
    <w:rsid w:val="001F1123"/>
    <w:rsid w:val="00200304"/>
    <w:rsid w:val="00203A33"/>
    <w:rsid w:val="002046A4"/>
    <w:rsid w:val="002125CF"/>
    <w:rsid w:val="0021513E"/>
    <w:rsid w:val="0024710E"/>
    <w:rsid w:val="00255A12"/>
    <w:rsid w:val="002669FF"/>
    <w:rsid w:val="002D56FF"/>
    <w:rsid w:val="002E1F3F"/>
    <w:rsid w:val="002E1F83"/>
    <w:rsid w:val="002E6616"/>
    <w:rsid w:val="002E7552"/>
    <w:rsid w:val="002F025A"/>
    <w:rsid w:val="003127C6"/>
    <w:rsid w:val="00325D0B"/>
    <w:rsid w:val="00326357"/>
    <w:rsid w:val="003327F5"/>
    <w:rsid w:val="003417DA"/>
    <w:rsid w:val="0035574B"/>
    <w:rsid w:val="00387C1F"/>
    <w:rsid w:val="00390FDF"/>
    <w:rsid w:val="003D0C45"/>
    <w:rsid w:val="003D3F45"/>
    <w:rsid w:val="003E3FE8"/>
    <w:rsid w:val="003E742C"/>
    <w:rsid w:val="003F500E"/>
    <w:rsid w:val="003F7A1D"/>
    <w:rsid w:val="004022EE"/>
    <w:rsid w:val="0040279C"/>
    <w:rsid w:val="004071C2"/>
    <w:rsid w:val="00411550"/>
    <w:rsid w:val="00431873"/>
    <w:rsid w:val="00443D44"/>
    <w:rsid w:val="004576E4"/>
    <w:rsid w:val="00481C18"/>
    <w:rsid w:val="00496782"/>
    <w:rsid w:val="004A0161"/>
    <w:rsid w:val="004A5A6F"/>
    <w:rsid w:val="004A78FA"/>
    <w:rsid w:val="004D6249"/>
    <w:rsid w:val="00505C70"/>
    <w:rsid w:val="005071A1"/>
    <w:rsid w:val="00514893"/>
    <w:rsid w:val="005215D9"/>
    <w:rsid w:val="00521A01"/>
    <w:rsid w:val="00523889"/>
    <w:rsid w:val="0053584D"/>
    <w:rsid w:val="00556497"/>
    <w:rsid w:val="00557C3E"/>
    <w:rsid w:val="005672F8"/>
    <w:rsid w:val="005842AE"/>
    <w:rsid w:val="005E14A7"/>
    <w:rsid w:val="005E4470"/>
    <w:rsid w:val="005E5583"/>
    <w:rsid w:val="00605C6B"/>
    <w:rsid w:val="00615698"/>
    <w:rsid w:val="006273E5"/>
    <w:rsid w:val="006314B4"/>
    <w:rsid w:val="00632340"/>
    <w:rsid w:val="00654ADD"/>
    <w:rsid w:val="0066055D"/>
    <w:rsid w:val="00670996"/>
    <w:rsid w:val="00674486"/>
    <w:rsid w:val="00687996"/>
    <w:rsid w:val="006A07DD"/>
    <w:rsid w:val="006B5647"/>
    <w:rsid w:val="006C0145"/>
    <w:rsid w:val="006E143A"/>
    <w:rsid w:val="006E7098"/>
    <w:rsid w:val="006E7257"/>
    <w:rsid w:val="006F3AA6"/>
    <w:rsid w:val="006F79EE"/>
    <w:rsid w:val="0070313E"/>
    <w:rsid w:val="00754043"/>
    <w:rsid w:val="00761ABF"/>
    <w:rsid w:val="00770426"/>
    <w:rsid w:val="007719A8"/>
    <w:rsid w:val="007817E0"/>
    <w:rsid w:val="00781E2B"/>
    <w:rsid w:val="00782B35"/>
    <w:rsid w:val="00783F68"/>
    <w:rsid w:val="00796FB5"/>
    <w:rsid w:val="007A05A8"/>
    <w:rsid w:val="007A5AB8"/>
    <w:rsid w:val="007B1DEC"/>
    <w:rsid w:val="007C1C37"/>
    <w:rsid w:val="007D1B8E"/>
    <w:rsid w:val="007E1596"/>
    <w:rsid w:val="007F15F3"/>
    <w:rsid w:val="007F2EA3"/>
    <w:rsid w:val="007F54C5"/>
    <w:rsid w:val="0080041A"/>
    <w:rsid w:val="00807BB8"/>
    <w:rsid w:val="0083288F"/>
    <w:rsid w:val="0083530A"/>
    <w:rsid w:val="00835B67"/>
    <w:rsid w:val="00840690"/>
    <w:rsid w:val="00841967"/>
    <w:rsid w:val="008527FE"/>
    <w:rsid w:val="00854EFE"/>
    <w:rsid w:val="008573E0"/>
    <w:rsid w:val="00882C4D"/>
    <w:rsid w:val="00885ECA"/>
    <w:rsid w:val="008916C0"/>
    <w:rsid w:val="008931E9"/>
    <w:rsid w:val="00895D46"/>
    <w:rsid w:val="008A170B"/>
    <w:rsid w:val="008A17E8"/>
    <w:rsid w:val="008A2252"/>
    <w:rsid w:val="008A70A6"/>
    <w:rsid w:val="008B1A2C"/>
    <w:rsid w:val="008B7EA6"/>
    <w:rsid w:val="008C42FC"/>
    <w:rsid w:val="00902DA4"/>
    <w:rsid w:val="00914486"/>
    <w:rsid w:val="00922E85"/>
    <w:rsid w:val="0093228C"/>
    <w:rsid w:val="00957EC7"/>
    <w:rsid w:val="0097090A"/>
    <w:rsid w:val="00986455"/>
    <w:rsid w:val="009944B0"/>
    <w:rsid w:val="00994D55"/>
    <w:rsid w:val="00997BBD"/>
    <w:rsid w:val="009A310A"/>
    <w:rsid w:val="009A4633"/>
    <w:rsid w:val="009A4BEE"/>
    <w:rsid w:val="009A5BA8"/>
    <w:rsid w:val="009B2F8F"/>
    <w:rsid w:val="009C56A3"/>
    <w:rsid w:val="009F7929"/>
    <w:rsid w:val="009F7F83"/>
    <w:rsid w:val="00A12586"/>
    <w:rsid w:val="00A14163"/>
    <w:rsid w:val="00A1692A"/>
    <w:rsid w:val="00A21ADC"/>
    <w:rsid w:val="00A24669"/>
    <w:rsid w:val="00A267FF"/>
    <w:rsid w:val="00A32A52"/>
    <w:rsid w:val="00A33798"/>
    <w:rsid w:val="00A4412F"/>
    <w:rsid w:val="00A46FB5"/>
    <w:rsid w:val="00A47DAA"/>
    <w:rsid w:val="00A63136"/>
    <w:rsid w:val="00A75CFF"/>
    <w:rsid w:val="00A96E3A"/>
    <w:rsid w:val="00AB12A8"/>
    <w:rsid w:val="00AB3B62"/>
    <w:rsid w:val="00AB524F"/>
    <w:rsid w:val="00AC0AF1"/>
    <w:rsid w:val="00AC343E"/>
    <w:rsid w:val="00AC3A62"/>
    <w:rsid w:val="00AC54D0"/>
    <w:rsid w:val="00AD34EA"/>
    <w:rsid w:val="00AD60F3"/>
    <w:rsid w:val="00AE2AE1"/>
    <w:rsid w:val="00AF2DB9"/>
    <w:rsid w:val="00AF35D1"/>
    <w:rsid w:val="00B017AC"/>
    <w:rsid w:val="00B068D3"/>
    <w:rsid w:val="00B203F0"/>
    <w:rsid w:val="00B25CDA"/>
    <w:rsid w:val="00B26EF5"/>
    <w:rsid w:val="00B27F9A"/>
    <w:rsid w:val="00B369D9"/>
    <w:rsid w:val="00B51467"/>
    <w:rsid w:val="00B55825"/>
    <w:rsid w:val="00B71731"/>
    <w:rsid w:val="00B77875"/>
    <w:rsid w:val="00B81643"/>
    <w:rsid w:val="00BB778E"/>
    <w:rsid w:val="00BC32F3"/>
    <w:rsid w:val="00BE03AA"/>
    <w:rsid w:val="00BE35C8"/>
    <w:rsid w:val="00BF318B"/>
    <w:rsid w:val="00C00D16"/>
    <w:rsid w:val="00C07167"/>
    <w:rsid w:val="00C13A1C"/>
    <w:rsid w:val="00C30A35"/>
    <w:rsid w:val="00C33FD0"/>
    <w:rsid w:val="00C340FC"/>
    <w:rsid w:val="00C37F99"/>
    <w:rsid w:val="00C45E1A"/>
    <w:rsid w:val="00C7339C"/>
    <w:rsid w:val="00C80AB0"/>
    <w:rsid w:val="00C94BCA"/>
    <w:rsid w:val="00C951DC"/>
    <w:rsid w:val="00C9703C"/>
    <w:rsid w:val="00CA346A"/>
    <w:rsid w:val="00CC613F"/>
    <w:rsid w:val="00CD383F"/>
    <w:rsid w:val="00CD598B"/>
    <w:rsid w:val="00CF219A"/>
    <w:rsid w:val="00D03E12"/>
    <w:rsid w:val="00D04440"/>
    <w:rsid w:val="00D15DCB"/>
    <w:rsid w:val="00D2278D"/>
    <w:rsid w:val="00D51641"/>
    <w:rsid w:val="00D543E8"/>
    <w:rsid w:val="00D55630"/>
    <w:rsid w:val="00D61368"/>
    <w:rsid w:val="00D72C2A"/>
    <w:rsid w:val="00D975CF"/>
    <w:rsid w:val="00DA2606"/>
    <w:rsid w:val="00DA4F56"/>
    <w:rsid w:val="00DB758A"/>
    <w:rsid w:val="00DC3706"/>
    <w:rsid w:val="00DD052F"/>
    <w:rsid w:val="00DF64C9"/>
    <w:rsid w:val="00E03228"/>
    <w:rsid w:val="00E048CA"/>
    <w:rsid w:val="00E17A09"/>
    <w:rsid w:val="00E205A7"/>
    <w:rsid w:val="00E2277B"/>
    <w:rsid w:val="00E33C30"/>
    <w:rsid w:val="00E35A7A"/>
    <w:rsid w:val="00E51AD4"/>
    <w:rsid w:val="00E52276"/>
    <w:rsid w:val="00E63F64"/>
    <w:rsid w:val="00E90B4B"/>
    <w:rsid w:val="00E92D34"/>
    <w:rsid w:val="00E932C3"/>
    <w:rsid w:val="00E949B0"/>
    <w:rsid w:val="00ED1ECD"/>
    <w:rsid w:val="00ED3371"/>
    <w:rsid w:val="00EE6837"/>
    <w:rsid w:val="00EF0B44"/>
    <w:rsid w:val="00EF5095"/>
    <w:rsid w:val="00EF6A0B"/>
    <w:rsid w:val="00F16F55"/>
    <w:rsid w:val="00F26ADA"/>
    <w:rsid w:val="00F4104E"/>
    <w:rsid w:val="00F45371"/>
    <w:rsid w:val="00F54BB2"/>
    <w:rsid w:val="00F55BFA"/>
    <w:rsid w:val="00F572EE"/>
    <w:rsid w:val="00F75E1E"/>
    <w:rsid w:val="00F93F8F"/>
    <w:rsid w:val="00FA7627"/>
    <w:rsid w:val="00FB0EBD"/>
    <w:rsid w:val="00FC6606"/>
    <w:rsid w:val="00FC66AC"/>
    <w:rsid w:val="00FF0F2C"/>
    <w:rsid w:val="00FF440F"/>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0FC"/>
    <w:pPr>
      <w:jc w:val="both"/>
    </w:pPr>
    <w:rPr>
      <w:rFonts w:ascii="Calibri" w:hAnsi="Calibri"/>
    </w:rPr>
  </w:style>
  <w:style w:type="paragraph" w:styleId="Ttulo1">
    <w:name w:val="heading 1"/>
    <w:basedOn w:val="Normal"/>
    <w:next w:val="Normal"/>
    <w:link w:val="Ttulo1Car"/>
    <w:uiPriority w:val="9"/>
    <w:qFormat/>
    <w:rsid w:val="00E949B0"/>
    <w:pPr>
      <w:keepNext/>
      <w:keepLines/>
      <w:spacing w:before="48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49B0"/>
    <w:pPr>
      <w:keepNext/>
      <w:keepLines/>
      <w:spacing w:before="36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49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3A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C3A62"/>
    <w:rPr>
      <w:rFonts w:eastAsiaTheme="minorEastAsia"/>
      <w:lang w:eastAsia="es-ES"/>
    </w:rPr>
  </w:style>
  <w:style w:type="paragraph" w:styleId="Encabezado">
    <w:name w:val="header"/>
    <w:basedOn w:val="Normal"/>
    <w:link w:val="EncabezadoCar"/>
    <w:uiPriority w:val="99"/>
    <w:unhideWhenUsed/>
    <w:rsid w:val="00AC3A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3A62"/>
  </w:style>
  <w:style w:type="paragraph" w:styleId="Piedepgina">
    <w:name w:val="footer"/>
    <w:basedOn w:val="Normal"/>
    <w:link w:val="PiedepginaCar"/>
    <w:uiPriority w:val="99"/>
    <w:unhideWhenUsed/>
    <w:rsid w:val="00AC3A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3A62"/>
  </w:style>
  <w:style w:type="character" w:styleId="Hipervnculo">
    <w:name w:val="Hyperlink"/>
    <w:basedOn w:val="Fuentedeprrafopredeter"/>
    <w:uiPriority w:val="99"/>
    <w:unhideWhenUsed/>
    <w:rsid w:val="000C4453"/>
    <w:rPr>
      <w:color w:val="0563C1" w:themeColor="hyperlink"/>
      <w:u w:val="single"/>
    </w:rPr>
  </w:style>
  <w:style w:type="character" w:styleId="Hipervnculovisitado">
    <w:name w:val="FollowedHyperlink"/>
    <w:basedOn w:val="Fuentedeprrafopredeter"/>
    <w:uiPriority w:val="99"/>
    <w:semiHidden/>
    <w:unhideWhenUsed/>
    <w:rsid w:val="00200304"/>
    <w:rPr>
      <w:color w:val="954F72" w:themeColor="followedHyperlink"/>
      <w:u w:val="single"/>
    </w:rPr>
  </w:style>
  <w:style w:type="character" w:styleId="CdigoHTML">
    <w:name w:val="HTML Code"/>
    <w:basedOn w:val="Fuentedeprrafopredeter"/>
    <w:uiPriority w:val="99"/>
    <w:semiHidden/>
    <w:unhideWhenUsed/>
    <w:rsid w:val="00556497"/>
    <w:rPr>
      <w:rFonts w:ascii="Courier New" w:eastAsia="Times New Roman" w:hAnsi="Courier New" w:cs="Courier New"/>
      <w:sz w:val="20"/>
      <w:szCs w:val="20"/>
    </w:rPr>
  </w:style>
  <w:style w:type="character" w:styleId="Referenciaintensa">
    <w:name w:val="Intense Reference"/>
    <w:aliases w:val="Código"/>
    <w:basedOn w:val="VariableHTML"/>
    <w:uiPriority w:val="32"/>
    <w:qFormat/>
    <w:rsid w:val="002F025A"/>
    <w:rPr>
      <w:rFonts w:ascii="Consolas" w:hAnsi="Consolas"/>
      <w:b w:val="0"/>
      <w:bCs/>
      <w:i w:val="0"/>
      <w:iCs/>
      <w:caps w:val="0"/>
      <w:smallCaps w:val="0"/>
      <w:strike w:val="0"/>
      <w:dstrike w:val="0"/>
      <w:vanish w:val="0"/>
      <w:color w:val="auto"/>
      <w:spacing w:val="5"/>
      <w:sz w:val="20"/>
      <w:vertAlign w:val="baseline"/>
    </w:rPr>
  </w:style>
  <w:style w:type="character" w:styleId="VariableHTML">
    <w:name w:val="HTML Variable"/>
    <w:basedOn w:val="Fuentedeprrafopredeter"/>
    <w:uiPriority w:val="99"/>
    <w:semiHidden/>
    <w:unhideWhenUsed/>
    <w:rsid w:val="004A78FA"/>
    <w:rPr>
      <w:i/>
      <w:iCs/>
    </w:rPr>
  </w:style>
  <w:style w:type="paragraph" w:styleId="Textodeglobo">
    <w:name w:val="Balloon Text"/>
    <w:basedOn w:val="Normal"/>
    <w:link w:val="TextodegloboCar"/>
    <w:uiPriority w:val="99"/>
    <w:semiHidden/>
    <w:unhideWhenUsed/>
    <w:rsid w:val="005672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72F8"/>
    <w:rPr>
      <w:rFonts w:ascii="Segoe UI" w:hAnsi="Segoe UI" w:cs="Segoe UI"/>
      <w:sz w:val="18"/>
      <w:szCs w:val="18"/>
    </w:rPr>
  </w:style>
  <w:style w:type="paragraph" w:styleId="NormalWeb">
    <w:name w:val="Normal (Web)"/>
    <w:basedOn w:val="Normal"/>
    <w:uiPriority w:val="99"/>
    <w:semiHidden/>
    <w:unhideWhenUsed/>
    <w:rsid w:val="00AD60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60F3"/>
  </w:style>
  <w:style w:type="paragraph" w:styleId="HTMLconformatoprevio">
    <w:name w:val="HTML Preformatted"/>
    <w:basedOn w:val="Normal"/>
    <w:link w:val="HTMLconformatoprevioCar"/>
    <w:uiPriority w:val="99"/>
    <w:semiHidden/>
    <w:unhideWhenUsed/>
    <w:rsid w:val="00AD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D60F3"/>
    <w:rPr>
      <w:rFonts w:ascii="Courier New" w:eastAsia="Times New Roman" w:hAnsi="Courier New" w:cs="Courier New"/>
      <w:sz w:val="20"/>
      <w:szCs w:val="20"/>
      <w:lang w:eastAsia="es-ES"/>
    </w:rPr>
  </w:style>
  <w:style w:type="character" w:styleId="Refdecomentario">
    <w:name w:val="annotation reference"/>
    <w:basedOn w:val="Fuentedeprrafopredeter"/>
    <w:uiPriority w:val="99"/>
    <w:semiHidden/>
    <w:unhideWhenUsed/>
    <w:rsid w:val="00A14163"/>
    <w:rPr>
      <w:sz w:val="16"/>
      <w:szCs w:val="16"/>
    </w:rPr>
  </w:style>
  <w:style w:type="paragraph" w:styleId="Textocomentario">
    <w:name w:val="annotation text"/>
    <w:basedOn w:val="Normal"/>
    <w:link w:val="TextocomentarioCar"/>
    <w:uiPriority w:val="99"/>
    <w:semiHidden/>
    <w:unhideWhenUsed/>
    <w:rsid w:val="00A141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4163"/>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A14163"/>
    <w:rPr>
      <w:b/>
      <w:bCs/>
    </w:rPr>
  </w:style>
  <w:style w:type="character" w:customStyle="1" w:styleId="AsuntodelcomentarioCar">
    <w:name w:val="Asunto del comentario Car"/>
    <w:basedOn w:val="TextocomentarioCar"/>
    <w:link w:val="Asuntodelcomentario"/>
    <w:uiPriority w:val="99"/>
    <w:semiHidden/>
    <w:rsid w:val="00A14163"/>
    <w:rPr>
      <w:rFonts w:ascii="Calibri" w:hAnsi="Calibri"/>
      <w:b/>
      <w:bCs/>
      <w:sz w:val="20"/>
      <w:szCs w:val="20"/>
    </w:rPr>
  </w:style>
  <w:style w:type="character" w:customStyle="1" w:styleId="Ttulo1Car">
    <w:name w:val="Título 1 Car"/>
    <w:basedOn w:val="Fuentedeprrafopredeter"/>
    <w:link w:val="Ttulo1"/>
    <w:uiPriority w:val="9"/>
    <w:rsid w:val="00E949B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49B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95D46"/>
    <w:pPr>
      <w:ind w:left="720"/>
      <w:contextualSpacing/>
    </w:pPr>
  </w:style>
  <w:style w:type="character" w:customStyle="1" w:styleId="Ttulo3Car">
    <w:name w:val="Título 3 Car"/>
    <w:basedOn w:val="Fuentedeprrafopredeter"/>
    <w:link w:val="Ttulo3"/>
    <w:uiPriority w:val="9"/>
    <w:rsid w:val="00E949B0"/>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8552068">
      <w:bodyDiv w:val="1"/>
      <w:marLeft w:val="0"/>
      <w:marRight w:val="0"/>
      <w:marTop w:val="0"/>
      <w:marBottom w:val="0"/>
      <w:divBdr>
        <w:top w:val="none" w:sz="0" w:space="0" w:color="auto"/>
        <w:left w:val="none" w:sz="0" w:space="0" w:color="auto"/>
        <w:bottom w:val="none" w:sz="0" w:space="0" w:color="auto"/>
        <w:right w:val="none" w:sz="0" w:space="0" w:color="auto"/>
      </w:divBdr>
    </w:div>
    <w:div w:id="502551702">
      <w:bodyDiv w:val="1"/>
      <w:marLeft w:val="0"/>
      <w:marRight w:val="0"/>
      <w:marTop w:val="0"/>
      <w:marBottom w:val="0"/>
      <w:divBdr>
        <w:top w:val="none" w:sz="0" w:space="0" w:color="auto"/>
        <w:left w:val="none" w:sz="0" w:space="0" w:color="auto"/>
        <w:bottom w:val="none" w:sz="0" w:space="0" w:color="auto"/>
        <w:right w:val="none" w:sz="0" w:space="0" w:color="auto"/>
      </w:divBdr>
    </w:div>
    <w:div w:id="558593821">
      <w:bodyDiv w:val="1"/>
      <w:marLeft w:val="0"/>
      <w:marRight w:val="0"/>
      <w:marTop w:val="0"/>
      <w:marBottom w:val="0"/>
      <w:divBdr>
        <w:top w:val="none" w:sz="0" w:space="0" w:color="auto"/>
        <w:left w:val="none" w:sz="0" w:space="0" w:color="auto"/>
        <w:bottom w:val="none" w:sz="0" w:space="0" w:color="auto"/>
        <w:right w:val="none" w:sz="0" w:space="0" w:color="auto"/>
      </w:divBdr>
    </w:div>
    <w:div w:id="794712389">
      <w:bodyDiv w:val="1"/>
      <w:marLeft w:val="0"/>
      <w:marRight w:val="0"/>
      <w:marTop w:val="0"/>
      <w:marBottom w:val="0"/>
      <w:divBdr>
        <w:top w:val="none" w:sz="0" w:space="0" w:color="auto"/>
        <w:left w:val="none" w:sz="0" w:space="0" w:color="auto"/>
        <w:bottom w:val="none" w:sz="0" w:space="0" w:color="auto"/>
        <w:right w:val="none" w:sz="0" w:space="0" w:color="auto"/>
      </w:divBdr>
    </w:div>
    <w:div w:id="813369886">
      <w:bodyDiv w:val="1"/>
      <w:marLeft w:val="0"/>
      <w:marRight w:val="0"/>
      <w:marTop w:val="0"/>
      <w:marBottom w:val="0"/>
      <w:divBdr>
        <w:top w:val="none" w:sz="0" w:space="0" w:color="auto"/>
        <w:left w:val="none" w:sz="0" w:space="0" w:color="auto"/>
        <w:bottom w:val="none" w:sz="0" w:space="0" w:color="auto"/>
        <w:right w:val="none" w:sz="0" w:space="0" w:color="auto"/>
      </w:divBdr>
    </w:div>
    <w:div w:id="1384257308">
      <w:bodyDiv w:val="1"/>
      <w:marLeft w:val="0"/>
      <w:marRight w:val="0"/>
      <w:marTop w:val="0"/>
      <w:marBottom w:val="0"/>
      <w:divBdr>
        <w:top w:val="none" w:sz="0" w:space="0" w:color="auto"/>
        <w:left w:val="none" w:sz="0" w:space="0" w:color="auto"/>
        <w:bottom w:val="none" w:sz="0" w:space="0" w:color="auto"/>
        <w:right w:val="none" w:sz="0" w:space="0" w:color="auto"/>
      </w:divBdr>
    </w:div>
    <w:div w:id="1458177501">
      <w:bodyDiv w:val="1"/>
      <w:marLeft w:val="0"/>
      <w:marRight w:val="0"/>
      <w:marTop w:val="0"/>
      <w:marBottom w:val="0"/>
      <w:divBdr>
        <w:top w:val="none" w:sz="0" w:space="0" w:color="auto"/>
        <w:left w:val="none" w:sz="0" w:space="0" w:color="auto"/>
        <w:bottom w:val="none" w:sz="0" w:space="0" w:color="auto"/>
        <w:right w:val="none" w:sz="0" w:space="0" w:color="auto"/>
      </w:divBdr>
    </w:div>
    <w:div w:id="1634359927">
      <w:bodyDiv w:val="1"/>
      <w:marLeft w:val="0"/>
      <w:marRight w:val="0"/>
      <w:marTop w:val="0"/>
      <w:marBottom w:val="0"/>
      <w:divBdr>
        <w:top w:val="none" w:sz="0" w:space="0" w:color="auto"/>
        <w:left w:val="none" w:sz="0" w:space="0" w:color="auto"/>
        <w:bottom w:val="none" w:sz="0" w:space="0" w:color="auto"/>
        <w:right w:val="none" w:sz="0" w:space="0" w:color="auto"/>
      </w:divBdr>
    </w:div>
    <w:div w:id="1674335053">
      <w:bodyDiv w:val="1"/>
      <w:marLeft w:val="0"/>
      <w:marRight w:val="0"/>
      <w:marTop w:val="0"/>
      <w:marBottom w:val="0"/>
      <w:divBdr>
        <w:top w:val="none" w:sz="0" w:space="0" w:color="auto"/>
        <w:left w:val="none" w:sz="0" w:space="0" w:color="auto"/>
        <w:bottom w:val="none" w:sz="0" w:space="0" w:color="auto"/>
        <w:right w:val="none" w:sz="0" w:space="0" w:color="auto"/>
      </w:divBdr>
    </w:div>
    <w:div w:id="1683622417">
      <w:bodyDiv w:val="1"/>
      <w:marLeft w:val="0"/>
      <w:marRight w:val="0"/>
      <w:marTop w:val="0"/>
      <w:marBottom w:val="0"/>
      <w:divBdr>
        <w:top w:val="none" w:sz="0" w:space="0" w:color="auto"/>
        <w:left w:val="none" w:sz="0" w:space="0" w:color="auto"/>
        <w:bottom w:val="none" w:sz="0" w:space="0" w:color="auto"/>
        <w:right w:val="none" w:sz="0" w:space="0" w:color="auto"/>
      </w:divBdr>
    </w:div>
    <w:div w:id="1777479404">
      <w:bodyDiv w:val="1"/>
      <w:marLeft w:val="0"/>
      <w:marRight w:val="0"/>
      <w:marTop w:val="0"/>
      <w:marBottom w:val="0"/>
      <w:divBdr>
        <w:top w:val="none" w:sz="0" w:space="0" w:color="auto"/>
        <w:left w:val="none" w:sz="0" w:space="0" w:color="auto"/>
        <w:bottom w:val="none" w:sz="0" w:space="0" w:color="auto"/>
        <w:right w:val="none" w:sz="0" w:space="0" w:color="auto"/>
      </w:divBdr>
    </w:div>
    <w:div w:id="211721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Ramon costa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10A84-6B5C-4C1D-82C1-9341A09A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758</Words>
  <Characters>4171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 ADP</vt:lpstr>
    </vt:vector>
  </TitlesOfParts>
  <Company>EUG</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ACME</dc:title>
  <dc:subject>Gestió de projectes</dc:subject>
  <dc:creator>Juan Ignacio Avendaño Huergo</dc:creator>
  <cp:keywords/>
  <dc:description/>
  <cp:lastModifiedBy>juan</cp:lastModifiedBy>
  <cp:revision>4</cp:revision>
  <cp:lastPrinted>2016-03-30T11:09:00Z</cp:lastPrinted>
  <dcterms:created xsi:type="dcterms:W3CDTF">2016-06-19T19:43:00Z</dcterms:created>
  <dcterms:modified xsi:type="dcterms:W3CDTF">2016-06-19T20:44:00Z</dcterms:modified>
</cp:coreProperties>
</file>