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0A889" w14:textId="7326A419" w:rsidR="00881745" w:rsidRPr="00F71FF2" w:rsidRDefault="00881745" w:rsidP="001569C0">
      <w:pPr>
        <w:spacing w:after="160" w:line="259" w:lineRule="auto"/>
        <w:jc w:val="center"/>
        <w:rPr>
          <w:rFonts w:asciiTheme="majorHAnsi" w:hAnsiTheme="majorHAnsi" w:cstheme="majorHAnsi"/>
          <w:b/>
          <w:bCs/>
          <w:sz w:val="22"/>
          <w:szCs w:val="22"/>
        </w:rPr>
      </w:pPr>
      <w:r w:rsidRPr="00F71FF2">
        <w:rPr>
          <w:rFonts w:asciiTheme="majorHAnsi" w:hAnsiTheme="majorHAnsi" w:cstheme="majorHAnsi"/>
          <w:b/>
          <w:bCs/>
          <w:sz w:val="22"/>
          <w:szCs w:val="22"/>
        </w:rPr>
        <w:t>Manual de Uso del Robot</w:t>
      </w:r>
    </w:p>
    <w:p w14:paraId="2FEE8196" w14:textId="77777777" w:rsidR="00881745" w:rsidRPr="00F71FF2" w:rsidRDefault="00881745" w:rsidP="001569C0">
      <w:pPr>
        <w:spacing w:after="160" w:line="259" w:lineRule="auto"/>
        <w:jc w:val="both"/>
        <w:rPr>
          <w:rFonts w:cstheme="minorHAnsi"/>
          <w:b/>
          <w:bCs/>
          <w:sz w:val="22"/>
          <w:szCs w:val="22"/>
        </w:rPr>
      </w:pPr>
      <w:r w:rsidRPr="00F71FF2">
        <w:rPr>
          <w:rFonts w:cstheme="minorHAnsi"/>
          <w:b/>
          <w:bCs/>
          <w:sz w:val="22"/>
          <w:szCs w:val="22"/>
        </w:rPr>
        <w:t>1. Introducción</w:t>
      </w:r>
    </w:p>
    <w:p w14:paraId="6BEE2E08" w14:textId="4611AA45" w:rsidR="00881745" w:rsidRPr="00F71FF2" w:rsidRDefault="00881745" w:rsidP="001569C0">
      <w:pPr>
        <w:spacing w:after="160" w:line="259" w:lineRule="auto"/>
        <w:jc w:val="both"/>
        <w:rPr>
          <w:rFonts w:cstheme="minorHAnsi"/>
          <w:sz w:val="22"/>
          <w:szCs w:val="22"/>
        </w:rPr>
      </w:pPr>
      <w:r w:rsidRPr="00F71FF2">
        <w:rPr>
          <w:rFonts w:cstheme="minorHAnsi"/>
          <w:sz w:val="22"/>
          <w:szCs w:val="22"/>
        </w:rPr>
        <w:t xml:space="preserve">Se diseña un robot para ser controlado remotamente por radiofrecuencia. </w:t>
      </w:r>
      <w:r w:rsidR="005E28A7" w:rsidRPr="00F71FF2">
        <w:rPr>
          <w:rFonts w:cstheme="minorHAnsi"/>
          <w:sz w:val="22"/>
          <w:szCs w:val="22"/>
        </w:rPr>
        <w:t>El sistema consta de dos componentes principales: un controlador remoto que opera como transmisor y el robot, que actúa como receptor. Ambos están diseñados para trabajar en conjunto utilizando tecnología de comunicación inalámbrica basada en el módulo NRF24L01. Esto permite un control ágil y de larga distancia, ideal para entornos educativos y competitivos</w:t>
      </w:r>
      <w:r w:rsidRPr="00F71FF2">
        <w:rPr>
          <w:rFonts w:cstheme="minorHAnsi"/>
          <w:sz w:val="22"/>
          <w:szCs w:val="22"/>
        </w:rPr>
        <w:t>.</w:t>
      </w:r>
    </w:p>
    <w:p w14:paraId="2B68E13E" w14:textId="77777777" w:rsidR="00881745" w:rsidRPr="00F71FF2" w:rsidRDefault="00881745" w:rsidP="001569C0">
      <w:pPr>
        <w:spacing w:after="160" w:line="259" w:lineRule="auto"/>
        <w:jc w:val="both"/>
        <w:rPr>
          <w:rFonts w:cstheme="minorHAnsi"/>
          <w:b/>
          <w:bCs/>
          <w:sz w:val="22"/>
          <w:szCs w:val="22"/>
        </w:rPr>
      </w:pPr>
      <w:r w:rsidRPr="00F71FF2">
        <w:rPr>
          <w:rFonts w:cstheme="minorHAnsi"/>
          <w:b/>
          <w:bCs/>
          <w:sz w:val="22"/>
          <w:szCs w:val="22"/>
        </w:rPr>
        <w:t>2. Componentes Incluidos</w:t>
      </w:r>
    </w:p>
    <w:p w14:paraId="7195D692" w14:textId="77777777" w:rsidR="00881745" w:rsidRPr="00F71FF2" w:rsidRDefault="00881745" w:rsidP="001569C0">
      <w:pPr>
        <w:numPr>
          <w:ilvl w:val="0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71FF2">
        <w:rPr>
          <w:rFonts w:cstheme="minorHAnsi"/>
          <w:b/>
          <w:bCs/>
          <w:sz w:val="22"/>
          <w:szCs w:val="22"/>
        </w:rPr>
        <w:t>Robot móvil:</w:t>
      </w:r>
    </w:p>
    <w:p w14:paraId="1C559115" w14:textId="77777777" w:rsidR="00881745" w:rsidRPr="00F71FF2" w:rsidRDefault="00881745" w:rsidP="001569C0">
      <w:pPr>
        <w:numPr>
          <w:ilvl w:val="1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71FF2">
        <w:rPr>
          <w:rFonts w:cstheme="minorHAnsi"/>
          <w:sz w:val="22"/>
          <w:szCs w:val="22"/>
        </w:rPr>
        <w:t>Chasis para montar el sistema.</w:t>
      </w:r>
    </w:p>
    <w:p w14:paraId="19AB97CA" w14:textId="77777777" w:rsidR="00881745" w:rsidRPr="00F71FF2" w:rsidRDefault="00881745" w:rsidP="001569C0">
      <w:pPr>
        <w:numPr>
          <w:ilvl w:val="1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71FF2">
        <w:rPr>
          <w:rFonts w:cstheme="minorHAnsi"/>
          <w:sz w:val="22"/>
          <w:szCs w:val="22"/>
        </w:rPr>
        <w:t>Dos motores DC N20 con llantas.</w:t>
      </w:r>
    </w:p>
    <w:p w14:paraId="66EAECF5" w14:textId="77777777" w:rsidR="00881745" w:rsidRPr="00F71FF2" w:rsidRDefault="00881745" w:rsidP="001569C0">
      <w:pPr>
        <w:numPr>
          <w:ilvl w:val="1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71FF2">
        <w:rPr>
          <w:rFonts w:cstheme="minorHAnsi"/>
          <w:sz w:val="22"/>
          <w:szCs w:val="22"/>
        </w:rPr>
        <w:t>Controlador de motores (DRV8833).</w:t>
      </w:r>
    </w:p>
    <w:p w14:paraId="5D916545" w14:textId="77777777" w:rsidR="00881745" w:rsidRPr="00F71FF2" w:rsidRDefault="00881745" w:rsidP="001569C0">
      <w:pPr>
        <w:numPr>
          <w:ilvl w:val="1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71FF2">
        <w:rPr>
          <w:rFonts w:cstheme="minorHAnsi"/>
          <w:sz w:val="22"/>
          <w:szCs w:val="22"/>
        </w:rPr>
        <w:t>Placa Arduino Nano.</w:t>
      </w:r>
    </w:p>
    <w:p w14:paraId="2DE6E1FB" w14:textId="77777777" w:rsidR="00881745" w:rsidRPr="00F71FF2" w:rsidRDefault="00881745" w:rsidP="001569C0">
      <w:pPr>
        <w:numPr>
          <w:ilvl w:val="1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71FF2">
        <w:rPr>
          <w:rFonts w:cstheme="minorHAnsi"/>
          <w:sz w:val="22"/>
          <w:szCs w:val="22"/>
        </w:rPr>
        <w:t>Módulo NRF24L01 + Antena.</w:t>
      </w:r>
    </w:p>
    <w:p w14:paraId="0D7832D4" w14:textId="47010775" w:rsidR="00881745" w:rsidRPr="00F71FF2" w:rsidRDefault="00881745" w:rsidP="001569C0">
      <w:pPr>
        <w:numPr>
          <w:ilvl w:val="1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71FF2">
        <w:rPr>
          <w:rFonts w:cstheme="minorHAnsi"/>
          <w:sz w:val="22"/>
          <w:szCs w:val="22"/>
        </w:rPr>
        <w:t>Batería recargable (</w:t>
      </w:r>
      <w:proofErr w:type="spellStart"/>
      <w:r w:rsidRPr="00F71FF2">
        <w:rPr>
          <w:rFonts w:cstheme="minorHAnsi"/>
          <w:sz w:val="22"/>
          <w:szCs w:val="22"/>
        </w:rPr>
        <w:t>LiPo</w:t>
      </w:r>
      <w:proofErr w:type="spellEnd"/>
      <w:r w:rsidRPr="00F71FF2">
        <w:rPr>
          <w:rFonts w:cstheme="minorHAnsi"/>
          <w:sz w:val="22"/>
          <w:szCs w:val="22"/>
        </w:rPr>
        <w:t xml:space="preserve">, </w:t>
      </w:r>
      <w:r w:rsidR="00F71FF2" w:rsidRPr="00F71FF2">
        <w:rPr>
          <w:rFonts w:cstheme="minorHAnsi"/>
          <w:sz w:val="22"/>
          <w:szCs w:val="22"/>
        </w:rPr>
        <w:t>7.4V)</w:t>
      </w:r>
      <w:r w:rsidRPr="00F71FF2">
        <w:rPr>
          <w:rFonts w:cstheme="minorHAnsi"/>
          <w:sz w:val="22"/>
          <w:szCs w:val="22"/>
        </w:rPr>
        <w:t>.</w:t>
      </w:r>
    </w:p>
    <w:p w14:paraId="57429DEB" w14:textId="77777777" w:rsidR="00881745" w:rsidRPr="00F71FF2" w:rsidRDefault="00881745" w:rsidP="001569C0">
      <w:pPr>
        <w:numPr>
          <w:ilvl w:val="0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71FF2">
        <w:rPr>
          <w:rFonts w:cstheme="minorHAnsi"/>
          <w:b/>
          <w:bCs/>
          <w:sz w:val="22"/>
          <w:szCs w:val="22"/>
        </w:rPr>
        <w:t>Controlador (Transmisor):</w:t>
      </w:r>
    </w:p>
    <w:p w14:paraId="31B13556" w14:textId="77777777" w:rsidR="00881745" w:rsidRPr="00F71FF2" w:rsidRDefault="00881745" w:rsidP="001569C0">
      <w:pPr>
        <w:numPr>
          <w:ilvl w:val="1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71FF2">
        <w:rPr>
          <w:rFonts w:cstheme="minorHAnsi"/>
          <w:sz w:val="22"/>
          <w:szCs w:val="22"/>
        </w:rPr>
        <w:t>Placa Arduino Nano.</w:t>
      </w:r>
    </w:p>
    <w:p w14:paraId="7657EC78" w14:textId="77777777" w:rsidR="00881745" w:rsidRPr="00F71FF2" w:rsidRDefault="00881745" w:rsidP="001569C0">
      <w:pPr>
        <w:numPr>
          <w:ilvl w:val="1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71FF2">
        <w:rPr>
          <w:rFonts w:cstheme="minorHAnsi"/>
          <w:sz w:val="22"/>
          <w:szCs w:val="22"/>
        </w:rPr>
        <w:t>Dos joysticks.</w:t>
      </w:r>
    </w:p>
    <w:p w14:paraId="2617BBB2" w14:textId="77777777" w:rsidR="00881745" w:rsidRPr="00F71FF2" w:rsidRDefault="00881745" w:rsidP="001569C0">
      <w:pPr>
        <w:numPr>
          <w:ilvl w:val="1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71FF2">
        <w:rPr>
          <w:rFonts w:cstheme="minorHAnsi"/>
          <w:sz w:val="22"/>
          <w:szCs w:val="22"/>
        </w:rPr>
        <w:t>Módulo NRF24L01 + Antena.</w:t>
      </w:r>
    </w:p>
    <w:p w14:paraId="77885821" w14:textId="77777777" w:rsidR="00881745" w:rsidRPr="00F71FF2" w:rsidRDefault="00881745" w:rsidP="001569C0">
      <w:pPr>
        <w:numPr>
          <w:ilvl w:val="1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proofErr w:type="spellStart"/>
      <w:r w:rsidRPr="00F71FF2">
        <w:rPr>
          <w:rFonts w:cstheme="minorHAnsi"/>
          <w:sz w:val="22"/>
          <w:szCs w:val="22"/>
        </w:rPr>
        <w:t>Bateria</w:t>
      </w:r>
      <w:proofErr w:type="spellEnd"/>
      <w:r w:rsidRPr="00F71FF2">
        <w:rPr>
          <w:rFonts w:cstheme="minorHAnsi"/>
          <w:sz w:val="22"/>
          <w:szCs w:val="22"/>
        </w:rPr>
        <w:t xml:space="preserve"> 9V.</w:t>
      </w:r>
    </w:p>
    <w:p w14:paraId="44A9DA3B" w14:textId="77777777" w:rsidR="00881745" w:rsidRPr="00F71FF2" w:rsidRDefault="00881745" w:rsidP="001569C0">
      <w:pPr>
        <w:numPr>
          <w:ilvl w:val="0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71FF2">
        <w:rPr>
          <w:rFonts w:cstheme="minorHAnsi"/>
          <w:b/>
          <w:bCs/>
          <w:sz w:val="22"/>
          <w:szCs w:val="22"/>
        </w:rPr>
        <w:t>Otros:</w:t>
      </w:r>
    </w:p>
    <w:p w14:paraId="4325E72B" w14:textId="77777777" w:rsidR="00881745" w:rsidRPr="00F71FF2" w:rsidRDefault="00881745" w:rsidP="001569C0">
      <w:pPr>
        <w:numPr>
          <w:ilvl w:val="1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71FF2">
        <w:rPr>
          <w:rFonts w:cstheme="minorHAnsi"/>
          <w:sz w:val="22"/>
          <w:szCs w:val="22"/>
        </w:rPr>
        <w:t>Se incluyen cables de conexión.</w:t>
      </w:r>
    </w:p>
    <w:p w14:paraId="20223F61" w14:textId="77777777" w:rsidR="00881745" w:rsidRPr="00F71FF2" w:rsidRDefault="00881745" w:rsidP="001569C0">
      <w:pPr>
        <w:numPr>
          <w:ilvl w:val="1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71FF2">
        <w:rPr>
          <w:rFonts w:cstheme="minorHAnsi"/>
          <w:sz w:val="22"/>
          <w:szCs w:val="22"/>
        </w:rPr>
        <w:t>Se proporciona un manual técnico.</w:t>
      </w:r>
    </w:p>
    <w:p w14:paraId="5CE62F26" w14:textId="77777777" w:rsidR="00881745" w:rsidRPr="00F71FF2" w:rsidRDefault="00881745" w:rsidP="001569C0">
      <w:pPr>
        <w:numPr>
          <w:ilvl w:val="1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71FF2">
        <w:rPr>
          <w:rFonts w:cstheme="minorHAnsi"/>
          <w:sz w:val="22"/>
          <w:szCs w:val="22"/>
        </w:rPr>
        <w:t>Se usan herramientas de ajuste.</w:t>
      </w:r>
    </w:p>
    <w:p w14:paraId="7594C9AC" w14:textId="77777777" w:rsidR="00F71FF2" w:rsidRPr="00F71FF2" w:rsidRDefault="00F71FF2" w:rsidP="00F71FF2">
      <w:pPr>
        <w:spacing w:after="160" w:line="259" w:lineRule="auto"/>
        <w:jc w:val="both"/>
        <w:rPr>
          <w:rFonts w:cstheme="minorHAnsi"/>
          <w:sz w:val="22"/>
          <w:szCs w:val="22"/>
        </w:rPr>
      </w:pPr>
    </w:p>
    <w:p w14:paraId="05ABA684" w14:textId="77777777" w:rsidR="00881745" w:rsidRPr="00F71FF2" w:rsidRDefault="00881745" w:rsidP="001569C0">
      <w:pPr>
        <w:spacing w:after="160" w:line="259" w:lineRule="auto"/>
        <w:jc w:val="both"/>
        <w:rPr>
          <w:rFonts w:cstheme="minorHAnsi"/>
          <w:b/>
          <w:bCs/>
          <w:sz w:val="22"/>
          <w:szCs w:val="22"/>
        </w:rPr>
      </w:pPr>
      <w:r w:rsidRPr="00F71FF2">
        <w:rPr>
          <w:rFonts w:cstheme="minorHAnsi"/>
          <w:b/>
          <w:bCs/>
          <w:sz w:val="22"/>
          <w:szCs w:val="22"/>
        </w:rPr>
        <w:t>3. Instalación y Configuración</w:t>
      </w:r>
    </w:p>
    <w:p w14:paraId="251FC409" w14:textId="77777777" w:rsidR="00881745" w:rsidRPr="00F71FF2" w:rsidRDefault="00881745" w:rsidP="001569C0">
      <w:pPr>
        <w:spacing w:after="160" w:line="259" w:lineRule="auto"/>
        <w:jc w:val="both"/>
        <w:rPr>
          <w:rFonts w:cstheme="minorHAnsi"/>
          <w:b/>
          <w:bCs/>
          <w:sz w:val="22"/>
          <w:szCs w:val="22"/>
        </w:rPr>
      </w:pPr>
      <w:r w:rsidRPr="00F71FF2">
        <w:rPr>
          <w:rFonts w:cstheme="minorHAnsi"/>
          <w:b/>
          <w:bCs/>
          <w:sz w:val="22"/>
          <w:szCs w:val="22"/>
        </w:rPr>
        <w:t>3.1. Ensamblaje del Robot</w:t>
      </w:r>
    </w:p>
    <w:p w14:paraId="1A574861" w14:textId="77777777" w:rsidR="00F71FF2" w:rsidRPr="00F71FF2" w:rsidRDefault="00F71FF2" w:rsidP="00F71FF2">
      <w:pPr>
        <w:numPr>
          <w:ilvl w:val="0"/>
          <w:numId w:val="8"/>
        </w:numPr>
        <w:spacing w:after="160" w:line="259" w:lineRule="auto"/>
        <w:jc w:val="both"/>
        <w:rPr>
          <w:rFonts w:cstheme="minorHAnsi"/>
          <w:sz w:val="22"/>
          <w:szCs w:val="22"/>
          <w:lang w:val="es-419"/>
        </w:rPr>
      </w:pPr>
      <w:r w:rsidRPr="00F71FF2">
        <w:rPr>
          <w:rFonts w:cstheme="minorHAnsi"/>
          <w:b/>
          <w:bCs/>
          <w:sz w:val="22"/>
          <w:szCs w:val="22"/>
          <w:lang w:val="es-419"/>
        </w:rPr>
        <w:lastRenderedPageBreak/>
        <w:t>Preparar el chasis:</w:t>
      </w:r>
      <w:r w:rsidRPr="00F71FF2">
        <w:rPr>
          <w:rFonts w:cstheme="minorHAnsi"/>
          <w:sz w:val="22"/>
          <w:szCs w:val="22"/>
          <w:lang w:val="es-419"/>
        </w:rPr>
        <w:t xml:space="preserve"> Identificar las piezas y ensamblar la estructura base donde se montarán los componentes. Asegurarse de que quede firme y estable.</w:t>
      </w:r>
    </w:p>
    <w:p w14:paraId="2180659E" w14:textId="77777777" w:rsidR="00F71FF2" w:rsidRPr="00F71FF2" w:rsidRDefault="00F71FF2" w:rsidP="00F71FF2">
      <w:pPr>
        <w:numPr>
          <w:ilvl w:val="0"/>
          <w:numId w:val="8"/>
        </w:numPr>
        <w:spacing w:after="160" w:line="259" w:lineRule="auto"/>
        <w:jc w:val="both"/>
        <w:rPr>
          <w:rFonts w:cstheme="minorHAnsi"/>
          <w:sz w:val="22"/>
          <w:szCs w:val="22"/>
          <w:lang w:val="es-419"/>
        </w:rPr>
      </w:pPr>
      <w:r w:rsidRPr="00F71FF2">
        <w:rPr>
          <w:rFonts w:cstheme="minorHAnsi"/>
          <w:b/>
          <w:bCs/>
          <w:sz w:val="22"/>
          <w:szCs w:val="22"/>
          <w:lang w:val="es-419"/>
        </w:rPr>
        <w:t>Conectar los motores:</w:t>
      </w:r>
      <w:r w:rsidRPr="00F71FF2">
        <w:rPr>
          <w:rFonts w:cstheme="minorHAnsi"/>
          <w:sz w:val="22"/>
          <w:szCs w:val="22"/>
          <w:lang w:val="es-419"/>
        </w:rPr>
        <w:t xml:space="preserve"> Fijar los motores DC N20 al chasis utilizando los tornillos incluidos. Luego, conectar sus cables al controlador de motores (DRV8833) siguiendo el esquema proporcionado en el manual técnico.</w:t>
      </w:r>
    </w:p>
    <w:p w14:paraId="122CA196" w14:textId="1C0CF274" w:rsidR="00F71FF2" w:rsidRPr="00F71FF2" w:rsidRDefault="00F71FF2" w:rsidP="00F71FF2">
      <w:pPr>
        <w:numPr>
          <w:ilvl w:val="0"/>
          <w:numId w:val="8"/>
        </w:numPr>
        <w:spacing w:after="160" w:line="259" w:lineRule="auto"/>
        <w:jc w:val="both"/>
        <w:rPr>
          <w:rFonts w:cstheme="minorHAnsi"/>
          <w:sz w:val="22"/>
          <w:szCs w:val="22"/>
          <w:lang w:val="es-419"/>
        </w:rPr>
      </w:pPr>
      <w:r w:rsidRPr="00F71FF2">
        <w:rPr>
          <w:rFonts w:cstheme="minorHAnsi"/>
          <w:b/>
          <w:bCs/>
          <w:sz w:val="22"/>
          <w:szCs w:val="22"/>
          <w:lang w:val="es-419"/>
        </w:rPr>
        <w:t>Montar el controlador de motores:</w:t>
      </w:r>
      <w:r w:rsidRPr="00F71FF2">
        <w:rPr>
          <w:rFonts w:cstheme="minorHAnsi"/>
          <w:sz w:val="22"/>
          <w:szCs w:val="22"/>
          <w:lang w:val="es-419"/>
        </w:rPr>
        <w:t xml:space="preserve"> Asegurarse de que esté correctamente asegurado al chasis y conectado a la placa Arduino Nano mediante los pines específicos.</w:t>
      </w:r>
    </w:p>
    <w:p w14:paraId="07C52FCD" w14:textId="77777777" w:rsidR="00F71FF2" w:rsidRPr="00F71FF2" w:rsidRDefault="00F71FF2" w:rsidP="00F71FF2">
      <w:pPr>
        <w:spacing w:after="160" w:line="259" w:lineRule="auto"/>
        <w:jc w:val="both"/>
        <w:rPr>
          <w:rFonts w:cstheme="minorHAnsi"/>
          <w:sz w:val="22"/>
          <w:szCs w:val="22"/>
          <w:lang w:val="es-419"/>
        </w:rPr>
      </w:pPr>
    </w:p>
    <w:p w14:paraId="50D4B23F" w14:textId="465BC538" w:rsidR="00F71FF2" w:rsidRPr="00F71FF2" w:rsidRDefault="00F71FF2" w:rsidP="00F71FF2">
      <w:pPr>
        <w:numPr>
          <w:ilvl w:val="0"/>
          <w:numId w:val="8"/>
        </w:numPr>
        <w:spacing w:after="160" w:line="259" w:lineRule="auto"/>
        <w:jc w:val="both"/>
        <w:rPr>
          <w:rFonts w:cstheme="minorHAnsi"/>
          <w:sz w:val="22"/>
          <w:szCs w:val="22"/>
          <w:lang w:val="es-419"/>
        </w:rPr>
      </w:pPr>
      <w:r w:rsidRPr="00F71FF2">
        <w:rPr>
          <w:rFonts w:cstheme="minorHAnsi"/>
          <w:b/>
          <w:bCs/>
          <w:sz w:val="22"/>
          <w:szCs w:val="22"/>
          <w:lang w:val="es-419"/>
        </w:rPr>
        <w:t>Instalar el módulo NRF24L01:</w:t>
      </w:r>
      <w:r w:rsidRPr="00F71FF2">
        <w:rPr>
          <w:rFonts w:cstheme="minorHAnsi"/>
          <w:sz w:val="22"/>
          <w:szCs w:val="22"/>
          <w:lang w:val="es-419"/>
        </w:rPr>
        <w:t xml:space="preserve"> Conectar el módulo a la placa Arduino Nano según </w:t>
      </w:r>
      <w:r w:rsidRPr="00F71FF2">
        <w:rPr>
          <w:rFonts w:cstheme="minorHAnsi"/>
          <w:sz w:val="22"/>
          <w:szCs w:val="22"/>
          <w:lang w:val="es-419"/>
        </w:rPr>
        <w:t>los pines correspondientes</w:t>
      </w:r>
      <w:r w:rsidRPr="00F71FF2">
        <w:rPr>
          <w:rFonts w:cstheme="minorHAnsi"/>
          <w:sz w:val="22"/>
          <w:szCs w:val="22"/>
          <w:lang w:val="es-419"/>
        </w:rPr>
        <w:t>:</w:t>
      </w:r>
    </w:p>
    <w:p w14:paraId="0AC6ED9C" w14:textId="77777777" w:rsidR="00F71FF2" w:rsidRPr="00F71FF2" w:rsidRDefault="00F71FF2" w:rsidP="00F71FF2">
      <w:pPr>
        <w:numPr>
          <w:ilvl w:val="1"/>
          <w:numId w:val="8"/>
        </w:numPr>
        <w:spacing w:after="160" w:line="259" w:lineRule="auto"/>
        <w:jc w:val="both"/>
        <w:rPr>
          <w:rFonts w:cstheme="minorHAnsi"/>
          <w:sz w:val="22"/>
          <w:szCs w:val="22"/>
          <w:lang w:val="es-419"/>
        </w:rPr>
      </w:pPr>
      <w:r w:rsidRPr="00F71FF2">
        <w:rPr>
          <w:rFonts w:cstheme="minorHAnsi"/>
          <w:b/>
          <w:bCs/>
          <w:sz w:val="22"/>
          <w:szCs w:val="22"/>
          <w:lang w:val="es-419"/>
        </w:rPr>
        <w:t>VCC:</w:t>
      </w:r>
      <w:r w:rsidRPr="00F71FF2">
        <w:rPr>
          <w:rFonts w:cstheme="minorHAnsi"/>
          <w:sz w:val="22"/>
          <w:szCs w:val="22"/>
          <w:lang w:val="es-419"/>
        </w:rPr>
        <w:t xml:space="preserve"> Conectar al pin de 3.3V del Arduino.</w:t>
      </w:r>
    </w:p>
    <w:p w14:paraId="0C964188" w14:textId="77777777" w:rsidR="00F71FF2" w:rsidRPr="00F71FF2" w:rsidRDefault="00F71FF2" w:rsidP="00F71FF2">
      <w:pPr>
        <w:numPr>
          <w:ilvl w:val="1"/>
          <w:numId w:val="8"/>
        </w:numPr>
        <w:spacing w:after="160" w:line="259" w:lineRule="auto"/>
        <w:jc w:val="both"/>
        <w:rPr>
          <w:rFonts w:cstheme="minorHAnsi"/>
          <w:sz w:val="22"/>
          <w:szCs w:val="22"/>
          <w:lang w:val="es-419"/>
        </w:rPr>
      </w:pPr>
      <w:r w:rsidRPr="00F71FF2">
        <w:rPr>
          <w:rFonts w:cstheme="minorHAnsi"/>
          <w:b/>
          <w:bCs/>
          <w:sz w:val="22"/>
          <w:szCs w:val="22"/>
          <w:lang w:val="es-419"/>
        </w:rPr>
        <w:t>GND:</w:t>
      </w:r>
      <w:r w:rsidRPr="00F71FF2">
        <w:rPr>
          <w:rFonts w:cstheme="minorHAnsi"/>
          <w:sz w:val="22"/>
          <w:szCs w:val="22"/>
          <w:lang w:val="es-419"/>
        </w:rPr>
        <w:t xml:space="preserve"> Conectar al pin GND del Arduino.</w:t>
      </w:r>
    </w:p>
    <w:p w14:paraId="7B5CB94C" w14:textId="77777777" w:rsidR="00F71FF2" w:rsidRPr="00F71FF2" w:rsidRDefault="00F71FF2" w:rsidP="00F71FF2">
      <w:pPr>
        <w:numPr>
          <w:ilvl w:val="1"/>
          <w:numId w:val="8"/>
        </w:numPr>
        <w:spacing w:after="160" w:line="259" w:lineRule="auto"/>
        <w:jc w:val="both"/>
        <w:rPr>
          <w:rFonts w:cstheme="minorHAnsi"/>
          <w:sz w:val="22"/>
          <w:szCs w:val="22"/>
          <w:lang w:val="es-419"/>
        </w:rPr>
      </w:pPr>
      <w:r w:rsidRPr="00F71FF2">
        <w:rPr>
          <w:rFonts w:cstheme="minorHAnsi"/>
          <w:b/>
          <w:bCs/>
          <w:sz w:val="22"/>
          <w:szCs w:val="22"/>
          <w:lang w:val="es-419"/>
        </w:rPr>
        <w:t>CE:</w:t>
      </w:r>
      <w:r w:rsidRPr="00F71FF2">
        <w:rPr>
          <w:rFonts w:cstheme="minorHAnsi"/>
          <w:sz w:val="22"/>
          <w:szCs w:val="22"/>
          <w:lang w:val="es-419"/>
        </w:rPr>
        <w:t xml:space="preserve"> Conectar al pin D7 del Arduino.</w:t>
      </w:r>
    </w:p>
    <w:p w14:paraId="2F3D8FF9" w14:textId="77777777" w:rsidR="00F71FF2" w:rsidRPr="00F71FF2" w:rsidRDefault="00F71FF2" w:rsidP="00F71FF2">
      <w:pPr>
        <w:numPr>
          <w:ilvl w:val="1"/>
          <w:numId w:val="8"/>
        </w:numPr>
        <w:spacing w:after="160" w:line="259" w:lineRule="auto"/>
        <w:jc w:val="both"/>
        <w:rPr>
          <w:rFonts w:cstheme="minorHAnsi"/>
          <w:sz w:val="22"/>
          <w:szCs w:val="22"/>
          <w:lang w:val="es-419"/>
        </w:rPr>
      </w:pPr>
      <w:r w:rsidRPr="00F71FF2">
        <w:rPr>
          <w:rFonts w:cstheme="minorHAnsi"/>
          <w:b/>
          <w:bCs/>
          <w:sz w:val="22"/>
          <w:szCs w:val="22"/>
          <w:lang w:val="es-419"/>
        </w:rPr>
        <w:t>CSN:</w:t>
      </w:r>
      <w:r w:rsidRPr="00F71FF2">
        <w:rPr>
          <w:rFonts w:cstheme="minorHAnsi"/>
          <w:sz w:val="22"/>
          <w:szCs w:val="22"/>
          <w:lang w:val="es-419"/>
        </w:rPr>
        <w:t xml:space="preserve"> Conectar al pin D8 del Arduino.</w:t>
      </w:r>
    </w:p>
    <w:p w14:paraId="67C90491" w14:textId="77777777" w:rsidR="00F71FF2" w:rsidRPr="00F71FF2" w:rsidRDefault="00F71FF2" w:rsidP="00F71FF2">
      <w:pPr>
        <w:numPr>
          <w:ilvl w:val="1"/>
          <w:numId w:val="8"/>
        </w:numPr>
        <w:spacing w:after="160" w:line="259" w:lineRule="auto"/>
        <w:jc w:val="both"/>
        <w:rPr>
          <w:rFonts w:cstheme="minorHAnsi"/>
          <w:sz w:val="22"/>
          <w:szCs w:val="22"/>
          <w:lang w:val="es-419"/>
        </w:rPr>
      </w:pPr>
      <w:r w:rsidRPr="00F71FF2">
        <w:rPr>
          <w:rFonts w:cstheme="minorHAnsi"/>
          <w:b/>
          <w:bCs/>
          <w:sz w:val="22"/>
          <w:szCs w:val="22"/>
          <w:lang w:val="es-419"/>
        </w:rPr>
        <w:t>SCK:</w:t>
      </w:r>
      <w:r w:rsidRPr="00F71FF2">
        <w:rPr>
          <w:rFonts w:cstheme="minorHAnsi"/>
          <w:sz w:val="22"/>
          <w:szCs w:val="22"/>
          <w:lang w:val="es-419"/>
        </w:rPr>
        <w:t xml:space="preserve"> Conectar al pin D13 del Arduino.</w:t>
      </w:r>
    </w:p>
    <w:p w14:paraId="25C128F6" w14:textId="77777777" w:rsidR="00F71FF2" w:rsidRPr="00F71FF2" w:rsidRDefault="00F71FF2" w:rsidP="00F71FF2">
      <w:pPr>
        <w:numPr>
          <w:ilvl w:val="1"/>
          <w:numId w:val="8"/>
        </w:numPr>
        <w:spacing w:after="160" w:line="259" w:lineRule="auto"/>
        <w:jc w:val="both"/>
        <w:rPr>
          <w:rFonts w:cstheme="minorHAnsi"/>
          <w:sz w:val="22"/>
          <w:szCs w:val="22"/>
          <w:lang w:val="es-419"/>
        </w:rPr>
      </w:pPr>
      <w:r w:rsidRPr="00F71FF2">
        <w:rPr>
          <w:rFonts w:cstheme="minorHAnsi"/>
          <w:b/>
          <w:bCs/>
          <w:sz w:val="22"/>
          <w:szCs w:val="22"/>
          <w:lang w:val="es-419"/>
        </w:rPr>
        <w:t>MOSI:</w:t>
      </w:r>
      <w:r w:rsidRPr="00F71FF2">
        <w:rPr>
          <w:rFonts w:cstheme="minorHAnsi"/>
          <w:sz w:val="22"/>
          <w:szCs w:val="22"/>
          <w:lang w:val="es-419"/>
        </w:rPr>
        <w:t xml:space="preserve"> Conectar al pin D11 del Arduino.</w:t>
      </w:r>
    </w:p>
    <w:p w14:paraId="590C0560" w14:textId="51406B62" w:rsidR="00F71FF2" w:rsidRPr="00F71FF2" w:rsidRDefault="00F71FF2" w:rsidP="00F71FF2">
      <w:pPr>
        <w:numPr>
          <w:ilvl w:val="1"/>
          <w:numId w:val="8"/>
        </w:numPr>
        <w:spacing w:after="160" w:line="259" w:lineRule="auto"/>
        <w:jc w:val="both"/>
        <w:rPr>
          <w:rFonts w:cstheme="minorHAnsi"/>
          <w:sz w:val="22"/>
          <w:szCs w:val="22"/>
          <w:lang w:val="es-419"/>
        </w:rPr>
      </w:pPr>
      <w:r w:rsidRPr="00F71FF2">
        <w:rPr>
          <w:rFonts w:cstheme="minorHAnsi"/>
          <w:b/>
          <w:bCs/>
          <w:sz w:val="22"/>
          <w:szCs w:val="22"/>
          <w:lang w:val="es-419"/>
        </w:rPr>
        <w:t>MISO:</w:t>
      </w:r>
      <w:r w:rsidRPr="00F71FF2">
        <w:rPr>
          <w:rFonts w:cstheme="minorHAnsi"/>
          <w:sz w:val="22"/>
          <w:szCs w:val="22"/>
          <w:lang w:val="es-419"/>
        </w:rPr>
        <w:t xml:space="preserve"> Conectar al pin D12 del Arduino.</w:t>
      </w:r>
    </w:p>
    <w:p w14:paraId="7142CB2B" w14:textId="77777777" w:rsidR="00F71FF2" w:rsidRPr="00F71FF2" w:rsidRDefault="00F71FF2" w:rsidP="00F71FF2">
      <w:pPr>
        <w:numPr>
          <w:ilvl w:val="0"/>
          <w:numId w:val="8"/>
        </w:numPr>
        <w:spacing w:after="160" w:line="259" w:lineRule="auto"/>
        <w:jc w:val="both"/>
        <w:rPr>
          <w:rFonts w:cstheme="minorHAnsi"/>
          <w:sz w:val="22"/>
          <w:szCs w:val="22"/>
          <w:lang w:val="es-419"/>
        </w:rPr>
      </w:pPr>
      <w:r w:rsidRPr="00F71FF2">
        <w:rPr>
          <w:rFonts w:cstheme="minorHAnsi"/>
          <w:b/>
          <w:bCs/>
          <w:sz w:val="22"/>
          <w:szCs w:val="22"/>
          <w:lang w:val="es-419"/>
        </w:rPr>
        <w:t>Añadir la batería:</w:t>
      </w:r>
      <w:r w:rsidRPr="00F71FF2">
        <w:rPr>
          <w:rFonts w:cstheme="minorHAnsi"/>
          <w:sz w:val="22"/>
          <w:szCs w:val="22"/>
          <w:lang w:val="es-419"/>
        </w:rPr>
        <w:t xml:space="preserve"> Conectar la batería recargable al controlador de motores, asegurándose de respetar la polaridad para evitar daños.</w:t>
      </w:r>
    </w:p>
    <w:p w14:paraId="2A792E21" w14:textId="77777777" w:rsidR="00F71FF2" w:rsidRPr="00F71FF2" w:rsidRDefault="00F71FF2" w:rsidP="00F71FF2">
      <w:pPr>
        <w:spacing w:after="160" w:line="259" w:lineRule="auto"/>
        <w:jc w:val="both"/>
        <w:rPr>
          <w:rFonts w:cstheme="minorHAnsi"/>
          <w:sz w:val="22"/>
          <w:szCs w:val="22"/>
          <w:lang w:val="es-419"/>
        </w:rPr>
      </w:pPr>
      <w:r w:rsidRPr="00F71FF2">
        <w:rPr>
          <w:rFonts w:cstheme="minorHAnsi"/>
          <w:b/>
          <w:bCs/>
          <w:sz w:val="22"/>
          <w:szCs w:val="22"/>
          <w:lang w:val="es-419"/>
        </w:rPr>
        <w:t>Nota:</w:t>
      </w:r>
      <w:r w:rsidRPr="00F71FF2">
        <w:rPr>
          <w:rFonts w:cstheme="minorHAnsi"/>
          <w:sz w:val="22"/>
          <w:szCs w:val="22"/>
          <w:lang w:val="es-419"/>
        </w:rPr>
        <w:t xml:space="preserve"> Antes de encender el sistema, verificar todas las conexiones para evitar cortocircuitos o fallos eléctricos.</w:t>
      </w:r>
    </w:p>
    <w:p w14:paraId="740A3C73" w14:textId="77777777" w:rsidR="00F71FF2" w:rsidRPr="00F71FF2" w:rsidRDefault="00F71FF2" w:rsidP="00F71FF2">
      <w:pPr>
        <w:spacing w:after="160" w:line="259" w:lineRule="auto"/>
        <w:jc w:val="both"/>
        <w:rPr>
          <w:rFonts w:cstheme="minorHAnsi"/>
          <w:sz w:val="22"/>
          <w:szCs w:val="22"/>
          <w:lang w:val="es-419"/>
        </w:rPr>
      </w:pPr>
    </w:p>
    <w:p w14:paraId="4FE708DE" w14:textId="77777777" w:rsidR="00881745" w:rsidRPr="00F71FF2" w:rsidRDefault="00881745" w:rsidP="001569C0">
      <w:pPr>
        <w:spacing w:after="160" w:line="259" w:lineRule="auto"/>
        <w:jc w:val="both"/>
        <w:rPr>
          <w:rFonts w:cstheme="minorHAnsi"/>
          <w:b/>
          <w:bCs/>
          <w:sz w:val="22"/>
          <w:szCs w:val="22"/>
        </w:rPr>
      </w:pPr>
      <w:r w:rsidRPr="00F71FF2">
        <w:rPr>
          <w:rFonts w:cstheme="minorHAnsi"/>
          <w:b/>
          <w:bCs/>
          <w:sz w:val="22"/>
          <w:szCs w:val="22"/>
        </w:rPr>
        <w:t>4. Modo de Operación</w:t>
      </w:r>
    </w:p>
    <w:p w14:paraId="6D4C02F7" w14:textId="77777777" w:rsidR="00881745" w:rsidRPr="00F71FF2" w:rsidRDefault="00881745" w:rsidP="001569C0">
      <w:pPr>
        <w:numPr>
          <w:ilvl w:val="0"/>
          <w:numId w:val="5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71FF2">
        <w:rPr>
          <w:rFonts w:cstheme="minorHAnsi"/>
          <w:b/>
          <w:bCs/>
          <w:sz w:val="22"/>
          <w:szCs w:val="22"/>
        </w:rPr>
        <w:t>Encender los sistemas:</w:t>
      </w:r>
    </w:p>
    <w:p w14:paraId="181AA12A" w14:textId="77777777" w:rsidR="00881745" w:rsidRPr="00F71FF2" w:rsidRDefault="00881745" w:rsidP="001569C0">
      <w:pPr>
        <w:numPr>
          <w:ilvl w:val="1"/>
          <w:numId w:val="5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71FF2">
        <w:rPr>
          <w:rFonts w:cstheme="minorHAnsi"/>
          <w:sz w:val="22"/>
          <w:szCs w:val="22"/>
        </w:rPr>
        <w:t>Encender el robot mediante el interruptor.</w:t>
      </w:r>
    </w:p>
    <w:p w14:paraId="50A57D3B" w14:textId="77777777" w:rsidR="00881745" w:rsidRPr="00F71FF2" w:rsidRDefault="00881745" w:rsidP="001569C0">
      <w:pPr>
        <w:numPr>
          <w:ilvl w:val="1"/>
          <w:numId w:val="5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71FF2">
        <w:rPr>
          <w:rFonts w:cstheme="minorHAnsi"/>
          <w:sz w:val="22"/>
          <w:szCs w:val="22"/>
        </w:rPr>
        <w:t>Encender el controlador remoto.</w:t>
      </w:r>
    </w:p>
    <w:p w14:paraId="77C22A61" w14:textId="77777777" w:rsidR="00881745" w:rsidRDefault="00881745" w:rsidP="001569C0">
      <w:pPr>
        <w:numPr>
          <w:ilvl w:val="1"/>
          <w:numId w:val="5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71FF2">
        <w:rPr>
          <w:rFonts w:cstheme="minorHAnsi"/>
          <w:sz w:val="22"/>
          <w:szCs w:val="22"/>
        </w:rPr>
        <w:t>Se verifica la conexión mediante un LED indicador.</w:t>
      </w:r>
    </w:p>
    <w:p w14:paraId="133731B5" w14:textId="77777777" w:rsidR="00F71FF2" w:rsidRPr="00F71FF2" w:rsidRDefault="00F71FF2" w:rsidP="00F71FF2">
      <w:pPr>
        <w:spacing w:after="160" w:line="259" w:lineRule="auto"/>
        <w:jc w:val="both"/>
        <w:rPr>
          <w:rFonts w:cstheme="minorHAnsi"/>
          <w:sz w:val="22"/>
          <w:szCs w:val="22"/>
        </w:rPr>
      </w:pPr>
    </w:p>
    <w:p w14:paraId="6EE0C54B" w14:textId="77777777" w:rsidR="00881745" w:rsidRPr="00F71FF2" w:rsidRDefault="00881745" w:rsidP="001569C0">
      <w:pPr>
        <w:numPr>
          <w:ilvl w:val="0"/>
          <w:numId w:val="5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71FF2">
        <w:rPr>
          <w:rFonts w:cstheme="minorHAnsi"/>
          <w:b/>
          <w:bCs/>
          <w:sz w:val="22"/>
          <w:szCs w:val="22"/>
        </w:rPr>
        <w:lastRenderedPageBreak/>
        <w:t>Control del robot:</w:t>
      </w:r>
    </w:p>
    <w:p w14:paraId="3FFDCA67" w14:textId="77777777" w:rsidR="00881745" w:rsidRPr="00F71FF2" w:rsidRDefault="00881745" w:rsidP="001569C0">
      <w:pPr>
        <w:numPr>
          <w:ilvl w:val="1"/>
          <w:numId w:val="5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71FF2">
        <w:rPr>
          <w:rFonts w:cstheme="minorHAnsi"/>
          <w:sz w:val="22"/>
          <w:szCs w:val="22"/>
        </w:rPr>
        <w:t>Se usa el joystick o los botones del controlador para manejar el movimiento del robot:</w:t>
      </w:r>
    </w:p>
    <w:p w14:paraId="064AAA83" w14:textId="77777777" w:rsidR="00881745" w:rsidRPr="00F71FF2" w:rsidRDefault="00881745" w:rsidP="001569C0">
      <w:pPr>
        <w:numPr>
          <w:ilvl w:val="2"/>
          <w:numId w:val="5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71FF2">
        <w:rPr>
          <w:rFonts w:cstheme="minorHAnsi"/>
          <w:sz w:val="22"/>
          <w:szCs w:val="22"/>
        </w:rPr>
        <w:t>Se mueve el joystick izquierdo hacia adelante para avanzar.</w:t>
      </w:r>
    </w:p>
    <w:p w14:paraId="797C15F0" w14:textId="77777777" w:rsidR="00881745" w:rsidRPr="00F71FF2" w:rsidRDefault="00881745" w:rsidP="001569C0">
      <w:pPr>
        <w:numPr>
          <w:ilvl w:val="2"/>
          <w:numId w:val="5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71FF2">
        <w:rPr>
          <w:rFonts w:cstheme="minorHAnsi"/>
          <w:sz w:val="22"/>
          <w:szCs w:val="22"/>
        </w:rPr>
        <w:t>Se mueve el joystick izquierdo hacia atrás para retroceder.</w:t>
      </w:r>
    </w:p>
    <w:p w14:paraId="28629ACA" w14:textId="77777777" w:rsidR="00881745" w:rsidRPr="00F71FF2" w:rsidRDefault="00881745" w:rsidP="001569C0">
      <w:pPr>
        <w:numPr>
          <w:ilvl w:val="2"/>
          <w:numId w:val="5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71FF2">
        <w:rPr>
          <w:rFonts w:cstheme="minorHAnsi"/>
          <w:sz w:val="22"/>
          <w:szCs w:val="22"/>
        </w:rPr>
        <w:t>Se mueve el joystick derecho hacia los lados para girar a la izquierda o derecha.</w:t>
      </w:r>
    </w:p>
    <w:p w14:paraId="452C23C3" w14:textId="393F8603" w:rsidR="00881745" w:rsidRPr="00F71FF2" w:rsidRDefault="00881745" w:rsidP="001569C0">
      <w:pPr>
        <w:numPr>
          <w:ilvl w:val="2"/>
          <w:numId w:val="5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71FF2">
        <w:rPr>
          <w:rFonts w:cstheme="minorHAnsi"/>
          <w:sz w:val="22"/>
          <w:szCs w:val="22"/>
        </w:rPr>
        <w:t>Se sueltan los joysticks para detener el robot.</w:t>
      </w:r>
    </w:p>
    <w:p w14:paraId="38BABDB1" w14:textId="77777777" w:rsidR="00F71FF2" w:rsidRPr="00F71FF2" w:rsidRDefault="00F71FF2" w:rsidP="00F71FF2">
      <w:pPr>
        <w:spacing w:after="160" w:line="259" w:lineRule="auto"/>
        <w:jc w:val="both"/>
        <w:rPr>
          <w:rFonts w:cstheme="minorHAnsi"/>
          <w:sz w:val="22"/>
          <w:szCs w:val="22"/>
        </w:rPr>
      </w:pPr>
    </w:p>
    <w:p w14:paraId="396BD6E9" w14:textId="77777777" w:rsidR="00F71FF2" w:rsidRPr="00F71FF2" w:rsidRDefault="00F71FF2" w:rsidP="00F71FF2">
      <w:pPr>
        <w:spacing w:after="160" w:line="259" w:lineRule="auto"/>
        <w:jc w:val="both"/>
        <w:rPr>
          <w:rFonts w:cstheme="minorHAnsi"/>
          <w:sz w:val="22"/>
          <w:szCs w:val="22"/>
        </w:rPr>
      </w:pPr>
    </w:p>
    <w:p w14:paraId="4964C5EF" w14:textId="77777777" w:rsidR="00881745" w:rsidRPr="00F71FF2" w:rsidRDefault="00881745" w:rsidP="001569C0">
      <w:pPr>
        <w:spacing w:after="160" w:line="259" w:lineRule="auto"/>
        <w:jc w:val="both"/>
        <w:rPr>
          <w:rFonts w:cstheme="minorHAnsi"/>
          <w:b/>
          <w:bCs/>
          <w:sz w:val="22"/>
          <w:szCs w:val="22"/>
        </w:rPr>
      </w:pPr>
      <w:r w:rsidRPr="00F71FF2">
        <w:rPr>
          <w:rFonts w:cstheme="minorHAnsi"/>
          <w:b/>
          <w:bCs/>
          <w:sz w:val="22"/>
          <w:szCs w:val="22"/>
        </w:rPr>
        <w:t>5. Mantenimiento</w:t>
      </w:r>
    </w:p>
    <w:p w14:paraId="3A0A305A" w14:textId="77777777" w:rsidR="00881745" w:rsidRPr="00F71FF2" w:rsidRDefault="00881745" w:rsidP="001569C0">
      <w:pPr>
        <w:numPr>
          <w:ilvl w:val="0"/>
          <w:numId w:val="6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71FF2">
        <w:rPr>
          <w:rFonts w:cstheme="minorHAnsi"/>
          <w:b/>
          <w:bCs/>
          <w:sz w:val="22"/>
          <w:szCs w:val="22"/>
        </w:rPr>
        <w:t>Revisión periódica:</w:t>
      </w:r>
    </w:p>
    <w:p w14:paraId="33EDADF5" w14:textId="77777777" w:rsidR="00881745" w:rsidRPr="00F71FF2" w:rsidRDefault="00881745" w:rsidP="001569C0">
      <w:pPr>
        <w:numPr>
          <w:ilvl w:val="1"/>
          <w:numId w:val="6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71FF2">
        <w:rPr>
          <w:rFonts w:cstheme="minorHAnsi"/>
          <w:sz w:val="22"/>
          <w:szCs w:val="22"/>
        </w:rPr>
        <w:t>Verificar el nivel de carga de la batería.</w:t>
      </w:r>
    </w:p>
    <w:p w14:paraId="403771DC" w14:textId="15BC6568" w:rsidR="00881745" w:rsidRPr="00F71FF2" w:rsidRDefault="00881745" w:rsidP="001569C0">
      <w:pPr>
        <w:numPr>
          <w:ilvl w:val="1"/>
          <w:numId w:val="6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71FF2">
        <w:rPr>
          <w:rFonts w:cstheme="minorHAnsi"/>
          <w:sz w:val="22"/>
          <w:szCs w:val="22"/>
        </w:rPr>
        <w:t xml:space="preserve">Inspeccionar las conexiones de los motores y el </w:t>
      </w:r>
      <w:proofErr w:type="gramStart"/>
      <w:r w:rsidR="00BE24D8" w:rsidRPr="00F71FF2">
        <w:rPr>
          <w:rFonts w:cstheme="minorHAnsi"/>
          <w:sz w:val="22"/>
          <w:szCs w:val="22"/>
        </w:rPr>
        <w:t xml:space="preserve">n </w:t>
      </w:r>
      <w:r w:rsidRPr="00F71FF2">
        <w:rPr>
          <w:rFonts w:cstheme="minorHAnsi"/>
          <w:sz w:val="22"/>
          <w:szCs w:val="22"/>
        </w:rPr>
        <w:t>.</w:t>
      </w:r>
      <w:proofErr w:type="gramEnd"/>
    </w:p>
    <w:p w14:paraId="2A17E74E" w14:textId="77777777" w:rsidR="00881745" w:rsidRPr="00F71FF2" w:rsidRDefault="00881745" w:rsidP="001569C0">
      <w:pPr>
        <w:numPr>
          <w:ilvl w:val="0"/>
          <w:numId w:val="6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71FF2">
        <w:rPr>
          <w:rFonts w:cstheme="minorHAnsi"/>
          <w:b/>
          <w:bCs/>
          <w:sz w:val="22"/>
          <w:szCs w:val="22"/>
        </w:rPr>
        <w:t>Actualización del software:</w:t>
      </w:r>
    </w:p>
    <w:p w14:paraId="5C88AF71" w14:textId="0A362135" w:rsidR="00F71FF2" w:rsidRPr="00F71FF2" w:rsidRDefault="00881745" w:rsidP="00F71FF2">
      <w:pPr>
        <w:numPr>
          <w:ilvl w:val="1"/>
          <w:numId w:val="6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71FF2">
        <w:rPr>
          <w:rFonts w:cstheme="minorHAnsi"/>
          <w:sz w:val="22"/>
          <w:szCs w:val="22"/>
        </w:rPr>
        <w:t>Descargar y cargar la última versión del código desde Arduino IDE si es necesario.</w:t>
      </w:r>
    </w:p>
    <w:p w14:paraId="47C9F596" w14:textId="77777777" w:rsidR="00F71FF2" w:rsidRPr="00F71FF2" w:rsidRDefault="00F71FF2" w:rsidP="00F71FF2">
      <w:pPr>
        <w:spacing w:after="160" w:line="259" w:lineRule="auto"/>
        <w:jc w:val="both"/>
        <w:rPr>
          <w:rFonts w:cstheme="minorHAnsi"/>
          <w:sz w:val="22"/>
          <w:szCs w:val="22"/>
        </w:rPr>
      </w:pPr>
    </w:p>
    <w:p w14:paraId="1FE09284" w14:textId="77777777" w:rsidR="00881745" w:rsidRPr="00F71FF2" w:rsidRDefault="00881745" w:rsidP="001569C0">
      <w:pPr>
        <w:spacing w:after="160" w:line="259" w:lineRule="auto"/>
        <w:jc w:val="both"/>
        <w:rPr>
          <w:rFonts w:cstheme="minorHAnsi"/>
          <w:b/>
          <w:bCs/>
          <w:sz w:val="22"/>
          <w:szCs w:val="22"/>
        </w:rPr>
      </w:pPr>
      <w:r w:rsidRPr="00F71FF2">
        <w:rPr>
          <w:rFonts w:cstheme="minorHAnsi"/>
          <w:b/>
          <w:bCs/>
          <w:sz w:val="22"/>
          <w:szCs w:val="22"/>
        </w:rPr>
        <w:t>6. Resolución de Problemas</w:t>
      </w:r>
    </w:p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0"/>
        <w:gridCol w:w="2760"/>
        <w:gridCol w:w="3500"/>
      </w:tblGrid>
      <w:tr w:rsidR="00881745" w:rsidRPr="00F71FF2" w14:paraId="1EFF1B1A" w14:textId="77777777" w:rsidTr="004B1AFA">
        <w:trPr>
          <w:trHeight w:val="300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1A49A" w14:textId="77777777" w:rsidR="00881745" w:rsidRPr="00F71FF2" w:rsidRDefault="00881745" w:rsidP="001569C0">
            <w:pPr>
              <w:jc w:val="both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F71FF2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s-CO"/>
              </w:rPr>
              <w:t>Problema</w:t>
            </w:r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468D6" w14:textId="77777777" w:rsidR="00881745" w:rsidRPr="00F71FF2" w:rsidRDefault="00881745" w:rsidP="001569C0">
            <w:pPr>
              <w:jc w:val="both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F71FF2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s-CO"/>
              </w:rPr>
              <w:t>Causa Posible</w:t>
            </w:r>
          </w:p>
        </w:tc>
        <w:tc>
          <w:tcPr>
            <w:tcW w:w="3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698C1" w14:textId="77777777" w:rsidR="00881745" w:rsidRPr="00F71FF2" w:rsidRDefault="00881745" w:rsidP="001569C0">
            <w:pPr>
              <w:jc w:val="both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F71FF2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s-CO"/>
              </w:rPr>
              <w:t>Solución</w:t>
            </w:r>
          </w:p>
        </w:tc>
      </w:tr>
      <w:tr w:rsidR="00881745" w:rsidRPr="00F71FF2" w14:paraId="31961171" w14:textId="77777777" w:rsidTr="004B1AFA">
        <w:trPr>
          <w:trHeight w:val="59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F7901" w14:textId="77777777" w:rsidR="00881745" w:rsidRPr="00F71FF2" w:rsidRDefault="00881745" w:rsidP="001569C0">
            <w:pPr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s-CO"/>
              </w:rPr>
            </w:pPr>
            <w:r w:rsidRPr="00F71FF2">
              <w:rPr>
                <w:rFonts w:eastAsia="Times New Roman" w:cstheme="minorHAnsi"/>
                <w:color w:val="000000"/>
                <w:sz w:val="22"/>
                <w:szCs w:val="22"/>
                <w:lang w:eastAsia="es-CO"/>
              </w:rPr>
              <w:t>El robot no se mueve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1FCEC" w14:textId="77777777" w:rsidR="00881745" w:rsidRPr="00F71FF2" w:rsidRDefault="00881745" w:rsidP="001569C0">
            <w:pPr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s-CO"/>
              </w:rPr>
            </w:pPr>
            <w:r w:rsidRPr="00F71FF2">
              <w:rPr>
                <w:rFonts w:eastAsia="Times New Roman" w:cstheme="minorHAnsi"/>
                <w:color w:val="000000"/>
                <w:sz w:val="22"/>
                <w:szCs w:val="22"/>
                <w:lang w:eastAsia="es-CO"/>
              </w:rPr>
              <w:t>La conexión entre módulos NRF24L01 no se establece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0B03D" w14:textId="77777777" w:rsidR="00881745" w:rsidRPr="00F71FF2" w:rsidRDefault="00881745" w:rsidP="001569C0">
            <w:pPr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s-CO"/>
              </w:rPr>
            </w:pPr>
            <w:r w:rsidRPr="00F71FF2">
              <w:rPr>
                <w:rFonts w:eastAsia="Times New Roman" w:cstheme="minorHAnsi"/>
                <w:color w:val="000000"/>
                <w:sz w:val="22"/>
                <w:szCs w:val="22"/>
                <w:lang w:eastAsia="es-CO"/>
              </w:rPr>
              <w:t>Cambiar las conexiones y se reinician ambos sistemas.</w:t>
            </w:r>
          </w:p>
        </w:tc>
      </w:tr>
      <w:tr w:rsidR="00881745" w:rsidRPr="00F71FF2" w14:paraId="6DAB8A3B" w14:textId="77777777" w:rsidTr="004B1AFA">
        <w:trPr>
          <w:trHeight w:val="59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7EA80" w14:textId="77777777" w:rsidR="00881745" w:rsidRPr="00F71FF2" w:rsidRDefault="00881745" w:rsidP="001569C0">
            <w:pPr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s-CO"/>
              </w:rPr>
            </w:pPr>
            <w:r w:rsidRPr="00F71FF2">
              <w:rPr>
                <w:rFonts w:eastAsia="Times New Roman" w:cstheme="minorHAnsi"/>
                <w:color w:val="000000"/>
                <w:sz w:val="22"/>
                <w:szCs w:val="22"/>
                <w:lang w:eastAsia="es-CO"/>
              </w:rPr>
              <w:t>Se observan movimientos erráticos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C1128" w14:textId="77777777" w:rsidR="00881745" w:rsidRPr="00F71FF2" w:rsidRDefault="00881745" w:rsidP="001569C0">
            <w:pPr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s-CO"/>
              </w:rPr>
            </w:pPr>
            <w:r w:rsidRPr="00F71FF2">
              <w:rPr>
                <w:rFonts w:eastAsia="Times New Roman" w:cstheme="minorHAnsi"/>
                <w:color w:val="000000"/>
                <w:sz w:val="22"/>
                <w:szCs w:val="22"/>
                <w:lang w:eastAsia="es-CO"/>
              </w:rPr>
              <w:t>Se detectan interferencias en la señal RF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B1183" w14:textId="77777777" w:rsidR="00881745" w:rsidRPr="00F71FF2" w:rsidRDefault="00881745" w:rsidP="001569C0">
            <w:pPr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s-CO"/>
              </w:rPr>
            </w:pPr>
            <w:r w:rsidRPr="00F71FF2">
              <w:rPr>
                <w:rFonts w:eastAsia="Times New Roman" w:cstheme="minorHAnsi"/>
                <w:color w:val="000000"/>
                <w:sz w:val="22"/>
                <w:szCs w:val="22"/>
                <w:lang w:eastAsia="es-CO"/>
              </w:rPr>
              <w:t xml:space="preserve">Cambiar el canal en el código (función </w:t>
            </w:r>
            <w:proofErr w:type="spellStart"/>
            <w:proofErr w:type="gramStart"/>
            <w:r w:rsidRPr="00F71FF2">
              <w:rPr>
                <w:rFonts w:eastAsia="Times New Roman" w:cstheme="minorHAnsi"/>
                <w:color w:val="000000"/>
                <w:sz w:val="22"/>
                <w:szCs w:val="22"/>
                <w:lang w:eastAsia="es-CO"/>
              </w:rPr>
              <w:t>radio.setChannel</w:t>
            </w:r>
            <w:proofErr w:type="spellEnd"/>
            <w:proofErr w:type="gramEnd"/>
            <w:r w:rsidRPr="00F71FF2">
              <w:rPr>
                <w:rFonts w:eastAsia="Times New Roman" w:cstheme="minorHAnsi"/>
                <w:color w:val="000000"/>
                <w:sz w:val="22"/>
                <w:szCs w:val="22"/>
                <w:lang w:eastAsia="es-CO"/>
              </w:rPr>
              <w:t>).</w:t>
            </w:r>
          </w:p>
        </w:tc>
      </w:tr>
      <w:tr w:rsidR="00881745" w:rsidRPr="00F71FF2" w14:paraId="4E1072B0" w14:textId="77777777" w:rsidTr="004B1AFA">
        <w:trPr>
          <w:trHeight w:val="59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2E9C0" w14:textId="77777777" w:rsidR="00881745" w:rsidRPr="00F71FF2" w:rsidRDefault="00881745" w:rsidP="001569C0">
            <w:pPr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s-CO"/>
              </w:rPr>
            </w:pPr>
            <w:r w:rsidRPr="00F71FF2">
              <w:rPr>
                <w:rFonts w:eastAsia="Times New Roman" w:cstheme="minorHAnsi"/>
                <w:color w:val="000000"/>
                <w:sz w:val="22"/>
                <w:szCs w:val="22"/>
                <w:lang w:eastAsia="es-CO"/>
              </w:rPr>
              <w:t>El LED indicador no se enciende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E4F60" w14:textId="77777777" w:rsidR="00881745" w:rsidRPr="00F71FF2" w:rsidRDefault="00881745" w:rsidP="001569C0">
            <w:pPr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s-CO"/>
              </w:rPr>
            </w:pPr>
            <w:r w:rsidRPr="00F71FF2">
              <w:rPr>
                <w:rFonts w:eastAsia="Times New Roman" w:cstheme="minorHAnsi"/>
                <w:color w:val="000000"/>
                <w:sz w:val="22"/>
                <w:szCs w:val="22"/>
                <w:lang w:eastAsia="es-CO"/>
              </w:rPr>
              <w:t>Se presentan problemas de alimentación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813E7" w14:textId="77777777" w:rsidR="00881745" w:rsidRPr="00F71FF2" w:rsidRDefault="00881745" w:rsidP="001569C0">
            <w:pPr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s-CO"/>
              </w:rPr>
            </w:pPr>
            <w:r w:rsidRPr="00F71FF2">
              <w:rPr>
                <w:rFonts w:eastAsia="Times New Roman" w:cstheme="minorHAnsi"/>
                <w:color w:val="000000"/>
                <w:sz w:val="22"/>
                <w:szCs w:val="22"/>
                <w:lang w:eastAsia="es-CO"/>
              </w:rPr>
              <w:t>Revisar la batería y las conexiones.</w:t>
            </w:r>
          </w:p>
        </w:tc>
      </w:tr>
      <w:tr w:rsidR="00881745" w:rsidRPr="00F71FF2" w14:paraId="3E31813C" w14:textId="77777777" w:rsidTr="004B1AFA">
        <w:trPr>
          <w:trHeight w:val="29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A7BF" w14:textId="77777777" w:rsidR="00881745" w:rsidRPr="00F71FF2" w:rsidRDefault="00881745" w:rsidP="001569C0">
            <w:pPr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341C" w14:textId="77777777" w:rsidR="00881745" w:rsidRPr="00F71FF2" w:rsidRDefault="00881745" w:rsidP="001569C0">
            <w:pPr>
              <w:jc w:val="both"/>
              <w:rPr>
                <w:rFonts w:eastAsia="Times New Roman" w:cstheme="minorHAnsi"/>
                <w:sz w:val="22"/>
                <w:szCs w:val="22"/>
                <w:lang w:eastAsia="es-CO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FB53" w14:textId="77777777" w:rsidR="00881745" w:rsidRPr="00F71FF2" w:rsidRDefault="00881745" w:rsidP="001569C0">
            <w:pPr>
              <w:jc w:val="both"/>
              <w:rPr>
                <w:rFonts w:eastAsia="Times New Roman" w:cstheme="minorHAnsi"/>
                <w:sz w:val="22"/>
                <w:szCs w:val="22"/>
                <w:lang w:eastAsia="es-CO"/>
              </w:rPr>
            </w:pPr>
          </w:p>
        </w:tc>
      </w:tr>
    </w:tbl>
    <w:p w14:paraId="11A51D55" w14:textId="77777777" w:rsidR="00D03B00" w:rsidRPr="00F71FF2" w:rsidRDefault="00D03B00" w:rsidP="00F534EA">
      <w:pPr>
        <w:rPr>
          <w:rFonts w:cstheme="minorHAnsi"/>
          <w:i/>
          <w:iCs/>
          <w:sz w:val="22"/>
          <w:szCs w:val="22"/>
          <w:lang w:val="es-ES"/>
        </w:rPr>
      </w:pPr>
    </w:p>
    <w:sectPr w:rsidR="00D03B00" w:rsidRPr="00F71FF2" w:rsidSect="00023CC2">
      <w:headerReference w:type="default" r:id="rId11"/>
      <w:footerReference w:type="default" r:id="rId12"/>
      <w:pgSz w:w="12240" w:h="15840"/>
      <w:pgMar w:top="2551" w:right="1701" w:bottom="178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647E4" w14:textId="77777777" w:rsidR="0022021B" w:rsidRDefault="0022021B" w:rsidP="00C3544B">
      <w:r>
        <w:separator/>
      </w:r>
    </w:p>
  </w:endnote>
  <w:endnote w:type="continuationSeparator" w:id="0">
    <w:p w14:paraId="7C7614CF" w14:textId="77777777" w:rsidR="0022021B" w:rsidRDefault="0022021B" w:rsidP="00C3544B">
      <w:r>
        <w:continuationSeparator/>
      </w:r>
    </w:p>
  </w:endnote>
  <w:endnote w:type="continuationNotice" w:id="1">
    <w:p w14:paraId="55181D2A" w14:textId="77777777" w:rsidR="0022021B" w:rsidRDefault="002202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13DD4" w14:textId="44149F9A" w:rsidR="004725C3" w:rsidRDefault="003875EF">
    <w:pPr>
      <w:pStyle w:val="Piedepgina"/>
    </w:pPr>
    <w:r>
      <w:rPr>
        <w:noProof/>
      </w:rPr>
      <w:drawing>
        <wp:anchor distT="0" distB="0" distL="114300" distR="114300" simplePos="0" relativeHeight="251658241" behindDoc="1" locked="0" layoutInCell="1" allowOverlap="1" wp14:anchorId="663BB8CD" wp14:editId="0302785A">
          <wp:simplePos x="0" y="0"/>
          <wp:positionH relativeFrom="page">
            <wp:align>right</wp:align>
          </wp:positionH>
          <wp:positionV relativeFrom="paragraph">
            <wp:posOffset>-733425</wp:posOffset>
          </wp:positionV>
          <wp:extent cx="7776000" cy="1356134"/>
          <wp:effectExtent l="0" t="0" r="0" b="0"/>
          <wp:wrapNone/>
          <wp:docPr id="4" name="Imagen 4" descr="Interfaz de usuario gráfica, Diagrama, Texto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Interfaz de usuario gráfica, Diagrama, Texto,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13561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54BD5" w14:textId="77777777" w:rsidR="0022021B" w:rsidRDefault="0022021B" w:rsidP="00C3544B">
      <w:r>
        <w:separator/>
      </w:r>
    </w:p>
  </w:footnote>
  <w:footnote w:type="continuationSeparator" w:id="0">
    <w:p w14:paraId="1BB5CD8D" w14:textId="77777777" w:rsidR="0022021B" w:rsidRDefault="0022021B" w:rsidP="00C3544B">
      <w:r>
        <w:continuationSeparator/>
      </w:r>
    </w:p>
  </w:footnote>
  <w:footnote w:type="continuationNotice" w:id="1">
    <w:p w14:paraId="68FDBDD4" w14:textId="77777777" w:rsidR="0022021B" w:rsidRDefault="002202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C82A4" w14:textId="77782F1B" w:rsidR="00C3544B" w:rsidRDefault="003875EF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B40AC7" wp14:editId="27C3669D">
          <wp:simplePos x="0" y="0"/>
          <wp:positionH relativeFrom="page">
            <wp:posOffset>-60325</wp:posOffset>
          </wp:positionH>
          <wp:positionV relativeFrom="margin">
            <wp:posOffset>-1723390</wp:posOffset>
          </wp:positionV>
          <wp:extent cx="7776000" cy="1049760"/>
          <wp:effectExtent l="0" t="0" r="0" b="0"/>
          <wp:wrapNone/>
          <wp:docPr id="2" name="Imagen 2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nterfaz de usuario gráfica,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1049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C3ACB"/>
    <w:multiLevelType w:val="multilevel"/>
    <w:tmpl w:val="960E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200E0"/>
    <w:multiLevelType w:val="multilevel"/>
    <w:tmpl w:val="8BFA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B5CDA"/>
    <w:multiLevelType w:val="hybridMultilevel"/>
    <w:tmpl w:val="78EA06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500C9"/>
    <w:multiLevelType w:val="multilevel"/>
    <w:tmpl w:val="C08A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BC40C9"/>
    <w:multiLevelType w:val="hybridMultilevel"/>
    <w:tmpl w:val="78EA0644"/>
    <w:lvl w:ilvl="0" w:tplc="C84EEF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B4B94"/>
    <w:multiLevelType w:val="multilevel"/>
    <w:tmpl w:val="82F2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4840F6"/>
    <w:multiLevelType w:val="multilevel"/>
    <w:tmpl w:val="9A7E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633343"/>
    <w:multiLevelType w:val="multilevel"/>
    <w:tmpl w:val="ADD44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694292">
    <w:abstractNumId w:val="4"/>
  </w:num>
  <w:num w:numId="2" w16cid:durableId="1205828125">
    <w:abstractNumId w:val="2"/>
  </w:num>
  <w:num w:numId="3" w16cid:durableId="905800924">
    <w:abstractNumId w:val="5"/>
  </w:num>
  <w:num w:numId="4" w16cid:durableId="869533324">
    <w:abstractNumId w:val="0"/>
  </w:num>
  <w:num w:numId="5" w16cid:durableId="745765788">
    <w:abstractNumId w:val="7"/>
  </w:num>
  <w:num w:numId="6" w16cid:durableId="1617102894">
    <w:abstractNumId w:val="3"/>
  </w:num>
  <w:num w:numId="7" w16cid:durableId="338195820">
    <w:abstractNumId w:val="1"/>
  </w:num>
  <w:num w:numId="8" w16cid:durableId="11489831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FE"/>
    <w:rsid w:val="0000020F"/>
    <w:rsid w:val="00023CC2"/>
    <w:rsid w:val="00062EE7"/>
    <w:rsid w:val="00076041"/>
    <w:rsid w:val="000A5BB6"/>
    <w:rsid w:val="000D0604"/>
    <w:rsid w:val="000F0120"/>
    <w:rsid w:val="0010029D"/>
    <w:rsid w:val="0011361A"/>
    <w:rsid w:val="00115960"/>
    <w:rsid w:val="00117DFC"/>
    <w:rsid w:val="001278EA"/>
    <w:rsid w:val="00151C5C"/>
    <w:rsid w:val="00152089"/>
    <w:rsid w:val="001546CA"/>
    <w:rsid w:val="001554C6"/>
    <w:rsid w:val="001569C0"/>
    <w:rsid w:val="00185201"/>
    <w:rsid w:val="001A145B"/>
    <w:rsid w:val="001A69B2"/>
    <w:rsid w:val="001B211A"/>
    <w:rsid w:val="001C33BF"/>
    <w:rsid w:val="00212E4D"/>
    <w:rsid w:val="0022021B"/>
    <w:rsid w:val="00224BBE"/>
    <w:rsid w:val="00232D60"/>
    <w:rsid w:val="00234486"/>
    <w:rsid w:val="0025211D"/>
    <w:rsid w:val="002556DB"/>
    <w:rsid w:val="00285367"/>
    <w:rsid w:val="00290FA2"/>
    <w:rsid w:val="002A087B"/>
    <w:rsid w:val="002A0AA4"/>
    <w:rsid w:val="002A0D65"/>
    <w:rsid w:val="002C4061"/>
    <w:rsid w:val="002C6F49"/>
    <w:rsid w:val="002D18A6"/>
    <w:rsid w:val="002F3659"/>
    <w:rsid w:val="002F4A7A"/>
    <w:rsid w:val="00307023"/>
    <w:rsid w:val="00346362"/>
    <w:rsid w:val="00347A1C"/>
    <w:rsid w:val="00360DA9"/>
    <w:rsid w:val="003709F6"/>
    <w:rsid w:val="003875EF"/>
    <w:rsid w:val="00396FAE"/>
    <w:rsid w:val="00396FE9"/>
    <w:rsid w:val="003A33C6"/>
    <w:rsid w:val="003A4A42"/>
    <w:rsid w:val="003B33F6"/>
    <w:rsid w:val="003B76AB"/>
    <w:rsid w:val="003C0799"/>
    <w:rsid w:val="003C6B54"/>
    <w:rsid w:val="003E59C1"/>
    <w:rsid w:val="003F33A1"/>
    <w:rsid w:val="004054DF"/>
    <w:rsid w:val="0042640E"/>
    <w:rsid w:val="004337CA"/>
    <w:rsid w:val="00464A95"/>
    <w:rsid w:val="004725C3"/>
    <w:rsid w:val="004739F7"/>
    <w:rsid w:val="00486F8A"/>
    <w:rsid w:val="004B639F"/>
    <w:rsid w:val="004B6B58"/>
    <w:rsid w:val="004C4BE1"/>
    <w:rsid w:val="004D3B9F"/>
    <w:rsid w:val="004D44A4"/>
    <w:rsid w:val="0050436C"/>
    <w:rsid w:val="0052025F"/>
    <w:rsid w:val="00543F02"/>
    <w:rsid w:val="00593B35"/>
    <w:rsid w:val="005A0501"/>
    <w:rsid w:val="005C2A7C"/>
    <w:rsid w:val="005D3133"/>
    <w:rsid w:val="005D5BC6"/>
    <w:rsid w:val="005E102E"/>
    <w:rsid w:val="005E1796"/>
    <w:rsid w:val="005E28A7"/>
    <w:rsid w:val="005F4EE6"/>
    <w:rsid w:val="006028E0"/>
    <w:rsid w:val="00627328"/>
    <w:rsid w:val="006305AF"/>
    <w:rsid w:val="006327C0"/>
    <w:rsid w:val="006477AB"/>
    <w:rsid w:val="00652ECC"/>
    <w:rsid w:val="00664AE2"/>
    <w:rsid w:val="00665564"/>
    <w:rsid w:val="006E1888"/>
    <w:rsid w:val="006F48D8"/>
    <w:rsid w:val="006F57D1"/>
    <w:rsid w:val="00712361"/>
    <w:rsid w:val="00727C5F"/>
    <w:rsid w:val="00740B69"/>
    <w:rsid w:val="007447F1"/>
    <w:rsid w:val="007535AF"/>
    <w:rsid w:val="00766F17"/>
    <w:rsid w:val="00772E9E"/>
    <w:rsid w:val="00781E5C"/>
    <w:rsid w:val="007848FE"/>
    <w:rsid w:val="00795461"/>
    <w:rsid w:val="007A3834"/>
    <w:rsid w:val="008000A5"/>
    <w:rsid w:val="00800E7C"/>
    <w:rsid w:val="00811B07"/>
    <w:rsid w:val="00815859"/>
    <w:rsid w:val="00844912"/>
    <w:rsid w:val="00860358"/>
    <w:rsid w:val="008659C6"/>
    <w:rsid w:val="00865C96"/>
    <w:rsid w:val="00881745"/>
    <w:rsid w:val="00882C39"/>
    <w:rsid w:val="00883CC2"/>
    <w:rsid w:val="00892E62"/>
    <w:rsid w:val="00897346"/>
    <w:rsid w:val="008B5766"/>
    <w:rsid w:val="008C05CB"/>
    <w:rsid w:val="008C6057"/>
    <w:rsid w:val="008D5DDF"/>
    <w:rsid w:val="008E6B60"/>
    <w:rsid w:val="00910183"/>
    <w:rsid w:val="0092216F"/>
    <w:rsid w:val="00936937"/>
    <w:rsid w:val="00944C44"/>
    <w:rsid w:val="00952DE7"/>
    <w:rsid w:val="009925E8"/>
    <w:rsid w:val="009C40DB"/>
    <w:rsid w:val="009E0A06"/>
    <w:rsid w:val="009E18BD"/>
    <w:rsid w:val="009F3C73"/>
    <w:rsid w:val="00A6333E"/>
    <w:rsid w:val="00A810B0"/>
    <w:rsid w:val="00AB64D0"/>
    <w:rsid w:val="00AB67D9"/>
    <w:rsid w:val="00AD35CE"/>
    <w:rsid w:val="00AD65BA"/>
    <w:rsid w:val="00AF59CF"/>
    <w:rsid w:val="00B01074"/>
    <w:rsid w:val="00B30C66"/>
    <w:rsid w:val="00B60A4F"/>
    <w:rsid w:val="00B671AF"/>
    <w:rsid w:val="00B818C7"/>
    <w:rsid w:val="00BC0327"/>
    <w:rsid w:val="00BC0E8B"/>
    <w:rsid w:val="00BC5521"/>
    <w:rsid w:val="00BE24D8"/>
    <w:rsid w:val="00BF3617"/>
    <w:rsid w:val="00BF36FB"/>
    <w:rsid w:val="00C07FF9"/>
    <w:rsid w:val="00C22CF5"/>
    <w:rsid w:val="00C3544B"/>
    <w:rsid w:val="00C64B90"/>
    <w:rsid w:val="00C82C38"/>
    <w:rsid w:val="00C91AF0"/>
    <w:rsid w:val="00C9213F"/>
    <w:rsid w:val="00CA2B0D"/>
    <w:rsid w:val="00CC79E6"/>
    <w:rsid w:val="00CD4F7C"/>
    <w:rsid w:val="00CF3369"/>
    <w:rsid w:val="00CF4292"/>
    <w:rsid w:val="00D01DA6"/>
    <w:rsid w:val="00D03B00"/>
    <w:rsid w:val="00D03F7A"/>
    <w:rsid w:val="00D37A2C"/>
    <w:rsid w:val="00D517D3"/>
    <w:rsid w:val="00D657FD"/>
    <w:rsid w:val="00D70740"/>
    <w:rsid w:val="00D723F6"/>
    <w:rsid w:val="00D970BE"/>
    <w:rsid w:val="00DB4F32"/>
    <w:rsid w:val="00DC7B23"/>
    <w:rsid w:val="00DD2458"/>
    <w:rsid w:val="00DE28AE"/>
    <w:rsid w:val="00E03030"/>
    <w:rsid w:val="00E305D1"/>
    <w:rsid w:val="00E77070"/>
    <w:rsid w:val="00E92346"/>
    <w:rsid w:val="00E96839"/>
    <w:rsid w:val="00EA2E42"/>
    <w:rsid w:val="00EA3BE6"/>
    <w:rsid w:val="00EA702C"/>
    <w:rsid w:val="00EC1A45"/>
    <w:rsid w:val="00ED42C7"/>
    <w:rsid w:val="00F10095"/>
    <w:rsid w:val="00F1146D"/>
    <w:rsid w:val="00F17A96"/>
    <w:rsid w:val="00F32A48"/>
    <w:rsid w:val="00F36FDE"/>
    <w:rsid w:val="00F40D80"/>
    <w:rsid w:val="00F41A83"/>
    <w:rsid w:val="00F534EA"/>
    <w:rsid w:val="00F57F64"/>
    <w:rsid w:val="00F71FF2"/>
    <w:rsid w:val="00F8232E"/>
    <w:rsid w:val="00F908A3"/>
    <w:rsid w:val="00FC100E"/>
    <w:rsid w:val="00FC529A"/>
    <w:rsid w:val="00FD67B8"/>
    <w:rsid w:val="00FF0F83"/>
    <w:rsid w:val="00FF18C7"/>
    <w:rsid w:val="187E2ADA"/>
    <w:rsid w:val="204683E5"/>
    <w:rsid w:val="22EA2847"/>
    <w:rsid w:val="4723A442"/>
    <w:rsid w:val="52FB9B67"/>
    <w:rsid w:val="57EA86F9"/>
    <w:rsid w:val="6C29AEB8"/>
    <w:rsid w:val="7693BEC3"/>
    <w:rsid w:val="7BC0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95E406"/>
  <w15:chartTrackingRefBased/>
  <w15:docId w15:val="{63CE40E2-64C1-854D-9C4A-6BAFA9C7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B9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544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544B"/>
  </w:style>
  <w:style w:type="paragraph" w:styleId="Piedepgina">
    <w:name w:val="footer"/>
    <w:basedOn w:val="Normal"/>
    <w:link w:val="PiedepginaCar"/>
    <w:uiPriority w:val="99"/>
    <w:unhideWhenUsed/>
    <w:rsid w:val="00C3544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544B"/>
  </w:style>
  <w:style w:type="paragraph" w:styleId="Prrafodelista">
    <w:name w:val="List Paragraph"/>
    <w:basedOn w:val="Normal"/>
    <w:uiPriority w:val="34"/>
    <w:qFormat/>
    <w:rsid w:val="00396FE9"/>
    <w:pPr>
      <w:spacing w:after="160" w:line="259" w:lineRule="auto"/>
      <w:ind w:left="720"/>
      <w:contextualSpacing/>
    </w:pPr>
    <w:rPr>
      <w:sz w:val="22"/>
      <w:szCs w:val="22"/>
    </w:rPr>
  </w:style>
  <w:style w:type="table" w:styleId="Tablaconcuadrcula">
    <w:name w:val="Table Grid"/>
    <w:basedOn w:val="Tablanormal"/>
    <w:uiPriority w:val="39"/>
    <w:rsid w:val="00396FE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517D3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44C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4C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4C4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4C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4C44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60A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0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3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49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061DD36B53F44AAF97C59F2D987EC4" ma:contentTypeVersion="4" ma:contentTypeDescription="Crear nuevo documento." ma:contentTypeScope="" ma:versionID="0e0c528c0853661d3b15eafc1c457fb1">
  <xsd:schema xmlns:xsd="http://www.w3.org/2001/XMLSchema" xmlns:xs="http://www.w3.org/2001/XMLSchema" xmlns:p="http://schemas.microsoft.com/office/2006/metadata/properties" xmlns:ns2="e002a318-402d-4838-8848-d61e4dba30b6" targetNamespace="http://schemas.microsoft.com/office/2006/metadata/properties" ma:root="true" ma:fieldsID="55db838128e48f40055845ce2fcbd858" ns2:_="">
    <xsd:import namespace="e002a318-402d-4838-8848-d61e4dba30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02a318-402d-4838-8848-d61e4dba3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42E29B-E0BC-42B9-9F5D-8D177904A7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0FBBFA-81AC-4C26-975A-C65F347C57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02a318-402d-4838-8848-d61e4dba30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D33372-FCE6-4707-867F-D248316885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D8BA03-5619-A348-B3CA-9949F2D2C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ADMINISTRATIVO OFFICE</dc:creator>
  <cp:keywords/>
  <dc:description/>
  <cp:lastModifiedBy>YHILBER YOHARY QUIROGA HERRERA</cp:lastModifiedBy>
  <cp:revision>2</cp:revision>
  <cp:lastPrinted>2024-11-22T22:34:00Z</cp:lastPrinted>
  <dcterms:created xsi:type="dcterms:W3CDTF">2024-11-28T02:35:00Z</dcterms:created>
  <dcterms:modified xsi:type="dcterms:W3CDTF">2024-11-28T02:35:00Z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0x0101000D061DD36B53F44AAF97C59F2D987EC4</vt:lpwstr>
  </property>
</Properties>
</file>