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4C31" w:rsidRPr="004C6A93" w:rsidRDefault="004C6A93" w:rsidP="004C6A93">
      <w:pPr>
        <w:jc w:val="center"/>
        <w:rPr>
          <w:b/>
          <w:bCs/>
          <w:sz w:val="28"/>
          <w:szCs w:val="28"/>
        </w:rPr>
      </w:pPr>
      <w:r w:rsidRPr="004C6A93">
        <w:rPr>
          <w:b/>
          <w:bCs/>
          <w:sz w:val="28"/>
          <w:szCs w:val="28"/>
        </w:rPr>
        <w:t>Manual de usuario</w:t>
      </w: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  <w:proofErr w:type="gramStart"/>
      <w:r w:rsidRPr="004C6A93">
        <w:rPr>
          <w:b/>
          <w:bCs/>
          <w:sz w:val="28"/>
          <w:szCs w:val="28"/>
        </w:rPr>
        <w:t xml:space="preserve">Como jugar </w:t>
      </w:r>
      <w:proofErr w:type="spellStart"/>
      <w:r w:rsidRPr="004C6A93">
        <w:rPr>
          <w:b/>
          <w:bCs/>
          <w:sz w:val="28"/>
          <w:szCs w:val="28"/>
        </w:rPr>
        <w:t>Pacman</w:t>
      </w:r>
      <w:proofErr w:type="spellEnd"/>
      <w:r w:rsidR="00B47B8D">
        <w:rPr>
          <w:b/>
          <w:bCs/>
          <w:sz w:val="28"/>
          <w:szCs w:val="28"/>
        </w:rPr>
        <w:t xml:space="preserve"> paisa</w:t>
      </w:r>
      <w:r w:rsidRPr="004C6A93">
        <w:rPr>
          <w:b/>
          <w:bCs/>
          <w:sz w:val="28"/>
          <w:szCs w:val="28"/>
        </w:rPr>
        <w:t>?</w:t>
      </w:r>
      <w:proofErr w:type="gramEnd"/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Default="004C6A93" w:rsidP="004C6A93">
      <w:pPr>
        <w:jc w:val="center"/>
        <w:rPr>
          <w:b/>
          <w:bCs/>
          <w:sz w:val="28"/>
          <w:szCs w:val="28"/>
        </w:rPr>
      </w:pPr>
    </w:p>
    <w:p w:rsidR="00DE3FA6" w:rsidRDefault="00DE3FA6" w:rsidP="004C6A93">
      <w:pPr>
        <w:jc w:val="center"/>
        <w:rPr>
          <w:b/>
          <w:bCs/>
          <w:sz w:val="28"/>
          <w:szCs w:val="28"/>
        </w:rPr>
      </w:pPr>
    </w:p>
    <w:p w:rsidR="00DE3FA6" w:rsidRDefault="00DE3FA6" w:rsidP="004C6A93">
      <w:pPr>
        <w:jc w:val="center"/>
        <w:rPr>
          <w:b/>
          <w:bCs/>
          <w:sz w:val="28"/>
          <w:szCs w:val="28"/>
        </w:rPr>
      </w:pPr>
    </w:p>
    <w:p w:rsidR="00DE3FA6" w:rsidRPr="004C6A93" w:rsidRDefault="00DE3FA6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</w:p>
    <w:p w:rsidR="004C6A93" w:rsidRPr="004C6A93" w:rsidRDefault="004C6A93" w:rsidP="004C6A93">
      <w:pPr>
        <w:jc w:val="center"/>
        <w:rPr>
          <w:b/>
          <w:bCs/>
          <w:sz w:val="28"/>
          <w:szCs w:val="28"/>
        </w:rPr>
      </w:pPr>
      <w:r w:rsidRPr="004C6A93">
        <w:rPr>
          <w:b/>
          <w:bCs/>
          <w:sz w:val="28"/>
          <w:szCs w:val="28"/>
        </w:rPr>
        <w:t>Por: Federico Vélez</w:t>
      </w:r>
    </w:p>
    <w:p w:rsidR="00E444AD" w:rsidRDefault="004C6A93" w:rsidP="00E444AD">
      <w:pPr>
        <w:jc w:val="center"/>
        <w:rPr>
          <w:b/>
          <w:bCs/>
          <w:sz w:val="28"/>
          <w:szCs w:val="28"/>
        </w:rPr>
      </w:pPr>
      <w:r w:rsidRPr="004C6A93">
        <w:rPr>
          <w:b/>
          <w:bCs/>
          <w:sz w:val="28"/>
          <w:szCs w:val="28"/>
        </w:rPr>
        <w:t>Juan Camilo Salaz</w:t>
      </w:r>
      <w:r w:rsidR="00DE3FA6">
        <w:rPr>
          <w:b/>
          <w:bCs/>
          <w:sz w:val="28"/>
          <w:szCs w:val="28"/>
        </w:rPr>
        <w:t>ar</w:t>
      </w:r>
    </w:p>
    <w:p w:rsidR="00DE3FA6" w:rsidRDefault="00DE3FA6" w:rsidP="00E444AD">
      <w:pPr>
        <w:jc w:val="center"/>
        <w:rPr>
          <w:b/>
          <w:bCs/>
          <w:sz w:val="28"/>
          <w:szCs w:val="28"/>
        </w:rPr>
      </w:pPr>
    </w:p>
    <w:p w:rsidR="00DE3FA6" w:rsidRDefault="00DE3FA6" w:rsidP="00E444AD">
      <w:pPr>
        <w:jc w:val="center"/>
        <w:rPr>
          <w:b/>
          <w:bCs/>
          <w:sz w:val="28"/>
          <w:szCs w:val="28"/>
        </w:rPr>
      </w:pPr>
    </w:p>
    <w:p w:rsidR="00DE3FA6" w:rsidRDefault="00DE3FA6" w:rsidP="00E444AD">
      <w:pPr>
        <w:jc w:val="center"/>
        <w:rPr>
          <w:b/>
          <w:bCs/>
          <w:sz w:val="28"/>
          <w:szCs w:val="28"/>
        </w:rPr>
      </w:pPr>
    </w:p>
    <w:p w:rsidR="00DE3FA6" w:rsidRDefault="00DE3FA6" w:rsidP="00E444AD">
      <w:pPr>
        <w:jc w:val="center"/>
        <w:rPr>
          <w:b/>
          <w:bCs/>
          <w:sz w:val="28"/>
          <w:szCs w:val="28"/>
        </w:rPr>
      </w:pPr>
    </w:p>
    <w:p w:rsidR="00DE3FA6" w:rsidRPr="00E444AD" w:rsidRDefault="00DE3FA6" w:rsidP="00E444AD">
      <w:pPr>
        <w:jc w:val="center"/>
        <w:rPr>
          <w:b/>
          <w:bCs/>
          <w:sz w:val="28"/>
          <w:szCs w:val="28"/>
        </w:rPr>
      </w:pPr>
    </w:p>
    <w:sdt>
      <w:sdtPr>
        <w:rPr>
          <w:lang w:val="es-ES"/>
        </w:rPr>
        <w:id w:val="90557866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noProof/>
          <w:color w:val="auto"/>
          <w:sz w:val="24"/>
          <w:szCs w:val="24"/>
          <w:lang w:val="es-ES_tradnl" w:eastAsia="en-US"/>
        </w:rPr>
      </w:sdtEndPr>
      <w:sdtContent>
        <w:p w:rsidR="00E444AD" w:rsidRPr="00E444AD" w:rsidRDefault="00E444A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</w:t>
          </w:r>
          <w:r w:rsidRPr="00E444AD">
            <w:rPr>
              <w:rStyle w:val="Ttulo1Car"/>
            </w:rPr>
            <w:t>ndice de contenido</w:t>
          </w:r>
        </w:p>
        <w:p w:rsidR="008C45C3" w:rsidRDefault="00E444A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547282" w:history="1">
            <w:r w:rsidR="008C45C3" w:rsidRPr="00887BAC">
              <w:rPr>
                <w:rStyle w:val="Hipervnculo"/>
                <w:noProof/>
              </w:rPr>
              <w:t>Introducción</w:t>
            </w:r>
            <w:r w:rsidR="008C45C3">
              <w:rPr>
                <w:noProof/>
                <w:webHidden/>
              </w:rPr>
              <w:tab/>
            </w:r>
            <w:r w:rsidR="008C45C3">
              <w:rPr>
                <w:noProof/>
                <w:webHidden/>
              </w:rPr>
              <w:fldChar w:fldCharType="begin"/>
            </w:r>
            <w:r w:rsidR="008C45C3">
              <w:rPr>
                <w:noProof/>
                <w:webHidden/>
              </w:rPr>
              <w:instrText xml:space="preserve"> PAGEREF _Toc54547282 \h </w:instrText>
            </w:r>
            <w:r w:rsidR="008C45C3">
              <w:rPr>
                <w:noProof/>
                <w:webHidden/>
              </w:rPr>
            </w:r>
            <w:r w:rsidR="008C45C3">
              <w:rPr>
                <w:noProof/>
                <w:webHidden/>
              </w:rPr>
              <w:fldChar w:fldCharType="separate"/>
            </w:r>
            <w:r w:rsidR="008C45C3">
              <w:rPr>
                <w:noProof/>
                <w:webHidden/>
              </w:rPr>
              <w:t>3</w:t>
            </w:r>
            <w:r w:rsidR="008C45C3">
              <w:rPr>
                <w:noProof/>
                <w:webHidden/>
              </w:rPr>
              <w:fldChar w:fldCharType="end"/>
            </w:r>
          </w:hyperlink>
        </w:p>
        <w:p w:rsidR="008C45C3" w:rsidRDefault="008C45C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hyperlink w:anchor="_Toc54547283" w:history="1">
            <w:r w:rsidRPr="00887BAC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C3" w:rsidRDefault="008C45C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hyperlink w:anchor="_Toc54547284" w:history="1">
            <w:r w:rsidRPr="00887BAC">
              <w:rPr>
                <w:rStyle w:val="Hipervnculo"/>
                <w:noProof/>
              </w:rPr>
              <w:t>Sección Configuración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C3" w:rsidRDefault="008C45C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CO" w:eastAsia="es-ES_tradnl"/>
            </w:rPr>
          </w:pPr>
          <w:hyperlink w:anchor="_Toc54547285" w:history="1">
            <w:r w:rsidRPr="00887BAC">
              <w:rPr>
                <w:rStyle w:val="Hipervnculo"/>
                <w:noProof/>
              </w:rPr>
              <w:t>Guia de BlueJ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C3" w:rsidRDefault="008C45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O" w:eastAsia="es-ES_tradnl"/>
            </w:rPr>
          </w:pPr>
          <w:hyperlink w:anchor="_Toc54547286" w:history="1">
            <w:r w:rsidRPr="00887BAC">
              <w:rPr>
                <w:rStyle w:val="Hipervnculo"/>
                <w:noProof/>
              </w:rPr>
              <w:t>Descargar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C3" w:rsidRDefault="008C45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O" w:eastAsia="es-ES_tradnl"/>
            </w:rPr>
          </w:pPr>
          <w:hyperlink w:anchor="_Toc54547287" w:history="1">
            <w:r w:rsidRPr="00887BAC">
              <w:rPr>
                <w:rStyle w:val="Hipervnculo"/>
                <w:noProof/>
              </w:rPr>
              <w:t>Descargar BlueJ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C3" w:rsidRDefault="008C45C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hyperlink w:anchor="_Toc54547288" w:history="1">
            <w:r w:rsidRPr="00887BAC">
              <w:rPr>
                <w:rStyle w:val="Hipervnculo"/>
                <w:noProof/>
              </w:rPr>
              <w:t>Sección Preguntas Frecuentes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4AD" w:rsidRDefault="00E444AD">
          <w:r>
            <w:rPr>
              <w:b/>
              <w:bCs/>
              <w:noProof/>
            </w:rPr>
            <w:fldChar w:fldCharType="end"/>
          </w:r>
        </w:p>
      </w:sdtContent>
    </w:sdt>
    <w:p w:rsidR="00E444AD" w:rsidRPr="00E444AD" w:rsidRDefault="00E444AD" w:rsidP="00E444AD">
      <w:pPr>
        <w:rPr>
          <w:b/>
          <w:bCs/>
        </w:rPr>
      </w:pPr>
    </w:p>
    <w:p w:rsidR="00B47B8D" w:rsidRDefault="00B47B8D" w:rsidP="00B47B8D">
      <w:pPr>
        <w:ind w:firstLine="0"/>
      </w:pPr>
    </w:p>
    <w:p w:rsidR="009457F8" w:rsidRDefault="009457F8" w:rsidP="00E444AD">
      <w:pPr>
        <w:pStyle w:val="Ttulo1"/>
      </w:pPr>
    </w:p>
    <w:p w:rsidR="009457F8" w:rsidRDefault="009457F8" w:rsidP="009457F8">
      <w:pPr>
        <w:pStyle w:val="Ttulo1"/>
        <w:ind w:firstLine="0"/>
      </w:pPr>
    </w:p>
    <w:p w:rsidR="009457F8" w:rsidRDefault="009457F8" w:rsidP="009457F8"/>
    <w:p w:rsidR="009457F8" w:rsidRPr="009457F8" w:rsidRDefault="009457F8" w:rsidP="009457F8"/>
    <w:p w:rsidR="009457F8" w:rsidRDefault="009457F8" w:rsidP="00E444AD">
      <w:pPr>
        <w:pStyle w:val="Ttulo1"/>
      </w:pPr>
    </w:p>
    <w:p w:rsidR="009457F8" w:rsidRDefault="009457F8" w:rsidP="00E444AD">
      <w:pPr>
        <w:pStyle w:val="Ttulo1"/>
      </w:pPr>
    </w:p>
    <w:p w:rsidR="009457F8" w:rsidRDefault="009457F8" w:rsidP="00E444AD">
      <w:pPr>
        <w:pStyle w:val="Ttulo1"/>
      </w:pPr>
    </w:p>
    <w:p w:rsidR="009457F8" w:rsidRDefault="009457F8" w:rsidP="00E444AD">
      <w:pPr>
        <w:pStyle w:val="Ttulo1"/>
      </w:pPr>
    </w:p>
    <w:p w:rsidR="009457F8" w:rsidRDefault="009457F8" w:rsidP="00E444AD">
      <w:pPr>
        <w:pStyle w:val="Ttulo1"/>
      </w:pPr>
    </w:p>
    <w:p w:rsidR="009457F8" w:rsidRDefault="009457F8" w:rsidP="00E444AD">
      <w:pPr>
        <w:pStyle w:val="Ttulo1"/>
      </w:pPr>
    </w:p>
    <w:p w:rsidR="009457F8" w:rsidRPr="009457F8" w:rsidRDefault="009457F8" w:rsidP="009457F8"/>
    <w:p w:rsidR="00DE3FA6" w:rsidRDefault="00DE3FA6" w:rsidP="00E444AD">
      <w:pPr>
        <w:pStyle w:val="Ttulo1"/>
      </w:pPr>
    </w:p>
    <w:p w:rsidR="00DE3FA6" w:rsidRDefault="00DE3FA6" w:rsidP="00DE3FA6"/>
    <w:p w:rsidR="00DE3FA6" w:rsidRPr="00DE3FA6" w:rsidRDefault="00DE3FA6" w:rsidP="00DE3FA6"/>
    <w:p w:rsidR="00DE3FA6" w:rsidRDefault="00DE3FA6" w:rsidP="00E444AD">
      <w:pPr>
        <w:pStyle w:val="Ttulo1"/>
      </w:pPr>
    </w:p>
    <w:p w:rsidR="00E444AD" w:rsidRPr="00E444AD" w:rsidRDefault="00E444AD" w:rsidP="00E444AD">
      <w:pPr>
        <w:pStyle w:val="Ttulo1"/>
      </w:pPr>
      <w:bookmarkStart w:id="0" w:name="_Toc54547282"/>
      <w:r w:rsidRPr="00E444AD">
        <w:t>Introducción</w:t>
      </w:r>
      <w:bookmarkEnd w:id="0"/>
    </w:p>
    <w:p w:rsidR="00E444AD" w:rsidRPr="004C6A93" w:rsidRDefault="00E444AD" w:rsidP="00E444AD"/>
    <w:p w:rsidR="00E444AD" w:rsidRDefault="00E444AD" w:rsidP="00E444AD">
      <w:r>
        <w:t>Por medio de este manual el usuario (Jugador) aprenderá los conceptos necesarios para jugar el juego (</w:t>
      </w:r>
      <w:proofErr w:type="spellStart"/>
      <w:r>
        <w:t>Pacman</w:t>
      </w:r>
      <w:proofErr w:type="spellEnd"/>
      <w:r>
        <w:t xml:space="preserve"> paisa) y a su vez cumplir con los requisitos necesarios para poder ejecutarlo.</w:t>
      </w:r>
    </w:p>
    <w:p w:rsidR="00E444AD" w:rsidRDefault="00E444AD" w:rsidP="00E444AD">
      <w:pPr>
        <w:ind w:firstLine="0"/>
      </w:pPr>
      <w:r>
        <w:t>Encontrara la guía de las aplicaciones requeridas para ejecutar el programa (</w:t>
      </w:r>
      <w:proofErr w:type="spellStart"/>
      <w:r>
        <w:t>bluej</w:t>
      </w:r>
      <w:proofErr w:type="spellEnd"/>
      <w:r>
        <w:t xml:space="preserve">) y se </w:t>
      </w:r>
      <w:proofErr w:type="spellStart"/>
      <w:r>
        <w:t>hara</w:t>
      </w:r>
      <w:proofErr w:type="spellEnd"/>
      <w:r>
        <w:t xml:space="preserve"> una guía de descarga de esta aplicación.</w:t>
      </w:r>
    </w:p>
    <w:p w:rsidR="00E444AD" w:rsidRDefault="00E444AD" w:rsidP="00E444AD">
      <w:pPr>
        <w:ind w:firstLine="0"/>
      </w:pPr>
    </w:p>
    <w:p w:rsidR="00E444AD" w:rsidRDefault="00E444AD" w:rsidP="00E444AD">
      <w:pPr>
        <w:pStyle w:val="Ttulo1"/>
      </w:pPr>
      <w:bookmarkStart w:id="1" w:name="_Toc54547283"/>
      <w:r>
        <w:t>Requerimientos</w:t>
      </w:r>
      <w:bookmarkEnd w:id="1"/>
    </w:p>
    <w:p w:rsidR="00DE3FA6" w:rsidRPr="00DE3FA6" w:rsidRDefault="00DE3FA6" w:rsidP="00DE3FA6"/>
    <w:p w:rsidR="00E444AD" w:rsidRDefault="00E444AD" w:rsidP="00E444AD">
      <w:pPr>
        <w:pStyle w:val="Prrafodelista"/>
        <w:numPr>
          <w:ilvl w:val="0"/>
          <w:numId w:val="1"/>
        </w:numPr>
      </w:pPr>
      <w:r>
        <w:t xml:space="preserve">Hardware (Computador, </w:t>
      </w:r>
      <w:proofErr w:type="gramStart"/>
      <w:r>
        <w:t>portátil….</w:t>
      </w:r>
      <w:proofErr w:type="gramEnd"/>
      <w:r>
        <w:t>)</w:t>
      </w:r>
    </w:p>
    <w:p w:rsidR="009457F8" w:rsidRDefault="00E444AD" w:rsidP="00E444AD">
      <w:pPr>
        <w:pStyle w:val="Prrafodelista"/>
        <w:numPr>
          <w:ilvl w:val="0"/>
          <w:numId w:val="1"/>
        </w:numPr>
      </w:pPr>
      <w:r>
        <w:t xml:space="preserve">Aplicación: </w:t>
      </w:r>
      <w:proofErr w:type="spellStart"/>
      <w:r>
        <w:t>BlueJ</w:t>
      </w:r>
      <w:proofErr w:type="spellEnd"/>
      <w:r>
        <w:t xml:space="preserve"> (IDE</w:t>
      </w:r>
      <w:r w:rsidR="009457F8">
        <w:t>)</w:t>
      </w:r>
    </w:p>
    <w:p w:rsidR="009457F8" w:rsidRDefault="009457F8" w:rsidP="009457F8">
      <w:pPr>
        <w:pStyle w:val="Prrafodelista"/>
        <w:ind w:left="1429" w:firstLine="0"/>
      </w:pPr>
    </w:p>
    <w:p w:rsidR="00E444AD" w:rsidRDefault="009457F8" w:rsidP="009457F8">
      <w:pPr>
        <w:pStyle w:val="Ttulo1"/>
      </w:pPr>
      <w:bookmarkStart w:id="2" w:name="_Toc54547284"/>
      <w:r w:rsidRPr="009457F8">
        <w:t>Sección Configuración Inicial</w:t>
      </w:r>
      <w:bookmarkEnd w:id="2"/>
    </w:p>
    <w:p w:rsidR="00DE3FA6" w:rsidRDefault="00DE3FA6" w:rsidP="00DE3FA6"/>
    <w:p w:rsidR="00DE3FA6" w:rsidRPr="00DE3FA6" w:rsidRDefault="00DE3FA6" w:rsidP="00DE3FA6"/>
    <w:p w:rsidR="009457F8" w:rsidRDefault="009457F8" w:rsidP="009457F8">
      <w:r>
        <w:t xml:space="preserve">Para este juego es necesario tener un IDE, en este caso el sistema utilizado es </w:t>
      </w:r>
      <w:proofErr w:type="spellStart"/>
      <w:r>
        <w:t>BlueJ</w:t>
      </w:r>
      <w:proofErr w:type="spellEnd"/>
      <w:r>
        <w:t xml:space="preserve"> el cual ejecuta el juego con una interfaz tipo texto, por lo </w:t>
      </w:r>
      <w:r w:rsidR="007E537A">
        <w:t>tanto,</w:t>
      </w:r>
      <w:r>
        <w:t xml:space="preserve"> el usuario deberá descargar este programa.</w:t>
      </w:r>
      <w:r w:rsidR="007E537A">
        <w:t xml:space="preserve"> Sin embargo si el usuario tiene conocimiento de algún otro </w:t>
      </w:r>
      <w:proofErr w:type="spellStart"/>
      <w:r w:rsidR="007E537A">
        <w:t>ide</w:t>
      </w:r>
      <w:proofErr w:type="spellEnd"/>
      <w:r w:rsidR="007E537A">
        <w:t xml:space="preserve"> por ejemplo (</w:t>
      </w:r>
      <w:proofErr w:type="spellStart"/>
      <w:proofErr w:type="gramStart"/>
      <w:r w:rsidR="007E537A">
        <w:t>inteliJ</w:t>
      </w:r>
      <w:proofErr w:type="spellEnd"/>
      <w:r w:rsidR="007E537A">
        <w:t>..</w:t>
      </w:r>
      <w:proofErr w:type="gramEnd"/>
      <w:r w:rsidR="007E537A">
        <w:t>) también podrá ejecutar el juego en este editor.</w:t>
      </w:r>
    </w:p>
    <w:p w:rsidR="009457F8" w:rsidRDefault="009457F8" w:rsidP="009457F8"/>
    <w:p w:rsidR="00DE3FA6" w:rsidRDefault="00DE3FA6" w:rsidP="009457F8">
      <w:pPr>
        <w:pStyle w:val="Ttulo2"/>
      </w:pPr>
    </w:p>
    <w:p w:rsidR="00DE3FA6" w:rsidRDefault="00DE3FA6" w:rsidP="009457F8">
      <w:pPr>
        <w:pStyle w:val="Ttulo2"/>
      </w:pPr>
    </w:p>
    <w:p w:rsidR="00566C48" w:rsidRPr="00566C48" w:rsidRDefault="00566C48" w:rsidP="00566C48"/>
    <w:p w:rsidR="009457F8" w:rsidRDefault="009457F8" w:rsidP="009457F8">
      <w:pPr>
        <w:pStyle w:val="Ttulo2"/>
      </w:pPr>
      <w:bookmarkStart w:id="3" w:name="_Toc54547285"/>
      <w:proofErr w:type="spellStart"/>
      <w:r w:rsidRPr="009457F8">
        <w:lastRenderedPageBreak/>
        <w:t>Guia</w:t>
      </w:r>
      <w:proofErr w:type="spellEnd"/>
      <w:r w:rsidRPr="009457F8">
        <w:t xml:space="preserve"> de </w:t>
      </w:r>
      <w:proofErr w:type="spellStart"/>
      <w:r w:rsidRPr="009457F8">
        <w:t>BlueJ</w:t>
      </w:r>
      <w:bookmarkEnd w:id="3"/>
      <w:proofErr w:type="spellEnd"/>
    </w:p>
    <w:p w:rsidR="008D11B5" w:rsidRDefault="008D11B5" w:rsidP="008D11B5"/>
    <w:p w:rsidR="00DE3FA6" w:rsidRPr="008D11B5" w:rsidRDefault="00DE3FA6" w:rsidP="008D11B5"/>
    <w:p w:rsidR="009457F8" w:rsidRDefault="009457F8" w:rsidP="009457F8">
      <w:proofErr w:type="spellStart"/>
      <w:r>
        <w:t>BlueJ</w:t>
      </w:r>
      <w:proofErr w:type="spellEnd"/>
      <w:r>
        <w:t xml:space="preserve"> es un IDE eficaz y eficiente a la hora de correr códigos</w:t>
      </w:r>
      <w:r w:rsidR="00DE3FA6">
        <w:t xml:space="preserve">, sin embargo para poder usar </w:t>
      </w:r>
      <w:proofErr w:type="spellStart"/>
      <w:r w:rsidR="00DE3FA6">
        <w:t>BlueJ</w:t>
      </w:r>
      <w:proofErr w:type="spellEnd"/>
      <w:r w:rsidR="00DE3FA6">
        <w:t xml:space="preserve"> es necesario </w:t>
      </w:r>
      <w:r w:rsidR="00566C48">
        <w:t>tener instalado</w:t>
      </w:r>
      <w:r w:rsidR="00DE3FA6">
        <w:t xml:space="preserve"> java en el </w:t>
      </w:r>
      <w:proofErr w:type="gramStart"/>
      <w:r w:rsidR="00DE3FA6">
        <w:t xml:space="preserve">ordenador </w:t>
      </w:r>
      <w:r w:rsidR="008D11B5">
        <w:t>,</w:t>
      </w:r>
      <w:proofErr w:type="gramEnd"/>
      <w:r w:rsidR="008D11B5">
        <w:t xml:space="preserve"> en caso tal de que el usuario no tenga descargado </w:t>
      </w:r>
      <w:r w:rsidR="00DE3FA6">
        <w:t>Java</w:t>
      </w:r>
      <w:r w:rsidR="008D11B5">
        <w:t xml:space="preserve"> siga los siguientes pasos</w:t>
      </w:r>
    </w:p>
    <w:p w:rsidR="0067422D" w:rsidRDefault="00566C48" w:rsidP="0067422D">
      <w:pPr>
        <w:pStyle w:val="Ttulo3"/>
      </w:pPr>
      <w:bookmarkStart w:id="4" w:name="_Toc54547286"/>
      <w:r>
        <w:rPr>
          <w:noProof/>
        </w:rPr>
        <w:drawing>
          <wp:anchor distT="0" distB="0" distL="114300" distR="114300" simplePos="0" relativeHeight="251677696" behindDoc="0" locked="0" layoutInCell="1" allowOverlap="1" wp14:anchorId="21624955" wp14:editId="52A40AC9">
            <wp:simplePos x="0" y="0"/>
            <wp:positionH relativeFrom="margin">
              <wp:posOffset>4003236</wp:posOffset>
            </wp:positionH>
            <wp:positionV relativeFrom="margin">
              <wp:posOffset>1069340</wp:posOffset>
            </wp:positionV>
            <wp:extent cx="2329815" cy="3063875"/>
            <wp:effectExtent l="0" t="0" r="0" b="0"/>
            <wp:wrapSquare wrapText="bothSides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5" t="7269" r="23374" b="725"/>
                    <a:stretch/>
                  </pic:blipFill>
                  <pic:spPr bwMode="auto">
                    <a:xfrm>
                      <a:off x="0" y="0"/>
                      <a:ext cx="2329815" cy="30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22D">
        <w:t>Descargar Java</w:t>
      </w:r>
      <w:bookmarkEnd w:id="4"/>
    </w:p>
    <w:p w:rsidR="008D11B5" w:rsidRDefault="00DE3FA6" w:rsidP="0067422D">
      <w:pPr>
        <w:pStyle w:val="Prrafodelista"/>
        <w:numPr>
          <w:ilvl w:val="0"/>
          <w:numId w:val="4"/>
        </w:numPr>
      </w:pPr>
      <w:r>
        <w:t xml:space="preserve">Entra a tu buscador de preferencia y </w:t>
      </w:r>
      <w:r w:rsidR="0067422D">
        <w:t>pegas este</w:t>
      </w:r>
      <w:r w:rsidR="00566C48">
        <w:t xml:space="preserve"> enlace</w:t>
      </w:r>
      <w:r>
        <w:t xml:space="preserve">: </w:t>
      </w:r>
      <w:hyperlink r:id="rId7" w:history="1">
        <w:r w:rsidR="0067422D" w:rsidRPr="00590BF3">
          <w:rPr>
            <w:rStyle w:val="Hipervnculo"/>
          </w:rPr>
          <w:t>https://java.com/en/download/manual.jsp</w:t>
        </w:r>
      </w:hyperlink>
    </w:p>
    <w:p w:rsidR="0067422D" w:rsidRDefault="0067422D" w:rsidP="00DE3FA6">
      <w:pPr>
        <w:pStyle w:val="Prrafodelista"/>
        <w:numPr>
          <w:ilvl w:val="0"/>
          <w:numId w:val="4"/>
        </w:numPr>
      </w:pPr>
      <w:r>
        <w:t>Seleccione el sistema operativo</w:t>
      </w:r>
    </w:p>
    <w:p w:rsidR="0067422D" w:rsidRDefault="00566C48" w:rsidP="00DE3FA6">
      <w:pPr>
        <w:pStyle w:val="Prrafodelista"/>
        <w:numPr>
          <w:ilvl w:val="0"/>
          <w:numId w:val="4"/>
        </w:numPr>
      </w:pPr>
      <w:r>
        <w:t>Acepté términos</w:t>
      </w:r>
      <w:r w:rsidR="0067422D">
        <w:t xml:space="preserve"> y condiciones</w:t>
      </w:r>
    </w:p>
    <w:p w:rsidR="009457F8" w:rsidRPr="009457F8" w:rsidRDefault="009457F8" w:rsidP="009457F8"/>
    <w:p w:rsidR="004C6A93" w:rsidRDefault="004C6A93" w:rsidP="004C6A93"/>
    <w:p w:rsidR="004C6A93" w:rsidRDefault="004C6A93" w:rsidP="004C6A93"/>
    <w:p w:rsidR="004C6A93" w:rsidRDefault="004C6A93" w:rsidP="004C6A93"/>
    <w:p w:rsidR="004C6A93" w:rsidRDefault="004C6A93" w:rsidP="00566C48">
      <w:pPr>
        <w:jc w:val="both"/>
      </w:pPr>
    </w:p>
    <w:p w:rsidR="004C6A93" w:rsidRDefault="004C6A93" w:rsidP="004C6A93"/>
    <w:p w:rsidR="004C6A93" w:rsidRDefault="004C6A93" w:rsidP="004C6A93"/>
    <w:p w:rsidR="004C6A93" w:rsidRDefault="004C6A93" w:rsidP="004C6A93">
      <w:pPr>
        <w:jc w:val="both"/>
      </w:pPr>
    </w:p>
    <w:p w:rsidR="0067422D" w:rsidRDefault="0067422D" w:rsidP="004C6A93">
      <w:pPr>
        <w:jc w:val="both"/>
      </w:pPr>
    </w:p>
    <w:p w:rsidR="0067422D" w:rsidRDefault="0067422D" w:rsidP="004C6A93">
      <w:pPr>
        <w:jc w:val="both"/>
      </w:pPr>
    </w:p>
    <w:p w:rsidR="0067422D" w:rsidRDefault="0067422D" w:rsidP="00566C48">
      <w:r>
        <w:t xml:space="preserve">Después de haber descargado Java el usuario tendrá que descargar </w:t>
      </w:r>
      <w:proofErr w:type="spellStart"/>
      <w:r>
        <w:t>BlueJ</w:t>
      </w:r>
      <w:proofErr w:type="spellEnd"/>
      <w:r>
        <w:t xml:space="preserve"> </w:t>
      </w:r>
    </w:p>
    <w:p w:rsidR="0067422D" w:rsidRDefault="0067422D" w:rsidP="00566C48">
      <w:r>
        <w:t>Deberá seguir los siguientes pasos</w:t>
      </w:r>
    </w:p>
    <w:p w:rsidR="00566C48" w:rsidRDefault="00566C48" w:rsidP="0067422D">
      <w:pPr>
        <w:jc w:val="both"/>
      </w:pPr>
    </w:p>
    <w:p w:rsidR="00566C48" w:rsidRDefault="00566C48" w:rsidP="00566C48">
      <w:pPr>
        <w:pStyle w:val="Ttulo3"/>
      </w:pPr>
      <w:bookmarkStart w:id="5" w:name="_Toc54547287"/>
      <w:r>
        <w:rPr>
          <w:noProof/>
        </w:rPr>
        <w:drawing>
          <wp:anchor distT="0" distB="0" distL="114300" distR="114300" simplePos="0" relativeHeight="251675648" behindDoc="0" locked="0" layoutInCell="1" allowOverlap="1" wp14:anchorId="3883D93D" wp14:editId="3531D6F9">
            <wp:simplePos x="0" y="0"/>
            <wp:positionH relativeFrom="margin">
              <wp:align>right</wp:align>
            </wp:positionH>
            <wp:positionV relativeFrom="margin">
              <wp:posOffset>5983361</wp:posOffset>
            </wp:positionV>
            <wp:extent cx="2080895" cy="1466215"/>
            <wp:effectExtent l="0" t="0" r="1905" b="0"/>
            <wp:wrapSquare wrapText="bothSides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Descargar </w:t>
      </w:r>
      <w:proofErr w:type="spellStart"/>
      <w:r>
        <w:t>BlueJ</w:t>
      </w:r>
      <w:bookmarkEnd w:id="5"/>
      <w:proofErr w:type="spellEnd"/>
    </w:p>
    <w:p w:rsidR="00566C48" w:rsidRDefault="00566C48" w:rsidP="0067422D">
      <w:pPr>
        <w:jc w:val="both"/>
      </w:pPr>
    </w:p>
    <w:p w:rsidR="00566C48" w:rsidRDefault="00566C48" w:rsidP="00566C48">
      <w:pPr>
        <w:pStyle w:val="Prrafodelista"/>
        <w:numPr>
          <w:ilvl w:val="0"/>
          <w:numId w:val="8"/>
        </w:numPr>
      </w:pPr>
      <w:r>
        <w:t xml:space="preserve">ingrese al siguiente enlace: </w:t>
      </w:r>
      <w:hyperlink r:id="rId9" w:history="1">
        <w:r w:rsidRPr="00590BF3">
          <w:rPr>
            <w:rStyle w:val="Hipervnculo"/>
          </w:rPr>
          <w:t>https://bl</w:t>
        </w:r>
        <w:r w:rsidRPr="00590BF3">
          <w:rPr>
            <w:rStyle w:val="Hipervnculo"/>
          </w:rPr>
          <w:t>u</w:t>
        </w:r>
        <w:r w:rsidRPr="00590BF3">
          <w:rPr>
            <w:rStyle w:val="Hipervnculo"/>
          </w:rPr>
          <w:t>ej.org/</w:t>
        </w:r>
      </w:hyperlink>
    </w:p>
    <w:p w:rsidR="00566C48" w:rsidRDefault="00566C48" w:rsidP="00566C48">
      <w:pPr>
        <w:pStyle w:val="Prrafodelista"/>
        <w:numPr>
          <w:ilvl w:val="0"/>
          <w:numId w:val="8"/>
        </w:numPr>
      </w:pPr>
      <w:r>
        <w:t>seleccione el</w:t>
      </w:r>
      <w:r>
        <w:t xml:space="preserve"> sistema operativo</w:t>
      </w:r>
    </w:p>
    <w:p w:rsidR="00566C48" w:rsidRDefault="00566C48" w:rsidP="00566C48">
      <w:pPr>
        <w:pStyle w:val="Prrafodelista"/>
        <w:ind w:left="1778" w:firstLine="0"/>
      </w:pPr>
    </w:p>
    <w:p w:rsidR="00566C48" w:rsidRDefault="00566C48" w:rsidP="00566C48">
      <w:pPr>
        <w:pStyle w:val="Prrafodelista"/>
        <w:ind w:left="2138" w:firstLine="0"/>
        <w:jc w:val="both"/>
      </w:pPr>
    </w:p>
    <w:p w:rsidR="00566C48" w:rsidRDefault="00566C48" w:rsidP="00566C48">
      <w:pPr>
        <w:pStyle w:val="Prrafodelista"/>
        <w:ind w:left="2138" w:firstLine="0"/>
        <w:jc w:val="both"/>
      </w:pPr>
    </w:p>
    <w:p w:rsidR="00566C48" w:rsidRDefault="007E537A" w:rsidP="00566C48">
      <w:r>
        <w:rPr>
          <w:noProof/>
        </w:rPr>
        <w:drawing>
          <wp:anchor distT="0" distB="0" distL="114300" distR="114300" simplePos="0" relativeHeight="251683840" behindDoc="0" locked="0" layoutInCell="1" allowOverlap="1" wp14:anchorId="1034C7CF" wp14:editId="53E20BEB">
            <wp:simplePos x="0" y="0"/>
            <wp:positionH relativeFrom="margin">
              <wp:posOffset>633730</wp:posOffset>
            </wp:positionH>
            <wp:positionV relativeFrom="margin">
              <wp:posOffset>496912</wp:posOffset>
            </wp:positionV>
            <wp:extent cx="3973830" cy="2483485"/>
            <wp:effectExtent l="0" t="0" r="1270" b="5715"/>
            <wp:wrapSquare wrapText="bothSides"/>
            <wp:docPr id="22" name="Imagen 2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Gráf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C48">
        <w:t xml:space="preserve">Luego de tener Java y </w:t>
      </w:r>
      <w:proofErr w:type="spellStart"/>
      <w:r w:rsidR="00566C48">
        <w:t>BlueJ</w:t>
      </w:r>
      <w:proofErr w:type="spellEnd"/>
      <w:r w:rsidR="00566C48">
        <w:t xml:space="preserve"> Descargados, tendrá que </w:t>
      </w:r>
      <w:r w:rsidR="003D4D43">
        <w:t>abrir el</w:t>
      </w:r>
      <w:r w:rsidR="00566C48">
        <w:t xml:space="preserve"> archivo donde esta el Juego con </w:t>
      </w:r>
      <w:proofErr w:type="spellStart"/>
      <w:r w:rsidR="00566C48">
        <w:t>BlueJ</w:t>
      </w:r>
      <w:proofErr w:type="spellEnd"/>
      <w:r w:rsidR="00566C48">
        <w:t xml:space="preserve"> y le </w:t>
      </w:r>
      <w:r w:rsidR="003D4D43">
        <w:t>aparecerá la siguiente interfaz</w:t>
      </w:r>
    </w:p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/>
    <w:p w:rsidR="003D4D43" w:rsidRDefault="007E537A" w:rsidP="007E537A">
      <w:r>
        <w:t xml:space="preserve">Luego el usuario tendrá que dar </w:t>
      </w:r>
      <w:proofErr w:type="spellStart"/>
      <w:r>
        <w:t>click</w:t>
      </w:r>
      <w:proofErr w:type="spellEnd"/>
      <w:r>
        <w:t xml:space="preserve"> derecho en el cuadrado amarillo (clase) que dice “Principal”, después se abrirá una bandeja de opciones donde tendrá que seleccionar la segunda opción “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proofErr w:type="gramStart"/>
      <w:r>
        <w:t>Strin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)”</w:t>
      </w:r>
    </w:p>
    <w:p w:rsidR="007E537A" w:rsidRDefault="007E537A" w:rsidP="007E537A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633730</wp:posOffset>
            </wp:positionH>
            <wp:positionV relativeFrom="margin">
              <wp:posOffset>4137660</wp:posOffset>
            </wp:positionV>
            <wp:extent cx="1617345" cy="1582420"/>
            <wp:effectExtent l="0" t="0" r="0" b="5080"/>
            <wp:wrapSquare wrapText="bothSides"/>
            <wp:docPr id="21" name="Imagen 21" descr="Imagen que contiene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Gráfico en cascad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/>
    <w:p w:rsidR="007E537A" w:rsidRDefault="007E537A" w:rsidP="007E537A">
      <w:r>
        <w:t xml:space="preserve">Como paso final </w:t>
      </w:r>
      <w:r w:rsidR="00B540F2">
        <w:t xml:space="preserve">aparecerá un espacio donde aparece </w:t>
      </w:r>
      <w:proofErr w:type="gramStart"/>
      <w:r w:rsidR="00B540F2">
        <w:t>{ }</w:t>
      </w:r>
      <w:proofErr w:type="gramEnd"/>
      <w:r w:rsidR="00B540F2">
        <w:t xml:space="preserve"> </w:t>
      </w:r>
      <w:r>
        <w:t xml:space="preserve">le da aceptar y deja  </w:t>
      </w:r>
      <w:r w:rsidR="00B540F2">
        <w:t>los { } tal como están.</w:t>
      </w:r>
    </w:p>
    <w:p w:rsidR="00B540F2" w:rsidRDefault="00B540F2" w:rsidP="007E537A">
      <w:r>
        <w:t>Después de hacer todos los pasos anteriores ya estarás listo para comenzar a jugar.</w:t>
      </w:r>
    </w:p>
    <w:p w:rsidR="00B540F2" w:rsidRDefault="00B540F2" w:rsidP="007E537A"/>
    <w:p w:rsidR="00B540F2" w:rsidRDefault="00B540F2" w:rsidP="007E537A"/>
    <w:p w:rsidR="00B540F2" w:rsidRDefault="00B540F2" w:rsidP="007E537A"/>
    <w:p w:rsidR="00B540F2" w:rsidRDefault="00B540F2" w:rsidP="007E537A"/>
    <w:p w:rsidR="00B540F2" w:rsidRDefault="00B540F2" w:rsidP="007E537A"/>
    <w:p w:rsidR="00B540F2" w:rsidRDefault="00B540F2" w:rsidP="00B540F2">
      <w:pPr>
        <w:pStyle w:val="Ttulo1"/>
      </w:pPr>
      <w:bookmarkStart w:id="6" w:name="_Toc54547288"/>
      <w:r w:rsidRPr="00B540F2">
        <w:t>Sección Preguntas Frecuentes</w:t>
      </w:r>
      <w:bookmarkEnd w:id="6"/>
    </w:p>
    <w:p w:rsidR="00B540F2" w:rsidRPr="00B540F2" w:rsidRDefault="00B540F2" w:rsidP="00B540F2"/>
    <w:p w:rsidR="00B540F2" w:rsidRDefault="00B540F2" w:rsidP="00B540F2">
      <w:r>
        <w:t>¿Cual es la idea del juego?</w:t>
      </w:r>
    </w:p>
    <w:p w:rsidR="00B540F2" w:rsidRDefault="00B540F2" w:rsidP="00B540F2"/>
    <w:p w:rsidR="00B540F2" w:rsidRDefault="00B540F2" w:rsidP="00B540F2">
      <w:r>
        <w:t xml:space="preserve">El </w:t>
      </w:r>
      <w:proofErr w:type="spellStart"/>
      <w:r>
        <w:t>Pacman</w:t>
      </w:r>
      <w:proofErr w:type="spellEnd"/>
      <w:r>
        <w:t xml:space="preserve"> esta representado por el </w:t>
      </w:r>
      <w:r w:rsidR="00391332">
        <w:t>carácter ‘</w:t>
      </w:r>
      <w:r>
        <w:t xml:space="preserve">^’, la idea del juego es llevar el </w:t>
      </w:r>
      <w:proofErr w:type="spellStart"/>
      <w:r>
        <w:t>Pacman</w:t>
      </w:r>
      <w:proofErr w:type="spellEnd"/>
      <w:r>
        <w:t xml:space="preserve"> controlado por el </w:t>
      </w:r>
      <w:r w:rsidR="00391332">
        <w:t>usuario a</w:t>
      </w:r>
      <w:r>
        <w:t xml:space="preserve"> la meta(salida) que esta representada con </w:t>
      </w:r>
      <w:proofErr w:type="gramStart"/>
      <w:r>
        <w:t>un  ‘</w:t>
      </w:r>
      <w:proofErr w:type="gramEnd"/>
      <w:r>
        <w:t>0’, sin morir.</w:t>
      </w:r>
    </w:p>
    <w:p w:rsidR="00B540F2" w:rsidRDefault="00B540F2" w:rsidP="00B540F2"/>
    <w:p w:rsidR="00B540F2" w:rsidRDefault="00B540F2" w:rsidP="00B540F2">
      <w:r>
        <w:t xml:space="preserve">¿Como podría morir el </w:t>
      </w:r>
      <w:proofErr w:type="spellStart"/>
      <w:r>
        <w:t>Pacman</w:t>
      </w:r>
      <w:proofErr w:type="spellEnd"/>
      <w:r>
        <w:t>?</w:t>
      </w:r>
    </w:p>
    <w:p w:rsidR="00B540F2" w:rsidRDefault="00B540F2" w:rsidP="00B540F2"/>
    <w:p w:rsidR="00B540F2" w:rsidRDefault="00B540F2" w:rsidP="00B540F2">
      <w:r>
        <w:t xml:space="preserve">Dentro del tablero hay algunos espacios que son representados </w:t>
      </w:r>
      <w:r w:rsidR="00391332">
        <w:t>como ‘.’</w:t>
      </w:r>
      <w:r>
        <w:t xml:space="preserve"> Estos son </w:t>
      </w:r>
      <w:r w:rsidR="00391332">
        <w:t>“</w:t>
      </w:r>
      <w:r>
        <w:t>Arepitas</w:t>
      </w:r>
      <w:r w:rsidR="00391332">
        <w:t xml:space="preserve">”, las cuales pueden alterar la vida de tu </w:t>
      </w:r>
      <w:proofErr w:type="spellStart"/>
      <w:r w:rsidR="00391332">
        <w:t>Pacman</w:t>
      </w:r>
      <w:proofErr w:type="spellEnd"/>
      <w:r w:rsidR="00391332">
        <w:t xml:space="preserve"> el cual empieza con 10 vidas, si tu te mueves por encima de alguna “arepita” aleatoriamente podría ser una “Arepita” buena o una explosiva, las arepitas buenas te dan 1 de vida y las explosivas te restan 5 vidas.</w:t>
      </w:r>
    </w:p>
    <w:p w:rsidR="00391332" w:rsidRDefault="00391332" w:rsidP="00B540F2">
      <w:r>
        <w:t xml:space="preserve">El </w:t>
      </w:r>
      <w:proofErr w:type="spellStart"/>
      <w:r>
        <w:t>Pacman</w:t>
      </w:r>
      <w:proofErr w:type="spellEnd"/>
      <w:r>
        <w:t xml:space="preserve"> muere cuando tus vidas lleguen a 0 o menos.</w:t>
      </w:r>
    </w:p>
    <w:p w:rsidR="00391332" w:rsidRDefault="00391332" w:rsidP="00B540F2"/>
    <w:p w:rsidR="00391332" w:rsidRDefault="00391332" w:rsidP="00B540F2">
      <w:r>
        <w:t xml:space="preserve">¿Como mover el </w:t>
      </w:r>
      <w:proofErr w:type="spellStart"/>
      <w:r>
        <w:t>Pacman</w:t>
      </w:r>
      <w:proofErr w:type="spellEnd"/>
      <w:r>
        <w:t>?</w:t>
      </w:r>
    </w:p>
    <w:p w:rsidR="00391332" w:rsidRDefault="00391332" w:rsidP="00B540F2"/>
    <w:p w:rsidR="00391332" w:rsidRDefault="00391332" w:rsidP="00B540F2">
      <w:r>
        <w:lastRenderedPageBreak/>
        <w:t xml:space="preserve">El </w:t>
      </w:r>
      <w:proofErr w:type="spellStart"/>
      <w:r>
        <w:t>Pacman</w:t>
      </w:r>
      <w:proofErr w:type="spellEnd"/>
      <w:r>
        <w:t xml:space="preserve"> se mueve con las teclas ‘W’ para moverse hacia arriba, ‘A’ para moverse a la izquierda, ‘S’ para moverse hacia abajo, ‘D’ para moverse hacia la derecha.</w:t>
      </w:r>
    </w:p>
    <w:p w:rsidR="00391332" w:rsidRDefault="00391332" w:rsidP="00B540F2">
      <w:r>
        <w:t>En caso tal de que el usuario este tratando de moverse a la posición donde hay un muro representado con el carácter ‘*</w:t>
      </w:r>
      <w:r w:rsidR="008C45C3">
        <w:t>’ el</w:t>
      </w:r>
      <w:r>
        <w:t xml:space="preserve"> </w:t>
      </w:r>
      <w:proofErr w:type="spellStart"/>
      <w:r>
        <w:t>Pacman</w:t>
      </w:r>
      <w:proofErr w:type="spellEnd"/>
      <w:r>
        <w:t xml:space="preserve"> ignorara el movimiento y se quedara en la misma posición</w:t>
      </w:r>
    </w:p>
    <w:p w:rsidR="008C45C3" w:rsidRDefault="008C45C3" w:rsidP="00B540F2"/>
    <w:p w:rsidR="008C45C3" w:rsidRDefault="008C45C3" w:rsidP="00B540F2">
      <w:r>
        <w:t>IMPORTANTE</w:t>
      </w:r>
    </w:p>
    <w:p w:rsidR="008C45C3" w:rsidRDefault="008C45C3" w:rsidP="00B540F2">
      <w:r>
        <w:t>Cada vez que el usuario quiera hacer un movimiento tendrá que hundir la tecla segun la dirección que desee y después presionar “</w:t>
      </w:r>
      <w:proofErr w:type="spellStart"/>
      <w:r>
        <w:t>enter</w:t>
      </w:r>
      <w:proofErr w:type="spellEnd"/>
      <w:r>
        <w:t>”.</w:t>
      </w:r>
    </w:p>
    <w:p w:rsidR="00391332" w:rsidRDefault="00391332" w:rsidP="00B540F2"/>
    <w:p w:rsidR="00B540F2" w:rsidRDefault="00B540F2" w:rsidP="00B540F2"/>
    <w:p w:rsidR="00B540F2" w:rsidRPr="00B540F2" w:rsidRDefault="00B540F2" w:rsidP="00B540F2"/>
    <w:p w:rsidR="00B540F2" w:rsidRDefault="00B540F2" w:rsidP="007E537A"/>
    <w:sectPr w:rsidR="00B540F2" w:rsidSect="00D94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47192"/>
    <w:multiLevelType w:val="hybridMultilevel"/>
    <w:tmpl w:val="9F201BB2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036CDA"/>
    <w:multiLevelType w:val="hybridMultilevel"/>
    <w:tmpl w:val="85C09BA4"/>
    <w:lvl w:ilvl="0" w:tplc="3C1A00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205664"/>
    <w:multiLevelType w:val="hybridMultilevel"/>
    <w:tmpl w:val="EE34C91A"/>
    <w:lvl w:ilvl="0" w:tplc="040A000F">
      <w:start w:val="1"/>
      <w:numFmt w:val="decimal"/>
      <w:lvlText w:val="%1."/>
      <w:lvlJc w:val="left"/>
      <w:pPr>
        <w:ind w:left="1429" w:hanging="360"/>
      </w:p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132C21"/>
    <w:multiLevelType w:val="hybridMultilevel"/>
    <w:tmpl w:val="990C015C"/>
    <w:lvl w:ilvl="0" w:tplc="3C1A0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7C340C"/>
    <w:multiLevelType w:val="hybridMultilevel"/>
    <w:tmpl w:val="DDAA5B2A"/>
    <w:lvl w:ilvl="0" w:tplc="3C1A006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9" w:hanging="360"/>
      </w:pPr>
    </w:lvl>
    <w:lvl w:ilvl="2" w:tplc="040A001B" w:tentative="1">
      <w:start w:val="1"/>
      <w:numFmt w:val="lowerRoman"/>
      <w:lvlText w:val="%3."/>
      <w:lvlJc w:val="right"/>
      <w:pPr>
        <w:ind w:left="3229" w:hanging="180"/>
      </w:pPr>
    </w:lvl>
    <w:lvl w:ilvl="3" w:tplc="040A000F" w:tentative="1">
      <w:start w:val="1"/>
      <w:numFmt w:val="decimal"/>
      <w:lvlText w:val="%4."/>
      <w:lvlJc w:val="left"/>
      <w:pPr>
        <w:ind w:left="3949" w:hanging="360"/>
      </w:pPr>
    </w:lvl>
    <w:lvl w:ilvl="4" w:tplc="040A0019" w:tentative="1">
      <w:start w:val="1"/>
      <w:numFmt w:val="lowerLetter"/>
      <w:lvlText w:val="%5."/>
      <w:lvlJc w:val="left"/>
      <w:pPr>
        <w:ind w:left="4669" w:hanging="360"/>
      </w:pPr>
    </w:lvl>
    <w:lvl w:ilvl="5" w:tplc="040A001B" w:tentative="1">
      <w:start w:val="1"/>
      <w:numFmt w:val="lowerRoman"/>
      <w:lvlText w:val="%6."/>
      <w:lvlJc w:val="right"/>
      <w:pPr>
        <w:ind w:left="5389" w:hanging="180"/>
      </w:pPr>
    </w:lvl>
    <w:lvl w:ilvl="6" w:tplc="040A000F" w:tentative="1">
      <w:start w:val="1"/>
      <w:numFmt w:val="decimal"/>
      <w:lvlText w:val="%7."/>
      <w:lvlJc w:val="left"/>
      <w:pPr>
        <w:ind w:left="6109" w:hanging="360"/>
      </w:pPr>
    </w:lvl>
    <w:lvl w:ilvl="7" w:tplc="040A0019" w:tentative="1">
      <w:start w:val="1"/>
      <w:numFmt w:val="lowerLetter"/>
      <w:lvlText w:val="%8."/>
      <w:lvlJc w:val="left"/>
      <w:pPr>
        <w:ind w:left="6829" w:hanging="360"/>
      </w:pPr>
    </w:lvl>
    <w:lvl w:ilvl="8" w:tplc="04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63992652"/>
    <w:multiLevelType w:val="hybridMultilevel"/>
    <w:tmpl w:val="ACBE8B86"/>
    <w:lvl w:ilvl="0" w:tplc="040A000F">
      <w:start w:val="1"/>
      <w:numFmt w:val="decimal"/>
      <w:lvlText w:val="%1."/>
      <w:lvlJc w:val="left"/>
      <w:pPr>
        <w:ind w:left="1429" w:hanging="360"/>
      </w:p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312033"/>
    <w:multiLevelType w:val="hybridMultilevel"/>
    <w:tmpl w:val="0EAC22D4"/>
    <w:lvl w:ilvl="0" w:tplc="3C1A00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A24C1D"/>
    <w:multiLevelType w:val="hybridMultilevel"/>
    <w:tmpl w:val="98F46696"/>
    <w:lvl w:ilvl="0" w:tplc="040A000F">
      <w:start w:val="1"/>
      <w:numFmt w:val="decimal"/>
      <w:lvlText w:val="%1."/>
      <w:lvlJc w:val="left"/>
      <w:pPr>
        <w:ind w:left="1429" w:hanging="360"/>
      </w:p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93"/>
    <w:rsid w:val="00186342"/>
    <w:rsid w:val="00391332"/>
    <w:rsid w:val="003D3A58"/>
    <w:rsid w:val="003D4D43"/>
    <w:rsid w:val="004C6A93"/>
    <w:rsid w:val="004F0B6E"/>
    <w:rsid w:val="00566C48"/>
    <w:rsid w:val="0067422D"/>
    <w:rsid w:val="007E537A"/>
    <w:rsid w:val="008C45C3"/>
    <w:rsid w:val="008D11B5"/>
    <w:rsid w:val="009457F8"/>
    <w:rsid w:val="00B47B8D"/>
    <w:rsid w:val="00B540F2"/>
    <w:rsid w:val="00D94BB6"/>
    <w:rsid w:val="00DE3FA6"/>
    <w:rsid w:val="00E444AD"/>
    <w:rsid w:val="00F7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B776"/>
  <w15:chartTrackingRefBased/>
  <w15:docId w15:val="{8DC8E3B3-4677-2F48-BD78-3468B1D1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FA6"/>
    <w:pPr>
      <w:spacing w:line="360" w:lineRule="auto"/>
      <w:ind w:firstLine="709"/>
    </w:pPr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457F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FA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422D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7F8"/>
    <w:rPr>
      <w:rFonts w:ascii="Arial" w:eastAsiaTheme="majorEastAsia" w:hAnsi="Arial" w:cstheme="majorBidi"/>
      <w:b/>
      <w:color w:val="000000" w:themeColor="text1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444AD"/>
    <w:pPr>
      <w:spacing w:before="480" w:line="276" w:lineRule="auto"/>
      <w:ind w:firstLine="0"/>
      <w:jc w:val="left"/>
      <w:outlineLvl w:val="9"/>
    </w:pPr>
    <w:rPr>
      <w:rFonts w:asciiTheme="majorHAnsi" w:hAnsiTheme="majorHAnsi"/>
      <w:b w:val="0"/>
      <w:bCs/>
      <w:color w:val="2F5496" w:themeColor="accent1" w:themeShade="BF"/>
      <w:sz w:val="28"/>
      <w:szCs w:val="28"/>
      <w:lang w:val="es-CO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444AD"/>
    <w:pPr>
      <w:spacing w:before="120"/>
    </w:pPr>
    <w:rPr>
      <w:rFonts w:asciiTheme="minorHAnsi" w:hAnsi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E444A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444AD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444AD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444AD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444AD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444AD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444AD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444AD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444AD"/>
    <w:pPr>
      <w:ind w:left="1920"/>
    </w:pPr>
    <w:rPr>
      <w:rFonts w:asciiTheme="minorHAnsi" w:hAnsi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E444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3FA6"/>
    <w:rPr>
      <w:rFonts w:ascii="Arial" w:eastAsiaTheme="majorEastAsia" w:hAnsi="Arial" w:cstheme="majorBidi"/>
      <w:b/>
      <w:color w:val="000000" w:themeColor="text1"/>
      <w:szCs w:val="26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67422D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67422D"/>
    <w:rPr>
      <w:rFonts w:ascii="Arial" w:eastAsiaTheme="majorEastAsia" w:hAnsi="Arial" w:cstheme="majorBidi"/>
      <w:b/>
      <w:color w:val="1F3763" w:themeColor="accent1" w:themeShade="7F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566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ava.com/en/download/manual.j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luej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89FDFE-E3EC-664A-BE66-D79C6070E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(a) VELEZ QUINTERO FEDERICO</dc:creator>
  <cp:keywords/>
  <dc:description/>
  <cp:lastModifiedBy>Alumno (a) VELEZ QUINTERO FEDERICO</cp:lastModifiedBy>
  <cp:revision>1</cp:revision>
  <dcterms:created xsi:type="dcterms:W3CDTF">2020-10-25T18:52:00Z</dcterms:created>
  <dcterms:modified xsi:type="dcterms:W3CDTF">2020-10-26T00:42:00Z</dcterms:modified>
</cp:coreProperties>
</file>