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INTEGRANTES:</w:t>
        <w:br w:type="textWrapping"/>
        <w:br w:type="textWrapping"/>
      </w:r>
      <w:r w:rsidDel="00000000" w:rsidR="00000000" w:rsidRPr="00000000">
        <w:rPr>
          <w:rtl w:val="0"/>
        </w:rPr>
        <w:t xml:space="preserve">Juan Pablo Rivero Garay </w:t>
      </w:r>
    </w:p>
    <w:p w:rsidR="00000000" w:rsidDel="00000000" w:rsidP="00000000" w:rsidRDefault="00000000" w:rsidRPr="00000000" w14:paraId="00000002">
      <w:pPr>
        <w:rPr/>
      </w:pPr>
      <w:r w:rsidDel="00000000" w:rsidR="00000000" w:rsidRPr="00000000">
        <w:rPr>
          <w:rtl w:val="0"/>
        </w:rPr>
        <w:t xml:space="preserve">Juan Sebastián Rodríguez Narváez</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INFORME DESAFIO #2</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el desarrollo de Ude@Book primero debemos modelar una solución con la prohibición de STL y estructuras básicas ni librerías externas, entonces tenemos que buscar una solución en base de gestión de memoria dinámica y lógica.</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DISEÑO ARQUITECTÓNICO Y MANEJO DE DATOS (Ude@Book)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¿Cómo Tomamos y Almacenamos los Datos?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Para que el sistema sea eficiente y cumpla con la restricción de no usar la base de datos como un puente de intercambio temporal de información, la toma y guardado de datos lo realizaremos en dos momentos clave.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 ejecutar la aplicación, el sistema realiza una carga limpia y silenciosa desde archivos de texto plano. Toda la información de los usuarios, sus mensajes y sus álbumes se extrae secuencialmente y se transfiere directamente a la memoria del programa. Durante la sesión, cualquier interacción como enviar un mensaje o aceptar una amistad ocurre inmediatamente en la memoria activa para garantizar rapidez. Finalmente, al cerrar la sesión o salir del programa, los datos actualizados se escriben de vuelta en los archivos físicos, asegurando que los cambios se conserven de manera permanente sin afectar el rendimiento.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Distribución las clases</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Para evitar un código desordenado y difícil de mantener, decidimos separar el software en componentes independientes donde cada clase tiene una única responsabilidad clara: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Clase Usuario: centraliza la información básica del perfil (nombre, correo y fotos). Su diseño radica en que sirve como el núcleo del sistema, conectando directamente a cada persona con sus propios álbumes y mensajes privados.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Clases Álbum, Foto y Mensaje: son componentes dedicados exclusivamente a estructurar el contenido de la red social. Al separarlos en clases individuales, podemos controlar de forma independiente las reglas de privacidad de los álbumes, el conteo de reacciones en las fotos y el estado de lectura de los mensajes.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Clase </w:t>
      </w:r>
      <w:r w:rsidDel="00000000" w:rsidR="00000000" w:rsidRPr="00000000">
        <w:rPr>
          <w:rtl w:val="0"/>
        </w:rPr>
        <w:t xml:space="preserve">MatrizAdyacencia</w:t>
      </w:r>
      <w:r w:rsidDel="00000000" w:rsidR="00000000" w:rsidRPr="00000000">
        <w:rPr>
          <w:rtl w:val="0"/>
        </w:rPr>
        <w:t xml:space="preserve">: este componente se encargará de gestionar de forma centralizada toda la red de amigos de la plataforma en un bloque de memoria asignado dinámicamente.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Clase </w:t>
      </w:r>
      <w:r w:rsidDel="00000000" w:rsidR="00000000" w:rsidRPr="00000000">
        <w:rPr>
          <w:rtl w:val="0"/>
        </w:rPr>
        <w:t xml:space="preserve">MedidorRecursos</w:t>
      </w:r>
      <w:r w:rsidDel="00000000" w:rsidR="00000000" w:rsidRPr="00000000">
        <w:rPr>
          <w:rtl w:val="0"/>
        </w:rPr>
        <w:t xml:space="preserve">: Define un componente que se centrará en el conteo de las operaciones y el uso de memoria.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Prioridad de visualización.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Para la visualización de las fotos de perfil de los amigos al iniciar sesión, se diseñará un sistema de selección que priorizará a los contactos basándose en los vínculos compartidos en la red social. El programa analizará las conexiones mutuas de la red relacional para clasificar a los amigos en distintos niveles de importancia, otorgando una mayor probabilidad de aparición a los perfiles que cuenten con más amigos en común. Esta selección se combinará con un componente aleatorio para asegurar que el menú principal ofrezca una interfaz dinámica y variada cada vez que el usuario acceda a la plataforma, evitando patrones fijos o repeticiones.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