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9865A" w14:textId="77777777" w:rsidR="00D95F5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sz w:val="30"/>
          <w:szCs w:val="30"/>
        </w:rPr>
        <w:t>Universidad Nacional de Rosario</w:t>
      </w:r>
    </w:p>
    <w:p w14:paraId="49C3F77F" w14:textId="77777777" w:rsidR="00D95F55" w:rsidRDefault="00000000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sz w:val="30"/>
          <w:szCs w:val="30"/>
        </w:rPr>
        <w:t>Facultad de Ciencias Exactas, Ingeniería y Agrimensura</w:t>
      </w:r>
    </w:p>
    <w:p w14:paraId="7DFAA3F1" w14:textId="77777777" w:rsidR="00D95F55" w:rsidRDefault="0000000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sz w:val="30"/>
          <w:szCs w:val="30"/>
        </w:rPr>
        <w:t>Tecnicatura Universitaria en Inteligencia Artificial</w:t>
      </w:r>
    </w:p>
    <w:p w14:paraId="13704878" w14:textId="77777777" w:rsidR="00D95F55" w:rsidRDefault="00D95F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98D712" w14:textId="77777777" w:rsidR="00D95F5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sz w:val="28"/>
          <w:szCs w:val="28"/>
        </w:rPr>
        <w:t>PROCESAMIENTO DE IMÁGENES 1</w:t>
      </w:r>
    </w:p>
    <w:p w14:paraId="637F9F36" w14:textId="77777777" w:rsidR="00D95F55" w:rsidRDefault="00D95F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0BB402" w14:textId="77777777" w:rsidR="00D95F55" w:rsidRDefault="00D95F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057EF5" w14:textId="77777777" w:rsidR="00D95F55" w:rsidRDefault="00D95F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E42265" w14:textId="77777777" w:rsidR="00D95F5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E10ACA" wp14:editId="4D67BDA1">
            <wp:extent cx="965363" cy="989297"/>
            <wp:effectExtent l="0" t="0" r="0" b="0"/>
            <wp:docPr id="2" name="image1.png" descr="C:\Users\Krensho\Desktop\unr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Krensho\Desktop\unr_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363" cy="989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29697" wp14:editId="52B7F52C">
            <wp:extent cx="1916681" cy="914233"/>
            <wp:effectExtent l="0" t="0" r="0" b="0"/>
            <wp:docPr id="1" name="image2.png" descr="C:\Users\Krensho\Desktop\FCEIA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Krensho\Desktop\FCEIA-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6681" cy="914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848AC" w14:textId="77777777" w:rsidR="00D95F55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D8A901" w14:textId="77777777" w:rsidR="00D95F5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4"/>
          <w:szCs w:val="34"/>
        </w:rPr>
        <w:t>Informe:</w:t>
      </w:r>
    </w:p>
    <w:p w14:paraId="74D85FE1" w14:textId="77777777" w:rsidR="00D95F5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40"/>
          <w:szCs w:val="40"/>
        </w:rPr>
        <w:t>“Trabajo Práctico 1</w:t>
      </w:r>
      <w:r>
        <w:rPr>
          <w:sz w:val="42"/>
          <w:szCs w:val="42"/>
        </w:rPr>
        <w:t>”</w:t>
      </w:r>
    </w:p>
    <w:p w14:paraId="2BE336BF" w14:textId="77777777" w:rsidR="00D95F55" w:rsidRDefault="00D95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8088A" w14:textId="77777777" w:rsidR="00D95F55" w:rsidRDefault="00D95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C7718" w14:textId="77777777" w:rsidR="00D95F55" w:rsidRDefault="00000000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30"/>
          <w:szCs w:val="30"/>
          <w:u w:val="single"/>
        </w:rPr>
        <w:t>Fecha</w:t>
      </w:r>
      <w:r>
        <w:rPr>
          <w:b/>
          <w:sz w:val="30"/>
          <w:szCs w:val="30"/>
        </w:rPr>
        <w:t>:</w:t>
      </w:r>
      <w:r>
        <w:rPr>
          <w:sz w:val="28"/>
          <w:szCs w:val="28"/>
        </w:rPr>
        <w:t xml:space="preserve"> 21/10/2025</w:t>
      </w:r>
    </w:p>
    <w:p w14:paraId="4DE188D8" w14:textId="77777777" w:rsidR="00D95F55" w:rsidRDefault="00000000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30"/>
          <w:szCs w:val="30"/>
          <w:u w:val="single"/>
        </w:rPr>
        <w:t>Autores</w:t>
      </w:r>
      <w:r>
        <w:rPr>
          <w:b/>
          <w:sz w:val="30"/>
          <w:szCs w:val="30"/>
        </w:rPr>
        <w:t>:</w:t>
      </w:r>
    </w:p>
    <w:p w14:paraId="604B97FD" w14:textId="77777777" w:rsidR="00D95F55" w:rsidRDefault="00D95F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2B6BA" w14:textId="77777777" w:rsidR="00D95F55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CORRADINI, JULIO</w:t>
      </w:r>
    </w:p>
    <w:p w14:paraId="1BF8D40A" w14:textId="77777777" w:rsidR="00D95F55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LEÓN, ESTEBAN</w:t>
      </w:r>
    </w:p>
    <w:p w14:paraId="33EB4EA3" w14:textId="77777777" w:rsidR="00D95F55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SAAD, JUAN MANUEL</w:t>
      </w:r>
    </w:p>
    <w:p w14:paraId="6534963C" w14:textId="77777777" w:rsidR="00D95F55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ZIMMER, FEDERICO</w:t>
      </w:r>
    </w:p>
    <w:p w14:paraId="2D745F87" w14:textId="77777777" w:rsidR="00D95F55" w:rsidRDefault="00D95F55">
      <w:pPr>
        <w:spacing w:line="240" w:lineRule="auto"/>
        <w:rPr>
          <w:sz w:val="24"/>
          <w:szCs w:val="24"/>
        </w:rPr>
      </w:pPr>
    </w:p>
    <w:p w14:paraId="64818ED0" w14:textId="77777777" w:rsidR="00D95F55" w:rsidRDefault="00D95F55">
      <w:pPr>
        <w:spacing w:line="240" w:lineRule="auto"/>
        <w:ind w:left="720"/>
        <w:rPr>
          <w:sz w:val="28"/>
          <w:szCs w:val="28"/>
        </w:rPr>
      </w:pPr>
    </w:p>
    <w:p w14:paraId="5950BA6C" w14:textId="77777777" w:rsidR="00D95F55" w:rsidRDefault="00000000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30"/>
          <w:szCs w:val="30"/>
          <w:u w:val="single"/>
        </w:rPr>
        <w:t>Docentes</w:t>
      </w:r>
      <w:r>
        <w:rPr>
          <w:b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0C9A8D" w14:textId="77777777" w:rsidR="00D95F55" w:rsidRDefault="00D95F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91DA7B" w14:textId="77777777" w:rsidR="00D95F55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SAD, GONZALO</w:t>
      </w:r>
    </w:p>
    <w:p w14:paraId="4D77708F" w14:textId="77777777" w:rsidR="00D95F55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CALLE, JUAN MANUEL</w:t>
      </w:r>
    </w:p>
    <w:p w14:paraId="7A25E98C" w14:textId="77777777" w:rsidR="00D95F55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ALLIONE, JOAQUIN</w:t>
      </w:r>
    </w:p>
    <w:p w14:paraId="1B7DAAA1" w14:textId="77777777" w:rsidR="00D95F55" w:rsidRDefault="00D95F55">
      <w:pPr>
        <w:spacing w:line="240" w:lineRule="auto"/>
        <w:rPr>
          <w:color w:val="202124"/>
          <w:sz w:val="20"/>
          <w:szCs w:val="20"/>
          <w:highlight w:val="white"/>
        </w:rPr>
      </w:pPr>
    </w:p>
    <w:p w14:paraId="3F07A540" w14:textId="77777777" w:rsidR="00D95F55" w:rsidRDefault="00D95F5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35B5C06" w14:textId="77777777" w:rsidR="00D95F55" w:rsidRDefault="00D95F55">
      <w:pPr>
        <w:jc w:val="center"/>
        <w:rPr>
          <w:sz w:val="48"/>
          <w:szCs w:val="48"/>
        </w:rPr>
      </w:pPr>
    </w:p>
    <w:p w14:paraId="02E60882" w14:textId="77777777" w:rsidR="00D95F55" w:rsidRDefault="00000000">
      <w:pPr>
        <w:jc w:val="center"/>
        <w:rPr>
          <w:sz w:val="48"/>
          <w:szCs w:val="48"/>
        </w:rPr>
      </w:pPr>
      <w:r>
        <w:rPr>
          <w:sz w:val="48"/>
          <w:szCs w:val="48"/>
        </w:rPr>
        <w:t>2025</w:t>
      </w:r>
    </w:p>
    <w:p w14:paraId="5C26CA6F" w14:textId="77777777" w:rsidR="004874E4" w:rsidRDefault="004874E4">
      <w:pPr>
        <w:jc w:val="center"/>
        <w:rPr>
          <w:sz w:val="48"/>
          <w:szCs w:val="48"/>
        </w:rPr>
      </w:pPr>
    </w:p>
    <w:p w14:paraId="78DEBAC6" w14:textId="77777777" w:rsidR="004874E4" w:rsidRPr="008E11DC" w:rsidRDefault="004874E4" w:rsidP="004874E4">
      <w:pPr>
        <w:rPr>
          <w:b/>
          <w:bCs/>
          <w:lang w:val="es-MX"/>
        </w:rPr>
      </w:pPr>
      <w:r w:rsidRPr="008E11DC">
        <w:rPr>
          <w:b/>
          <w:bCs/>
          <w:lang w:val="es-MX"/>
        </w:rPr>
        <w:lastRenderedPageBreak/>
        <w:t>PROBLEMA 2 – VALIDACION DE FORMULARIO</w:t>
      </w:r>
    </w:p>
    <w:p w14:paraId="13B04747" w14:textId="77777777" w:rsidR="004874E4" w:rsidRDefault="004874E4" w:rsidP="004874E4">
      <w:pPr>
        <w:rPr>
          <w:lang w:val="es-MX"/>
        </w:rPr>
      </w:pPr>
    </w:p>
    <w:p w14:paraId="6CAB2051" w14:textId="77777777" w:rsidR="004874E4" w:rsidRDefault="004874E4" w:rsidP="004874E4">
      <w:pPr>
        <w:rPr>
          <w:b/>
          <w:bCs/>
          <w:lang w:val="es-MX"/>
        </w:rPr>
      </w:pPr>
      <w:r w:rsidRPr="008E11DC">
        <w:rPr>
          <w:b/>
          <w:bCs/>
          <w:lang w:val="es-MX"/>
        </w:rPr>
        <w:t>Problemática a resolver</w:t>
      </w:r>
    </w:p>
    <w:p w14:paraId="712F5ED8" w14:textId="77777777" w:rsidR="008E11DC" w:rsidRPr="008E11DC" w:rsidRDefault="008E11DC" w:rsidP="004874E4">
      <w:pPr>
        <w:rPr>
          <w:b/>
          <w:bCs/>
          <w:lang w:val="es-MX"/>
        </w:rPr>
      </w:pPr>
    </w:p>
    <w:p w14:paraId="7C03C619" w14:textId="77777777" w:rsidR="004874E4" w:rsidRDefault="004874E4" w:rsidP="004874E4">
      <w:pPr>
        <w:rPr>
          <w:lang w:val="es-MX"/>
        </w:rPr>
      </w:pPr>
      <w:r>
        <w:rPr>
          <w:lang w:val="es-MX"/>
        </w:rPr>
        <w:t xml:space="preserve">Se </w:t>
      </w:r>
      <w:r w:rsidRPr="008639C2">
        <w:rPr>
          <w:lang w:val="es-MX"/>
        </w:rPr>
        <w:t>tiene como objetivo desarrollar un script en Python para validar automáticamente una serie de formularios en formato de imagen, basándose en un conjunto de restricciones específicas para cada campo.</w:t>
      </w:r>
    </w:p>
    <w:p w14:paraId="1637D58E" w14:textId="77777777" w:rsidR="004874E4" w:rsidRDefault="004874E4" w:rsidP="004874E4">
      <w:pPr>
        <w:spacing w:after="160" w:line="259" w:lineRule="auto"/>
        <w:rPr>
          <w:b/>
          <w:bCs/>
          <w:lang w:val="es-AR"/>
        </w:rPr>
      </w:pPr>
    </w:p>
    <w:p w14:paraId="37D3A4E5" w14:textId="1D2E59CD" w:rsidR="004874E4" w:rsidRPr="008639C2" w:rsidRDefault="004874E4" w:rsidP="004874E4">
      <w:pPr>
        <w:spacing w:after="160" w:line="259" w:lineRule="auto"/>
        <w:rPr>
          <w:b/>
          <w:bCs/>
          <w:lang w:val="es-AR"/>
        </w:rPr>
      </w:pPr>
      <w:r w:rsidRPr="008639C2">
        <w:rPr>
          <w:b/>
          <w:bCs/>
          <w:lang w:val="es-AR"/>
        </w:rPr>
        <w:t>Puntos a Desarrollar</w:t>
      </w:r>
    </w:p>
    <w:p w14:paraId="4D69A9C0" w14:textId="77777777" w:rsidR="004874E4" w:rsidRPr="008639C2" w:rsidRDefault="004874E4" w:rsidP="004874E4">
      <w:pPr>
        <w:spacing w:after="160" w:line="259" w:lineRule="auto"/>
        <w:rPr>
          <w:lang w:val="es-AR"/>
        </w:rPr>
      </w:pPr>
      <w:r w:rsidRPr="008639C2">
        <w:rPr>
          <w:lang w:val="es-AR"/>
        </w:rPr>
        <w:t>El algoritmo debe abordar los siguientes puntos principales:</w:t>
      </w:r>
    </w:p>
    <w:p w14:paraId="69A20C4E" w14:textId="77777777" w:rsidR="004874E4" w:rsidRPr="008639C2" w:rsidRDefault="004874E4" w:rsidP="004874E4">
      <w:pPr>
        <w:numPr>
          <w:ilvl w:val="0"/>
          <w:numId w:val="2"/>
        </w:numPr>
        <w:spacing w:after="160" w:line="259" w:lineRule="auto"/>
        <w:rPr>
          <w:lang w:val="es-AR"/>
        </w:rPr>
      </w:pPr>
      <w:r w:rsidRPr="008639C2">
        <w:rPr>
          <w:lang w:val="es-AR"/>
        </w:rPr>
        <w:t>A. Tomar la imagen del formulario como entrada y mostrar por pantalla el resultado de la validación para cada campo: OK (correcto) o MAL (incorrecto).</w:t>
      </w:r>
    </w:p>
    <w:p w14:paraId="08BEF936" w14:textId="77777777" w:rsidR="004874E4" w:rsidRPr="008639C2" w:rsidRDefault="004874E4" w:rsidP="004874E4">
      <w:pPr>
        <w:numPr>
          <w:ilvl w:val="0"/>
          <w:numId w:val="2"/>
        </w:numPr>
        <w:spacing w:after="160" w:line="259" w:lineRule="auto"/>
        <w:rPr>
          <w:lang w:val="es-AR"/>
        </w:rPr>
      </w:pPr>
      <w:r w:rsidRPr="008639C2">
        <w:rPr>
          <w:lang w:val="es-AR"/>
        </w:rPr>
        <w:t>B. Aplicar la validación de forma cíclica sobre un conjunto de cinco imágenes de formularios e informar los resultados</w:t>
      </w:r>
      <w:r w:rsidRPr="008E11DC">
        <w:t>.</w:t>
      </w:r>
    </w:p>
    <w:p w14:paraId="216B3D2C" w14:textId="77777777" w:rsidR="004874E4" w:rsidRPr="008639C2" w:rsidRDefault="004874E4" w:rsidP="004874E4">
      <w:pPr>
        <w:numPr>
          <w:ilvl w:val="0"/>
          <w:numId w:val="2"/>
        </w:numPr>
        <w:spacing w:after="160" w:line="259" w:lineRule="auto"/>
        <w:rPr>
          <w:lang w:val="es-AR"/>
        </w:rPr>
      </w:pPr>
      <w:r w:rsidRPr="008639C2">
        <w:rPr>
          <w:lang w:val="es-AR"/>
        </w:rPr>
        <w:t>C</w:t>
      </w:r>
      <w:r w:rsidRPr="008639C2">
        <w:rPr>
          <w:b/>
          <w:bCs/>
          <w:lang w:val="es-AR"/>
        </w:rPr>
        <w:t xml:space="preserve">. </w:t>
      </w:r>
      <w:r w:rsidRPr="008639C2">
        <w:rPr>
          <w:lang w:val="es-AR"/>
        </w:rPr>
        <w:t>Crear una única imagen que informe visualmente qué personas completaron el formulario correctamente y cuáles incorrectamente. Debe incluir un "</w:t>
      </w:r>
      <w:proofErr w:type="spellStart"/>
      <w:r w:rsidRPr="008639C2">
        <w:rPr>
          <w:lang w:val="es-AR"/>
        </w:rPr>
        <w:t>crop</w:t>
      </w:r>
      <w:proofErr w:type="spellEnd"/>
      <w:r w:rsidRPr="008639C2">
        <w:rPr>
          <w:lang w:val="es-AR"/>
        </w:rPr>
        <w:t>" del contenido del campo Nombre y Apellido de cada formulario, con un indicador de validación</w:t>
      </w:r>
      <w:r w:rsidRPr="008E11DC">
        <w:t>.</w:t>
      </w:r>
    </w:p>
    <w:p w14:paraId="2A168F70" w14:textId="77777777" w:rsidR="004874E4" w:rsidRDefault="004874E4" w:rsidP="004874E4">
      <w:pPr>
        <w:numPr>
          <w:ilvl w:val="0"/>
          <w:numId w:val="2"/>
        </w:numPr>
        <w:spacing w:after="160" w:line="259" w:lineRule="auto"/>
        <w:rPr>
          <w:lang w:val="es-AR"/>
        </w:rPr>
      </w:pPr>
      <w:r w:rsidRPr="008639C2">
        <w:rPr>
          <w:lang w:val="es-AR"/>
        </w:rPr>
        <w:t>D</w:t>
      </w:r>
      <w:r w:rsidRPr="008639C2">
        <w:rPr>
          <w:b/>
          <w:bCs/>
          <w:lang w:val="es-AR"/>
        </w:rPr>
        <w:t xml:space="preserve">. </w:t>
      </w:r>
      <w:r w:rsidRPr="008639C2">
        <w:rPr>
          <w:lang w:val="es-AR"/>
        </w:rPr>
        <w:t>Crear un archivo CSV para almacenar los resultados de cada validación. Cada fila debe corresponder a un formulario procesado, con columnas para un ID único y los ocho campos validados, registrando el resultado como OK o MAL en cada celda.</w:t>
      </w:r>
    </w:p>
    <w:p w14:paraId="6A9BD494" w14:textId="77777777" w:rsidR="004874E4" w:rsidRDefault="004874E4" w:rsidP="004874E4">
      <w:pPr>
        <w:spacing w:after="160" w:line="259" w:lineRule="auto"/>
        <w:rPr>
          <w:lang w:val="es-AR"/>
        </w:rPr>
      </w:pPr>
    </w:p>
    <w:p w14:paraId="3E3193E7" w14:textId="77777777" w:rsidR="00476F18" w:rsidRPr="00476F18" w:rsidRDefault="00476F18" w:rsidP="00476F18">
      <w:pPr>
        <w:spacing w:after="160" w:line="259" w:lineRule="auto"/>
        <w:rPr>
          <w:b/>
          <w:bCs/>
          <w:lang w:val="es-AR"/>
        </w:rPr>
      </w:pPr>
      <w:r w:rsidRPr="00476F18">
        <w:rPr>
          <w:b/>
          <w:bCs/>
          <w:lang w:val="es-AR"/>
        </w:rPr>
        <w:t>Resolución</w:t>
      </w:r>
    </w:p>
    <w:p w14:paraId="0F03D266" w14:textId="6D34D5B7" w:rsidR="00476F18" w:rsidRPr="00476F18" w:rsidRDefault="00476F18" w:rsidP="00476F18">
      <w:pPr>
        <w:spacing w:after="160" w:line="259" w:lineRule="auto"/>
        <w:rPr>
          <w:lang w:val="es-AR"/>
        </w:rPr>
      </w:pPr>
      <w:r w:rsidRPr="00476F18">
        <w:rPr>
          <w:lang w:val="es-AR"/>
        </w:rPr>
        <w:t>Comenzamos analizando el formulario en blanco, cargando la imagen y aplicando un proceso de binarización.</w:t>
      </w:r>
      <w:r w:rsidRPr="008E11DC">
        <w:rPr>
          <w:lang w:val="es-AR"/>
        </w:rPr>
        <w:t xml:space="preserve"> </w:t>
      </w:r>
      <w:r w:rsidRPr="00476F18">
        <w:rPr>
          <w:lang w:val="es-AR"/>
        </w:rPr>
        <w:t>Luego</w:t>
      </w:r>
      <w:r w:rsidRPr="008E11DC">
        <w:rPr>
          <w:lang w:val="es-AR"/>
        </w:rPr>
        <w:t>, pasamos a</w:t>
      </w:r>
      <w:r w:rsidRPr="00476F18">
        <w:rPr>
          <w:lang w:val="es-AR"/>
        </w:rPr>
        <w:t xml:space="preserve"> la detección de líneas. El primer inconveniente que encontramos fue que </w:t>
      </w:r>
      <w:r w:rsidR="00381C21" w:rsidRPr="008E11DC">
        <w:rPr>
          <w:lang w:val="es-AR"/>
        </w:rPr>
        <w:t xml:space="preserve">todas las </w:t>
      </w:r>
      <w:r w:rsidR="008E11DC" w:rsidRPr="008E11DC">
        <w:rPr>
          <w:lang w:val="es-AR"/>
        </w:rPr>
        <w:t>imágenes</w:t>
      </w:r>
      <w:r w:rsidRPr="00476F18">
        <w:rPr>
          <w:lang w:val="es-AR"/>
        </w:rPr>
        <w:t xml:space="preserve"> presentaban diferentes tonalidades de gris, lo que provocaba irregularidades en la binarización</w:t>
      </w:r>
      <w:r w:rsidR="00381C21" w:rsidRPr="008E11DC">
        <w:rPr>
          <w:lang w:val="es-AR"/>
        </w:rPr>
        <w:t xml:space="preserve"> y generaba líneas que no eran completamente rectas</w:t>
      </w:r>
      <w:r w:rsidRPr="00476F18">
        <w:rPr>
          <w:lang w:val="es-AR"/>
        </w:rPr>
        <w:t>.</w:t>
      </w:r>
    </w:p>
    <w:p w14:paraId="20AB3F7D" w14:textId="10976B1D" w:rsidR="00476F18" w:rsidRPr="00476F18" w:rsidRDefault="00476F18" w:rsidP="00476F18">
      <w:pPr>
        <w:spacing w:after="160" w:line="259" w:lineRule="auto"/>
        <w:rPr>
          <w:lang w:val="es-AR"/>
        </w:rPr>
      </w:pPr>
      <w:r w:rsidRPr="00476F18">
        <w:rPr>
          <w:lang w:val="es-AR"/>
        </w:rPr>
        <w:t>Para resolverlo, aplicamos el método de O</w:t>
      </w:r>
      <w:r w:rsidRPr="008E11DC">
        <w:rPr>
          <w:lang w:val="es-AR"/>
        </w:rPr>
        <w:t>TSU</w:t>
      </w:r>
      <w:r w:rsidRPr="00476F18">
        <w:rPr>
          <w:lang w:val="es-AR"/>
        </w:rPr>
        <w:t>, que permitió establecer un umbral óptimo y uniforme, logrando una separación más precisa entre los píxeles blancos y negros.</w:t>
      </w:r>
      <w:r w:rsidR="00381C21" w:rsidRPr="008E11DC">
        <w:rPr>
          <w:lang w:val="es-AR"/>
        </w:rPr>
        <w:t xml:space="preserve"> En </w:t>
      </w:r>
      <w:proofErr w:type="spellStart"/>
      <w:r w:rsidR="00381C21" w:rsidRPr="008E11DC">
        <w:rPr>
          <w:lang w:val="es-AR"/>
        </w:rPr>
        <w:t>el</w:t>
      </w:r>
      <w:proofErr w:type="spellEnd"/>
      <w:r w:rsidR="00381C21" w:rsidRPr="008E11DC">
        <w:rPr>
          <w:lang w:val="es-AR"/>
        </w:rPr>
        <w:t xml:space="preserve"> caso particular de las líneas verticales, algunas eran</w:t>
      </w:r>
      <w:r w:rsidRPr="00476F18">
        <w:rPr>
          <w:lang w:val="es-AR"/>
        </w:rPr>
        <w:t xml:space="preserve"> más largas que el recuadro del formulario y la última (de izquierda a derecha) resultaba más fina, esto no generó problemas significativos.</w:t>
      </w:r>
    </w:p>
    <w:p w14:paraId="2C95C1C8" w14:textId="244736C7" w:rsidR="00381C21" w:rsidRPr="008E11DC" w:rsidRDefault="00381C21" w:rsidP="00381C21">
      <w:pPr>
        <w:spacing w:after="160" w:line="259" w:lineRule="auto"/>
        <w:rPr>
          <w:lang w:val="es-AR"/>
        </w:rPr>
      </w:pPr>
    </w:p>
    <w:p w14:paraId="2B8A0985" w14:textId="38653E4E" w:rsidR="00381C21" w:rsidRPr="00381C21" w:rsidRDefault="00381C21" w:rsidP="00381C21">
      <w:pPr>
        <w:spacing w:after="160" w:line="259" w:lineRule="auto"/>
        <w:rPr>
          <w:lang w:val="es-AR"/>
        </w:rPr>
      </w:pPr>
      <w:r w:rsidRPr="00381C21">
        <w:rPr>
          <w:lang w:val="es-AR"/>
        </w:rPr>
        <w:t>Para detectar las celdas realizamos una proyección horizontal y vertical de la imagen. Definimos un umbral en base a un percentil alto, ya que las líneas que queríamos identificar eran las que presentaban mayor cantidad de píxeles negros en la proyección.</w:t>
      </w:r>
    </w:p>
    <w:p w14:paraId="699C0BA8" w14:textId="5965C1F4" w:rsidR="00381C21" w:rsidRPr="00381C21" w:rsidRDefault="00381C21" w:rsidP="00381C21">
      <w:pPr>
        <w:spacing w:after="160" w:line="259" w:lineRule="auto"/>
        <w:rPr>
          <w:lang w:val="es-AR"/>
        </w:rPr>
      </w:pPr>
      <w:r w:rsidRPr="00381C21">
        <w:rPr>
          <w:lang w:val="es-AR"/>
        </w:rPr>
        <w:t>El principal problema apareció en la proyección vertical, especialmente con la línea que separa las respuestas en la sección de preguntas. Dado que esta línea no era la</w:t>
      </w:r>
      <w:r w:rsidRPr="008E11DC">
        <w:rPr>
          <w:lang w:val="es-AR"/>
        </w:rPr>
        <w:t>s</w:t>
      </w:r>
      <w:r w:rsidRPr="00381C21">
        <w:rPr>
          <w:lang w:val="es-AR"/>
        </w:rPr>
        <w:t xml:space="preserve"> más larga</w:t>
      </w:r>
      <w:r w:rsidRPr="008E11DC">
        <w:rPr>
          <w:lang w:val="es-AR"/>
        </w:rPr>
        <w:t>s de la imagen</w:t>
      </w:r>
      <w:r w:rsidRPr="00381C21">
        <w:rPr>
          <w:lang w:val="es-AR"/>
        </w:rPr>
        <w:t>, tuvimos que ajustar el percentil a un valor más bajo y visualizar los resultados mediante sliders, hasta encontrar un valor adecuado que evitara falsos positivos.</w:t>
      </w:r>
    </w:p>
    <w:p w14:paraId="22780BCB" w14:textId="1B753998" w:rsidR="00381C21" w:rsidRPr="00381C21" w:rsidRDefault="008E11DC" w:rsidP="00381C21">
      <w:pPr>
        <w:spacing w:after="160" w:line="259" w:lineRule="auto"/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547608D2" wp14:editId="09EE9210">
            <wp:extent cx="5733415" cy="3032760"/>
            <wp:effectExtent l="0" t="0" r="635" b="0"/>
            <wp:docPr id="5010129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12952" name="Imagen 5010129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C21">
        <w:rPr>
          <w:lang w:val="es-AR"/>
        </w:rPr>
        <w:t xml:space="preserve"> </w:t>
      </w:r>
    </w:p>
    <w:p w14:paraId="05B220A1" w14:textId="1F6FAA29" w:rsidR="00381C21" w:rsidRPr="008E11DC" w:rsidRDefault="00381C21" w:rsidP="004874E4">
      <w:pPr>
        <w:spacing w:after="160" w:line="259" w:lineRule="auto"/>
        <w:rPr>
          <w:lang w:val="es-AR"/>
        </w:rPr>
      </w:pPr>
    </w:p>
    <w:p w14:paraId="25E165DA" w14:textId="77777777" w:rsidR="008E11DC" w:rsidRDefault="00F27D7A" w:rsidP="00F27D7A">
      <w:pPr>
        <w:spacing w:after="160" w:line="259" w:lineRule="auto"/>
        <w:rPr>
          <w:noProof/>
          <w:lang w:val="es-AR"/>
        </w:rPr>
      </w:pPr>
      <w:r w:rsidRPr="00F27D7A">
        <w:rPr>
          <w:lang w:val="es-AR"/>
        </w:rPr>
        <w:t xml:space="preserve">Para determinar las coordenadas de cada celda, analizamos los cambios entre píxeles negros y blancos utilizando las diferencias entre índices consecutivos con </w:t>
      </w:r>
      <w:proofErr w:type="spellStart"/>
      <w:r w:rsidRPr="00F27D7A">
        <w:rPr>
          <w:lang w:val="es-AR"/>
        </w:rPr>
        <w:t>NumPy</w:t>
      </w:r>
      <w:proofErr w:type="spellEnd"/>
      <w:r w:rsidRPr="00F27D7A">
        <w:rPr>
          <w:lang w:val="es-AR"/>
        </w:rPr>
        <w:t>.</w:t>
      </w:r>
      <w:r w:rsidRPr="00F27D7A">
        <w:rPr>
          <w:lang w:val="es-AR"/>
        </w:rPr>
        <w:br/>
        <w:t>Identificamos los “saltos” cuando la diferencia era mayor a uno, lo que correspondía a los espacios en blanco entre celdas.</w:t>
      </w:r>
      <w:r w:rsidRPr="00F27D7A">
        <w:rPr>
          <w:lang w:val="es-AR"/>
        </w:rPr>
        <w:br/>
        <w:t>Debido a que el grosor de las líneas podía ser irregular, tomamos como referencia la media entre índices consecutivos (para líneas horizontales o verticales).</w:t>
      </w:r>
      <w:r w:rsidR="008E11DC" w:rsidRPr="008E11DC">
        <w:rPr>
          <w:noProof/>
          <w:lang w:val="es-AR"/>
        </w:rPr>
        <w:t xml:space="preserve"> </w:t>
      </w:r>
    </w:p>
    <w:p w14:paraId="73509390" w14:textId="77777777" w:rsidR="008E11DC" w:rsidRDefault="008E11DC" w:rsidP="00F27D7A">
      <w:pPr>
        <w:spacing w:after="160" w:line="259" w:lineRule="auto"/>
        <w:rPr>
          <w:noProof/>
          <w:lang w:val="es-AR"/>
        </w:rPr>
      </w:pPr>
    </w:p>
    <w:p w14:paraId="51BC482E" w14:textId="5969DCA4" w:rsidR="00F27D7A" w:rsidRPr="00F27D7A" w:rsidRDefault="008E11DC" w:rsidP="00F27D7A">
      <w:pPr>
        <w:spacing w:after="160" w:line="259" w:lineRule="auto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43644D6" wp14:editId="7A00C0BA">
            <wp:extent cx="5733415" cy="3047365"/>
            <wp:effectExtent l="0" t="0" r="635" b="635"/>
            <wp:docPr id="68498784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87845" name="Imagen 6849878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0883" w14:textId="77777777" w:rsidR="008E11DC" w:rsidRDefault="008E11DC" w:rsidP="00F27D7A">
      <w:pPr>
        <w:spacing w:after="160" w:line="259" w:lineRule="auto"/>
        <w:rPr>
          <w:lang w:val="es-AR"/>
        </w:rPr>
      </w:pPr>
    </w:p>
    <w:p w14:paraId="48B593D7" w14:textId="77777777" w:rsidR="008E11DC" w:rsidRDefault="008E11DC" w:rsidP="00F27D7A">
      <w:pPr>
        <w:spacing w:after="160" w:line="259" w:lineRule="auto"/>
        <w:rPr>
          <w:lang w:val="es-AR"/>
        </w:rPr>
      </w:pPr>
    </w:p>
    <w:p w14:paraId="49331637" w14:textId="36AD90B8" w:rsidR="00F27D7A" w:rsidRPr="00F27D7A" w:rsidRDefault="00F27D7A" w:rsidP="00F27D7A">
      <w:pPr>
        <w:spacing w:after="160" w:line="259" w:lineRule="auto"/>
        <w:rPr>
          <w:lang w:val="es-AR"/>
        </w:rPr>
      </w:pPr>
      <w:r w:rsidRPr="00F27D7A">
        <w:rPr>
          <w:lang w:val="es-AR"/>
        </w:rPr>
        <w:lastRenderedPageBreak/>
        <w:t>Posteriormente, calculamos las coordenadas exactas de cada celda y aplicamos un pequeño desplazamiento (1–2 píxeles) para evitar incluir las líneas negras dentro de la región de interés (ROI). Esto permitió obtener únicamente el contenido interior de cada celda.</w:t>
      </w:r>
      <w:r w:rsidR="008E11DC" w:rsidRPr="008E11DC">
        <w:rPr>
          <w:noProof/>
          <w:lang w:val="es-AR"/>
        </w:rPr>
        <w:t xml:space="preserve"> </w:t>
      </w:r>
      <w:r w:rsidR="008E11DC">
        <w:rPr>
          <w:noProof/>
          <w:lang w:val="es-AR"/>
        </w:rPr>
        <w:drawing>
          <wp:inline distT="0" distB="0" distL="0" distR="0" wp14:anchorId="7F2175BA" wp14:editId="1E032720">
            <wp:extent cx="5733415" cy="3173730"/>
            <wp:effectExtent l="0" t="0" r="635" b="7620"/>
            <wp:docPr id="86329024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90244" name="Imagen 8632902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C8AE" w14:textId="12F81F02" w:rsidR="008E11DC" w:rsidRDefault="00F27D7A" w:rsidP="00F27D7A">
      <w:pPr>
        <w:spacing w:after="160" w:line="259" w:lineRule="auto"/>
        <w:rPr>
          <w:noProof/>
          <w:lang w:val="es-AR"/>
        </w:rPr>
      </w:pPr>
      <w:r w:rsidRPr="00F27D7A">
        <w:rPr>
          <w:lang w:val="es-AR"/>
        </w:rPr>
        <w:t>Con las coordenadas ya definidas, construimos un diccionario que almacena el array de la ROI correspondiente a cada celda del formulario.</w:t>
      </w:r>
      <w:r w:rsidR="008E11DC" w:rsidRPr="008E11DC">
        <w:rPr>
          <w:noProof/>
          <w:lang w:val="es-AR"/>
        </w:rPr>
        <w:t xml:space="preserve"> </w:t>
      </w:r>
    </w:p>
    <w:p w14:paraId="40FF690B" w14:textId="30BE5006" w:rsidR="00F27D7A" w:rsidRPr="00F27D7A" w:rsidRDefault="008E11DC" w:rsidP="00F27D7A">
      <w:pPr>
        <w:spacing w:after="160" w:line="259" w:lineRule="auto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52BE9F6" wp14:editId="2F0CED95">
            <wp:extent cx="5733415" cy="3183890"/>
            <wp:effectExtent l="0" t="0" r="635" b="0"/>
            <wp:docPr id="106976539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65391" name="Imagen 106976539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66AF" w14:textId="77777777" w:rsidR="008E11DC" w:rsidRDefault="008E11DC" w:rsidP="00F27D7A">
      <w:pPr>
        <w:spacing w:after="160" w:line="259" w:lineRule="auto"/>
        <w:rPr>
          <w:lang w:val="es-AR"/>
        </w:rPr>
      </w:pPr>
    </w:p>
    <w:p w14:paraId="3A8777DA" w14:textId="44EB0EBD" w:rsidR="00F27D7A" w:rsidRPr="00F27D7A" w:rsidRDefault="00F27D7A" w:rsidP="00F27D7A">
      <w:pPr>
        <w:spacing w:after="160" w:line="259" w:lineRule="auto"/>
        <w:rPr>
          <w:lang w:val="es-AR"/>
        </w:rPr>
      </w:pPr>
      <w:r w:rsidRPr="00F27D7A">
        <w:rPr>
          <w:lang w:val="es-AR"/>
        </w:rPr>
        <w:t xml:space="preserve">A continuación, utilizamos la función </w:t>
      </w:r>
      <w:proofErr w:type="spellStart"/>
      <w:r w:rsidRPr="00F27D7A">
        <w:rPr>
          <w:lang w:val="es-AR"/>
        </w:rPr>
        <w:t>connectedComponentsWithStats</w:t>
      </w:r>
      <w:proofErr w:type="spellEnd"/>
      <w:r w:rsidRPr="00F27D7A">
        <w:rPr>
          <w:lang w:val="es-AR"/>
        </w:rPr>
        <w:t xml:space="preserve"> de </w:t>
      </w:r>
      <w:proofErr w:type="spellStart"/>
      <w:r w:rsidRPr="00F27D7A">
        <w:rPr>
          <w:lang w:val="es-AR"/>
        </w:rPr>
        <w:t>OpenCV</w:t>
      </w:r>
      <w:proofErr w:type="spellEnd"/>
      <w:r w:rsidRPr="00F27D7A">
        <w:rPr>
          <w:lang w:val="es-AR"/>
        </w:rPr>
        <w:t xml:space="preserve"> para identificar los componentes conectados dentro de cada ROI.</w:t>
      </w:r>
      <w:r w:rsidRPr="00F27D7A">
        <w:rPr>
          <w:lang w:val="es-AR"/>
        </w:rPr>
        <w:br/>
        <w:t xml:space="preserve">La detección de letras individuales funcionó correctamente, pero al intentar detectar </w:t>
      </w:r>
      <w:r w:rsidRPr="00F27D7A">
        <w:rPr>
          <w:lang w:val="es-AR"/>
        </w:rPr>
        <w:lastRenderedPageBreak/>
        <w:t>palabras completas surgió un problema: no existía una función directa para agrupar letras en palabras.</w:t>
      </w:r>
    </w:p>
    <w:p w14:paraId="2A9D55C9" w14:textId="77777777" w:rsidR="008E11DC" w:rsidRDefault="00F27D7A" w:rsidP="00F27D7A">
      <w:pPr>
        <w:spacing w:after="160" w:line="259" w:lineRule="auto"/>
        <w:rPr>
          <w:noProof/>
          <w:lang w:val="es-AR"/>
        </w:rPr>
      </w:pPr>
      <w:r w:rsidRPr="00F27D7A">
        <w:rPr>
          <w:lang w:val="es-AR"/>
        </w:rPr>
        <w:t>Para resolverlo, empleamos los centroides de los objetos detectados. Calculamos las distancias entre centroides consecutivos y usamos una mediana de referencia para identificar posibles espacios entre palabras.</w:t>
      </w:r>
      <w:r w:rsidRPr="00F27D7A">
        <w:rPr>
          <w:lang w:val="es-AR"/>
        </w:rPr>
        <w:br/>
        <w:t>Sin embargo, asumimos erróneamente que las distancias entre letras con espacios siempre serían mayores que entre letras consecutivas, lo cual no se cumplía en todos los casos.</w:t>
      </w:r>
      <w:r w:rsidR="008E11DC" w:rsidRPr="008E11DC">
        <w:rPr>
          <w:noProof/>
          <w:lang w:val="es-AR"/>
        </w:rPr>
        <w:t xml:space="preserve"> </w:t>
      </w:r>
    </w:p>
    <w:p w14:paraId="69AD19A9" w14:textId="77777777" w:rsidR="008E11DC" w:rsidRDefault="008E11DC" w:rsidP="00F27D7A">
      <w:pPr>
        <w:spacing w:after="160" w:line="259" w:lineRule="auto"/>
        <w:rPr>
          <w:noProof/>
          <w:lang w:val="es-AR"/>
        </w:rPr>
      </w:pPr>
    </w:p>
    <w:p w14:paraId="7A0DB46B" w14:textId="3A50035A" w:rsidR="00F27D7A" w:rsidRPr="00F27D7A" w:rsidRDefault="008E11DC" w:rsidP="00F27D7A">
      <w:pPr>
        <w:spacing w:after="160" w:line="259" w:lineRule="auto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1DABC3A" wp14:editId="415683D9">
            <wp:extent cx="5733415" cy="600710"/>
            <wp:effectExtent l="0" t="0" r="635" b="8890"/>
            <wp:docPr id="19161640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6407" name="Imagen 1916164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2A93" w14:textId="77777777" w:rsidR="008E11DC" w:rsidRDefault="008E11DC" w:rsidP="00F27D7A">
      <w:pPr>
        <w:spacing w:after="160" w:line="259" w:lineRule="auto"/>
        <w:rPr>
          <w:lang w:val="es-AR"/>
        </w:rPr>
      </w:pPr>
    </w:p>
    <w:p w14:paraId="03EE5457" w14:textId="473F1700" w:rsidR="00F27D7A" w:rsidRPr="00F27D7A" w:rsidRDefault="00F27D7A" w:rsidP="00F27D7A">
      <w:pPr>
        <w:spacing w:after="160" w:line="259" w:lineRule="auto"/>
        <w:rPr>
          <w:lang w:val="es-AR"/>
        </w:rPr>
      </w:pPr>
      <w:r w:rsidRPr="00F27D7A">
        <w:rPr>
          <w:lang w:val="es-AR"/>
        </w:rPr>
        <w:t>La solución fue definir un umbral constante por celda para distinguir palabras, determinado de forma empírica mediante pruebas manuales hasta encontrar valores adecuados.</w:t>
      </w:r>
    </w:p>
    <w:p w14:paraId="004B1338" w14:textId="77777777" w:rsidR="008E11DC" w:rsidRDefault="00F27D7A" w:rsidP="004874E4">
      <w:pPr>
        <w:spacing w:after="160" w:line="259" w:lineRule="auto"/>
        <w:rPr>
          <w:noProof/>
          <w:lang w:val="es-AR"/>
        </w:rPr>
      </w:pPr>
      <w:r w:rsidRPr="00F27D7A">
        <w:rPr>
          <w:lang w:val="es-AR"/>
        </w:rPr>
        <w:t>Una vez que logramos contar letras y palabras correctamente, desarrollamos una función genérica de validación que aplicamos a cada formulario.</w:t>
      </w:r>
      <w:r w:rsidRPr="00F27D7A">
        <w:rPr>
          <w:lang w:val="es-AR"/>
        </w:rPr>
        <w:br/>
        <w:t>Los resultados se almacenaron en un diccionario, que luego imprimimos por pantalla cumpliendo así con el punto A del enunciado.</w:t>
      </w:r>
      <w:r w:rsidR="008E11DC" w:rsidRPr="008E11DC">
        <w:rPr>
          <w:noProof/>
          <w:lang w:val="es-AR"/>
        </w:rPr>
        <w:t xml:space="preserve"> </w:t>
      </w:r>
    </w:p>
    <w:p w14:paraId="3787568B" w14:textId="35D67B75" w:rsidR="00107458" w:rsidRPr="008E11DC" w:rsidRDefault="008E11DC" w:rsidP="004874E4">
      <w:pPr>
        <w:spacing w:after="160" w:line="259" w:lineRule="auto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6AC1826" wp14:editId="614F2F4D">
            <wp:extent cx="5733415" cy="2774950"/>
            <wp:effectExtent l="0" t="0" r="635" b="6350"/>
            <wp:docPr id="63906810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68103" name="Imagen 6390681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7A3C" w14:textId="77777777" w:rsidR="008E11DC" w:rsidRDefault="008E11DC" w:rsidP="00F27D7A">
      <w:pPr>
        <w:spacing w:after="160" w:line="259" w:lineRule="auto"/>
      </w:pPr>
    </w:p>
    <w:p w14:paraId="0FF0080C" w14:textId="5B83E774" w:rsidR="00F27D7A" w:rsidRPr="00F27D7A" w:rsidRDefault="00F27D7A" w:rsidP="00F27D7A">
      <w:pPr>
        <w:spacing w:after="160" w:line="259" w:lineRule="auto"/>
        <w:rPr>
          <w:lang w:val="es-AR"/>
        </w:rPr>
      </w:pPr>
      <w:r w:rsidRPr="00F27D7A">
        <w:rPr>
          <w:lang w:val="es-AR"/>
        </w:rPr>
        <w:t xml:space="preserve">Para el siguiente paso, realizamos los </w:t>
      </w:r>
      <w:proofErr w:type="spellStart"/>
      <w:r w:rsidRPr="00F27D7A">
        <w:rPr>
          <w:lang w:val="es-AR"/>
        </w:rPr>
        <w:t>crops</w:t>
      </w:r>
      <w:proofErr w:type="spellEnd"/>
      <w:r w:rsidRPr="00F27D7A">
        <w:rPr>
          <w:lang w:val="es-AR"/>
        </w:rPr>
        <w:t xml:space="preserve"> correspondientes al campo “Nombre y Apellido”.</w:t>
      </w:r>
      <w:r w:rsidRPr="00F27D7A">
        <w:rPr>
          <w:lang w:val="es-AR"/>
        </w:rPr>
        <w:br/>
        <w:t xml:space="preserve">El primer inconveniente fue que las imágenes tenían dimensiones distintas, lo que impedía unirlas correctamente en un mismo </w:t>
      </w:r>
      <w:proofErr w:type="spellStart"/>
      <w:r w:rsidRPr="00F27D7A">
        <w:rPr>
          <w:lang w:val="es-AR"/>
        </w:rPr>
        <w:t>canvas</w:t>
      </w:r>
      <w:proofErr w:type="spellEnd"/>
      <w:r w:rsidRPr="00F27D7A">
        <w:rPr>
          <w:lang w:val="es-AR"/>
        </w:rPr>
        <w:t xml:space="preserve">. Lo solucionamos tomando la imagen de mayor tamaño como base para generar un </w:t>
      </w:r>
      <w:proofErr w:type="spellStart"/>
      <w:r w:rsidRPr="00F27D7A">
        <w:rPr>
          <w:lang w:val="es-AR"/>
        </w:rPr>
        <w:t>canvas</w:t>
      </w:r>
      <w:proofErr w:type="spellEnd"/>
      <w:r w:rsidRPr="00F27D7A">
        <w:rPr>
          <w:lang w:val="es-AR"/>
        </w:rPr>
        <w:t xml:space="preserve"> en blanco, sobre el cual insertamos los recortes de cada formulario.</w:t>
      </w:r>
    </w:p>
    <w:p w14:paraId="0671655E" w14:textId="4C516EA9" w:rsidR="00F27D7A" w:rsidRPr="00F27D7A" w:rsidRDefault="00F27D7A" w:rsidP="00F27D7A">
      <w:pPr>
        <w:spacing w:after="160" w:line="259" w:lineRule="auto"/>
        <w:rPr>
          <w:lang w:val="es-AR"/>
        </w:rPr>
      </w:pPr>
      <w:r w:rsidRPr="00F27D7A">
        <w:rPr>
          <w:lang w:val="es-AR"/>
        </w:rPr>
        <w:t xml:space="preserve">El segundo problema ocurrió en el formulario 4, donde el campo de nombre estaba vacío. En ese caso, la función </w:t>
      </w:r>
      <w:proofErr w:type="spellStart"/>
      <w:r w:rsidRPr="00F27D7A">
        <w:rPr>
          <w:lang w:val="es-AR"/>
        </w:rPr>
        <w:t>connectedComponentsWithStats</w:t>
      </w:r>
      <w:proofErr w:type="spellEnd"/>
      <w:r w:rsidRPr="00F27D7A">
        <w:rPr>
          <w:lang w:val="es-AR"/>
        </w:rPr>
        <w:t xml:space="preserve"> devolvía únicamente el centroide del fondo y otro con valor </w:t>
      </w:r>
      <w:proofErr w:type="spellStart"/>
      <w:r w:rsidRPr="00F27D7A">
        <w:rPr>
          <w:lang w:val="es-AR"/>
        </w:rPr>
        <w:t>NaN</w:t>
      </w:r>
      <w:proofErr w:type="spellEnd"/>
      <w:r w:rsidRPr="00F27D7A">
        <w:rPr>
          <w:lang w:val="es-AR"/>
        </w:rPr>
        <w:t xml:space="preserve">, provocando un error al intentar ubicar </w:t>
      </w:r>
      <w:r w:rsidR="008E11DC" w:rsidRPr="00F27D7A">
        <w:rPr>
          <w:lang w:val="es-AR"/>
        </w:rPr>
        <w:t>la tilde</w:t>
      </w:r>
      <w:r w:rsidRPr="00F27D7A">
        <w:rPr>
          <w:lang w:val="es-AR"/>
        </w:rPr>
        <w:t xml:space="preserve"> o la cruz.</w:t>
      </w:r>
      <w:r w:rsidRPr="00F27D7A">
        <w:rPr>
          <w:lang w:val="es-AR"/>
        </w:rPr>
        <w:br/>
      </w:r>
      <w:r w:rsidRPr="00F27D7A">
        <w:rPr>
          <w:lang w:val="es-AR"/>
        </w:rPr>
        <w:lastRenderedPageBreak/>
        <w:t>Resolvimos este inconveniente utilizando el centroide del fondo como referencia para posicionar el indicador correspondiente.</w:t>
      </w:r>
    </w:p>
    <w:p w14:paraId="474A72AF" w14:textId="0265B869" w:rsidR="00F27D7A" w:rsidRPr="00F27D7A" w:rsidRDefault="008E11DC" w:rsidP="00F27D7A">
      <w:pPr>
        <w:spacing w:after="160" w:line="259" w:lineRule="auto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DA9C93C" wp14:editId="67C4C27A">
            <wp:extent cx="5733415" cy="4554220"/>
            <wp:effectExtent l="0" t="0" r="635" b="0"/>
            <wp:docPr id="39014889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48890" name="Imagen 3901488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6E04" w14:textId="456C5729" w:rsidR="00F27D7A" w:rsidRPr="00F27D7A" w:rsidRDefault="00F27D7A" w:rsidP="00F27D7A">
      <w:pPr>
        <w:spacing w:after="160" w:line="259" w:lineRule="auto"/>
        <w:rPr>
          <w:lang w:val="es-AR"/>
        </w:rPr>
      </w:pPr>
      <w:r w:rsidRPr="00F27D7A">
        <w:rPr>
          <w:lang w:val="es-AR"/>
        </w:rPr>
        <w:t>Finalmente, con los diccionarios de resultados ya estructurados, creamos el archivo CSV solicitado.</w:t>
      </w:r>
      <w:r w:rsidRPr="008E11DC">
        <w:rPr>
          <w:lang w:val="es-AR"/>
        </w:rPr>
        <w:t xml:space="preserve"> </w:t>
      </w:r>
      <w:r w:rsidRPr="00F27D7A">
        <w:rPr>
          <w:lang w:val="es-AR"/>
        </w:rPr>
        <w:t>Generamos una lista con los encabezados y otra con las filas de resultados, y luego empleamos la función de escritura de CSV en Python para guardar los datos.</w:t>
      </w:r>
      <w:r w:rsidRPr="00F27D7A">
        <w:rPr>
          <w:lang w:val="es-AR"/>
        </w:rPr>
        <w:br/>
        <w:t>Este paso se ejecutó correctamente, sin presentar inconvenientes.</w:t>
      </w:r>
    </w:p>
    <w:p w14:paraId="3A007D57" w14:textId="527976DD" w:rsidR="00663F2D" w:rsidRDefault="00663F2D" w:rsidP="004874E4">
      <w:pPr>
        <w:spacing w:after="160" w:line="259" w:lineRule="auto"/>
        <w:rPr>
          <w:lang w:val="es-AR"/>
        </w:rPr>
      </w:pPr>
    </w:p>
    <w:p w14:paraId="10225D60" w14:textId="46B02A8E" w:rsidR="004874E4" w:rsidRDefault="00E9515D" w:rsidP="004874E4">
      <w:pPr>
        <w:spacing w:after="160" w:line="259" w:lineRule="auto"/>
        <w:rPr>
          <w:lang w:val="es-AR"/>
        </w:rPr>
      </w:pPr>
      <w:r>
        <w:rPr>
          <w:lang w:val="es-AR"/>
        </w:rPr>
        <w:t xml:space="preserve"> </w:t>
      </w:r>
      <w:r w:rsidR="004874E4">
        <w:rPr>
          <w:lang w:val="es-AR"/>
        </w:rPr>
        <w:t xml:space="preserve"> </w:t>
      </w:r>
    </w:p>
    <w:p w14:paraId="19C45CF1" w14:textId="77777777" w:rsidR="004874E4" w:rsidRPr="008639C2" w:rsidRDefault="004874E4" w:rsidP="004874E4">
      <w:pPr>
        <w:spacing w:after="160" w:line="259" w:lineRule="auto"/>
        <w:rPr>
          <w:lang w:val="es-AR"/>
        </w:rPr>
      </w:pPr>
    </w:p>
    <w:p w14:paraId="08EA4162" w14:textId="77777777" w:rsidR="004874E4" w:rsidRPr="004874E4" w:rsidRDefault="004874E4">
      <w:pPr>
        <w:jc w:val="center"/>
        <w:rPr>
          <w:lang w:val="es-AR"/>
        </w:rPr>
      </w:pPr>
    </w:p>
    <w:sectPr w:rsidR="004874E4" w:rsidRPr="004874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82AD6"/>
    <w:multiLevelType w:val="multilevel"/>
    <w:tmpl w:val="3F6EE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F15B9C"/>
    <w:multiLevelType w:val="multilevel"/>
    <w:tmpl w:val="6AEA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220186">
    <w:abstractNumId w:val="0"/>
  </w:num>
  <w:num w:numId="2" w16cid:durableId="1385714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F55"/>
    <w:rsid w:val="00107458"/>
    <w:rsid w:val="00263394"/>
    <w:rsid w:val="00381C21"/>
    <w:rsid w:val="00476F18"/>
    <w:rsid w:val="004874E4"/>
    <w:rsid w:val="00663F2D"/>
    <w:rsid w:val="008E11DC"/>
    <w:rsid w:val="00B957EA"/>
    <w:rsid w:val="00C80E6D"/>
    <w:rsid w:val="00D36F41"/>
    <w:rsid w:val="00D95F55"/>
    <w:rsid w:val="00E9515D"/>
    <w:rsid w:val="00F06ADF"/>
    <w:rsid w:val="00F2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42B6B"/>
  <w15:docId w15:val="{A5F28BD5-7639-4222-AA12-DC14371E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919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2025-10-20T00:57:00Z</dcterms:created>
  <dcterms:modified xsi:type="dcterms:W3CDTF">2025-10-20T00:57:00Z</dcterms:modified>
</cp:coreProperties>
</file>