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1534" w14:textId="77777777" w:rsidR="003A7536" w:rsidRPr="00074F3D" w:rsidRDefault="00000000">
      <w:pPr>
        <w:pStyle w:val="Textoindependiente"/>
        <w:ind w:left="1076"/>
        <w:rPr>
          <w:sz w:val="20"/>
        </w:rPr>
      </w:pPr>
      <w:r w:rsidRPr="00074F3D">
        <w:rPr>
          <w:noProof/>
          <w:sz w:val="20"/>
        </w:rPr>
        <w:drawing>
          <wp:inline distT="0" distB="0" distL="0" distR="0" wp14:anchorId="1C8C012D" wp14:editId="4215E620">
            <wp:extent cx="4184664" cy="137598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64" cy="13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4881" w14:textId="77777777" w:rsidR="003A7536" w:rsidRPr="00074F3D" w:rsidRDefault="003A7536">
      <w:pPr>
        <w:pStyle w:val="Textoindependiente"/>
      </w:pPr>
    </w:p>
    <w:p w14:paraId="120D43D3" w14:textId="77777777" w:rsidR="003A7536" w:rsidRPr="00074F3D" w:rsidRDefault="003A7536">
      <w:pPr>
        <w:pStyle w:val="Textoindependiente"/>
      </w:pPr>
    </w:p>
    <w:p w14:paraId="21EFA9A8" w14:textId="77777777" w:rsidR="003A7536" w:rsidRPr="00074F3D" w:rsidRDefault="003A7536">
      <w:pPr>
        <w:pStyle w:val="Textoindependiente"/>
      </w:pPr>
    </w:p>
    <w:p w14:paraId="024C47C2" w14:textId="77777777" w:rsidR="003A7536" w:rsidRPr="00074F3D" w:rsidRDefault="003A7536">
      <w:pPr>
        <w:pStyle w:val="Textoindependiente"/>
      </w:pPr>
    </w:p>
    <w:p w14:paraId="43699A05" w14:textId="77777777" w:rsidR="003A7536" w:rsidRPr="00074F3D" w:rsidRDefault="003A7536">
      <w:pPr>
        <w:pStyle w:val="Textoindependiente"/>
      </w:pPr>
    </w:p>
    <w:p w14:paraId="71C7E568" w14:textId="77777777" w:rsidR="00F574A2" w:rsidRPr="00074F3D" w:rsidRDefault="00F574A2" w:rsidP="00F574A2">
      <w:pPr>
        <w:pStyle w:val="Textoindependiente"/>
      </w:pPr>
    </w:p>
    <w:p w14:paraId="1C1C1133" w14:textId="2BA37BF5" w:rsidR="003A7536" w:rsidRPr="00074F3D" w:rsidRDefault="00F574A2" w:rsidP="00F574A2">
      <w:pPr>
        <w:pStyle w:val="Textoindependiente"/>
        <w:jc w:val="center"/>
        <w:rPr>
          <w:lang w:val="es-CO"/>
        </w:rPr>
      </w:pPr>
      <w:r w:rsidRPr="00074F3D">
        <w:rPr>
          <w:lang w:val="es-CO"/>
        </w:rPr>
        <w:t>Exploración de gráficas y descripción algebraica</w:t>
      </w:r>
    </w:p>
    <w:p w14:paraId="0D2447E9" w14:textId="77777777" w:rsidR="00F574A2" w:rsidRPr="00074F3D" w:rsidRDefault="00F574A2" w:rsidP="00F574A2">
      <w:pPr>
        <w:pStyle w:val="Textoindependiente"/>
        <w:jc w:val="center"/>
        <w:rPr>
          <w:lang w:val="es-CO"/>
        </w:rPr>
      </w:pPr>
    </w:p>
    <w:p w14:paraId="7BCC99FB" w14:textId="77777777" w:rsidR="003A7536" w:rsidRPr="00074F3D" w:rsidRDefault="003A7536" w:rsidP="00416818">
      <w:pPr>
        <w:pStyle w:val="Textoindependiente"/>
        <w:jc w:val="center"/>
      </w:pPr>
    </w:p>
    <w:p w14:paraId="733C24D2" w14:textId="77777777" w:rsidR="003A7536" w:rsidRPr="00074F3D" w:rsidRDefault="003A7536" w:rsidP="00416818">
      <w:pPr>
        <w:pStyle w:val="Textoindependiente"/>
        <w:jc w:val="center"/>
      </w:pPr>
    </w:p>
    <w:p w14:paraId="655D8931" w14:textId="77777777" w:rsidR="003A7536" w:rsidRPr="00074F3D" w:rsidRDefault="003A7536" w:rsidP="00416818">
      <w:pPr>
        <w:pStyle w:val="Textoindependiente"/>
        <w:jc w:val="center"/>
      </w:pPr>
    </w:p>
    <w:p w14:paraId="3A36D9DF" w14:textId="77777777" w:rsidR="00416818" w:rsidRPr="00074F3D" w:rsidRDefault="00416818" w:rsidP="00416818">
      <w:pPr>
        <w:pStyle w:val="Textoindependiente"/>
        <w:spacing w:before="1" w:line="259" w:lineRule="auto"/>
        <w:ind w:left="2757" w:right="2517" w:firstLine="496"/>
        <w:jc w:val="center"/>
      </w:pPr>
    </w:p>
    <w:p w14:paraId="50EB8E7C" w14:textId="46A17DA7" w:rsidR="003A7536" w:rsidRPr="00074F3D" w:rsidRDefault="00000000" w:rsidP="00416818">
      <w:pPr>
        <w:pStyle w:val="Textoindependiente"/>
        <w:spacing w:before="1" w:line="259" w:lineRule="auto"/>
        <w:ind w:left="2160" w:right="2517"/>
        <w:jc w:val="center"/>
      </w:pPr>
      <w:r w:rsidRPr="00074F3D">
        <w:t>Nombre del estudiante:</w:t>
      </w:r>
    </w:p>
    <w:p w14:paraId="0975E38C" w14:textId="2019F69E" w:rsidR="00416818" w:rsidRPr="00074F3D" w:rsidRDefault="00B42B41" w:rsidP="00416818">
      <w:pPr>
        <w:pStyle w:val="Textoindependiente"/>
        <w:spacing w:before="1" w:line="259" w:lineRule="auto"/>
        <w:ind w:left="2160" w:right="2517"/>
        <w:jc w:val="center"/>
      </w:pPr>
      <w:r w:rsidRPr="00074F3D">
        <w:t>Juan David Ubaque Jaramillo</w:t>
      </w:r>
      <w:r w:rsidR="00010295" w:rsidRPr="00074F3D">
        <w:t>-100171144</w:t>
      </w:r>
    </w:p>
    <w:p w14:paraId="77C60B07" w14:textId="7A6AD7D4" w:rsidR="003A7536" w:rsidRPr="00074F3D" w:rsidRDefault="00010295" w:rsidP="00416818">
      <w:pPr>
        <w:pStyle w:val="Textoindependiente"/>
        <w:jc w:val="center"/>
      </w:pPr>
      <w:r w:rsidRPr="00074F3D">
        <w:t>Michael Fabian Rojas Sabogal-100171974</w:t>
      </w:r>
    </w:p>
    <w:p w14:paraId="03A1FF89" w14:textId="77777777" w:rsidR="003A7536" w:rsidRPr="00074F3D" w:rsidRDefault="003A7536" w:rsidP="00416818">
      <w:pPr>
        <w:pStyle w:val="Textoindependiente"/>
        <w:jc w:val="center"/>
      </w:pPr>
    </w:p>
    <w:p w14:paraId="78D4E523" w14:textId="77777777" w:rsidR="003A7536" w:rsidRPr="00074F3D" w:rsidRDefault="003A7536" w:rsidP="00416818">
      <w:pPr>
        <w:pStyle w:val="Textoindependiente"/>
        <w:jc w:val="center"/>
      </w:pPr>
    </w:p>
    <w:p w14:paraId="1A675CAA" w14:textId="77777777" w:rsidR="003A7536" w:rsidRPr="00074F3D" w:rsidRDefault="003A7536" w:rsidP="00416818">
      <w:pPr>
        <w:pStyle w:val="Textoindependiente"/>
        <w:jc w:val="center"/>
      </w:pPr>
    </w:p>
    <w:p w14:paraId="0A5A9D6F" w14:textId="77777777" w:rsidR="003A7536" w:rsidRPr="00074F3D" w:rsidRDefault="003A7536" w:rsidP="00416818">
      <w:pPr>
        <w:pStyle w:val="Textoindependiente"/>
        <w:jc w:val="center"/>
      </w:pPr>
    </w:p>
    <w:p w14:paraId="51565D3A" w14:textId="77777777" w:rsidR="003A7536" w:rsidRPr="00074F3D" w:rsidRDefault="003A7536" w:rsidP="00416818">
      <w:pPr>
        <w:pStyle w:val="Textoindependiente"/>
        <w:jc w:val="center"/>
      </w:pPr>
    </w:p>
    <w:p w14:paraId="794352DB" w14:textId="77777777" w:rsidR="003A7536" w:rsidRPr="00074F3D" w:rsidRDefault="003A7536" w:rsidP="00416818">
      <w:pPr>
        <w:pStyle w:val="Textoindependiente"/>
        <w:spacing w:before="11"/>
        <w:jc w:val="center"/>
      </w:pPr>
    </w:p>
    <w:p w14:paraId="26CEA521" w14:textId="116C7BFE" w:rsidR="003A7536" w:rsidRPr="00074F3D" w:rsidRDefault="00000000" w:rsidP="00416818">
      <w:pPr>
        <w:pStyle w:val="Textoindependiente"/>
        <w:spacing w:line="259" w:lineRule="auto"/>
        <w:ind w:left="3090" w:right="3089"/>
        <w:jc w:val="center"/>
      </w:pPr>
      <w:r w:rsidRPr="00074F3D">
        <w:t>Nombre</w:t>
      </w:r>
      <w:r w:rsidRPr="00074F3D">
        <w:rPr>
          <w:spacing w:val="-15"/>
        </w:rPr>
        <w:t xml:space="preserve"> </w:t>
      </w:r>
      <w:r w:rsidRPr="00074F3D">
        <w:t>del</w:t>
      </w:r>
      <w:r w:rsidRPr="00074F3D">
        <w:rPr>
          <w:spacing w:val="-15"/>
        </w:rPr>
        <w:t xml:space="preserve"> </w:t>
      </w:r>
      <w:r w:rsidRPr="00074F3D">
        <w:t xml:space="preserve">docente: </w:t>
      </w:r>
      <w:r w:rsidR="009A65D0" w:rsidRPr="00074F3D">
        <w:t xml:space="preserve">Jorge </w:t>
      </w:r>
      <w:r w:rsidR="004D1590">
        <w:t>Castañeda</w:t>
      </w:r>
    </w:p>
    <w:p w14:paraId="60A1A958" w14:textId="77777777" w:rsidR="003A7536" w:rsidRPr="00074F3D" w:rsidRDefault="003A7536" w:rsidP="00416818">
      <w:pPr>
        <w:pStyle w:val="Textoindependiente"/>
        <w:jc w:val="center"/>
      </w:pPr>
    </w:p>
    <w:p w14:paraId="34EA8450" w14:textId="77777777" w:rsidR="003A7536" w:rsidRPr="00074F3D" w:rsidRDefault="003A7536" w:rsidP="00416818">
      <w:pPr>
        <w:pStyle w:val="Textoindependiente"/>
        <w:jc w:val="center"/>
      </w:pPr>
    </w:p>
    <w:p w14:paraId="23E2C7C2" w14:textId="77777777" w:rsidR="003A7536" w:rsidRPr="00074F3D" w:rsidRDefault="003A7536" w:rsidP="00416818">
      <w:pPr>
        <w:pStyle w:val="Textoindependiente"/>
        <w:jc w:val="center"/>
      </w:pPr>
    </w:p>
    <w:p w14:paraId="4E161705" w14:textId="77777777" w:rsidR="003A7536" w:rsidRPr="00074F3D" w:rsidRDefault="003A7536" w:rsidP="00416818">
      <w:pPr>
        <w:pStyle w:val="Textoindependiente"/>
        <w:jc w:val="center"/>
      </w:pPr>
    </w:p>
    <w:p w14:paraId="407E07D6" w14:textId="77777777" w:rsidR="003A7536" w:rsidRPr="00074F3D" w:rsidRDefault="003A7536" w:rsidP="00416818">
      <w:pPr>
        <w:pStyle w:val="Textoindependiente"/>
        <w:spacing w:before="117"/>
        <w:jc w:val="center"/>
      </w:pPr>
    </w:p>
    <w:p w14:paraId="528E76CA" w14:textId="6561B371" w:rsidR="003A7536" w:rsidRPr="00074F3D" w:rsidRDefault="00416818" w:rsidP="009A65D0">
      <w:pPr>
        <w:pStyle w:val="Textoindependiente"/>
        <w:ind w:left="8" w:right="8"/>
        <w:jc w:val="center"/>
      </w:pPr>
      <w:r w:rsidRPr="00074F3D">
        <w:rPr>
          <w:spacing w:val="-2"/>
        </w:rPr>
        <w:t>Materia:</w:t>
      </w:r>
    </w:p>
    <w:p w14:paraId="292E2842" w14:textId="58547920" w:rsidR="009A65D0" w:rsidRPr="00074F3D" w:rsidRDefault="004D1590" w:rsidP="009A65D0">
      <w:pPr>
        <w:pStyle w:val="Textoindependiente"/>
        <w:ind w:left="8" w:right="8"/>
        <w:jc w:val="center"/>
      </w:pPr>
      <w:r>
        <w:t>Bases de datos avanzadas</w:t>
      </w:r>
    </w:p>
    <w:p w14:paraId="3E700251" w14:textId="77777777" w:rsidR="003A7536" w:rsidRPr="00074F3D" w:rsidRDefault="003A7536" w:rsidP="00416818">
      <w:pPr>
        <w:pStyle w:val="Textoindependiente"/>
        <w:jc w:val="center"/>
      </w:pPr>
    </w:p>
    <w:p w14:paraId="6A15BC95" w14:textId="77777777" w:rsidR="003A7536" w:rsidRPr="00074F3D" w:rsidRDefault="003A7536" w:rsidP="00416818">
      <w:pPr>
        <w:pStyle w:val="Textoindependiente"/>
        <w:jc w:val="center"/>
      </w:pPr>
    </w:p>
    <w:p w14:paraId="5EF09431" w14:textId="77777777" w:rsidR="003A7536" w:rsidRPr="00074F3D" w:rsidRDefault="003A7536" w:rsidP="00416818">
      <w:pPr>
        <w:pStyle w:val="Textoindependiente"/>
        <w:jc w:val="center"/>
      </w:pPr>
    </w:p>
    <w:p w14:paraId="4E720380" w14:textId="77777777" w:rsidR="003A7536" w:rsidRPr="00074F3D" w:rsidRDefault="003A7536" w:rsidP="00416818">
      <w:pPr>
        <w:pStyle w:val="Textoindependiente"/>
        <w:spacing w:before="140"/>
        <w:jc w:val="center"/>
      </w:pPr>
    </w:p>
    <w:p w14:paraId="06FD2E54" w14:textId="2ADE0927" w:rsidR="003A7536" w:rsidRPr="00074F3D" w:rsidRDefault="00000000" w:rsidP="00416818">
      <w:pPr>
        <w:pStyle w:val="Textoindependiente"/>
        <w:ind w:left="8" w:right="8"/>
        <w:jc w:val="center"/>
      </w:pPr>
      <w:r w:rsidRPr="00074F3D">
        <w:t>Ingeniería</w:t>
      </w:r>
      <w:r w:rsidRPr="00074F3D">
        <w:rPr>
          <w:spacing w:val="-3"/>
        </w:rPr>
        <w:t xml:space="preserve"> </w:t>
      </w:r>
      <w:r w:rsidRPr="00074F3D">
        <w:t xml:space="preserve">de </w:t>
      </w:r>
      <w:r w:rsidRPr="00074F3D">
        <w:rPr>
          <w:spacing w:val="-2"/>
        </w:rPr>
        <w:t>software</w:t>
      </w:r>
    </w:p>
    <w:p w14:paraId="39E7046A" w14:textId="77777777" w:rsidR="003A7536" w:rsidRPr="00074F3D" w:rsidRDefault="003A7536" w:rsidP="00416818">
      <w:pPr>
        <w:pStyle w:val="Textoindependiente"/>
        <w:jc w:val="center"/>
      </w:pPr>
    </w:p>
    <w:p w14:paraId="6EA11D50" w14:textId="77777777" w:rsidR="003A7536" w:rsidRPr="00074F3D" w:rsidRDefault="003A7536" w:rsidP="00416818">
      <w:pPr>
        <w:pStyle w:val="Textoindependiente"/>
        <w:jc w:val="center"/>
      </w:pPr>
    </w:p>
    <w:p w14:paraId="35EE78DB" w14:textId="77777777" w:rsidR="003A7536" w:rsidRPr="00074F3D" w:rsidRDefault="003A7536" w:rsidP="00416818">
      <w:pPr>
        <w:pStyle w:val="Textoindependiente"/>
        <w:jc w:val="center"/>
      </w:pPr>
    </w:p>
    <w:p w14:paraId="189F2787" w14:textId="77777777" w:rsidR="003A7536" w:rsidRPr="00074F3D" w:rsidRDefault="003A7536" w:rsidP="00416818">
      <w:pPr>
        <w:pStyle w:val="Textoindependiente"/>
        <w:jc w:val="center"/>
      </w:pPr>
    </w:p>
    <w:p w14:paraId="2CBC21D6" w14:textId="77777777" w:rsidR="003A7536" w:rsidRPr="00074F3D" w:rsidRDefault="003A7536" w:rsidP="00416818">
      <w:pPr>
        <w:pStyle w:val="Textoindependiente"/>
        <w:spacing w:before="139"/>
        <w:jc w:val="center"/>
      </w:pPr>
    </w:p>
    <w:p w14:paraId="7F40E90A" w14:textId="215B6D3A" w:rsidR="00FE489C" w:rsidRPr="00074F3D" w:rsidRDefault="0000000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  <w:r w:rsidRPr="00074F3D">
        <w:rPr>
          <w:spacing w:val="-4"/>
          <w:sz w:val="24"/>
          <w:szCs w:val="24"/>
        </w:rPr>
        <w:t>2024</w:t>
      </w:r>
    </w:p>
    <w:p w14:paraId="0D798363" w14:textId="77777777" w:rsidR="009A65D0" w:rsidRPr="00074F3D" w:rsidRDefault="009A65D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13CC871E" w14:textId="77777777" w:rsidR="009A65D0" w:rsidRPr="00074F3D" w:rsidRDefault="009A65D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02D46148" w14:textId="77777777" w:rsidR="009D0FF1" w:rsidRPr="00074F3D" w:rsidRDefault="009D0FF1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452DE2A5" w14:textId="77777777" w:rsid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99994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9C91E" w14:textId="3610F820" w:rsidR="00074F3D" w:rsidRDefault="00074F3D">
          <w:pPr>
            <w:pStyle w:val="TtuloTDC"/>
          </w:pPr>
          <w:r>
            <w:rPr>
              <w:lang w:val="es-ES"/>
            </w:rPr>
            <w:t>Contenido</w:t>
          </w:r>
        </w:p>
        <w:p w14:paraId="376FE06F" w14:textId="4DE25774" w:rsidR="00AA4FF2" w:rsidRDefault="00074F3D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61980" w:history="1">
            <w:r w:rsidR="00AA4FF2" w:rsidRPr="00BF12C9">
              <w:rPr>
                <w:rStyle w:val="Hipervnculo"/>
                <w:b/>
                <w:bCs/>
                <w:noProof/>
              </w:rPr>
              <w:t>INTRODUCCION</w:t>
            </w:r>
            <w:r w:rsidR="00AA4FF2">
              <w:rPr>
                <w:noProof/>
                <w:webHidden/>
              </w:rPr>
              <w:tab/>
            </w:r>
            <w:r w:rsidR="00AA4FF2">
              <w:rPr>
                <w:noProof/>
                <w:webHidden/>
              </w:rPr>
              <w:fldChar w:fldCharType="begin"/>
            </w:r>
            <w:r w:rsidR="00AA4FF2">
              <w:rPr>
                <w:noProof/>
                <w:webHidden/>
              </w:rPr>
              <w:instrText xml:space="preserve"> PAGEREF _Toc182661980 \h </w:instrText>
            </w:r>
            <w:r w:rsidR="00AA4FF2">
              <w:rPr>
                <w:noProof/>
                <w:webHidden/>
              </w:rPr>
            </w:r>
            <w:r w:rsidR="00AA4FF2">
              <w:rPr>
                <w:noProof/>
                <w:webHidden/>
              </w:rPr>
              <w:fldChar w:fldCharType="separate"/>
            </w:r>
            <w:r w:rsidR="00AA4FF2">
              <w:rPr>
                <w:noProof/>
                <w:webHidden/>
              </w:rPr>
              <w:t>2</w:t>
            </w:r>
            <w:r w:rsidR="00AA4FF2">
              <w:rPr>
                <w:noProof/>
                <w:webHidden/>
              </w:rPr>
              <w:fldChar w:fldCharType="end"/>
            </w:r>
          </w:hyperlink>
        </w:p>
        <w:p w14:paraId="5A01C502" w14:textId="53B0809A" w:rsidR="00AA4FF2" w:rsidRDefault="00AA4FF2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82661981" w:history="1">
            <w:r w:rsidRPr="00BF12C9">
              <w:rPr>
                <w:rStyle w:val="Hipervnculo"/>
                <w:b/>
                <w:bCs/>
                <w:noProof/>
              </w:rPr>
              <w:t>BIIBLIOGRAFIA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4DDA" w14:textId="10EFD0E5" w:rsidR="00074F3D" w:rsidRDefault="00074F3D">
          <w:r>
            <w:rPr>
              <w:b/>
              <w:bCs/>
            </w:rPr>
            <w:fldChar w:fldCharType="end"/>
          </w:r>
        </w:p>
      </w:sdtContent>
    </w:sdt>
    <w:p w14:paraId="27777263" w14:textId="77777777" w:rsid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45331E8A" w14:textId="77777777" w:rsidR="00074F3D" w:rsidRP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59B78C82" w14:textId="77777777" w:rsidR="00074F3D" w:rsidRP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698595B9" w14:textId="44CDCDE5" w:rsidR="00074F3D" w:rsidRPr="002D7A93" w:rsidRDefault="00074F3D" w:rsidP="00074F3D">
      <w:pPr>
        <w:pStyle w:val="Ttulo1"/>
        <w:rPr>
          <w:rFonts w:ascii="Times New Roman" w:hAnsi="Times New Roman" w:cs="Times New Roman"/>
          <w:b/>
          <w:bCs/>
        </w:rPr>
      </w:pPr>
      <w:bookmarkStart w:id="0" w:name="_Toc182661980"/>
      <w:r w:rsidRPr="002D7A93">
        <w:rPr>
          <w:rFonts w:ascii="Times New Roman" w:hAnsi="Times New Roman" w:cs="Times New Roman"/>
          <w:b/>
          <w:bCs/>
        </w:rPr>
        <w:t>INTRODUCCION</w:t>
      </w:r>
      <w:bookmarkEnd w:id="0"/>
    </w:p>
    <w:p w14:paraId="671C7A93" w14:textId="223CCE97" w:rsidR="00074F3D" w:rsidRPr="00074F3D" w:rsidRDefault="00AA4FF2" w:rsidP="00074F3D">
      <w:r>
        <w:t xml:space="preserve">En este documento se </w:t>
      </w:r>
      <w:r w:rsidR="009C7550">
        <w:t xml:space="preserve">detallan </w:t>
      </w:r>
      <w:r>
        <w:t xml:space="preserve"> </w:t>
      </w:r>
    </w:p>
    <w:p w14:paraId="2D6EA21D" w14:textId="77777777" w:rsidR="00074F3D" w:rsidRPr="00074F3D" w:rsidRDefault="00074F3D" w:rsidP="00074F3D">
      <w:pPr>
        <w:spacing w:before="1"/>
        <w:ind w:left="8" w:right="8"/>
        <w:rPr>
          <w:spacing w:val="-4"/>
          <w:sz w:val="24"/>
          <w:szCs w:val="24"/>
        </w:rPr>
      </w:pPr>
    </w:p>
    <w:p w14:paraId="0DE134AD" w14:textId="11B83985" w:rsidR="00074F3D" w:rsidRDefault="009C7550" w:rsidP="009C7550">
      <w:pPr>
        <w:pStyle w:val="Ttulo1"/>
        <w:rPr>
          <w:b/>
          <w:bCs/>
        </w:rPr>
      </w:pPr>
      <w:r w:rsidRPr="009C7550">
        <w:rPr>
          <w:b/>
          <w:bCs/>
        </w:rPr>
        <w:t>REG</w:t>
      </w:r>
      <w:r>
        <w:rPr>
          <w:b/>
          <w:bCs/>
        </w:rPr>
        <w:t>LAS DEL TORNEO:</w:t>
      </w:r>
    </w:p>
    <w:p w14:paraId="43575C61" w14:textId="7B0B1C07" w:rsidR="009C7550" w:rsidRDefault="009C7550" w:rsidP="009C7550">
      <w:pPr>
        <w:pStyle w:val="Prrafodelista"/>
        <w:numPr>
          <w:ilvl w:val="0"/>
          <w:numId w:val="22"/>
        </w:numPr>
      </w:pPr>
      <w:r>
        <w:t>Participantes:</w:t>
      </w:r>
    </w:p>
    <w:p w14:paraId="6B522651" w14:textId="5A309156" w:rsidR="009C7550" w:rsidRDefault="009C7550" w:rsidP="009C7550">
      <w:pPr>
        <w:pStyle w:val="Prrafodelista"/>
        <w:numPr>
          <w:ilvl w:val="0"/>
          <w:numId w:val="23"/>
        </w:numPr>
      </w:pPr>
      <w:r>
        <w:t>Cada equipo debe tener entre 6 y 12 jugadores</w:t>
      </w:r>
    </w:p>
    <w:p w14:paraId="2024F39D" w14:textId="0837C9F1" w:rsidR="009C7550" w:rsidRDefault="009C7550" w:rsidP="009C7550">
      <w:pPr>
        <w:pStyle w:val="Prrafodelista"/>
        <w:numPr>
          <w:ilvl w:val="0"/>
          <w:numId w:val="23"/>
        </w:numPr>
      </w:pPr>
      <w:r>
        <w:t>Cada equipo tiene un entrenador asociado</w:t>
      </w:r>
    </w:p>
    <w:p w14:paraId="25023207" w14:textId="3E355ECD" w:rsidR="009C7550" w:rsidRDefault="009C7550" w:rsidP="009C7550">
      <w:pPr>
        <w:pStyle w:val="Prrafodelista"/>
        <w:numPr>
          <w:ilvl w:val="0"/>
          <w:numId w:val="23"/>
        </w:numPr>
      </w:pPr>
      <w:r w:rsidRPr="009C7550">
        <w:t>Los jugadores deben estar registrados con nombre, documento de identidad, fecha de nacimiento, posición en el equipo, y equipo al que pertenecen.</w:t>
      </w:r>
    </w:p>
    <w:p w14:paraId="37799442" w14:textId="44F7ECB4" w:rsidR="009C7550" w:rsidRDefault="009C7550" w:rsidP="009C7550">
      <w:pPr>
        <w:pStyle w:val="Prrafodelista"/>
        <w:numPr>
          <w:ilvl w:val="0"/>
          <w:numId w:val="22"/>
        </w:numPr>
      </w:pPr>
      <w:r>
        <w:t>Encuentros:</w:t>
      </w:r>
    </w:p>
    <w:p w14:paraId="53D6A9AA" w14:textId="0EEA167A" w:rsidR="009C7550" w:rsidRDefault="009C7550" w:rsidP="009C7550">
      <w:pPr>
        <w:pStyle w:val="Prrafodelista"/>
        <w:numPr>
          <w:ilvl w:val="0"/>
          <w:numId w:val="24"/>
        </w:numPr>
      </w:pPr>
      <w:r w:rsidRPr="009C7550">
        <w:t>Cada encuentro debe registrar el equipo local, equipo visitante, fecha, hora y lugar del partido.</w:t>
      </w:r>
    </w:p>
    <w:p w14:paraId="47A77236" w14:textId="3B6F34BD" w:rsidR="009C7550" w:rsidRDefault="009C7550" w:rsidP="009C7550">
      <w:pPr>
        <w:pStyle w:val="Prrafodelista"/>
        <w:numPr>
          <w:ilvl w:val="0"/>
          <w:numId w:val="24"/>
        </w:numPr>
      </w:pPr>
      <w:r w:rsidRPr="009C7550">
        <w:t>Un árbitro es asignado a cada encuentro.</w:t>
      </w:r>
    </w:p>
    <w:p w14:paraId="093A01A3" w14:textId="0B646E63" w:rsidR="00EC73EF" w:rsidRDefault="00EC73EF" w:rsidP="00EC73EF">
      <w:pPr>
        <w:pStyle w:val="Prrafodelista"/>
        <w:numPr>
          <w:ilvl w:val="0"/>
          <w:numId w:val="22"/>
        </w:numPr>
      </w:pPr>
      <w:r>
        <w:t>Puntos de Resultados:</w:t>
      </w:r>
    </w:p>
    <w:p w14:paraId="79D356D7" w14:textId="1FFFD1E8" w:rsidR="00EC73EF" w:rsidRDefault="00EC73EF" w:rsidP="00EC73EF">
      <w:pPr>
        <w:pStyle w:val="Prrafodelista"/>
        <w:numPr>
          <w:ilvl w:val="0"/>
          <w:numId w:val="26"/>
        </w:numPr>
      </w:pPr>
      <w:r w:rsidRPr="00EC73EF">
        <w:t>Los equipos ganan 3 puntos por victoria y 0 puntos por derrota.</w:t>
      </w:r>
    </w:p>
    <w:p w14:paraId="7C6284DF" w14:textId="100111F3" w:rsidR="00EC73EF" w:rsidRDefault="00EC73EF" w:rsidP="00EC73EF">
      <w:pPr>
        <w:pStyle w:val="Prrafodelista"/>
        <w:numPr>
          <w:ilvl w:val="0"/>
          <w:numId w:val="26"/>
        </w:numPr>
      </w:pPr>
      <w:r w:rsidRPr="00EC73EF">
        <w:t>En caso de un empate (raro en voleibol, pero por normativa), ambos equipos reciben 1 punto.</w:t>
      </w:r>
    </w:p>
    <w:p w14:paraId="347378FD" w14:textId="77777777" w:rsidR="00EC73EF" w:rsidRPr="009C7550" w:rsidRDefault="00EC73EF" w:rsidP="00EC73EF">
      <w:pPr>
        <w:pStyle w:val="Prrafodelista"/>
        <w:numPr>
          <w:ilvl w:val="0"/>
          <w:numId w:val="22"/>
        </w:numPr>
      </w:pPr>
    </w:p>
    <w:p w14:paraId="471BA0C2" w14:textId="462A357A" w:rsidR="00074F3D" w:rsidRPr="00882C08" w:rsidRDefault="00074F3D" w:rsidP="00074F3D">
      <w:pPr>
        <w:pStyle w:val="Ttulo1"/>
        <w:rPr>
          <w:rFonts w:ascii="Times New Roman" w:hAnsi="Times New Roman" w:cs="Times New Roman"/>
        </w:rPr>
      </w:pPr>
      <w:bookmarkStart w:id="1" w:name="_Toc182661981"/>
      <w:r w:rsidRPr="002D7A93">
        <w:rPr>
          <w:rFonts w:ascii="Times New Roman" w:hAnsi="Times New Roman" w:cs="Times New Roman"/>
          <w:b/>
          <w:bCs/>
        </w:rPr>
        <w:t>BIIBLIOGRAFIA</w:t>
      </w:r>
      <w:bookmarkEnd w:id="1"/>
    </w:p>
    <w:p w14:paraId="02191107" w14:textId="77777777" w:rsidR="00074F3D" w:rsidRPr="00074F3D" w:rsidRDefault="00074F3D" w:rsidP="00074F3D"/>
    <w:p w14:paraId="2A55C213" w14:textId="42CB22A2" w:rsidR="00074F3D" w:rsidRPr="00074F3D" w:rsidRDefault="00074F3D" w:rsidP="00074F3D">
      <w:pPr>
        <w:rPr>
          <w:rStyle w:val="Hipervnculo"/>
        </w:rPr>
      </w:pPr>
      <w:r w:rsidRPr="00074F3D">
        <w:t xml:space="preserve">García-Franchini, C., y Alvarado-Arellano, M. (2016). Cálculo diferencial en competencias. Ciudad de México. Grupo Editorial Patria. Recuperado de </w:t>
      </w:r>
      <w:hyperlink r:id="rId7" w:history="1">
        <w:r w:rsidRPr="00074F3D">
          <w:rPr>
            <w:rStyle w:val="Hipervnculo"/>
          </w:rPr>
          <w:t>https://elibro.net/es/lc/biblioibero/titulos/40452</w:t>
        </w:r>
      </w:hyperlink>
    </w:p>
    <w:p w14:paraId="0ED14E8E" w14:textId="77777777" w:rsidR="00074F3D" w:rsidRPr="00074F3D" w:rsidRDefault="00074F3D" w:rsidP="00074F3D">
      <w:pPr>
        <w:pStyle w:val="Prrafodelista"/>
        <w:ind w:left="720"/>
      </w:pPr>
    </w:p>
    <w:p w14:paraId="370319C9" w14:textId="4A172470" w:rsidR="00074F3D" w:rsidRPr="00074F3D" w:rsidRDefault="00074F3D" w:rsidP="00074F3D">
      <w:pPr>
        <w:rPr>
          <w:rStyle w:val="Hipervnculo"/>
          <w:color w:val="auto"/>
          <w:u w:val="none"/>
        </w:rPr>
      </w:pPr>
      <w:r w:rsidRPr="00074F3D">
        <w:rPr>
          <w:lang w:val="en-US"/>
        </w:rPr>
        <w:t xml:space="preserve">Stewart, J., Redlin, L., y Watson, S. (2012). </w:t>
      </w:r>
      <w:r w:rsidRPr="00074F3D">
        <w:t xml:space="preserve">Precálculo. Matemáticas para el cálculo. México, D. F. Cengage </w:t>
      </w:r>
      <w:proofErr w:type="spellStart"/>
      <w:r w:rsidRPr="00074F3D">
        <w:t>Learning</w:t>
      </w:r>
      <w:proofErr w:type="spellEnd"/>
      <w:r w:rsidRPr="00074F3D">
        <w:t xml:space="preserve">. Recuperado de </w:t>
      </w:r>
      <w:hyperlink r:id="rId8" w:history="1">
        <w:r w:rsidRPr="00074F3D">
          <w:rPr>
            <w:rStyle w:val="Hipervnculo"/>
          </w:rPr>
          <w:t>https://elibro.net/es/lc/biblioibero/titulos/93215</w:t>
        </w:r>
      </w:hyperlink>
    </w:p>
    <w:p w14:paraId="1117233E" w14:textId="77777777" w:rsidR="00074F3D" w:rsidRPr="00074F3D" w:rsidRDefault="00074F3D" w:rsidP="00074F3D">
      <w:pPr>
        <w:pStyle w:val="Prrafodelista"/>
        <w:ind w:left="720"/>
      </w:pPr>
    </w:p>
    <w:p w14:paraId="0D01076B" w14:textId="77777777" w:rsidR="00074F3D" w:rsidRPr="00074F3D" w:rsidRDefault="00074F3D" w:rsidP="00074F3D">
      <w:pPr>
        <w:textAlignment w:val="baseline"/>
        <w:rPr>
          <w:b/>
          <w:bCs/>
          <w:color w:val="FAB005"/>
          <w:bdr w:val="none" w:sz="0" w:space="0" w:color="auto" w:frame="1"/>
        </w:rPr>
      </w:pPr>
      <w:r w:rsidRPr="00074F3D">
        <w:rPr>
          <w:color w:val="616057"/>
          <w:bdr w:val="none" w:sz="0" w:space="0" w:color="auto" w:frame="1"/>
        </w:rPr>
        <w:t>Curo, A., Martínez, M. (2015). Matemática básica para administradores. Bogotá. Ediciones de la U. Recuperado de </w:t>
      </w:r>
      <w:hyperlink r:id="rId9" w:history="1">
        <w:r w:rsidRPr="00074F3D">
          <w:rPr>
            <w:rStyle w:val="Hipervnculo"/>
            <w:b/>
            <w:bCs/>
            <w:bdr w:val="none" w:sz="0" w:space="0" w:color="auto" w:frame="1"/>
          </w:rPr>
          <w:t>http://www.ebooks7-24.com.ibero.basesdedatosezproxy.com/?il=6412</w:t>
        </w:r>
      </w:hyperlink>
    </w:p>
    <w:p w14:paraId="7B864DB6" w14:textId="77777777" w:rsidR="00074F3D" w:rsidRPr="00074F3D" w:rsidRDefault="00074F3D" w:rsidP="00074F3D">
      <w:pPr>
        <w:ind w:left="360"/>
        <w:textAlignment w:val="baseline"/>
        <w:rPr>
          <w:color w:val="616057"/>
        </w:rPr>
      </w:pPr>
    </w:p>
    <w:p w14:paraId="6A604802" w14:textId="77777777" w:rsidR="00074F3D" w:rsidRPr="00074F3D" w:rsidRDefault="00074F3D" w:rsidP="00074F3D">
      <w:pPr>
        <w:textAlignment w:val="baseline"/>
        <w:rPr>
          <w:color w:val="616057"/>
        </w:rPr>
      </w:pPr>
      <w:proofErr w:type="spellStart"/>
      <w:r w:rsidRPr="00074F3D">
        <w:rPr>
          <w:color w:val="616057"/>
          <w:bdr w:val="none" w:sz="0" w:space="0" w:color="auto" w:frame="1"/>
          <w:lang w:val="en-US"/>
        </w:rPr>
        <w:t>Swokowski</w:t>
      </w:r>
      <w:proofErr w:type="spellEnd"/>
      <w:r w:rsidRPr="00074F3D">
        <w:rPr>
          <w:color w:val="616057"/>
          <w:bdr w:val="none" w:sz="0" w:space="0" w:color="auto" w:frame="1"/>
          <w:lang w:val="en-US"/>
        </w:rPr>
        <w:t xml:space="preserve">, E. W., Cole, J. </w:t>
      </w:r>
      <w:proofErr w:type="gramStart"/>
      <w:r w:rsidRPr="00074F3D">
        <w:rPr>
          <w:color w:val="616057"/>
          <w:bdr w:val="none" w:sz="0" w:space="0" w:color="auto" w:frame="1"/>
          <w:lang w:val="en-US"/>
        </w:rPr>
        <w:t>A.(</w:t>
      </w:r>
      <w:proofErr w:type="gramEnd"/>
      <w:r w:rsidRPr="00074F3D">
        <w:rPr>
          <w:color w:val="616057"/>
          <w:bdr w:val="none" w:sz="0" w:space="0" w:color="auto" w:frame="1"/>
          <w:lang w:val="en-US"/>
        </w:rPr>
        <w:t xml:space="preserve">2018). </w:t>
      </w:r>
      <w:r w:rsidRPr="00074F3D">
        <w:rPr>
          <w:color w:val="616057"/>
          <w:bdr w:val="none" w:sz="0" w:space="0" w:color="auto" w:frame="1"/>
        </w:rPr>
        <w:t xml:space="preserve">Precálculo. Álgebra y trigonometría con geometría analítica. México, D. F. Cengage </w:t>
      </w:r>
      <w:proofErr w:type="spellStart"/>
      <w:r w:rsidRPr="00074F3D">
        <w:rPr>
          <w:color w:val="616057"/>
          <w:bdr w:val="none" w:sz="0" w:space="0" w:color="auto" w:frame="1"/>
        </w:rPr>
        <w:t>Learning</w:t>
      </w:r>
      <w:proofErr w:type="spellEnd"/>
      <w:r w:rsidRPr="00074F3D">
        <w:rPr>
          <w:color w:val="616057"/>
          <w:bdr w:val="none" w:sz="0" w:space="0" w:color="auto" w:frame="1"/>
        </w:rPr>
        <w:t>. Recuperado de </w:t>
      </w:r>
      <w:hyperlink r:id="rId10" w:history="1">
        <w:r w:rsidRPr="00074F3D">
          <w:rPr>
            <w:rStyle w:val="Hipervnculo"/>
            <w:b/>
            <w:bCs/>
            <w:bdr w:val="none" w:sz="0" w:space="0" w:color="auto" w:frame="1"/>
          </w:rPr>
          <w:t>http://www.ebooks7-24.com.ibero.basesdedatosezproxy.com/?il=5081</w:t>
        </w:r>
      </w:hyperlink>
    </w:p>
    <w:p w14:paraId="385C2B54" w14:textId="77777777" w:rsidR="00074F3D" w:rsidRPr="00074F3D" w:rsidRDefault="00074F3D" w:rsidP="00074F3D"/>
    <w:sectPr w:rsidR="00074F3D" w:rsidRPr="00074F3D" w:rsidSect="009D0FF1">
      <w:pgSz w:w="11920" w:h="1686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8F6"/>
    <w:multiLevelType w:val="hybridMultilevel"/>
    <w:tmpl w:val="FB14D4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D2F61"/>
    <w:multiLevelType w:val="hybridMultilevel"/>
    <w:tmpl w:val="D1F4FA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42090"/>
    <w:multiLevelType w:val="hybridMultilevel"/>
    <w:tmpl w:val="C7EE7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67885"/>
    <w:multiLevelType w:val="hybridMultilevel"/>
    <w:tmpl w:val="312E3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9C2"/>
    <w:multiLevelType w:val="hybridMultilevel"/>
    <w:tmpl w:val="5DFE6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C6683"/>
    <w:multiLevelType w:val="hybridMultilevel"/>
    <w:tmpl w:val="EA685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126D9"/>
    <w:multiLevelType w:val="hybridMultilevel"/>
    <w:tmpl w:val="50C27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B7C55"/>
    <w:multiLevelType w:val="hybridMultilevel"/>
    <w:tmpl w:val="4EB63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B3877"/>
    <w:multiLevelType w:val="hybridMultilevel"/>
    <w:tmpl w:val="C67C22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C837B7"/>
    <w:multiLevelType w:val="hybridMultilevel"/>
    <w:tmpl w:val="2B1E9F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361AE"/>
    <w:multiLevelType w:val="hybridMultilevel"/>
    <w:tmpl w:val="54DC1784"/>
    <w:lvl w:ilvl="0" w:tplc="2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389D0E8A"/>
    <w:multiLevelType w:val="hybridMultilevel"/>
    <w:tmpl w:val="CB92199A"/>
    <w:lvl w:ilvl="0" w:tplc="240A000F">
      <w:start w:val="1"/>
      <w:numFmt w:val="decimal"/>
      <w:lvlText w:val="%1."/>
      <w:lvlJc w:val="left"/>
      <w:pPr>
        <w:ind w:left="728" w:hanging="360"/>
      </w:pPr>
    </w:lvl>
    <w:lvl w:ilvl="1" w:tplc="240A0019" w:tentative="1">
      <w:start w:val="1"/>
      <w:numFmt w:val="lowerLetter"/>
      <w:lvlText w:val="%2."/>
      <w:lvlJc w:val="left"/>
      <w:pPr>
        <w:ind w:left="1448" w:hanging="360"/>
      </w:pPr>
    </w:lvl>
    <w:lvl w:ilvl="2" w:tplc="240A001B" w:tentative="1">
      <w:start w:val="1"/>
      <w:numFmt w:val="lowerRoman"/>
      <w:lvlText w:val="%3."/>
      <w:lvlJc w:val="right"/>
      <w:pPr>
        <w:ind w:left="2168" w:hanging="180"/>
      </w:pPr>
    </w:lvl>
    <w:lvl w:ilvl="3" w:tplc="240A000F" w:tentative="1">
      <w:start w:val="1"/>
      <w:numFmt w:val="decimal"/>
      <w:lvlText w:val="%4."/>
      <w:lvlJc w:val="left"/>
      <w:pPr>
        <w:ind w:left="2888" w:hanging="360"/>
      </w:pPr>
    </w:lvl>
    <w:lvl w:ilvl="4" w:tplc="240A0019" w:tentative="1">
      <w:start w:val="1"/>
      <w:numFmt w:val="lowerLetter"/>
      <w:lvlText w:val="%5."/>
      <w:lvlJc w:val="left"/>
      <w:pPr>
        <w:ind w:left="3608" w:hanging="360"/>
      </w:pPr>
    </w:lvl>
    <w:lvl w:ilvl="5" w:tplc="240A001B" w:tentative="1">
      <w:start w:val="1"/>
      <w:numFmt w:val="lowerRoman"/>
      <w:lvlText w:val="%6."/>
      <w:lvlJc w:val="right"/>
      <w:pPr>
        <w:ind w:left="4328" w:hanging="180"/>
      </w:pPr>
    </w:lvl>
    <w:lvl w:ilvl="6" w:tplc="240A000F" w:tentative="1">
      <w:start w:val="1"/>
      <w:numFmt w:val="decimal"/>
      <w:lvlText w:val="%7."/>
      <w:lvlJc w:val="left"/>
      <w:pPr>
        <w:ind w:left="5048" w:hanging="360"/>
      </w:pPr>
    </w:lvl>
    <w:lvl w:ilvl="7" w:tplc="240A0019" w:tentative="1">
      <w:start w:val="1"/>
      <w:numFmt w:val="lowerLetter"/>
      <w:lvlText w:val="%8."/>
      <w:lvlJc w:val="left"/>
      <w:pPr>
        <w:ind w:left="5768" w:hanging="360"/>
      </w:pPr>
    </w:lvl>
    <w:lvl w:ilvl="8" w:tplc="240A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2" w15:restartNumberingAfterBreak="0">
    <w:nsid w:val="3F294A7E"/>
    <w:multiLevelType w:val="hybridMultilevel"/>
    <w:tmpl w:val="1E8423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F4FFE"/>
    <w:multiLevelType w:val="hybridMultilevel"/>
    <w:tmpl w:val="0E8EB9B0"/>
    <w:lvl w:ilvl="0" w:tplc="D618DA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04A35"/>
    <w:multiLevelType w:val="hybridMultilevel"/>
    <w:tmpl w:val="867A600E"/>
    <w:lvl w:ilvl="0" w:tplc="202C9214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8" w:hanging="360"/>
      </w:pPr>
    </w:lvl>
    <w:lvl w:ilvl="2" w:tplc="240A001B" w:tentative="1">
      <w:start w:val="1"/>
      <w:numFmt w:val="lowerRoman"/>
      <w:lvlText w:val="%3."/>
      <w:lvlJc w:val="right"/>
      <w:pPr>
        <w:ind w:left="1808" w:hanging="180"/>
      </w:pPr>
    </w:lvl>
    <w:lvl w:ilvl="3" w:tplc="240A000F" w:tentative="1">
      <w:start w:val="1"/>
      <w:numFmt w:val="decimal"/>
      <w:lvlText w:val="%4."/>
      <w:lvlJc w:val="left"/>
      <w:pPr>
        <w:ind w:left="2528" w:hanging="360"/>
      </w:pPr>
    </w:lvl>
    <w:lvl w:ilvl="4" w:tplc="240A0019" w:tentative="1">
      <w:start w:val="1"/>
      <w:numFmt w:val="lowerLetter"/>
      <w:lvlText w:val="%5."/>
      <w:lvlJc w:val="left"/>
      <w:pPr>
        <w:ind w:left="3248" w:hanging="360"/>
      </w:pPr>
    </w:lvl>
    <w:lvl w:ilvl="5" w:tplc="240A001B" w:tentative="1">
      <w:start w:val="1"/>
      <w:numFmt w:val="lowerRoman"/>
      <w:lvlText w:val="%6."/>
      <w:lvlJc w:val="right"/>
      <w:pPr>
        <w:ind w:left="3968" w:hanging="180"/>
      </w:pPr>
    </w:lvl>
    <w:lvl w:ilvl="6" w:tplc="240A000F" w:tentative="1">
      <w:start w:val="1"/>
      <w:numFmt w:val="decimal"/>
      <w:lvlText w:val="%7."/>
      <w:lvlJc w:val="left"/>
      <w:pPr>
        <w:ind w:left="4688" w:hanging="360"/>
      </w:pPr>
    </w:lvl>
    <w:lvl w:ilvl="7" w:tplc="240A0019" w:tentative="1">
      <w:start w:val="1"/>
      <w:numFmt w:val="lowerLetter"/>
      <w:lvlText w:val="%8."/>
      <w:lvlJc w:val="left"/>
      <w:pPr>
        <w:ind w:left="5408" w:hanging="360"/>
      </w:pPr>
    </w:lvl>
    <w:lvl w:ilvl="8" w:tplc="240A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5" w15:restartNumberingAfterBreak="0">
    <w:nsid w:val="4E711184"/>
    <w:multiLevelType w:val="hybridMultilevel"/>
    <w:tmpl w:val="338251B4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53B101F1"/>
    <w:multiLevelType w:val="hybridMultilevel"/>
    <w:tmpl w:val="6024E0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987A2E"/>
    <w:multiLevelType w:val="hybridMultilevel"/>
    <w:tmpl w:val="55F2B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3128A"/>
    <w:multiLevelType w:val="hybridMultilevel"/>
    <w:tmpl w:val="153E557E"/>
    <w:lvl w:ilvl="0" w:tplc="2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655E06B0"/>
    <w:multiLevelType w:val="hybridMultilevel"/>
    <w:tmpl w:val="284C65FA"/>
    <w:lvl w:ilvl="0" w:tplc="240A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20" w15:restartNumberingAfterBreak="0">
    <w:nsid w:val="6A340ED3"/>
    <w:multiLevelType w:val="hybridMultilevel"/>
    <w:tmpl w:val="BC9C3AE2"/>
    <w:lvl w:ilvl="0" w:tplc="38406CD2">
      <w:start w:val="1"/>
      <w:numFmt w:val="decimal"/>
      <w:lvlText w:val="%1."/>
      <w:lvlJc w:val="left"/>
      <w:pPr>
        <w:ind w:left="821" w:hanging="360"/>
      </w:pPr>
      <w:rPr>
        <w:rFonts w:ascii="Verdana" w:eastAsia="Verdana" w:hAnsi="Verdana" w:cs="Verdana" w:hint="default"/>
        <w:w w:val="56"/>
        <w:sz w:val="22"/>
        <w:szCs w:val="22"/>
        <w:lang w:val="es-ES" w:eastAsia="en-US" w:bidi="ar-SA"/>
      </w:rPr>
    </w:lvl>
    <w:lvl w:ilvl="1" w:tplc="3D50899A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2" w:tplc="48B00530">
      <w:numFmt w:val="bullet"/>
      <w:lvlText w:val="•"/>
      <w:lvlJc w:val="left"/>
      <w:pPr>
        <w:ind w:left="2403" w:hanging="360"/>
      </w:pPr>
      <w:rPr>
        <w:rFonts w:hint="default"/>
        <w:lang w:val="es-ES" w:eastAsia="en-US" w:bidi="ar-SA"/>
      </w:rPr>
    </w:lvl>
    <w:lvl w:ilvl="3" w:tplc="4B402390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4" w:tplc="B7A49548"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 w:tplc="8DE40932">
      <w:numFmt w:val="bullet"/>
      <w:lvlText w:val="•"/>
      <w:lvlJc w:val="left"/>
      <w:pPr>
        <w:ind w:left="4779" w:hanging="360"/>
      </w:pPr>
      <w:rPr>
        <w:rFonts w:hint="default"/>
        <w:lang w:val="es-ES" w:eastAsia="en-US" w:bidi="ar-SA"/>
      </w:rPr>
    </w:lvl>
    <w:lvl w:ilvl="6" w:tplc="2ABE3DCE">
      <w:numFmt w:val="bullet"/>
      <w:lvlText w:val="•"/>
      <w:lvlJc w:val="left"/>
      <w:pPr>
        <w:ind w:left="5571" w:hanging="360"/>
      </w:pPr>
      <w:rPr>
        <w:rFonts w:hint="default"/>
        <w:lang w:val="es-ES" w:eastAsia="en-US" w:bidi="ar-SA"/>
      </w:rPr>
    </w:lvl>
    <w:lvl w:ilvl="7" w:tplc="5D5AD306">
      <w:numFmt w:val="bullet"/>
      <w:lvlText w:val="•"/>
      <w:lvlJc w:val="left"/>
      <w:pPr>
        <w:ind w:left="6362" w:hanging="360"/>
      </w:pPr>
      <w:rPr>
        <w:rFonts w:hint="default"/>
        <w:lang w:val="es-ES" w:eastAsia="en-US" w:bidi="ar-SA"/>
      </w:rPr>
    </w:lvl>
    <w:lvl w:ilvl="8" w:tplc="307A3E7E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2BA25EC"/>
    <w:multiLevelType w:val="hybridMultilevel"/>
    <w:tmpl w:val="7F66E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83FB7"/>
    <w:multiLevelType w:val="hybridMultilevel"/>
    <w:tmpl w:val="4B546260"/>
    <w:lvl w:ilvl="0" w:tplc="D618DA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75EE040D"/>
    <w:multiLevelType w:val="hybridMultilevel"/>
    <w:tmpl w:val="5220023A"/>
    <w:lvl w:ilvl="0" w:tplc="D8B64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20413"/>
    <w:multiLevelType w:val="hybridMultilevel"/>
    <w:tmpl w:val="0C00DC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5A13F5"/>
    <w:multiLevelType w:val="hybridMultilevel"/>
    <w:tmpl w:val="81DA0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853879">
    <w:abstractNumId w:val="20"/>
  </w:num>
  <w:num w:numId="2" w16cid:durableId="135075688">
    <w:abstractNumId w:val="7"/>
  </w:num>
  <w:num w:numId="3" w16cid:durableId="2126653165">
    <w:abstractNumId w:val="2"/>
  </w:num>
  <w:num w:numId="4" w16cid:durableId="924268288">
    <w:abstractNumId w:val="9"/>
  </w:num>
  <w:num w:numId="5" w16cid:durableId="297879253">
    <w:abstractNumId w:val="5"/>
  </w:num>
  <w:num w:numId="6" w16cid:durableId="1631016546">
    <w:abstractNumId w:val="11"/>
  </w:num>
  <w:num w:numId="7" w16cid:durableId="511338246">
    <w:abstractNumId w:val="14"/>
  </w:num>
  <w:num w:numId="8" w16cid:durableId="21788227">
    <w:abstractNumId w:val="6"/>
  </w:num>
  <w:num w:numId="9" w16cid:durableId="2026975075">
    <w:abstractNumId w:val="3"/>
  </w:num>
  <w:num w:numId="10" w16cid:durableId="1569195864">
    <w:abstractNumId w:val="23"/>
  </w:num>
  <w:num w:numId="11" w16cid:durableId="1108431561">
    <w:abstractNumId w:val="17"/>
  </w:num>
  <w:num w:numId="12" w16cid:durableId="964314709">
    <w:abstractNumId w:val="22"/>
  </w:num>
  <w:num w:numId="13" w16cid:durableId="881672837">
    <w:abstractNumId w:val="10"/>
  </w:num>
  <w:num w:numId="14" w16cid:durableId="918095153">
    <w:abstractNumId w:val="13"/>
  </w:num>
  <w:num w:numId="15" w16cid:durableId="124738852">
    <w:abstractNumId w:val="19"/>
  </w:num>
  <w:num w:numId="16" w16cid:durableId="408309534">
    <w:abstractNumId w:val="15"/>
  </w:num>
  <w:num w:numId="17" w16cid:durableId="1810397521">
    <w:abstractNumId w:val="18"/>
  </w:num>
  <w:num w:numId="18" w16cid:durableId="230627771">
    <w:abstractNumId w:val="21"/>
  </w:num>
  <w:num w:numId="19" w16cid:durableId="1771388284">
    <w:abstractNumId w:val="0"/>
  </w:num>
  <w:num w:numId="20" w16cid:durableId="1107845458">
    <w:abstractNumId w:val="12"/>
  </w:num>
  <w:num w:numId="21" w16cid:durableId="440533088">
    <w:abstractNumId w:val="4"/>
  </w:num>
  <w:num w:numId="22" w16cid:durableId="917709118">
    <w:abstractNumId w:val="25"/>
  </w:num>
  <w:num w:numId="23" w16cid:durableId="1238976952">
    <w:abstractNumId w:val="16"/>
  </w:num>
  <w:num w:numId="24" w16cid:durableId="1331177143">
    <w:abstractNumId w:val="24"/>
  </w:num>
  <w:num w:numId="25" w16cid:durableId="940335814">
    <w:abstractNumId w:val="1"/>
  </w:num>
  <w:num w:numId="26" w16cid:durableId="7960216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36"/>
    <w:rsid w:val="000010C7"/>
    <w:rsid w:val="00010295"/>
    <w:rsid w:val="00054752"/>
    <w:rsid w:val="00074F3D"/>
    <w:rsid w:val="001225CD"/>
    <w:rsid w:val="00152CA7"/>
    <w:rsid w:val="0016345C"/>
    <w:rsid w:val="001C2B71"/>
    <w:rsid w:val="002D7A93"/>
    <w:rsid w:val="002F1F54"/>
    <w:rsid w:val="003825B7"/>
    <w:rsid w:val="003A7536"/>
    <w:rsid w:val="00416818"/>
    <w:rsid w:val="004D1590"/>
    <w:rsid w:val="0072733F"/>
    <w:rsid w:val="00737F3F"/>
    <w:rsid w:val="007E5591"/>
    <w:rsid w:val="00802D47"/>
    <w:rsid w:val="008171DA"/>
    <w:rsid w:val="00837125"/>
    <w:rsid w:val="00844824"/>
    <w:rsid w:val="0088061D"/>
    <w:rsid w:val="00882C08"/>
    <w:rsid w:val="009370C9"/>
    <w:rsid w:val="009A65D0"/>
    <w:rsid w:val="009C7550"/>
    <w:rsid w:val="009D0FF1"/>
    <w:rsid w:val="00A9678C"/>
    <w:rsid w:val="00AA4FF2"/>
    <w:rsid w:val="00AB2AEB"/>
    <w:rsid w:val="00AC09BF"/>
    <w:rsid w:val="00B42B41"/>
    <w:rsid w:val="00B64B07"/>
    <w:rsid w:val="00D603F9"/>
    <w:rsid w:val="00D758BB"/>
    <w:rsid w:val="00DD36D3"/>
    <w:rsid w:val="00E35C2B"/>
    <w:rsid w:val="00EC73EF"/>
    <w:rsid w:val="00F574A2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600F"/>
  <w15:docId w15:val="{253309D0-2FD5-4C29-A5CE-A004E2A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02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link w:val="TtuloCar"/>
    <w:uiPriority w:val="10"/>
    <w:qFormat/>
    <w:rsid w:val="009A65D0"/>
    <w:pPr>
      <w:spacing w:before="221"/>
      <w:ind w:left="100"/>
      <w:jc w:val="both"/>
    </w:pPr>
    <w:rPr>
      <w:rFonts w:ascii="Verdana" w:eastAsia="Verdana" w:hAnsi="Verdana" w:cs="Verdana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9A65D0"/>
    <w:rPr>
      <w:rFonts w:ascii="Verdana" w:eastAsia="Verdana" w:hAnsi="Verdana" w:cs="Verdana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02D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D0F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D0FF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35C2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E35C2B"/>
    <w:rPr>
      <w:b/>
      <w:bCs/>
    </w:rPr>
  </w:style>
  <w:style w:type="paragraph" w:styleId="Sinespaciado">
    <w:name w:val="No Spacing"/>
    <w:uiPriority w:val="1"/>
    <w:qFormat/>
    <w:rsid w:val="001225CD"/>
    <w:rPr>
      <w:rFonts w:ascii="Times New Roman" w:eastAsia="Times New Roman" w:hAnsi="Times New Roman" w:cs="Times New Roman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5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25CD"/>
    <w:rPr>
      <w:rFonts w:eastAsiaTheme="minorEastAsia"/>
      <w:color w:val="5A5A5A" w:themeColor="text1" w:themeTint="A5"/>
      <w:spacing w:val="15"/>
      <w:lang w:val="es-ES"/>
    </w:rPr>
  </w:style>
  <w:style w:type="character" w:styleId="Hipervnculo">
    <w:name w:val="Hyperlink"/>
    <w:basedOn w:val="Fuentedeprrafopredeter"/>
    <w:uiPriority w:val="99"/>
    <w:unhideWhenUsed/>
    <w:rsid w:val="00074F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4F3D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74F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.net/es/lc/biblioibero/titulos/93215" TargetMode="External"/><Relationship Id="rId3" Type="http://schemas.openxmlformats.org/officeDocument/2006/relationships/styles" Target="styles.xml"/><Relationship Id="rId7" Type="http://schemas.openxmlformats.org/officeDocument/2006/relationships/hyperlink" Target="https://elibro.net/es/lc/biblioibero/titulos/4045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books7-24.com.ibero.basesdedatosezproxy.com/?il=50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books7-24.com.ibero.basesdedatosezproxy.com/?il=6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1B1D-394A-4EC4-8B98-EB28D877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Santiago Rivera Guzman</dc:creator>
  <cp:lastModifiedBy>Juan David</cp:lastModifiedBy>
  <cp:revision>4</cp:revision>
  <cp:lastPrinted>2024-10-06T22:47:00Z</cp:lastPrinted>
  <dcterms:created xsi:type="dcterms:W3CDTF">2024-11-16T20:05:00Z</dcterms:created>
  <dcterms:modified xsi:type="dcterms:W3CDTF">2024-11-16T20:27:00Z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2024-04-06T00:00:00Z</vt:filetime>
  </property>
  <property fmtid="{D5CDD505-2E9C-101B-9397-08002B2CF9AE}" pid="5" name="Producer">
    <vt:lpwstr>Microsoft® Word LTSC</vt:lpwstr>
  </property>
</Properties>
</file>