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Documento de compromisos</w:t>
      </w:r>
    </w:p>
    <w:p>
      <w:pPr>
        <w:pStyle w:val="Heading1"/>
      </w:pPr>
      <w:r>
        <w:t xml:space="preserve">[ABC] Sesión técnica de capacitación IA Visado</w:t>
      </w:r>
    </w:p>
    <w:p>
      <w:pPr>
        <w:pStyle w:val="Heading2"/>
      </w:pPr>
      <w:r>
        <w:t xml:space="preserve">No definido</w:t>
      </w:r>
    </w:p>
    <w:p>
      <w:r>
        <w:t xml:space="preserve">Compromiso: Crear catálogo de documentos obligatorios</w:t>
      </w:r>
    </w:p>
    <w:p>
      <w:r>
        <w:t xml:space="preserve">Fecha: No definido · Confianza: high</w:t>
      </w:r>
    </w:p>
    <w:p>
      <w:r>
        <w:t xml:space="preserve">Evidencia: Transcripción menciona falta de catálogo</w:t>
      </w:r>
    </w:p>
    <w:p>
      <w:pPr>
        <w:pStyle w:val="Heading2"/>
      </w:pPr>
      <w:r>
        <w:t xml:space="preserve">No definido</w:t>
      </w:r>
    </w:p>
    <w:p>
      <w:r>
        <w:t xml:space="preserve">Compromiso: Revisar y optimizar el mecanismo de caché de documentos</w:t>
      </w:r>
    </w:p>
    <w:p>
      <w:r>
        <w:t xml:space="preserve">Fecha: No definido · Confianza: high</w:t>
      </w:r>
    </w:p>
    <w:p>
      <w:r>
        <w:t xml:space="preserve">Evidencia: Transcripción detalla uso de caché</w:t>
      </w:r>
    </w:p>
    <w:p>
      <w:pPr>
        <w:pStyle w:val="Heading2"/>
      </w:pPr>
      <w:r>
        <w:t xml:space="preserve">No definido</w:t>
      </w:r>
    </w:p>
    <w:p>
      <w:r>
        <w:t xml:space="preserve">Compromiso: Configurar y probar la cola Python Binks para validaciones en tiempo real</w:t>
      </w:r>
    </w:p>
    <w:p>
      <w:r>
        <w:t xml:space="preserve">Fecha: No definido · Confianza: medium</w:t>
      </w:r>
    </w:p>
    <w:p>
      <w:r>
        <w:t xml:space="preserve">Evidencia: Mención de Binks en la transcripción</w:t>
      </w:r>
    </w:p>
    <w:p>
      <w:pPr>
        <w:pStyle w:val="Heading2"/>
      </w:pPr>
      <w:r>
        <w:t xml:space="preserve">No definido</w:t>
      </w:r>
    </w:p>
    <w:p>
      <w:r>
        <w:t xml:space="preserve">Compromiso: Definir flujo de re‑procesamiento con componente Uber</w:t>
      </w:r>
    </w:p>
    <w:p>
      <w:r>
        <w:t xml:space="preserve">Fecha: No definido · Confianza: medium</w:t>
      </w:r>
    </w:p>
    <w:p>
      <w:r>
        <w:t xml:space="preserve">Evidencia: Se menciona Uber en la transcripción</w:t>
      </w:r>
    </w:p>
    <w:p>
      <w:pPr>
        <w:pStyle w:val="Heading2"/>
      </w:pPr>
      <w:r>
        <w:t xml:space="preserve">No definido</w:t>
      </w:r>
    </w:p>
    <w:p>
      <w:r>
        <w:t xml:space="preserve">Compromiso: Evaluar y decidir uso de RAID para gestión de archivos compartidos</w:t>
      </w:r>
    </w:p>
    <w:p>
      <w:r>
        <w:t xml:space="preserve">Fecha: No definido · Confianza: low</w:t>
      </w:r>
    </w:p>
    <w:p>
      <w:r>
        <w:t xml:space="preserve">Evidencia: Mención de RAID en la transcripción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2026-08-31T22:26:13.903Z</dcterms:created>
  <dcterms:modified xsi:type="dcterms:W3CDTF">2026-08-31T22:26:13.903Z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