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699" w:rsidRDefault="00BC4699" w:rsidP="00BC4699">
      <w:pPr>
        <w:spacing w:after="20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="00077F01">
        <w:rPr>
          <w:b/>
          <w:sz w:val="32"/>
          <w:szCs w:val="32"/>
        </w:rPr>
        <w:tab/>
        <w:t xml:space="preserve">CSCI4300/5300 </w:t>
      </w:r>
      <w:r w:rsidRPr="00BC4699">
        <w:rPr>
          <w:b/>
          <w:sz w:val="32"/>
          <w:szCs w:val="32"/>
        </w:rPr>
        <w:t>Presentation Rubric for Case Study</w:t>
      </w:r>
      <w:r w:rsidR="006D160D">
        <w:rPr>
          <w:b/>
          <w:sz w:val="32"/>
          <w:szCs w:val="32"/>
        </w:rPr>
        <w:tab/>
      </w:r>
    </w:p>
    <w:p w:rsidR="00BC4699" w:rsidRPr="00BC4699" w:rsidRDefault="00BC4699" w:rsidP="00BC4699">
      <w:pPr>
        <w:spacing w:after="200"/>
        <w:ind w:left="1260"/>
        <w:rPr>
          <w:b/>
          <w:sz w:val="24"/>
          <w:szCs w:val="24"/>
        </w:rPr>
      </w:pPr>
      <w:r>
        <w:rPr>
          <w:b/>
          <w:sz w:val="32"/>
          <w:szCs w:val="32"/>
        </w:rPr>
        <w:tab/>
      </w:r>
      <w:r w:rsidRPr="00BC4699">
        <w:rPr>
          <w:b/>
          <w:sz w:val="24"/>
          <w:szCs w:val="24"/>
        </w:rPr>
        <w:t>Team No:</w:t>
      </w:r>
      <w:r w:rsidRPr="00BC4699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B82B32">
        <w:rPr>
          <w:b/>
          <w:sz w:val="24"/>
          <w:szCs w:val="24"/>
        </w:rPr>
        <w:tab/>
      </w:r>
      <w:r w:rsidR="00B82B32">
        <w:rPr>
          <w:b/>
          <w:sz w:val="24"/>
          <w:szCs w:val="24"/>
        </w:rPr>
        <w:tab/>
      </w:r>
      <w:r w:rsidR="00B82B32">
        <w:rPr>
          <w:b/>
          <w:sz w:val="24"/>
          <w:szCs w:val="24"/>
        </w:rPr>
        <w:tab/>
        <w:t xml:space="preserve"> </w:t>
      </w:r>
      <w:r w:rsidR="0081509C">
        <w:rPr>
          <w:b/>
          <w:sz w:val="24"/>
          <w:szCs w:val="24"/>
        </w:rPr>
        <w:tab/>
      </w:r>
      <w:r w:rsidR="0081509C">
        <w:rPr>
          <w:b/>
          <w:sz w:val="24"/>
          <w:szCs w:val="24"/>
        </w:rPr>
        <w:tab/>
      </w:r>
      <w:r w:rsidR="0081509C">
        <w:rPr>
          <w:b/>
          <w:sz w:val="24"/>
          <w:szCs w:val="24"/>
        </w:rPr>
        <w:tab/>
      </w:r>
      <w:r w:rsidRPr="00BC4699">
        <w:rPr>
          <w:b/>
          <w:sz w:val="24"/>
          <w:szCs w:val="24"/>
        </w:rPr>
        <w:t>Evaluator:</w:t>
      </w:r>
      <w:r w:rsidR="00B82B32">
        <w:rPr>
          <w:b/>
          <w:sz w:val="24"/>
          <w:szCs w:val="24"/>
        </w:rPr>
        <w:t xml:space="preserve"> </w:t>
      </w:r>
      <w:r w:rsidR="00077F01">
        <w:rPr>
          <w:b/>
          <w:sz w:val="24"/>
          <w:szCs w:val="24"/>
        </w:rPr>
        <w:t xml:space="preserve"> </w:t>
      </w:r>
    </w:p>
    <w:tbl>
      <w:tblPr>
        <w:tblW w:w="103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08"/>
        <w:gridCol w:w="1696"/>
        <w:gridCol w:w="1985"/>
        <w:gridCol w:w="2306"/>
        <w:gridCol w:w="2959"/>
        <w:gridCol w:w="814"/>
      </w:tblGrid>
      <w:tr w:rsidR="00BC4699" w:rsidRPr="004C3879" w:rsidTr="000A0532">
        <w:trPr>
          <w:trHeight w:val="512"/>
          <w:jc w:val="center"/>
        </w:trPr>
        <w:tc>
          <w:tcPr>
            <w:tcW w:w="609" w:type="dxa"/>
            <w:shd w:val="clear" w:color="auto" w:fill="BFBFBF" w:themeFill="background1" w:themeFillShade="BF"/>
            <w:vAlign w:val="center"/>
          </w:tcPr>
          <w:p w:rsidR="00BC4699" w:rsidRPr="004C3879" w:rsidRDefault="00BC4699" w:rsidP="00E55E2E">
            <w:pPr>
              <w:jc w:val="center"/>
              <w:rPr>
                <w:rFonts w:ascii="Garamond" w:hAnsi="Garamond"/>
                <w:color w:val="FFFFFF"/>
                <w:sz w:val="20"/>
              </w:rPr>
            </w:pPr>
          </w:p>
        </w:tc>
        <w:tc>
          <w:tcPr>
            <w:tcW w:w="1697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:rsidR="00BC4699" w:rsidRPr="004C3879" w:rsidRDefault="00BC4699" w:rsidP="00E55E2E">
            <w:pPr>
              <w:jc w:val="center"/>
              <w:rPr>
                <w:rFonts w:ascii="Garamond" w:hAnsi="Garamond"/>
                <w:bCs/>
                <w:color w:val="000000"/>
                <w:sz w:val="20"/>
              </w:rPr>
            </w:pPr>
          </w:p>
        </w:tc>
        <w:tc>
          <w:tcPr>
            <w:tcW w:w="2005" w:type="dxa"/>
            <w:shd w:val="clear" w:color="auto" w:fill="EAF1DD" w:themeFill="accent3" w:themeFillTint="33"/>
            <w:vAlign w:val="center"/>
          </w:tcPr>
          <w:p w:rsidR="00BC4699" w:rsidRPr="004C3879" w:rsidRDefault="00BC4699" w:rsidP="00E55E2E">
            <w:pPr>
              <w:jc w:val="center"/>
              <w:rPr>
                <w:rFonts w:ascii="Garamond" w:hAnsi="Garamond"/>
                <w:b/>
                <w:color w:val="000000"/>
                <w:sz w:val="20"/>
              </w:rPr>
            </w:pPr>
            <w:r w:rsidRPr="004C3879">
              <w:rPr>
                <w:rFonts w:ascii="Garamond" w:hAnsi="Garamond"/>
                <w:b/>
                <w:color w:val="000000"/>
                <w:sz w:val="20"/>
              </w:rPr>
              <w:t>0-4: Below Expectations</w:t>
            </w:r>
          </w:p>
        </w:tc>
        <w:tc>
          <w:tcPr>
            <w:tcW w:w="2335" w:type="dxa"/>
            <w:shd w:val="clear" w:color="auto" w:fill="EAF1DD" w:themeFill="accent3" w:themeFillTint="33"/>
            <w:vAlign w:val="center"/>
          </w:tcPr>
          <w:p w:rsidR="00BC4699" w:rsidRPr="004C3879" w:rsidRDefault="00BC4699" w:rsidP="00E55E2E">
            <w:pPr>
              <w:jc w:val="center"/>
              <w:rPr>
                <w:rFonts w:ascii="Garamond" w:hAnsi="Garamond"/>
                <w:b/>
                <w:color w:val="000000"/>
                <w:sz w:val="20"/>
              </w:rPr>
            </w:pPr>
            <w:r w:rsidRPr="004C3879">
              <w:rPr>
                <w:rFonts w:ascii="Garamond" w:hAnsi="Garamond"/>
                <w:b/>
                <w:color w:val="000000"/>
                <w:sz w:val="20"/>
              </w:rPr>
              <w:t>5-8: Meets Expectations</w:t>
            </w:r>
          </w:p>
        </w:tc>
        <w:tc>
          <w:tcPr>
            <w:tcW w:w="3008" w:type="dxa"/>
            <w:shd w:val="clear" w:color="auto" w:fill="EAF1DD" w:themeFill="accent3" w:themeFillTint="33"/>
            <w:vAlign w:val="center"/>
          </w:tcPr>
          <w:p w:rsidR="00BC4699" w:rsidRPr="004C3879" w:rsidRDefault="00BC4699" w:rsidP="00E55E2E">
            <w:pPr>
              <w:jc w:val="center"/>
              <w:rPr>
                <w:rFonts w:ascii="Garamond" w:hAnsi="Garamond"/>
                <w:b/>
                <w:color w:val="000000"/>
                <w:sz w:val="20"/>
              </w:rPr>
            </w:pPr>
            <w:r w:rsidRPr="004C3879">
              <w:rPr>
                <w:rFonts w:ascii="Garamond" w:hAnsi="Garamond"/>
                <w:b/>
                <w:color w:val="000000"/>
                <w:sz w:val="20"/>
              </w:rPr>
              <w:t>9-10: Exceeds Expectations</w:t>
            </w:r>
          </w:p>
        </w:tc>
        <w:tc>
          <w:tcPr>
            <w:tcW w:w="714" w:type="dxa"/>
            <w:shd w:val="clear" w:color="auto" w:fill="EAF1DD" w:themeFill="accent3" w:themeFillTint="33"/>
            <w:vAlign w:val="center"/>
          </w:tcPr>
          <w:p w:rsidR="00BC4699" w:rsidRPr="004C3879" w:rsidRDefault="00BC4699" w:rsidP="00BC4699">
            <w:pPr>
              <w:jc w:val="center"/>
              <w:rPr>
                <w:rFonts w:ascii="Garamond" w:hAnsi="Garamond"/>
                <w:b/>
                <w:color w:val="000000"/>
                <w:sz w:val="20"/>
              </w:rPr>
            </w:pPr>
            <w:r>
              <w:rPr>
                <w:rFonts w:ascii="Garamond" w:hAnsi="Garamond"/>
                <w:b/>
                <w:color w:val="000000"/>
                <w:sz w:val="20"/>
              </w:rPr>
              <w:t>Grades</w:t>
            </w:r>
          </w:p>
        </w:tc>
      </w:tr>
      <w:tr w:rsidR="00BC4699" w:rsidRPr="004C3879" w:rsidTr="000A0532">
        <w:trPr>
          <w:jc w:val="center"/>
        </w:trPr>
        <w:tc>
          <w:tcPr>
            <w:tcW w:w="609" w:type="dxa"/>
            <w:vMerge w:val="restart"/>
            <w:shd w:val="clear" w:color="auto" w:fill="BFBFBF" w:themeFill="background1" w:themeFillShade="BF"/>
            <w:textDirection w:val="btLr"/>
            <w:vAlign w:val="center"/>
          </w:tcPr>
          <w:p w:rsidR="00BC4699" w:rsidRPr="004C3879" w:rsidRDefault="00BC4699" w:rsidP="00BC4699">
            <w:pPr>
              <w:spacing w:after="100"/>
              <w:ind w:left="113" w:right="113"/>
              <w:jc w:val="center"/>
              <w:rPr>
                <w:rFonts w:ascii="Garamond" w:hAnsi="Garamond"/>
                <w:b/>
                <w:color w:val="000000"/>
                <w:sz w:val="20"/>
              </w:rPr>
            </w:pPr>
            <w:r w:rsidRPr="004C3879">
              <w:rPr>
                <w:rFonts w:ascii="Garamond" w:hAnsi="Garamond"/>
                <w:b/>
                <w:color w:val="000000"/>
                <w:sz w:val="20"/>
              </w:rPr>
              <w:t>P1: Content</w:t>
            </w:r>
          </w:p>
        </w:tc>
        <w:tc>
          <w:tcPr>
            <w:tcW w:w="1697" w:type="dxa"/>
            <w:shd w:val="clear" w:color="auto" w:fill="DDD9C3" w:themeFill="background2" w:themeFillShade="E6"/>
            <w:vAlign w:val="center"/>
          </w:tcPr>
          <w:p w:rsidR="00BC4699" w:rsidRPr="004C3879" w:rsidRDefault="00BC4699" w:rsidP="00BC4699">
            <w:pPr>
              <w:spacing w:after="100"/>
              <w:jc w:val="center"/>
              <w:rPr>
                <w:rFonts w:ascii="Garamond" w:hAnsi="Garamond"/>
                <w:b/>
                <w:sz w:val="20"/>
              </w:rPr>
            </w:pPr>
            <w:r w:rsidRPr="004C3879">
              <w:rPr>
                <w:rFonts w:ascii="Garamond" w:hAnsi="Garamond"/>
                <w:b/>
                <w:sz w:val="20"/>
              </w:rPr>
              <w:t>Clear definition of topic</w:t>
            </w:r>
          </w:p>
        </w:tc>
        <w:tc>
          <w:tcPr>
            <w:tcW w:w="2005" w:type="dxa"/>
          </w:tcPr>
          <w:p w:rsidR="00BC4699" w:rsidRDefault="00BC4699" w:rsidP="00BC4699">
            <w:pPr>
              <w:spacing w:after="100"/>
              <w:rPr>
                <w:rFonts w:ascii="Garamond" w:hAnsi="Garamond"/>
                <w:sz w:val="20"/>
              </w:rPr>
            </w:pPr>
            <w:r w:rsidRPr="004C3879">
              <w:rPr>
                <w:rFonts w:ascii="Garamond" w:hAnsi="Garamond"/>
                <w:sz w:val="20"/>
              </w:rPr>
              <w:t>Topic not directly defined at beginning of presentation</w:t>
            </w:r>
          </w:p>
          <w:p w:rsidR="00BC4699" w:rsidRPr="004C3879" w:rsidRDefault="00BC4699" w:rsidP="00BC4699">
            <w:pPr>
              <w:spacing w:after="100"/>
              <w:rPr>
                <w:rFonts w:ascii="Garamond" w:hAnsi="Garamond"/>
                <w:sz w:val="20"/>
              </w:rPr>
            </w:pPr>
          </w:p>
        </w:tc>
        <w:tc>
          <w:tcPr>
            <w:tcW w:w="2335" w:type="dxa"/>
          </w:tcPr>
          <w:p w:rsidR="00BC4699" w:rsidRPr="004C3879" w:rsidRDefault="00BC4699" w:rsidP="00BC4699">
            <w:pPr>
              <w:spacing w:after="100"/>
              <w:rPr>
                <w:rFonts w:ascii="Garamond" w:hAnsi="Garamond"/>
                <w:sz w:val="20"/>
              </w:rPr>
            </w:pPr>
            <w:r w:rsidRPr="004C3879">
              <w:rPr>
                <w:rFonts w:ascii="Garamond" w:hAnsi="Garamond"/>
                <w:sz w:val="20"/>
              </w:rPr>
              <w:t>Topic clearly defined at beginning of presentation</w:t>
            </w:r>
          </w:p>
        </w:tc>
        <w:tc>
          <w:tcPr>
            <w:tcW w:w="3008" w:type="dxa"/>
          </w:tcPr>
          <w:p w:rsidR="00BC4699" w:rsidRPr="004C3879" w:rsidRDefault="00BC4699" w:rsidP="00BC4699">
            <w:pPr>
              <w:spacing w:after="100"/>
              <w:rPr>
                <w:rFonts w:ascii="Garamond" w:hAnsi="Garamond"/>
                <w:sz w:val="20"/>
              </w:rPr>
            </w:pPr>
            <w:r w:rsidRPr="004C3879">
              <w:rPr>
                <w:rFonts w:ascii="Garamond" w:hAnsi="Garamond"/>
                <w:sz w:val="20"/>
              </w:rPr>
              <w:t>Topic clearly defined at beginning of presentation and relevance is explained</w:t>
            </w:r>
          </w:p>
        </w:tc>
        <w:tc>
          <w:tcPr>
            <w:tcW w:w="714" w:type="dxa"/>
          </w:tcPr>
          <w:p w:rsidR="00BC4699" w:rsidRPr="004C3879" w:rsidRDefault="00BC4699" w:rsidP="00BC4699">
            <w:pPr>
              <w:spacing w:after="100"/>
              <w:rPr>
                <w:rFonts w:ascii="Garamond" w:hAnsi="Garamond"/>
                <w:sz w:val="20"/>
              </w:rPr>
            </w:pPr>
          </w:p>
        </w:tc>
      </w:tr>
      <w:tr w:rsidR="00BC4699" w:rsidRPr="004C3879" w:rsidTr="000A0532">
        <w:trPr>
          <w:jc w:val="center"/>
        </w:trPr>
        <w:tc>
          <w:tcPr>
            <w:tcW w:w="609" w:type="dxa"/>
            <w:vMerge/>
            <w:shd w:val="clear" w:color="auto" w:fill="BFBFBF" w:themeFill="background1" w:themeFillShade="BF"/>
            <w:vAlign w:val="center"/>
          </w:tcPr>
          <w:p w:rsidR="00BC4699" w:rsidRPr="004C3879" w:rsidRDefault="00BC4699" w:rsidP="00BC4699">
            <w:pPr>
              <w:spacing w:after="100"/>
              <w:ind w:left="720"/>
              <w:jc w:val="center"/>
              <w:rPr>
                <w:rFonts w:ascii="Garamond" w:hAnsi="Garamond"/>
                <w:b/>
                <w:color w:val="000000"/>
                <w:sz w:val="20"/>
              </w:rPr>
            </w:pPr>
          </w:p>
        </w:tc>
        <w:tc>
          <w:tcPr>
            <w:tcW w:w="1697" w:type="dxa"/>
            <w:shd w:val="clear" w:color="auto" w:fill="DDD9C3" w:themeFill="background2" w:themeFillShade="E6"/>
            <w:vAlign w:val="center"/>
          </w:tcPr>
          <w:p w:rsidR="00BC4699" w:rsidRPr="004C3879" w:rsidRDefault="00BC4699" w:rsidP="00BC4699">
            <w:pPr>
              <w:spacing w:after="100"/>
              <w:jc w:val="center"/>
              <w:rPr>
                <w:rFonts w:ascii="Garamond" w:hAnsi="Garamond"/>
                <w:b/>
                <w:sz w:val="20"/>
              </w:rPr>
            </w:pPr>
            <w:r w:rsidRPr="004C3879">
              <w:rPr>
                <w:rFonts w:ascii="Garamond" w:hAnsi="Garamond"/>
                <w:b/>
                <w:sz w:val="20"/>
              </w:rPr>
              <w:t>Accuracy</w:t>
            </w:r>
          </w:p>
        </w:tc>
        <w:tc>
          <w:tcPr>
            <w:tcW w:w="2005" w:type="dxa"/>
          </w:tcPr>
          <w:p w:rsidR="00BC4699" w:rsidRDefault="00BC4699" w:rsidP="00BC4699">
            <w:pPr>
              <w:spacing w:after="100"/>
              <w:rPr>
                <w:rFonts w:ascii="Garamond" w:hAnsi="Garamond"/>
                <w:sz w:val="20"/>
              </w:rPr>
            </w:pPr>
            <w:r w:rsidRPr="004C3879">
              <w:rPr>
                <w:rFonts w:ascii="Garamond" w:hAnsi="Garamond"/>
                <w:sz w:val="20"/>
              </w:rPr>
              <w:t>Some major facts are presented incorrectly or not stated clearly</w:t>
            </w:r>
          </w:p>
          <w:p w:rsidR="00BC4699" w:rsidRPr="004C3879" w:rsidRDefault="00BC4699" w:rsidP="00BC4699">
            <w:pPr>
              <w:spacing w:after="100"/>
              <w:rPr>
                <w:rFonts w:ascii="Garamond" w:hAnsi="Garamond"/>
                <w:sz w:val="20"/>
              </w:rPr>
            </w:pPr>
          </w:p>
        </w:tc>
        <w:tc>
          <w:tcPr>
            <w:tcW w:w="2335" w:type="dxa"/>
          </w:tcPr>
          <w:p w:rsidR="00BC4699" w:rsidRPr="004C3879" w:rsidRDefault="00BC4699" w:rsidP="00BC4699">
            <w:pPr>
              <w:spacing w:after="100"/>
              <w:rPr>
                <w:rFonts w:ascii="Garamond" w:hAnsi="Garamond"/>
                <w:sz w:val="20"/>
              </w:rPr>
            </w:pPr>
            <w:r w:rsidRPr="004C3879">
              <w:rPr>
                <w:rFonts w:ascii="Garamond" w:hAnsi="Garamond"/>
                <w:sz w:val="20"/>
              </w:rPr>
              <w:t>All major facts are correct and clearly stated</w:t>
            </w:r>
          </w:p>
        </w:tc>
        <w:tc>
          <w:tcPr>
            <w:tcW w:w="3008" w:type="dxa"/>
          </w:tcPr>
          <w:p w:rsidR="00BC4699" w:rsidRPr="004C3879" w:rsidRDefault="00BC4699" w:rsidP="00BC4699">
            <w:pPr>
              <w:spacing w:after="100"/>
              <w:rPr>
                <w:rFonts w:ascii="Garamond" w:hAnsi="Garamond"/>
                <w:sz w:val="20"/>
              </w:rPr>
            </w:pPr>
            <w:r w:rsidRPr="004C3879">
              <w:rPr>
                <w:rFonts w:ascii="Garamond" w:hAnsi="Garamond"/>
                <w:sz w:val="20"/>
              </w:rPr>
              <w:t>All facts are correct and clearly stated</w:t>
            </w:r>
          </w:p>
        </w:tc>
        <w:tc>
          <w:tcPr>
            <w:tcW w:w="714" w:type="dxa"/>
          </w:tcPr>
          <w:p w:rsidR="00BC4699" w:rsidRPr="004C3879" w:rsidRDefault="00BC4699" w:rsidP="00BC4699">
            <w:pPr>
              <w:spacing w:after="100"/>
              <w:rPr>
                <w:rFonts w:ascii="Garamond" w:hAnsi="Garamond"/>
                <w:sz w:val="20"/>
              </w:rPr>
            </w:pPr>
          </w:p>
        </w:tc>
      </w:tr>
      <w:tr w:rsidR="00BC4699" w:rsidRPr="004C3879" w:rsidTr="000A0532">
        <w:trPr>
          <w:jc w:val="center"/>
        </w:trPr>
        <w:tc>
          <w:tcPr>
            <w:tcW w:w="609" w:type="dxa"/>
            <w:vMerge/>
            <w:shd w:val="clear" w:color="auto" w:fill="BFBFBF" w:themeFill="background1" w:themeFillShade="BF"/>
            <w:vAlign w:val="center"/>
          </w:tcPr>
          <w:p w:rsidR="00BC4699" w:rsidRPr="004C3879" w:rsidRDefault="00BC4699" w:rsidP="00BC4699">
            <w:pPr>
              <w:spacing w:after="100"/>
              <w:ind w:left="720"/>
              <w:jc w:val="center"/>
              <w:rPr>
                <w:rFonts w:ascii="Garamond" w:hAnsi="Garamond"/>
                <w:b/>
                <w:color w:val="000000"/>
                <w:sz w:val="20"/>
              </w:rPr>
            </w:pPr>
          </w:p>
        </w:tc>
        <w:tc>
          <w:tcPr>
            <w:tcW w:w="1697" w:type="dxa"/>
            <w:shd w:val="clear" w:color="auto" w:fill="DDD9C3" w:themeFill="background2" w:themeFillShade="E6"/>
            <w:vAlign w:val="center"/>
          </w:tcPr>
          <w:p w:rsidR="00BC4699" w:rsidRPr="004C3879" w:rsidRDefault="00BC4699" w:rsidP="00BC4699">
            <w:pPr>
              <w:spacing w:after="100"/>
              <w:jc w:val="center"/>
              <w:rPr>
                <w:rFonts w:ascii="Garamond" w:hAnsi="Garamond"/>
                <w:b/>
                <w:sz w:val="20"/>
              </w:rPr>
            </w:pPr>
            <w:r w:rsidRPr="004C3879">
              <w:rPr>
                <w:rFonts w:ascii="Garamond" w:hAnsi="Garamond"/>
                <w:b/>
                <w:sz w:val="20"/>
              </w:rPr>
              <w:t>Ability to answer questions</w:t>
            </w:r>
          </w:p>
        </w:tc>
        <w:tc>
          <w:tcPr>
            <w:tcW w:w="2005" w:type="dxa"/>
          </w:tcPr>
          <w:p w:rsidR="00BC4699" w:rsidRDefault="00BC4699" w:rsidP="00BC4699">
            <w:pPr>
              <w:spacing w:after="100"/>
              <w:rPr>
                <w:rFonts w:ascii="Garamond" w:hAnsi="Garamond"/>
                <w:sz w:val="20"/>
              </w:rPr>
            </w:pPr>
            <w:r w:rsidRPr="004C3879">
              <w:rPr>
                <w:rFonts w:ascii="Garamond" w:hAnsi="Garamond"/>
                <w:sz w:val="20"/>
              </w:rPr>
              <w:t>Some questions not answered satisfactorily</w:t>
            </w:r>
          </w:p>
          <w:p w:rsidR="00BC4699" w:rsidRPr="004C3879" w:rsidRDefault="00BC4699" w:rsidP="00BC4699">
            <w:pPr>
              <w:spacing w:after="100"/>
              <w:rPr>
                <w:rFonts w:ascii="Garamond" w:hAnsi="Garamond"/>
                <w:sz w:val="20"/>
              </w:rPr>
            </w:pPr>
          </w:p>
        </w:tc>
        <w:tc>
          <w:tcPr>
            <w:tcW w:w="2335" w:type="dxa"/>
          </w:tcPr>
          <w:p w:rsidR="00BC4699" w:rsidRPr="004C3879" w:rsidRDefault="00BC4699" w:rsidP="00BC4699">
            <w:pPr>
              <w:spacing w:after="100"/>
              <w:rPr>
                <w:rFonts w:ascii="Garamond" w:hAnsi="Garamond"/>
                <w:sz w:val="20"/>
              </w:rPr>
            </w:pPr>
            <w:r w:rsidRPr="004C3879">
              <w:rPr>
                <w:rFonts w:ascii="Garamond" w:hAnsi="Garamond"/>
                <w:sz w:val="20"/>
              </w:rPr>
              <w:t>All questions answered satisfactorily</w:t>
            </w:r>
          </w:p>
        </w:tc>
        <w:tc>
          <w:tcPr>
            <w:tcW w:w="3008" w:type="dxa"/>
          </w:tcPr>
          <w:p w:rsidR="00BC4699" w:rsidRPr="004C3879" w:rsidRDefault="00BC4699" w:rsidP="00BC4699">
            <w:pPr>
              <w:spacing w:after="100"/>
              <w:rPr>
                <w:rFonts w:ascii="Garamond" w:hAnsi="Garamond"/>
                <w:sz w:val="20"/>
              </w:rPr>
            </w:pPr>
            <w:r w:rsidRPr="004C3879">
              <w:rPr>
                <w:rFonts w:ascii="Garamond" w:hAnsi="Garamond"/>
                <w:sz w:val="20"/>
              </w:rPr>
              <w:t>All questions answered satisfactorily and in-depth</w:t>
            </w:r>
          </w:p>
        </w:tc>
        <w:tc>
          <w:tcPr>
            <w:tcW w:w="714" w:type="dxa"/>
          </w:tcPr>
          <w:p w:rsidR="00BC4699" w:rsidRPr="004C3879" w:rsidRDefault="00BC4699" w:rsidP="00BC4699">
            <w:pPr>
              <w:spacing w:after="100"/>
              <w:rPr>
                <w:rFonts w:ascii="Garamond" w:hAnsi="Garamond"/>
                <w:sz w:val="20"/>
              </w:rPr>
            </w:pPr>
          </w:p>
        </w:tc>
      </w:tr>
      <w:tr w:rsidR="00BC4699" w:rsidRPr="004C3879" w:rsidTr="000A0532">
        <w:trPr>
          <w:jc w:val="center"/>
        </w:trPr>
        <w:tc>
          <w:tcPr>
            <w:tcW w:w="609" w:type="dxa"/>
            <w:vMerge/>
            <w:shd w:val="clear" w:color="auto" w:fill="BFBFBF" w:themeFill="background1" w:themeFillShade="BF"/>
            <w:vAlign w:val="center"/>
          </w:tcPr>
          <w:p w:rsidR="00BC4699" w:rsidRPr="004C3879" w:rsidRDefault="00BC4699" w:rsidP="00BC4699">
            <w:pPr>
              <w:spacing w:after="100"/>
              <w:ind w:left="720"/>
              <w:jc w:val="center"/>
              <w:rPr>
                <w:rFonts w:ascii="Garamond" w:hAnsi="Garamond"/>
                <w:b/>
                <w:color w:val="000000"/>
                <w:sz w:val="20"/>
              </w:rPr>
            </w:pPr>
          </w:p>
        </w:tc>
        <w:tc>
          <w:tcPr>
            <w:tcW w:w="1697" w:type="dxa"/>
            <w:shd w:val="clear" w:color="auto" w:fill="DDD9C3" w:themeFill="background2" w:themeFillShade="E6"/>
            <w:vAlign w:val="center"/>
          </w:tcPr>
          <w:p w:rsidR="00BC4699" w:rsidRPr="004C3879" w:rsidRDefault="00BC4699" w:rsidP="00BC4699">
            <w:pPr>
              <w:spacing w:after="100"/>
              <w:jc w:val="center"/>
              <w:rPr>
                <w:rFonts w:ascii="Garamond" w:hAnsi="Garamond"/>
                <w:b/>
                <w:sz w:val="20"/>
              </w:rPr>
            </w:pPr>
            <w:r w:rsidRPr="004C3879">
              <w:rPr>
                <w:rFonts w:ascii="Garamond" w:hAnsi="Garamond"/>
                <w:b/>
                <w:sz w:val="20"/>
              </w:rPr>
              <w:t>Introduction</w:t>
            </w:r>
          </w:p>
        </w:tc>
        <w:tc>
          <w:tcPr>
            <w:tcW w:w="2005" w:type="dxa"/>
          </w:tcPr>
          <w:p w:rsidR="00BC4699" w:rsidRPr="004C3879" w:rsidRDefault="00BC4699" w:rsidP="00BC4699">
            <w:pPr>
              <w:spacing w:after="100"/>
              <w:rPr>
                <w:rFonts w:ascii="Garamond" w:hAnsi="Garamond"/>
                <w:sz w:val="20"/>
              </w:rPr>
            </w:pPr>
            <w:r w:rsidRPr="004C3879">
              <w:rPr>
                <w:rFonts w:ascii="Garamond" w:hAnsi="Garamond"/>
                <w:sz w:val="20"/>
              </w:rPr>
              <w:t>No formal introduction</w:t>
            </w:r>
          </w:p>
        </w:tc>
        <w:tc>
          <w:tcPr>
            <w:tcW w:w="2335" w:type="dxa"/>
          </w:tcPr>
          <w:p w:rsidR="00BC4699" w:rsidRDefault="00BC4699" w:rsidP="00BC4699">
            <w:pPr>
              <w:spacing w:after="100"/>
              <w:rPr>
                <w:rFonts w:ascii="Garamond" w:hAnsi="Garamond"/>
                <w:sz w:val="20"/>
              </w:rPr>
            </w:pPr>
            <w:r w:rsidRPr="004C3879">
              <w:rPr>
                <w:rFonts w:ascii="Garamond" w:hAnsi="Garamond"/>
                <w:sz w:val="20"/>
              </w:rPr>
              <w:t>Brief background of the topic is presented along with outline of presentation</w:t>
            </w:r>
          </w:p>
          <w:p w:rsidR="00BC4699" w:rsidRPr="004C3879" w:rsidRDefault="00BC4699" w:rsidP="00BC4699">
            <w:pPr>
              <w:spacing w:after="100"/>
              <w:rPr>
                <w:rFonts w:ascii="Garamond" w:hAnsi="Garamond"/>
                <w:sz w:val="20"/>
              </w:rPr>
            </w:pPr>
          </w:p>
        </w:tc>
        <w:tc>
          <w:tcPr>
            <w:tcW w:w="3008" w:type="dxa"/>
          </w:tcPr>
          <w:p w:rsidR="00BC4699" w:rsidRPr="004C3879" w:rsidRDefault="00BC4699" w:rsidP="00BC4699">
            <w:pPr>
              <w:spacing w:after="100"/>
              <w:rPr>
                <w:rFonts w:ascii="Garamond" w:hAnsi="Garamond"/>
                <w:sz w:val="20"/>
              </w:rPr>
            </w:pPr>
            <w:r w:rsidRPr="004C3879">
              <w:rPr>
                <w:rFonts w:ascii="Garamond" w:hAnsi="Garamond"/>
                <w:sz w:val="20"/>
              </w:rPr>
              <w:t>Brief background of the topic is presented along with outline of presentation in a manner to engage audience</w:t>
            </w:r>
          </w:p>
        </w:tc>
        <w:tc>
          <w:tcPr>
            <w:tcW w:w="714" w:type="dxa"/>
          </w:tcPr>
          <w:p w:rsidR="00BC4699" w:rsidRPr="004C3879" w:rsidRDefault="00BC4699" w:rsidP="00BC4699">
            <w:pPr>
              <w:spacing w:after="100"/>
              <w:rPr>
                <w:rFonts w:ascii="Garamond" w:hAnsi="Garamond"/>
                <w:sz w:val="20"/>
              </w:rPr>
            </w:pPr>
          </w:p>
        </w:tc>
      </w:tr>
      <w:tr w:rsidR="00BC4699" w:rsidRPr="004C3879" w:rsidTr="000A0532">
        <w:trPr>
          <w:jc w:val="center"/>
        </w:trPr>
        <w:tc>
          <w:tcPr>
            <w:tcW w:w="609" w:type="dxa"/>
            <w:vMerge w:val="restart"/>
            <w:shd w:val="clear" w:color="auto" w:fill="BFBFBF" w:themeFill="background1" w:themeFillShade="BF"/>
            <w:textDirection w:val="btLr"/>
            <w:vAlign w:val="center"/>
          </w:tcPr>
          <w:p w:rsidR="00BC4699" w:rsidRPr="004C3879" w:rsidRDefault="00BC4699" w:rsidP="00BC4699">
            <w:pPr>
              <w:spacing w:after="100"/>
              <w:ind w:left="720" w:right="113"/>
              <w:jc w:val="center"/>
              <w:rPr>
                <w:rFonts w:ascii="Garamond" w:hAnsi="Garamond"/>
                <w:b/>
                <w:color w:val="000000"/>
                <w:sz w:val="20"/>
              </w:rPr>
            </w:pPr>
            <w:r w:rsidRPr="004C3879">
              <w:rPr>
                <w:rFonts w:ascii="Garamond" w:hAnsi="Garamond"/>
                <w:b/>
                <w:color w:val="000000"/>
                <w:sz w:val="20"/>
              </w:rPr>
              <w:t>P2: Organization</w:t>
            </w:r>
          </w:p>
        </w:tc>
        <w:tc>
          <w:tcPr>
            <w:tcW w:w="1697" w:type="dxa"/>
            <w:shd w:val="clear" w:color="auto" w:fill="DDD9C3" w:themeFill="background2" w:themeFillShade="E6"/>
            <w:vAlign w:val="center"/>
          </w:tcPr>
          <w:p w:rsidR="00BC4699" w:rsidRPr="004C3879" w:rsidRDefault="00BC4699" w:rsidP="00BC4699">
            <w:pPr>
              <w:spacing w:after="100"/>
              <w:jc w:val="center"/>
              <w:rPr>
                <w:rFonts w:ascii="Garamond" w:hAnsi="Garamond"/>
                <w:b/>
                <w:sz w:val="20"/>
              </w:rPr>
            </w:pPr>
            <w:r w:rsidRPr="004C3879">
              <w:rPr>
                <w:rFonts w:ascii="Garamond" w:hAnsi="Garamond"/>
                <w:b/>
                <w:sz w:val="20"/>
              </w:rPr>
              <w:t>Logical development of topic</w:t>
            </w:r>
          </w:p>
        </w:tc>
        <w:tc>
          <w:tcPr>
            <w:tcW w:w="2005" w:type="dxa"/>
          </w:tcPr>
          <w:p w:rsidR="00BC4699" w:rsidRDefault="00BC4699" w:rsidP="00BC4699">
            <w:pPr>
              <w:spacing w:after="100"/>
              <w:rPr>
                <w:rFonts w:ascii="Garamond" w:hAnsi="Garamond"/>
                <w:sz w:val="20"/>
              </w:rPr>
            </w:pPr>
            <w:r w:rsidRPr="004C3879">
              <w:rPr>
                <w:rFonts w:ascii="Garamond" w:hAnsi="Garamond"/>
                <w:sz w:val="20"/>
              </w:rPr>
              <w:t>Topic presented in a haphazard fashion with little coherence</w:t>
            </w:r>
          </w:p>
          <w:p w:rsidR="00BC4699" w:rsidRPr="004C3879" w:rsidRDefault="00BC4699" w:rsidP="00BC4699">
            <w:pPr>
              <w:spacing w:after="100"/>
              <w:rPr>
                <w:rFonts w:ascii="Garamond" w:hAnsi="Garamond"/>
                <w:sz w:val="20"/>
              </w:rPr>
            </w:pPr>
          </w:p>
        </w:tc>
        <w:tc>
          <w:tcPr>
            <w:tcW w:w="2335" w:type="dxa"/>
          </w:tcPr>
          <w:p w:rsidR="00BC4699" w:rsidRPr="004C3879" w:rsidRDefault="00BC4699" w:rsidP="00BC4699">
            <w:pPr>
              <w:spacing w:after="100"/>
              <w:rPr>
                <w:rFonts w:ascii="Garamond" w:hAnsi="Garamond"/>
                <w:sz w:val="20"/>
              </w:rPr>
            </w:pPr>
            <w:r w:rsidRPr="004C3879">
              <w:rPr>
                <w:rFonts w:ascii="Garamond" w:hAnsi="Garamond"/>
                <w:sz w:val="20"/>
              </w:rPr>
              <w:t>Topic presented in an orderly fashion, with clear definition of terms</w:t>
            </w:r>
          </w:p>
        </w:tc>
        <w:tc>
          <w:tcPr>
            <w:tcW w:w="3008" w:type="dxa"/>
          </w:tcPr>
          <w:p w:rsidR="00BC4699" w:rsidRPr="004C3879" w:rsidRDefault="00BC4699" w:rsidP="00BC4699">
            <w:pPr>
              <w:spacing w:after="100"/>
              <w:rPr>
                <w:rFonts w:ascii="Garamond" w:hAnsi="Garamond"/>
                <w:sz w:val="20"/>
              </w:rPr>
            </w:pPr>
            <w:r w:rsidRPr="004C3879">
              <w:rPr>
                <w:rFonts w:ascii="Garamond" w:hAnsi="Garamond"/>
                <w:sz w:val="20"/>
              </w:rPr>
              <w:t>Topic presented in an orderly fashion, with clear definition of terms and logical transitions between sections</w:t>
            </w:r>
          </w:p>
        </w:tc>
        <w:tc>
          <w:tcPr>
            <w:tcW w:w="714" w:type="dxa"/>
          </w:tcPr>
          <w:p w:rsidR="00BC4699" w:rsidRPr="004C3879" w:rsidRDefault="00BC4699" w:rsidP="00BC4699">
            <w:pPr>
              <w:spacing w:after="100"/>
              <w:rPr>
                <w:rFonts w:ascii="Garamond" w:hAnsi="Garamond"/>
                <w:sz w:val="20"/>
              </w:rPr>
            </w:pPr>
          </w:p>
        </w:tc>
      </w:tr>
      <w:tr w:rsidR="00BC4699" w:rsidRPr="004C3879" w:rsidTr="000A0532">
        <w:trPr>
          <w:jc w:val="center"/>
        </w:trPr>
        <w:tc>
          <w:tcPr>
            <w:tcW w:w="609" w:type="dxa"/>
            <w:vMerge/>
            <w:shd w:val="clear" w:color="auto" w:fill="BFBFBF" w:themeFill="background1" w:themeFillShade="BF"/>
            <w:vAlign w:val="center"/>
          </w:tcPr>
          <w:p w:rsidR="00BC4699" w:rsidRPr="004C3879" w:rsidRDefault="00BC4699" w:rsidP="00BC4699">
            <w:pPr>
              <w:spacing w:after="100"/>
              <w:ind w:left="720"/>
              <w:jc w:val="center"/>
              <w:rPr>
                <w:rFonts w:ascii="Garamond" w:hAnsi="Garamond"/>
                <w:b/>
                <w:color w:val="000000"/>
                <w:sz w:val="20"/>
              </w:rPr>
            </w:pPr>
          </w:p>
        </w:tc>
        <w:tc>
          <w:tcPr>
            <w:tcW w:w="1697" w:type="dxa"/>
            <w:shd w:val="clear" w:color="auto" w:fill="DDD9C3" w:themeFill="background2" w:themeFillShade="E6"/>
            <w:vAlign w:val="center"/>
          </w:tcPr>
          <w:p w:rsidR="00BC4699" w:rsidRPr="004C3879" w:rsidRDefault="00BC4699" w:rsidP="00BC4699">
            <w:pPr>
              <w:spacing w:after="100"/>
              <w:jc w:val="center"/>
              <w:rPr>
                <w:rFonts w:ascii="Garamond" w:hAnsi="Garamond"/>
                <w:b/>
                <w:sz w:val="20"/>
              </w:rPr>
            </w:pPr>
            <w:r w:rsidRPr="004C3879">
              <w:rPr>
                <w:rFonts w:ascii="Garamond" w:hAnsi="Garamond"/>
                <w:b/>
                <w:sz w:val="20"/>
              </w:rPr>
              <w:t>Conclusion</w:t>
            </w:r>
          </w:p>
        </w:tc>
        <w:tc>
          <w:tcPr>
            <w:tcW w:w="2005" w:type="dxa"/>
          </w:tcPr>
          <w:p w:rsidR="00BC4699" w:rsidRDefault="00BC4699" w:rsidP="00BC4699">
            <w:pPr>
              <w:spacing w:after="100"/>
              <w:rPr>
                <w:rFonts w:ascii="Garamond" w:hAnsi="Garamond"/>
                <w:sz w:val="20"/>
              </w:rPr>
            </w:pPr>
            <w:r w:rsidRPr="004C3879">
              <w:rPr>
                <w:rFonts w:ascii="Garamond" w:hAnsi="Garamond"/>
                <w:sz w:val="20"/>
              </w:rPr>
              <w:t>Presentation ends abruptly with little attempt to summarize</w:t>
            </w:r>
          </w:p>
          <w:p w:rsidR="00BC4699" w:rsidRPr="004C3879" w:rsidRDefault="00BC4699" w:rsidP="00BC4699">
            <w:pPr>
              <w:spacing w:after="100"/>
              <w:rPr>
                <w:rFonts w:ascii="Garamond" w:hAnsi="Garamond"/>
                <w:sz w:val="20"/>
              </w:rPr>
            </w:pPr>
          </w:p>
        </w:tc>
        <w:tc>
          <w:tcPr>
            <w:tcW w:w="2335" w:type="dxa"/>
          </w:tcPr>
          <w:p w:rsidR="00BC4699" w:rsidRPr="004C3879" w:rsidRDefault="00BC4699" w:rsidP="00BC4699">
            <w:pPr>
              <w:spacing w:after="100"/>
              <w:rPr>
                <w:rFonts w:ascii="Garamond" w:hAnsi="Garamond"/>
                <w:sz w:val="20"/>
              </w:rPr>
            </w:pPr>
            <w:r w:rsidRPr="004C3879">
              <w:rPr>
                <w:rFonts w:ascii="Garamond" w:hAnsi="Garamond"/>
                <w:sz w:val="20"/>
              </w:rPr>
              <w:t>Presentation is summarized at the end</w:t>
            </w:r>
          </w:p>
        </w:tc>
        <w:tc>
          <w:tcPr>
            <w:tcW w:w="3008" w:type="dxa"/>
          </w:tcPr>
          <w:p w:rsidR="00BC4699" w:rsidRPr="004C3879" w:rsidRDefault="00BC4699" w:rsidP="00BC4699">
            <w:pPr>
              <w:spacing w:after="100"/>
              <w:rPr>
                <w:rFonts w:ascii="Garamond" w:hAnsi="Garamond"/>
                <w:sz w:val="20"/>
              </w:rPr>
            </w:pPr>
            <w:r w:rsidRPr="004C3879">
              <w:rPr>
                <w:rFonts w:ascii="Garamond" w:hAnsi="Garamond"/>
                <w:sz w:val="20"/>
              </w:rPr>
              <w:t>Presentation is summarized at the end so audience is left with a clear understanding of the material</w:t>
            </w:r>
          </w:p>
        </w:tc>
        <w:tc>
          <w:tcPr>
            <w:tcW w:w="714" w:type="dxa"/>
          </w:tcPr>
          <w:p w:rsidR="00BC4699" w:rsidRPr="004C3879" w:rsidRDefault="00BC4699" w:rsidP="00BC4699">
            <w:pPr>
              <w:spacing w:after="100"/>
              <w:rPr>
                <w:rFonts w:ascii="Garamond" w:hAnsi="Garamond"/>
                <w:sz w:val="20"/>
              </w:rPr>
            </w:pPr>
          </w:p>
        </w:tc>
      </w:tr>
      <w:tr w:rsidR="00BC4699" w:rsidRPr="004C3879" w:rsidTr="000A0532">
        <w:trPr>
          <w:jc w:val="center"/>
        </w:trPr>
        <w:tc>
          <w:tcPr>
            <w:tcW w:w="609" w:type="dxa"/>
            <w:vMerge/>
            <w:shd w:val="clear" w:color="auto" w:fill="BFBFBF" w:themeFill="background1" w:themeFillShade="BF"/>
            <w:vAlign w:val="center"/>
          </w:tcPr>
          <w:p w:rsidR="00BC4699" w:rsidRPr="004C3879" w:rsidRDefault="00BC4699" w:rsidP="00BC4699">
            <w:pPr>
              <w:spacing w:after="100"/>
              <w:ind w:left="720"/>
              <w:jc w:val="center"/>
              <w:rPr>
                <w:rFonts w:ascii="Garamond" w:hAnsi="Garamond"/>
                <w:b/>
                <w:color w:val="000000"/>
                <w:sz w:val="20"/>
              </w:rPr>
            </w:pPr>
          </w:p>
        </w:tc>
        <w:tc>
          <w:tcPr>
            <w:tcW w:w="1697" w:type="dxa"/>
            <w:shd w:val="clear" w:color="auto" w:fill="DDD9C3" w:themeFill="background2" w:themeFillShade="E6"/>
            <w:vAlign w:val="center"/>
          </w:tcPr>
          <w:p w:rsidR="00BC4699" w:rsidRPr="004C3879" w:rsidRDefault="00BC4699" w:rsidP="00BC4699">
            <w:pPr>
              <w:spacing w:after="100"/>
              <w:jc w:val="center"/>
              <w:rPr>
                <w:rFonts w:ascii="Garamond" w:hAnsi="Garamond"/>
                <w:b/>
                <w:sz w:val="20"/>
              </w:rPr>
            </w:pPr>
            <w:r w:rsidRPr="004C3879">
              <w:rPr>
                <w:rFonts w:ascii="Garamond" w:hAnsi="Garamond"/>
                <w:b/>
                <w:sz w:val="20"/>
              </w:rPr>
              <w:t>Use of visuals</w:t>
            </w:r>
          </w:p>
          <w:p w:rsidR="00BC4699" w:rsidRPr="004C3879" w:rsidRDefault="00BC4699" w:rsidP="00BC4699">
            <w:pPr>
              <w:spacing w:after="100"/>
              <w:jc w:val="center"/>
              <w:rPr>
                <w:rFonts w:ascii="Garamond" w:hAnsi="Garamond"/>
                <w:b/>
                <w:sz w:val="20"/>
              </w:rPr>
            </w:pPr>
            <w:r w:rsidRPr="004C3879">
              <w:rPr>
                <w:rFonts w:ascii="Garamond" w:hAnsi="Garamond"/>
                <w:b/>
                <w:sz w:val="20"/>
              </w:rPr>
              <w:t>(PowerPoint, handouts, etc.)</w:t>
            </w:r>
          </w:p>
        </w:tc>
        <w:tc>
          <w:tcPr>
            <w:tcW w:w="2005" w:type="dxa"/>
          </w:tcPr>
          <w:p w:rsidR="00BC4699" w:rsidRPr="004C3879" w:rsidRDefault="00BC4699" w:rsidP="00BC4699">
            <w:pPr>
              <w:spacing w:after="100"/>
              <w:rPr>
                <w:rFonts w:ascii="Garamond" w:hAnsi="Garamond"/>
                <w:sz w:val="20"/>
              </w:rPr>
            </w:pPr>
            <w:r w:rsidRPr="004C3879">
              <w:rPr>
                <w:rFonts w:ascii="Garamond" w:hAnsi="Garamond"/>
                <w:sz w:val="20"/>
              </w:rPr>
              <w:t>Little or no use of visual aids</w:t>
            </w:r>
          </w:p>
        </w:tc>
        <w:tc>
          <w:tcPr>
            <w:tcW w:w="2335" w:type="dxa"/>
          </w:tcPr>
          <w:p w:rsidR="00BC4699" w:rsidRDefault="00BC4699" w:rsidP="00BC4699">
            <w:pPr>
              <w:spacing w:after="100"/>
              <w:rPr>
                <w:rFonts w:ascii="Garamond" w:hAnsi="Garamond"/>
                <w:sz w:val="20"/>
              </w:rPr>
            </w:pPr>
            <w:r w:rsidRPr="004C3879">
              <w:rPr>
                <w:rFonts w:ascii="Garamond" w:hAnsi="Garamond"/>
                <w:sz w:val="20"/>
              </w:rPr>
              <w:t>Visual aids such as tables, diagrams and charts are used to assist in presenting factual material</w:t>
            </w:r>
          </w:p>
          <w:p w:rsidR="00BC4699" w:rsidRPr="004C3879" w:rsidRDefault="00BC4699" w:rsidP="00BC4699">
            <w:pPr>
              <w:spacing w:after="100"/>
              <w:rPr>
                <w:rFonts w:ascii="Garamond" w:hAnsi="Garamond"/>
                <w:sz w:val="20"/>
              </w:rPr>
            </w:pPr>
          </w:p>
        </w:tc>
        <w:tc>
          <w:tcPr>
            <w:tcW w:w="3008" w:type="dxa"/>
          </w:tcPr>
          <w:p w:rsidR="00BC4699" w:rsidRPr="004C3879" w:rsidRDefault="00BC4699" w:rsidP="00BC4699">
            <w:pPr>
              <w:spacing w:after="100"/>
              <w:rPr>
                <w:rFonts w:ascii="Garamond" w:hAnsi="Garamond"/>
                <w:sz w:val="20"/>
              </w:rPr>
            </w:pPr>
            <w:r w:rsidRPr="004C3879">
              <w:rPr>
                <w:rFonts w:ascii="Garamond" w:hAnsi="Garamond"/>
                <w:sz w:val="20"/>
              </w:rPr>
              <w:t>Visual aids such as tables, diagrams and charts are used effectively and creatively to enhance presentation</w:t>
            </w:r>
          </w:p>
        </w:tc>
        <w:tc>
          <w:tcPr>
            <w:tcW w:w="714" w:type="dxa"/>
          </w:tcPr>
          <w:p w:rsidR="00BC4699" w:rsidRPr="004C3879" w:rsidRDefault="00BC4699" w:rsidP="00BC4699">
            <w:pPr>
              <w:spacing w:after="100"/>
              <w:rPr>
                <w:rFonts w:ascii="Garamond" w:hAnsi="Garamond"/>
                <w:sz w:val="20"/>
              </w:rPr>
            </w:pPr>
          </w:p>
        </w:tc>
      </w:tr>
      <w:tr w:rsidR="00BC4699" w:rsidRPr="004C3879" w:rsidTr="000A0532">
        <w:trPr>
          <w:jc w:val="center"/>
        </w:trPr>
        <w:tc>
          <w:tcPr>
            <w:tcW w:w="609" w:type="dxa"/>
            <w:vMerge w:val="restart"/>
            <w:shd w:val="clear" w:color="auto" w:fill="BFBFBF" w:themeFill="background1" w:themeFillShade="BF"/>
            <w:textDirection w:val="btLr"/>
            <w:vAlign w:val="center"/>
          </w:tcPr>
          <w:p w:rsidR="00BC4699" w:rsidRPr="004C3879" w:rsidRDefault="00BC4699" w:rsidP="00BC4699">
            <w:pPr>
              <w:spacing w:after="100"/>
              <w:ind w:left="720" w:right="113"/>
              <w:jc w:val="center"/>
              <w:rPr>
                <w:rFonts w:ascii="Garamond" w:hAnsi="Garamond"/>
                <w:b/>
                <w:color w:val="000000"/>
                <w:sz w:val="20"/>
              </w:rPr>
            </w:pPr>
            <w:r w:rsidRPr="004C3879">
              <w:rPr>
                <w:rFonts w:ascii="Garamond" w:hAnsi="Garamond"/>
                <w:b/>
                <w:color w:val="000000"/>
                <w:sz w:val="20"/>
              </w:rPr>
              <w:t>P3: Delivery</w:t>
            </w:r>
          </w:p>
        </w:tc>
        <w:tc>
          <w:tcPr>
            <w:tcW w:w="1697" w:type="dxa"/>
            <w:shd w:val="clear" w:color="auto" w:fill="DDD9C3" w:themeFill="background2" w:themeFillShade="E6"/>
            <w:vAlign w:val="center"/>
          </w:tcPr>
          <w:p w:rsidR="00BC4699" w:rsidRPr="004C3879" w:rsidRDefault="00BC4699" w:rsidP="00BC4699">
            <w:pPr>
              <w:spacing w:after="100"/>
              <w:jc w:val="center"/>
              <w:rPr>
                <w:rFonts w:ascii="Garamond" w:hAnsi="Garamond"/>
                <w:b/>
                <w:sz w:val="20"/>
              </w:rPr>
            </w:pPr>
            <w:r w:rsidRPr="004C3879">
              <w:rPr>
                <w:rFonts w:ascii="Garamond" w:hAnsi="Garamond"/>
                <w:b/>
                <w:sz w:val="20"/>
              </w:rPr>
              <w:t>Extemporaneous</w:t>
            </w:r>
          </w:p>
        </w:tc>
        <w:tc>
          <w:tcPr>
            <w:tcW w:w="2005" w:type="dxa"/>
          </w:tcPr>
          <w:p w:rsidR="00BC4699" w:rsidRPr="004C3879" w:rsidRDefault="00BC4699" w:rsidP="00BC4699">
            <w:pPr>
              <w:spacing w:after="100"/>
              <w:rPr>
                <w:rFonts w:ascii="Garamond" w:hAnsi="Garamond"/>
                <w:sz w:val="20"/>
              </w:rPr>
            </w:pPr>
            <w:r w:rsidRPr="004C3879">
              <w:rPr>
                <w:rFonts w:ascii="Garamond" w:hAnsi="Garamond"/>
                <w:sz w:val="20"/>
              </w:rPr>
              <w:t>Presenter reads almost exclusively from notes</w:t>
            </w:r>
          </w:p>
        </w:tc>
        <w:tc>
          <w:tcPr>
            <w:tcW w:w="2335" w:type="dxa"/>
          </w:tcPr>
          <w:p w:rsidR="00BC4699" w:rsidRDefault="00BC4699" w:rsidP="00BC4699">
            <w:pPr>
              <w:spacing w:after="100"/>
              <w:rPr>
                <w:rFonts w:ascii="Garamond" w:hAnsi="Garamond"/>
                <w:sz w:val="20"/>
              </w:rPr>
            </w:pPr>
            <w:r w:rsidRPr="004C3879">
              <w:rPr>
                <w:rFonts w:ascii="Garamond" w:hAnsi="Garamond"/>
                <w:sz w:val="20"/>
              </w:rPr>
              <w:t>Presenter speaks with little assistance from notes</w:t>
            </w:r>
          </w:p>
          <w:p w:rsidR="00BC4699" w:rsidRPr="004C3879" w:rsidRDefault="00BC4699" w:rsidP="00BC4699">
            <w:pPr>
              <w:spacing w:after="100"/>
              <w:rPr>
                <w:rFonts w:ascii="Garamond" w:hAnsi="Garamond"/>
                <w:sz w:val="20"/>
              </w:rPr>
            </w:pPr>
          </w:p>
        </w:tc>
        <w:tc>
          <w:tcPr>
            <w:tcW w:w="3008" w:type="dxa"/>
          </w:tcPr>
          <w:p w:rsidR="00BC4699" w:rsidRPr="004C3879" w:rsidRDefault="00BC4699" w:rsidP="00BC4699">
            <w:pPr>
              <w:spacing w:after="100"/>
              <w:rPr>
                <w:rFonts w:ascii="Garamond" w:hAnsi="Garamond"/>
                <w:sz w:val="20"/>
              </w:rPr>
            </w:pPr>
            <w:r w:rsidRPr="004C3879">
              <w:rPr>
                <w:rFonts w:ascii="Garamond" w:hAnsi="Garamond"/>
                <w:sz w:val="20"/>
              </w:rPr>
              <w:t xml:space="preserve">Presenter has excellent command of topic and speaks with assurance </w:t>
            </w:r>
          </w:p>
        </w:tc>
        <w:tc>
          <w:tcPr>
            <w:tcW w:w="714" w:type="dxa"/>
          </w:tcPr>
          <w:p w:rsidR="00BC4699" w:rsidRPr="004C3879" w:rsidRDefault="00BC4699" w:rsidP="00BC4699">
            <w:pPr>
              <w:spacing w:after="100"/>
              <w:rPr>
                <w:rFonts w:ascii="Garamond" w:hAnsi="Garamond"/>
                <w:sz w:val="20"/>
              </w:rPr>
            </w:pPr>
          </w:p>
        </w:tc>
      </w:tr>
      <w:tr w:rsidR="00BC4699" w:rsidRPr="004C3879" w:rsidTr="000A0532">
        <w:trPr>
          <w:jc w:val="center"/>
        </w:trPr>
        <w:tc>
          <w:tcPr>
            <w:tcW w:w="609" w:type="dxa"/>
            <w:vMerge/>
            <w:shd w:val="clear" w:color="auto" w:fill="BFBFBF" w:themeFill="background1" w:themeFillShade="BF"/>
            <w:vAlign w:val="center"/>
          </w:tcPr>
          <w:p w:rsidR="00BC4699" w:rsidRPr="004C3879" w:rsidRDefault="00BC4699" w:rsidP="00BC4699">
            <w:pPr>
              <w:spacing w:after="100"/>
              <w:ind w:left="720"/>
              <w:jc w:val="center"/>
              <w:rPr>
                <w:rFonts w:ascii="Garamond" w:hAnsi="Garamond"/>
                <w:color w:val="FFFFFF"/>
                <w:sz w:val="20"/>
              </w:rPr>
            </w:pPr>
          </w:p>
        </w:tc>
        <w:tc>
          <w:tcPr>
            <w:tcW w:w="1697" w:type="dxa"/>
            <w:shd w:val="clear" w:color="auto" w:fill="DDD9C3" w:themeFill="background2" w:themeFillShade="E6"/>
            <w:vAlign w:val="center"/>
          </w:tcPr>
          <w:p w:rsidR="00BC4699" w:rsidRPr="004C3879" w:rsidRDefault="00BC4699" w:rsidP="00BC4699">
            <w:pPr>
              <w:spacing w:after="100"/>
              <w:jc w:val="center"/>
              <w:rPr>
                <w:rFonts w:ascii="Garamond" w:hAnsi="Garamond"/>
                <w:b/>
                <w:sz w:val="20"/>
              </w:rPr>
            </w:pPr>
            <w:r w:rsidRPr="004C3879">
              <w:rPr>
                <w:rFonts w:ascii="Garamond" w:hAnsi="Garamond"/>
                <w:b/>
                <w:sz w:val="20"/>
              </w:rPr>
              <w:t>Language and diction</w:t>
            </w:r>
          </w:p>
        </w:tc>
        <w:tc>
          <w:tcPr>
            <w:tcW w:w="2005" w:type="dxa"/>
          </w:tcPr>
          <w:p w:rsidR="00BC4699" w:rsidRDefault="00BC4699" w:rsidP="00BC4699">
            <w:pPr>
              <w:spacing w:after="100"/>
              <w:rPr>
                <w:rFonts w:ascii="Garamond" w:hAnsi="Garamond"/>
                <w:sz w:val="20"/>
              </w:rPr>
            </w:pPr>
            <w:r w:rsidRPr="004C3879">
              <w:rPr>
                <w:rFonts w:ascii="Garamond" w:hAnsi="Garamond"/>
                <w:sz w:val="20"/>
              </w:rPr>
              <w:t>Presenter uses slang or colloquial expressions and makes numerous grammatical errors</w:t>
            </w:r>
          </w:p>
          <w:p w:rsidR="00BC4699" w:rsidRPr="004C3879" w:rsidRDefault="00BC4699" w:rsidP="00BC4699">
            <w:pPr>
              <w:spacing w:after="100"/>
              <w:rPr>
                <w:rFonts w:ascii="Garamond" w:hAnsi="Garamond"/>
                <w:sz w:val="20"/>
              </w:rPr>
            </w:pPr>
          </w:p>
        </w:tc>
        <w:tc>
          <w:tcPr>
            <w:tcW w:w="2335" w:type="dxa"/>
          </w:tcPr>
          <w:p w:rsidR="00BC4699" w:rsidRPr="004C3879" w:rsidRDefault="00BC4699" w:rsidP="00BC4699">
            <w:pPr>
              <w:spacing w:after="100"/>
              <w:rPr>
                <w:rFonts w:ascii="Garamond" w:hAnsi="Garamond"/>
                <w:sz w:val="20"/>
              </w:rPr>
            </w:pPr>
            <w:r w:rsidRPr="004C3879">
              <w:rPr>
                <w:rFonts w:ascii="Garamond" w:hAnsi="Garamond"/>
                <w:sz w:val="20"/>
              </w:rPr>
              <w:t>Presenter chooses words well and makes few grammatical errors</w:t>
            </w:r>
          </w:p>
        </w:tc>
        <w:tc>
          <w:tcPr>
            <w:tcW w:w="3008" w:type="dxa"/>
          </w:tcPr>
          <w:p w:rsidR="00BC4699" w:rsidRPr="004C3879" w:rsidRDefault="00BC4699" w:rsidP="00BC4699">
            <w:pPr>
              <w:spacing w:after="100"/>
              <w:rPr>
                <w:rFonts w:ascii="Garamond" w:hAnsi="Garamond"/>
                <w:sz w:val="20"/>
              </w:rPr>
            </w:pPr>
            <w:r w:rsidRPr="004C3879">
              <w:rPr>
                <w:rFonts w:ascii="Garamond" w:hAnsi="Garamond"/>
                <w:sz w:val="20"/>
              </w:rPr>
              <w:t>Presenter chooses words well and demonstrates good grammar</w:t>
            </w:r>
          </w:p>
        </w:tc>
        <w:tc>
          <w:tcPr>
            <w:tcW w:w="714" w:type="dxa"/>
          </w:tcPr>
          <w:p w:rsidR="00BC4699" w:rsidRPr="004C3879" w:rsidRDefault="00BC4699" w:rsidP="00BC4699">
            <w:pPr>
              <w:spacing w:after="100"/>
              <w:rPr>
                <w:rFonts w:ascii="Garamond" w:hAnsi="Garamond"/>
                <w:sz w:val="20"/>
              </w:rPr>
            </w:pPr>
          </w:p>
        </w:tc>
      </w:tr>
      <w:tr w:rsidR="00BC4699" w:rsidRPr="004C3879" w:rsidTr="000A0532">
        <w:trPr>
          <w:jc w:val="center"/>
        </w:trPr>
        <w:tc>
          <w:tcPr>
            <w:tcW w:w="609" w:type="dxa"/>
            <w:vMerge/>
            <w:shd w:val="clear" w:color="auto" w:fill="BFBFBF" w:themeFill="background1" w:themeFillShade="BF"/>
            <w:vAlign w:val="center"/>
          </w:tcPr>
          <w:p w:rsidR="00BC4699" w:rsidRPr="004C3879" w:rsidRDefault="00BC4699" w:rsidP="00BC4699">
            <w:pPr>
              <w:spacing w:after="100"/>
              <w:ind w:left="720"/>
              <w:jc w:val="center"/>
              <w:rPr>
                <w:rFonts w:ascii="Garamond" w:hAnsi="Garamond"/>
                <w:color w:val="FFFFFF"/>
                <w:sz w:val="20"/>
              </w:rPr>
            </w:pPr>
          </w:p>
        </w:tc>
        <w:tc>
          <w:tcPr>
            <w:tcW w:w="1697" w:type="dxa"/>
            <w:shd w:val="clear" w:color="auto" w:fill="DDD9C3" w:themeFill="background2" w:themeFillShade="E6"/>
            <w:vAlign w:val="center"/>
          </w:tcPr>
          <w:p w:rsidR="00BC4699" w:rsidRPr="004C3879" w:rsidRDefault="00BC4699" w:rsidP="00BC4699">
            <w:pPr>
              <w:spacing w:after="100"/>
              <w:jc w:val="center"/>
              <w:rPr>
                <w:rFonts w:ascii="Garamond" w:hAnsi="Garamond"/>
                <w:b/>
                <w:sz w:val="20"/>
              </w:rPr>
            </w:pPr>
            <w:r w:rsidRPr="004C3879">
              <w:rPr>
                <w:rFonts w:ascii="Garamond" w:hAnsi="Garamond"/>
                <w:b/>
                <w:sz w:val="20"/>
              </w:rPr>
              <w:t>Clarity of speech</w:t>
            </w:r>
          </w:p>
        </w:tc>
        <w:tc>
          <w:tcPr>
            <w:tcW w:w="2005" w:type="dxa"/>
          </w:tcPr>
          <w:p w:rsidR="00BC4699" w:rsidRDefault="00BC4699" w:rsidP="00BC4699">
            <w:pPr>
              <w:spacing w:after="100"/>
              <w:rPr>
                <w:rFonts w:ascii="Garamond" w:hAnsi="Garamond"/>
                <w:sz w:val="20"/>
              </w:rPr>
            </w:pPr>
            <w:r w:rsidRPr="004C3879">
              <w:rPr>
                <w:rFonts w:ascii="Garamond" w:hAnsi="Garamond"/>
                <w:sz w:val="20"/>
              </w:rPr>
              <w:t>Presenter is difficult to hear and understand</w:t>
            </w:r>
          </w:p>
          <w:p w:rsidR="00BC4699" w:rsidRPr="004C3879" w:rsidRDefault="00BC4699" w:rsidP="00BC4699">
            <w:pPr>
              <w:spacing w:after="100"/>
              <w:rPr>
                <w:rFonts w:ascii="Garamond" w:hAnsi="Garamond"/>
                <w:sz w:val="20"/>
              </w:rPr>
            </w:pPr>
          </w:p>
        </w:tc>
        <w:tc>
          <w:tcPr>
            <w:tcW w:w="2335" w:type="dxa"/>
          </w:tcPr>
          <w:p w:rsidR="00BC4699" w:rsidRPr="004C3879" w:rsidRDefault="00BC4699" w:rsidP="00BC4699">
            <w:pPr>
              <w:spacing w:after="100"/>
              <w:rPr>
                <w:rFonts w:ascii="Garamond" w:hAnsi="Garamond"/>
                <w:sz w:val="20"/>
              </w:rPr>
            </w:pPr>
            <w:r w:rsidRPr="004C3879">
              <w:rPr>
                <w:rFonts w:ascii="Garamond" w:hAnsi="Garamond"/>
                <w:sz w:val="20"/>
              </w:rPr>
              <w:t>Presenter can be heard and speaks clearly most of the time</w:t>
            </w:r>
          </w:p>
        </w:tc>
        <w:tc>
          <w:tcPr>
            <w:tcW w:w="3008" w:type="dxa"/>
          </w:tcPr>
          <w:p w:rsidR="00BC4699" w:rsidRPr="004C3879" w:rsidRDefault="00BC4699" w:rsidP="00BC4699">
            <w:pPr>
              <w:spacing w:after="100"/>
              <w:rPr>
                <w:rFonts w:ascii="Garamond" w:hAnsi="Garamond"/>
                <w:sz w:val="20"/>
              </w:rPr>
            </w:pPr>
            <w:r w:rsidRPr="004C3879">
              <w:rPr>
                <w:rFonts w:ascii="Garamond" w:hAnsi="Garamond"/>
                <w:sz w:val="20"/>
              </w:rPr>
              <w:t>Presenter speaks clearly and distinctly throughout the entire presentation</w:t>
            </w:r>
          </w:p>
        </w:tc>
        <w:tc>
          <w:tcPr>
            <w:tcW w:w="714" w:type="dxa"/>
          </w:tcPr>
          <w:p w:rsidR="00BC4699" w:rsidRPr="004C3879" w:rsidRDefault="00BC4699" w:rsidP="00BC4699">
            <w:pPr>
              <w:spacing w:after="100"/>
              <w:rPr>
                <w:rFonts w:ascii="Garamond" w:hAnsi="Garamond"/>
                <w:sz w:val="20"/>
              </w:rPr>
            </w:pPr>
          </w:p>
        </w:tc>
      </w:tr>
      <w:tr w:rsidR="00BC4699" w:rsidRPr="004C3879" w:rsidTr="000A0532">
        <w:trPr>
          <w:jc w:val="center"/>
        </w:trPr>
        <w:tc>
          <w:tcPr>
            <w:tcW w:w="609" w:type="dxa"/>
            <w:vMerge/>
            <w:shd w:val="clear" w:color="auto" w:fill="BFBFBF" w:themeFill="background1" w:themeFillShade="BF"/>
            <w:vAlign w:val="center"/>
          </w:tcPr>
          <w:p w:rsidR="00BC4699" w:rsidRPr="004C3879" w:rsidRDefault="00BC4699" w:rsidP="00BC4699">
            <w:pPr>
              <w:spacing w:after="100"/>
              <w:ind w:left="720"/>
              <w:jc w:val="center"/>
              <w:rPr>
                <w:rFonts w:ascii="Garamond" w:hAnsi="Garamond"/>
                <w:color w:val="FFFFFF"/>
                <w:sz w:val="20"/>
              </w:rPr>
            </w:pPr>
          </w:p>
        </w:tc>
        <w:tc>
          <w:tcPr>
            <w:tcW w:w="1697" w:type="dxa"/>
            <w:shd w:val="clear" w:color="auto" w:fill="DDD9C3" w:themeFill="background2" w:themeFillShade="E6"/>
            <w:vAlign w:val="center"/>
          </w:tcPr>
          <w:p w:rsidR="00BC4699" w:rsidRPr="004C3879" w:rsidRDefault="00BC4699" w:rsidP="00BC4699">
            <w:pPr>
              <w:spacing w:after="100"/>
              <w:jc w:val="center"/>
              <w:rPr>
                <w:rFonts w:ascii="Garamond" w:hAnsi="Garamond"/>
                <w:b/>
                <w:sz w:val="20"/>
              </w:rPr>
            </w:pPr>
            <w:r w:rsidRPr="004C3879">
              <w:rPr>
                <w:rFonts w:ascii="Garamond" w:hAnsi="Garamond"/>
                <w:b/>
                <w:sz w:val="20"/>
              </w:rPr>
              <w:t>Poise</w:t>
            </w:r>
          </w:p>
        </w:tc>
        <w:tc>
          <w:tcPr>
            <w:tcW w:w="2005" w:type="dxa"/>
          </w:tcPr>
          <w:p w:rsidR="00BC4699" w:rsidRPr="004C3879" w:rsidRDefault="00BC4699" w:rsidP="00BC4699">
            <w:pPr>
              <w:spacing w:after="100"/>
              <w:rPr>
                <w:rFonts w:ascii="Garamond" w:hAnsi="Garamond"/>
                <w:sz w:val="20"/>
              </w:rPr>
            </w:pPr>
            <w:r w:rsidRPr="004C3879">
              <w:rPr>
                <w:rFonts w:ascii="Garamond" w:hAnsi="Garamond"/>
                <w:sz w:val="20"/>
              </w:rPr>
              <w:t>Presenter fidgets and seldom makes eye contact</w:t>
            </w:r>
          </w:p>
        </w:tc>
        <w:tc>
          <w:tcPr>
            <w:tcW w:w="2335" w:type="dxa"/>
          </w:tcPr>
          <w:p w:rsidR="00BC4699" w:rsidRDefault="00BC4699" w:rsidP="00BC4699">
            <w:pPr>
              <w:spacing w:after="100"/>
              <w:rPr>
                <w:rFonts w:ascii="Garamond" w:hAnsi="Garamond"/>
                <w:sz w:val="20"/>
              </w:rPr>
            </w:pPr>
            <w:r w:rsidRPr="004C3879">
              <w:rPr>
                <w:rFonts w:ascii="Garamond" w:hAnsi="Garamond"/>
                <w:sz w:val="20"/>
              </w:rPr>
              <w:t>Presenter appears calm and composed</w:t>
            </w:r>
          </w:p>
          <w:p w:rsidR="00BC4699" w:rsidRPr="004C3879" w:rsidRDefault="00BC4699" w:rsidP="00BC4699">
            <w:pPr>
              <w:spacing w:after="100"/>
              <w:rPr>
                <w:rFonts w:ascii="Garamond" w:hAnsi="Garamond"/>
                <w:sz w:val="20"/>
              </w:rPr>
            </w:pPr>
          </w:p>
        </w:tc>
        <w:tc>
          <w:tcPr>
            <w:tcW w:w="3008" w:type="dxa"/>
          </w:tcPr>
          <w:p w:rsidR="00BC4699" w:rsidRPr="004C3879" w:rsidRDefault="00BC4699" w:rsidP="00BC4699">
            <w:pPr>
              <w:spacing w:after="100"/>
              <w:rPr>
                <w:rFonts w:ascii="Garamond" w:hAnsi="Garamond"/>
                <w:sz w:val="20"/>
              </w:rPr>
            </w:pPr>
            <w:r w:rsidRPr="004C3879">
              <w:rPr>
                <w:rFonts w:ascii="Garamond" w:hAnsi="Garamond"/>
                <w:sz w:val="20"/>
              </w:rPr>
              <w:t>Presenter is comfortable and has good rapport with the audience</w:t>
            </w:r>
          </w:p>
        </w:tc>
        <w:tc>
          <w:tcPr>
            <w:tcW w:w="714" w:type="dxa"/>
          </w:tcPr>
          <w:p w:rsidR="00BC4699" w:rsidRPr="004C3879" w:rsidRDefault="00BC4699" w:rsidP="00BC4699">
            <w:pPr>
              <w:spacing w:after="100"/>
              <w:rPr>
                <w:rFonts w:ascii="Garamond" w:hAnsi="Garamond"/>
                <w:sz w:val="20"/>
              </w:rPr>
            </w:pPr>
          </w:p>
        </w:tc>
      </w:tr>
    </w:tbl>
    <w:p w:rsidR="000A0532" w:rsidRDefault="000069C6" w:rsidP="002D4FC7">
      <w:pPr>
        <w:spacing w:before="60" w:after="100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069C6">
        <w:rPr>
          <w:b/>
        </w:rPr>
        <w:t>Total</w:t>
      </w:r>
      <w:r>
        <w:rPr>
          <w:b/>
        </w:rPr>
        <w:t xml:space="preserve"> Grades</w:t>
      </w:r>
      <w:r w:rsidRPr="000069C6">
        <w:rPr>
          <w:b/>
        </w:rPr>
        <w:t>:</w:t>
      </w:r>
      <w:r>
        <w:rPr>
          <w:b/>
        </w:rPr>
        <w:t xml:space="preserve">             </w:t>
      </w:r>
    </w:p>
    <w:p w:rsidR="0081509C" w:rsidRDefault="0081509C" w:rsidP="00B17140">
      <w:pPr>
        <w:spacing w:after="200"/>
        <w:rPr>
          <w:b/>
          <w:sz w:val="24"/>
          <w:szCs w:val="24"/>
        </w:rPr>
      </w:pPr>
    </w:p>
    <w:p w:rsidR="0081509C" w:rsidRDefault="00077F01" w:rsidP="0081509C">
      <w:pPr>
        <w:spacing w:after="20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CSCI4300/5300 </w:t>
      </w:r>
      <w:r w:rsidR="0081509C" w:rsidRPr="00BC4699">
        <w:rPr>
          <w:b/>
          <w:sz w:val="32"/>
          <w:szCs w:val="32"/>
        </w:rPr>
        <w:t>Presentation Rubric for Case Study</w:t>
      </w:r>
      <w:r w:rsidR="0081509C">
        <w:rPr>
          <w:b/>
          <w:sz w:val="32"/>
          <w:szCs w:val="32"/>
        </w:rPr>
        <w:tab/>
      </w:r>
    </w:p>
    <w:p w:rsidR="0081509C" w:rsidRPr="00BC4699" w:rsidRDefault="0081509C" w:rsidP="0081509C">
      <w:pPr>
        <w:spacing w:after="200"/>
        <w:ind w:left="1260"/>
        <w:rPr>
          <w:b/>
          <w:sz w:val="24"/>
          <w:szCs w:val="24"/>
        </w:rPr>
      </w:pPr>
      <w:r>
        <w:rPr>
          <w:b/>
          <w:sz w:val="32"/>
          <w:szCs w:val="32"/>
        </w:rPr>
        <w:tab/>
      </w:r>
      <w:r w:rsidRPr="00BC4699">
        <w:rPr>
          <w:b/>
          <w:sz w:val="24"/>
          <w:szCs w:val="24"/>
        </w:rPr>
        <w:t>Team No:</w:t>
      </w:r>
      <w:r w:rsidRPr="00BC4699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r w:rsidRPr="00BC4699">
        <w:rPr>
          <w:b/>
          <w:sz w:val="24"/>
          <w:szCs w:val="24"/>
        </w:rPr>
        <w:t>Evaluator:</w:t>
      </w:r>
      <w:r>
        <w:rPr>
          <w:b/>
          <w:sz w:val="24"/>
          <w:szCs w:val="24"/>
        </w:rPr>
        <w:t xml:space="preserve"> </w:t>
      </w:r>
    </w:p>
    <w:tbl>
      <w:tblPr>
        <w:tblW w:w="103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08"/>
        <w:gridCol w:w="1696"/>
        <w:gridCol w:w="1985"/>
        <w:gridCol w:w="2306"/>
        <w:gridCol w:w="2959"/>
        <w:gridCol w:w="814"/>
      </w:tblGrid>
      <w:tr w:rsidR="0081509C" w:rsidRPr="004C3879" w:rsidTr="008379C7">
        <w:trPr>
          <w:trHeight w:val="512"/>
          <w:jc w:val="center"/>
        </w:trPr>
        <w:tc>
          <w:tcPr>
            <w:tcW w:w="609" w:type="dxa"/>
            <w:shd w:val="clear" w:color="auto" w:fill="BFBFBF" w:themeFill="background1" w:themeFillShade="BF"/>
            <w:vAlign w:val="center"/>
          </w:tcPr>
          <w:p w:rsidR="0081509C" w:rsidRPr="004C3879" w:rsidRDefault="0081509C" w:rsidP="008379C7">
            <w:pPr>
              <w:jc w:val="center"/>
              <w:rPr>
                <w:rFonts w:ascii="Garamond" w:hAnsi="Garamond"/>
                <w:color w:val="FFFFFF"/>
                <w:sz w:val="20"/>
              </w:rPr>
            </w:pPr>
          </w:p>
        </w:tc>
        <w:tc>
          <w:tcPr>
            <w:tcW w:w="1697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:rsidR="0081509C" w:rsidRPr="004C3879" w:rsidRDefault="0081509C" w:rsidP="008379C7">
            <w:pPr>
              <w:jc w:val="center"/>
              <w:rPr>
                <w:rFonts w:ascii="Garamond" w:hAnsi="Garamond"/>
                <w:bCs/>
                <w:color w:val="000000"/>
                <w:sz w:val="20"/>
              </w:rPr>
            </w:pPr>
          </w:p>
        </w:tc>
        <w:tc>
          <w:tcPr>
            <w:tcW w:w="2005" w:type="dxa"/>
            <w:shd w:val="clear" w:color="auto" w:fill="EAF1DD" w:themeFill="accent3" w:themeFillTint="33"/>
            <w:vAlign w:val="center"/>
          </w:tcPr>
          <w:p w:rsidR="0081509C" w:rsidRPr="004C3879" w:rsidRDefault="0081509C" w:rsidP="008379C7">
            <w:pPr>
              <w:jc w:val="center"/>
              <w:rPr>
                <w:rFonts w:ascii="Garamond" w:hAnsi="Garamond"/>
                <w:b/>
                <w:color w:val="000000"/>
                <w:sz w:val="20"/>
              </w:rPr>
            </w:pPr>
            <w:r w:rsidRPr="004C3879">
              <w:rPr>
                <w:rFonts w:ascii="Garamond" w:hAnsi="Garamond"/>
                <w:b/>
                <w:color w:val="000000"/>
                <w:sz w:val="20"/>
              </w:rPr>
              <w:t>0-4: Below Expectations</w:t>
            </w:r>
          </w:p>
        </w:tc>
        <w:tc>
          <w:tcPr>
            <w:tcW w:w="2335" w:type="dxa"/>
            <w:shd w:val="clear" w:color="auto" w:fill="EAF1DD" w:themeFill="accent3" w:themeFillTint="33"/>
            <w:vAlign w:val="center"/>
          </w:tcPr>
          <w:p w:rsidR="0081509C" w:rsidRPr="004C3879" w:rsidRDefault="0081509C" w:rsidP="008379C7">
            <w:pPr>
              <w:jc w:val="center"/>
              <w:rPr>
                <w:rFonts w:ascii="Garamond" w:hAnsi="Garamond"/>
                <w:b/>
                <w:color w:val="000000"/>
                <w:sz w:val="20"/>
              </w:rPr>
            </w:pPr>
            <w:r w:rsidRPr="004C3879">
              <w:rPr>
                <w:rFonts w:ascii="Garamond" w:hAnsi="Garamond"/>
                <w:b/>
                <w:color w:val="000000"/>
                <w:sz w:val="20"/>
              </w:rPr>
              <w:t>5-8: Meets Expectations</w:t>
            </w:r>
          </w:p>
        </w:tc>
        <w:tc>
          <w:tcPr>
            <w:tcW w:w="3008" w:type="dxa"/>
            <w:shd w:val="clear" w:color="auto" w:fill="EAF1DD" w:themeFill="accent3" w:themeFillTint="33"/>
            <w:vAlign w:val="center"/>
          </w:tcPr>
          <w:p w:rsidR="0081509C" w:rsidRPr="004C3879" w:rsidRDefault="0081509C" w:rsidP="008379C7">
            <w:pPr>
              <w:jc w:val="center"/>
              <w:rPr>
                <w:rFonts w:ascii="Garamond" w:hAnsi="Garamond"/>
                <w:b/>
                <w:color w:val="000000"/>
                <w:sz w:val="20"/>
              </w:rPr>
            </w:pPr>
            <w:r w:rsidRPr="004C3879">
              <w:rPr>
                <w:rFonts w:ascii="Garamond" w:hAnsi="Garamond"/>
                <w:b/>
                <w:color w:val="000000"/>
                <w:sz w:val="20"/>
              </w:rPr>
              <w:t>9-10: Exceeds Expectations</w:t>
            </w:r>
          </w:p>
        </w:tc>
        <w:tc>
          <w:tcPr>
            <w:tcW w:w="714" w:type="dxa"/>
            <w:shd w:val="clear" w:color="auto" w:fill="EAF1DD" w:themeFill="accent3" w:themeFillTint="33"/>
            <w:vAlign w:val="center"/>
          </w:tcPr>
          <w:p w:rsidR="0081509C" w:rsidRPr="004C3879" w:rsidRDefault="0081509C" w:rsidP="008379C7">
            <w:pPr>
              <w:jc w:val="center"/>
              <w:rPr>
                <w:rFonts w:ascii="Garamond" w:hAnsi="Garamond"/>
                <w:b/>
                <w:color w:val="000000"/>
                <w:sz w:val="20"/>
              </w:rPr>
            </w:pPr>
            <w:r>
              <w:rPr>
                <w:rFonts w:ascii="Garamond" w:hAnsi="Garamond"/>
                <w:b/>
                <w:color w:val="000000"/>
                <w:sz w:val="20"/>
              </w:rPr>
              <w:t>Grades</w:t>
            </w:r>
          </w:p>
        </w:tc>
      </w:tr>
      <w:tr w:rsidR="0081509C" w:rsidRPr="004C3879" w:rsidTr="008379C7">
        <w:trPr>
          <w:jc w:val="center"/>
        </w:trPr>
        <w:tc>
          <w:tcPr>
            <w:tcW w:w="609" w:type="dxa"/>
            <w:vMerge w:val="restart"/>
            <w:shd w:val="clear" w:color="auto" w:fill="BFBFBF" w:themeFill="background1" w:themeFillShade="BF"/>
            <w:textDirection w:val="btLr"/>
            <w:vAlign w:val="center"/>
          </w:tcPr>
          <w:p w:rsidR="0081509C" w:rsidRPr="004C3879" w:rsidRDefault="0081509C" w:rsidP="008379C7">
            <w:pPr>
              <w:spacing w:after="100"/>
              <w:ind w:left="113" w:right="113"/>
              <w:jc w:val="center"/>
              <w:rPr>
                <w:rFonts w:ascii="Garamond" w:hAnsi="Garamond"/>
                <w:b/>
                <w:color w:val="000000"/>
                <w:sz w:val="20"/>
              </w:rPr>
            </w:pPr>
            <w:r w:rsidRPr="004C3879">
              <w:rPr>
                <w:rFonts w:ascii="Garamond" w:hAnsi="Garamond"/>
                <w:b/>
                <w:color w:val="000000"/>
                <w:sz w:val="20"/>
              </w:rPr>
              <w:t>P1: Content</w:t>
            </w:r>
          </w:p>
        </w:tc>
        <w:tc>
          <w:tcPr>
            <w:tcW w:w="1697" w:type="dxa"/>
            <w:shd w:val="clear" w:color="auto" w:fill="DDD9C3" w:themeFill="background2" w:themeFillShade="E6"/>
            <w:vAlign w:val="center"/>
          </w:tcPr>
          <w:p w:rsidR="0081509C" w:rsidRPr="004C3879" w:rsidRDefault="0081509C" w:rsidP="008379C7">
            <w:pPr>
              <w:spacing w:after="100"/>
              <w:jc w:val="center"/>
              <w:rPr>
                <w:rFonts w:ascii="Garamond" w:hAnsi="Garamond"/>
                <w:b/>
                <w:sz w:val="20"/>
              </w:rPr>
            </w:pPr>
            <w:r w:rsidRPr="004C3879">
              <w:rPr>
                <w:rFonts w:ascii="Garamond" w:hAnsi="Garamond"/>
                <w:b/>
                <w:sz w:val="20"/>
              </w:rPr>
              <w:t>Clear definition of topic</w:t>
            </w:r>
          </w:p>
        </w:tc>
        <w:tc>
          <w:tcPr>
            <w:tcW w:w="2005" w:type="dxa"/>
          </w:tcPr>
          <w:p w:rsidR="0081509C" w:rsidRDefault="0081509C" w:rsidP="008379C7">
            <w:pPr>
              <w:spacing w:after="100"/>
              <w:rPr>
                <w:rFonts w:ascii="Garamond" w:hAnsi="Garamond"/>
                <w:sz w:val="20"/>
              </w:rPr>
            </w:pPr>
            <w:r w:rsidRPr="004C3879">
              <w:rPr>
                <w:rFonts w:ascii="Garamond" w:hAnsi="Garamond"/>
                <w:sz w:val="20"/>
              </w:rPr>
              <w:t>Topic not directly defined at beginning of presentation</w:t>
            </w:r>
          </w:p>
          <w:p w:rsidR="0081509C" w:rsidRPr="004C3879" w:rsidRDefault="0081509C" w:rsidP="008379C7">
            <w:pPr>
              <w:spacing w:after="100"/>
              <w:rPr>
                <w:rFonts w:ascii="Garamond" w:hAnsi="Garamond"/>
                <w:sz w:val="20"/>
              </w:rPr>
            </w:pPr>
          </w:p>
        </w:tc>
        <w:tc>
          <w:tcPr>
            <w:tcW w:w="2335" w:type="dxa"/>
          </w:tcPr>
          <w:p w:rsidR="0081509C" w:rsidRPr="004C3879" w:rsidRDefault="0081509C" w:rsidP="008379C7">
            <w:pPr>
              <w:spacing w:after="100"/>
              <w:rPr>
                <w:rFonts w:ascii="Garamond" w:hAnsi="Garamond"/>
                <w:sz w:val="20"/>
              </w:rPr>
            </w:pPr>
            <w:r w:rsidRPr="004C3879">
              <w:rPr>
                <w:rFonts w:ascii="Garamond" w:hAnsi="Garamond"/>
                <w:sz w:val="20"/>
              </w:rPr>
              <w:t>Topic clearly defined at beginning of presentation</w:t>
            </w:r>
          </w:p>
        </w:tc>
        <w:tc>
          <w:tcPr>
            <w:tcW w:w="3008" w:type="dxa"/>
          </w:tcPr>
          <w:p w:rsidR="0081509C" w:rsidRPr="004C3879" w:rsidRDefault="0081509C" w:rsidP="008379C7">
            <w:pPr>
              <w:spacing w:after="100"/>
              <w:rPr>
                <w:rFonts w:ascii="Garamond" w:hAnsi="Garamond"/>
                <w:sz w:val="20"/>
              </w:rPr>
            </w:pPr>
            <w:r w:rsidRPr="004C3879">
              <w:rPr>
                <w:rFonts w:ascii="Garamond" w:hAnsi="Garamond"/>
                <w:sz w:val="20"/>
              </w:rPr>
              <w:t>Topic clearly defined at beginning of presentation and relevance is explained</w:t>
            </w:r>
          </w:p>
        </w:tc>
        <w:tc>
          <w:tcPr>
            <w:tcW w:w="714" w:type="dxa"/>
          </w:tcPr>
          <w:p w:rsidR="0081509C" w:rsidRPr="004C3879" w:rsidRDefault="0081509C" w:rsidP="008379C7">
            <w:pPr>
              <w:spacing w:after="100"/>
              <w:rPr>
                <w:rFonts w:ascii="Garamond" w:hAnsi="Garamond"/>
                <w:sz w:val="20"/>
              </w:rPr>
            </w:pPr>
          </w:p>
        </w:tc>
      </w:tr>
      <w:tr w:rsidR="0081509C" w:rsidRPr="004C3879" w:rsidTr="008379C7">
        <w:trPr>
          <w:jc w:val="center"/>
        </w:trPr>
        <w:tc>
          <w:tcPr>
            <w:tcW w:w="609" w:type="dxa"/>
            <w:vMerge/>
            <w:shd w:val="clear" w:color="auto" w:fill="BFBFBF" w:themeFill="background1" w:themeFillShade="BF"/>
            <w:vAlign w:val="center"/>
          </w:tcPr>
          <w:p w:rsidR="0081509C" w:rsidRPr="004C3879" w:rsidRDefault="0081509C" w:rsidP="008379C7">
            <w:pPr>
              <w:spacing w:after="100"/>
              <w:ind w:left="720"/>
              <w:jc w:val="center"/>
              <w:rPr>
                <w:rFonts w:ascii="Garamond" w:hAnsi="Garamond"/>
                <w:b/>
                <w:color w:val="000000"/>
                <w:sz w:val="20"/>
              </w:rPr>
            </w:pPr>
          </w:p>
        </w:tc>
        <w:tc>
          <w:tcPr>
            <w:tcW w:w="1697" w:type="dxa"/>
            <w:shd w:val="clear" w:color="auto" w:fill="DDD9C3" w:themeFill="background2" w:themeFillShade="E6"/>
            <w:vAlign w:val="center"/>
          </w:tcPr>
          <w:p w:rsidR="0081509C" w:rsidRPr="004C3879" w:rsidRDefault="0081509C" w:rsidP="008379C7">
            <w:pPr>
              <w:spacing w:after="100"/>
              <w:jc w:val="center"/>
              <w:rPr>
                <w:rFonts w:ascii="Garamond" w:hAnsi="Garamond"/>
                <w:b/>
                <w:sz w:val="20"/>
              </w:rPr>
            </w:pPr>
            <w:r w:rsidRPr="004C3879">
              <w:rPr>
                <w:rFonts w:ascii="Garamond" w:hAnsi="Garamond"/>
                <w:b/>
                <w:sz w:val="20"/>
              </w:rPr>
              <w:t>Accuracy</w:t>
            </w:r>
          </w:p>
        </w:tc>
        <w:tc>
          <w:tcPr>
            <w:tcW w:w="2005" w:type="dxa"/>
          </w:tcPr>
          <w:p w:rsidR="0081509C" w:rsidRDefault="0081509C" w:rsidP="008379C7">
            <w:pPr>
              <w:spacing w:after="100"/>
              <w:rPr>
                <w:rFonts w:ascii="Garamond" w:hAnsi="Garamond"/>
                <w:sz w:val="20"/>
              </w:rPr>
            </w:pPr>
            <w:r w:rsidRPr="004C3879">
              <w:rPr>
                <w:rFonts w:ascii="Garamond" w:hAnsi="Garamond"/>
                <w:sz w:val="20"/>
              </w:rPr>
              <w:t>Some major facts are presented incorrectly or not stated clearly</w:t>
            </w:r>
          </w:p>
          <w:p w:rsidR="0081509C" w:rsidRPr="004C3879" w:rsidRDefault="0081509C" w:rsidP="008379C7">
            <w:pPr>
              <w:spacing w:after="100"/>
              <w:rPr>
                <w:rFonts w:ascii="Garamond" w:hAnsi="Garamond"/>
                <w:sz w:val="20"/>
              </w:rPr>
            </w:pPr>
          </w:p>
        </w:tc>
        <w:tc>
          <w:tcPr>
            <w:tcW w:w="2335" w:type="dxa"/>
          </w:tcPr>
          <w:p w:rsidR="0081509C" w:rsidRPr="004C3879" w:rsidRDefault="0081509C" w:rsidP="008379C7">
            <w:pPr>
              <w:spacing w:after="100"/>
              <w:rPr>
                <w:rFonts w:ascii="Garamond" w:hAnsi="Garamond"/>
                <w:sz w:val="20"/>
              </w:rPr>
            </w:pPr>
            <w:r w:rsidRPr="004C3879">
              <w:rPr>
                <w:rFonts w:ascii="Garamond" w:hAnsi="Garamond"/>
                <w:sz w:val="20"/>
              </w:rPr>
              <w:t>All major facts are correct and clearly stated</w:t>
            </w:r>
          </w:p>
        </w:tc>
        <w:tc>
          <w:tcPr>
            <w:tcW w:w="3008" w:type="dxa"/>
          </w:tcPr>
          <w:p w:rsidR="0081509C" w:rsidRPr="004C3879" w:rsidRDefault="0081509C" w:rsidP="008379C7">
            <w:pPr>
              <w:spacing w:after="100"/>
              <w:rPr>
                <w:rFonts w:ascii="Garamond" w:hAnsi="Garamond"/>
                <w:sz w:val="20"/>
              </w:rPr>
            </w:pPr>
            <w:r w:rsidRPr="004C3879">
              <w:rPr>
                <w:rFonts w:ascii="Garamond" w:hAnsi="Garamond"/>
                <w:sz w:val="20"/>
              </w:rPr>
              <w:t>All facts are correct and clearly stated</w:t>
            </w:r>
          </w:p>
        </w:tc>
        <w:tc>
          <w:tcPr>
            <w:tcW w:w="714" w:type="dxa"/>
          </w:tcPr>
          <w:p w:rsidR="0081509C" w:rsidRPr="004C3879" w:rsidRDefault="0081509C" w:rsidP="008379C7">
            <w:pPr>
              <w:spacing w:after="100"/>
              <w:rPr>
                <w:rFonts w:ascii="Garamond" w:hAnsi="Garamond"/>
                <w:sz w:val="20"/>
              </w:rPr>
            </w:pPr>
          </w:p>
        </w:tc>
      </w:tr>
      <w:tr w:rsidR="0081509C" w:rsidRPr="004C3879" w:rsidTr="008379C7">
        <w:trPr>
          <w:jc w:val="center"/>
        </w:trPr>
        <w:tc>
          <w:tcPr>
            <w:tcW w:w="609" w:type="dxa"/>
            <w:vMerge/>
            <w:shd w:val="clear" w:color="auto" w:fill="BFBFBF" w:themeFill="background1" w:themeFillShade="BF"/>
            <w:vAlign w:val="center"/>
          </w:tcPr>
          <w:p w:rsidR="0081509C" w:rsidRPr="004C3879" w:rsidRDefault="0081509C" w:rsidP="008379C7">
            <w:pPr>
              <w:spacing w:after="100"/>
              <w:ind w:left="720"/>
              <w:jc w:val="center"/>
              <w:rPr>
                <w:rFonts w:ascii="Garamond" w:hAnsi="Garamond"/>
                <w:b/>
                <w:color w:val="000000"/>
                <w:sz w:val="20"/>
              </w:rPr>
            </w:pPr>
          </w:p>
        </w:tc>
        <w:tc>
          <w:tcPr>
            <w:tcW w:w="1697" w:type="dxa"/>
            <w:shd w:val="clear" w:color="auto" w:fill="DDD9C3" w:themeFill="background2" w:themeFillShade="E6"/>
            <w:vAlign w:val="center"/>
          </w:tcPr>
          <w:p w:rsidR="0081509C" w:rsidRPr="004C3879" w:rsidRDefault="0081509C" w:rsidP="008379C7">
            <w:pPr>
              <w:spacing w:after="100"/>
              <w:jc w:val="center"/>
              <w:rPr>
                <w:rFonts w:ascii="Garamond" w:hAnsi="Garamond"/>
                <w:b/>
                <w:sz w:val="20"/>
              </w:rPr>
            </w:pPr>
            <w:r w:rsidRPr="004C3879">
              <w:rPr>
                <w:rFonts w:ascii="Garamond" w:hAnsi="Garamond"/>
                <w:b/>
                <w:sz w:val="20"/>
              </w:rPr>
              <w:t>Ability to answer questions</w:t>
            </w:r>
          </w:p>
        </w:tc>
        <w:tc>
          <w:tcPr>
            <w:tcW w:w="2005" w:type="dxa"/>
          </w:tcPr>
          <w:p w:rsidR="0081509C" w:rsidRDefault="0081509C" w:rsidP="008379C7">
            <w:pPr>
              <w:spacing w:after="100"/>
              <w:rPr>
                <w:rFonts w:ascii="Garamond" w:hAnsi="Garamond"/>
                <w:sz w:val="20"/>
              </w:rPr>
            </w:pPr>
            <w:r w:rsidRPr="004C3879">
              <w:rPr>
                <w:rFonts w:ascii="Garamond" w:hAnsi="Garamond"/>
                <w:sz w:val="20"/>
              </w:rPr>
              <w:t>Some questions not answered satisfactorily</w:t>
            </w:r>
          </w:p>
          <w:p w:rsidR="0081509C" w:rsidRPr="004C3879" w:rsidRDefault="0081509C" w:rsidP="008379C7">
            <w:pPr>
              <w:spacing w:after="100"/>
              <w:rPr>
                <w:rFonts w:ascii="Garamond" w:hAnsi="Garamond"/>
                <w:sz w:val="20"/>
              </w:rPr>
            </w:pPr>
          </w:p>
        </w:tc>
        <w:tc>
          <w:tcPr>
            <w:tcW w:w="2335" w:type="dxa"/>
          </w:tcPr>
          <w:p w:rsidR="0081509C" w:rsidRPr="004C3879" w:rsidRDefault="0081509C" w:rsidP="008379C7">
            <w:pPr>
              <w:spacing w:after="100"/>
              <w:rPr>
                <w:rFonts w:ascii="Garamond" w:hAnsi="Garamond"/>
                <w:sz w:val="20"/>
              </w:rPr>
            </w:pPr>
            <w:r w:rsidRPr="004C3879">
              <w:rPr>
                <w:rFonts w:ascii="Garamond" w:hAnsi="Garamond"/>
                <w:sz w:val="20"/>
              </w:rPr>
              <w:t>All questions answered satisfactorily</w:t>
            </w:r>
          </w:p>
        </w:tc>
        <w:tc>
          <w:tcPr>
            <w:tcW w:w="3008" w:type="dxa"/>
          </w:tcPr>
          <w:p w:rsidR="0081509C" w:rsidRPr="004C3879" w:rsidRDefault="0081509C" w:rsidP="008379C7">
            <w:pPr>
              <w:spacing w:after="100"/>
              <w:rPr>
                <w:rFonts w:ascii="Garamond" w:hAnsi="Garamond"/>
                <w:sz w:val="20"/>
              </w:rPr>
            </w:pPr>
            <w:r w:rsidRPr="004C3879">
              <w:rPr>
                <w:rFonts w:ascii="Garamond" w:hAnsi="Garamond"/>
                <w:sz w:val="20"/>
              </w:rPr>
              <w:t>All questions answered satisfactorily and in-depth</w:t>
            </w:r>
          </w:p>
        </w:tc>
        <w:tc>
          <w:tcPr>
            <w:tcW w:w="714" w:type="dxa"/>
          </w:tcPr>
          <w:p w:rsidR="0081509C" w:rsidRPr="004C3879" w:rsidRDefault="0081509C" w:rsidP="008379C7">
            <w:pPr>
              <w:spacing w:after="100"/>
              <w:rPr>
                <w:rFonts w:ascii="Garamond" w:hAnsi="Garamond"/>
                <w:sz w:val="20"/>
              </w:rPr>
            </w:pPr>
          </w:p>
        </w:tc>
      </w:tr>
      <w:tr w:rsidR="0081509C" w:rsidRPr="004C3879" w:rsidTr="008379C7">
        <w:trPr>
          <w:jc w:val="center"/>
        </w:trPr>
        <w:tc>
          <w:tcPr>
            <w:tcW w:w="609" w:type="dxa"/>
            <w:vMerge/>
            <w:shd w:val="clear" w:color="auto" w:fill="BFBFBF" w:themeFill="background1" w:themeFillShade="BF"/>
            <w:vAlign w:val="center"/>
          </w:tcPr>
          <w:p w:rsidR="0081509C" w:rsidRPr="004C3879" w:rsidRDefault="0081509C" w:rsidP="008379C7">
            <w:pPr>
              <w:spacing w:after="100"/>
              <w:ind w:left="720"/>
              <w:jc w:val="center"/>
              <w:rPr>
                <w:rFonts w:ascii="Garamond" w:hAnsi="Garamond"/>
                <w:b/>
                <w:color w:val="000000"/>
                <w:sz w:val="20"/>
              </w:rPr>
            </w:pPr>
          </w:p>
        </w:tc>
        <w:tc>
          <w:tcPr>
            <w:tcW w:w="1697" w:type="dxa"/>
            <w:shd w:val="clear" w:color="auto" w:fill="DDD9C3" w:themeFill="background2" w:themeFillShade="E6"/>
            <w:vAlign w:val="center"/>
          </w:tcPr>
          <w:p w:rsidR="0081509C" w:rsidRPr="004C3879" w:rsidRDefault="0081509C" w:rsidP="008379C7">
            <w:pPr>
              <w:spacing w:after="100"/>
              <w:jc w:val="center"/>
              <w:rPr>
                <w:rFonts w:ascii="Garamond" w:hAnsi="Garamond"/>
                <w:b/>
                <w:sz w:val="20"/>
              </w:rPr>
            </w:pPr>
            <w:r w:rsidRPr="004C3879">
              <w:rPr>
                <w:rFonts w:ascii="Garamond" w:hAnsi="Garamond"/>
                <w:b/>
                <w:sz w:val="20"/>
              </w:rPr>
              <w:t>Introduction</w:t>
            </w:r>
          </w:p>
        </w:tc>
        <w:tc>
          <w:tcPr>
            <w:tcW w:w="2005" w:type="dxa"/>
          </w:tcPr>
          <w:p w:rsidR="0081509C" w:rsidRPr="004C3879" w:rsidRDefault="0081509C" w:rsidP="008379C7">
            <w:pPr>
              <w:spacing w:after="100"/>
              <w:rPr>
                <w:rFonts w:ascii="Garamond" w:hAnsi="Garamond"/>
                <w:sz w:val="20"/>
              </w:rPr>
            </w:pPr>
            <w:r w:rsidRPr="004C3879">
              <w:rPr>
                <w:rFonts w:ascii="Garamond" w:hAnsi="Garamond"/>
                <w:sz w:val="20"/>
              </w:rPr>
              <w:t>No formal introduction</w:t>
            </w:r>
          </w:p>
        </w:tc>
        <w:tc>
          <w:tcPr>
            <w:tcW w:w="2335" w:type="dxa"/>
          </w:tcPr>
          <w:p w:rsidR="0081509C" w:rsidRDefault="0081509C" w:rsidP="008379C7">
            <w:pPr>
              <w:spacing w:after="100"/>
              <w:rPr>
                <w:rFonts w:ascii="Garamond" w:hAnsi="Garamond"/>
                <w:sz w:val="20"/>
              </w:rPr>
            </w:pPr>
            <w:r w:rsidRPr="004C3879">
              <w:rPr>
                <w:rFonts w:ascii="Garamond" w:hAnsi="Garamond"/>
                <w:sz w:val="20"/>
              </w:rPr>
              <w:t>Brief background of the topic is presented along with outline of presentation</w:t>
            </w:r>
          </w:p>
          <w:p w:rsidR="0081509C" w:rsidRPr="004C3879" w:rsidRDefault="0081509C" w:rsidP="008379C7">
            <w:pPr>
              <w:spacing w:after="100"/>
              <w:rPr>
                <w:rFonts w:ascii="Garamond" w:hAnsi="Garamond"/>
                <w:sz w:val="20"/>
              </w:rPr>
            </w:pPr>
          </w:p>
        </w:tc>
        <w:tc>
          <w:tcPr>
            <w:tcW w:w="3008" w:type="dxa"/>
          </w:tcPr>
          <w:p w:rsidR="0081509C" w:rsidRPr="004C3879" w:rsidRDefault="0081509C" w:rsidP="008379C7">
            <w:pPr>
              <w:spacing w:after="100"/>
              <w:rPr>
                <w:rFonts w:ascii="Garamond" w:hAnsi="Garamond"/>
                <w:sz w:val="20"/>
              </w:rPr>
            </w:pPr>
            <w:r w:rsidRPr="004C3879">
              <w:rPr>
                <w:rFonts w:ascii="Garamond" w:hAnsi="Garamond"/>
                <w:sz w:val="20"/>
              </w:rPr>
              <w:t>Brief background of the topic is presented along with outline of presentation in a manner to engage audience</w:t>
            </w:r>
          </w:p>
        </w:tc>
        <w:tc>
          <w:tcPr>
            <w:tcW w:w="714" w:type="dxa"/>
          </w:tcPr>
          <w:p w:rsidR="0081509C" w:rsidRPr="004C3879" w:rsidRDefault="0081509C" w:rsidP="008379C7">
            <w:pPr>
              <w:spacing w:after="100"/>
              <w:rPr>
                <w:rFonts w:ascii="Garamond" w:hAnsi="Garamond"/>
                <w:sz w:val="20"/>
              </w:rPr>
            </w:pPr>
          </w:p>
        </w:tc>
      </w:tr>
      <w:tr w:rsidR="0081509C" w:rsidRPr="004C3879" w:rsidTr="008379C7">
        <w:trPr>
          <w:jc w:val="center"/>
        </w:trPr>
        <w:tc>
          <w:tcPr>
            <w:tcW w:w="609" w:type="dxa"/>
            <w:vMerge w:val="restart"/>
            <w:shd w:val="clear" w:color="auto" w:fill="BFBFBF" w:themeFill="background1" w:themeFillShade="BF"/>
            <w:textDirection w:val="btLr"/>
            <w:vAlign w:val="center"/>
          </w:tcPr>
          <w:p w:rsidR="0081509C" w:rsidRPr="004C3879" w:rsidRDefault="0081509C" w:rsidP="008379C7">
            <w:pPr>
              <w:spacing w:after="100"/>
              <w:ind w:left="720" w:right="113"/>
              <w:jc w:val="center"/>
              <w:rPr>
                <w:rFonts w:ascii="Garamond" w:hAnsi="Garamond"/>
                <w:b/>
                <w:color w:val="000000"/>
                <w:sz w:val="20"/>
              </w:rPr>
            </w:pPr>
            <w:r w:rsidRPr="004C3879">
              <w:rPr>
                <w:rFonts w:ascii="Garamond" w:hAnsi="Garamond"/>
                <w:b/>
                <w:color w:val="000000"/>
                <w:sz w:val="20"/>
              </w:rPr>
              <w:t>P2: Organization</w:t>
            </w:r>
          </w:p>
        </w:tc>
        <w:tc>
          <w:tcPr>
            <w:tcW w:w="1697" w:type="dxa"/>
            <w:shd w:val="clear" w:color="auto" w:fill="DDD9C3" w:themeFill="background2" w:themeFillShade="E6"/>
            <w:vAlign w:val="center"/>
          </w:tcPr>
          <w:p w:rsidR="0081509C" w:rsidRPr="004C3879" w:rsidRDefault="0081509C" w:rsidP="008379C7">
            <w:pPr>
              <w:spacing w:after="100"/>
              <w:jc w:val="center"/>
              <w:rPr>
                <w:rFonts w:ascii="Garamond" w:hAnsi="Garamond"/>
                <w:b/>
                <w:sz w:val="20"/>
              </w:rPr>
            </w:pPr>
            <w:r w:rsidRPr="004C3879">
              <w:rPr>
                <w:rFonts w:ascii="Garamond" w:hAnsi="Garamond"/>
                <w:b/>
                <w:sz w:val="20"/>
              </w:rPr>
              <w:t>Logical development of topic</w:t>
            </w:r>
          </w:p>
        </w:tc>
        <w:tc>
          <w:tcPr>
            <w:tcW w:w="2005" w:type="dxa"/>
          </w:tcPr>
          <w:p w:rsidR="0081509C" w:rsidRDefault="0081509C" w:rsidP="008379C7">
            <w:pPr>
              <w:spacing w:after="100"/>
              <w:rPr>
                <w:rFonts w:ascii="Garamond" w:hAnsi="Garamond"/>
                <w:sz w:val="20"/>
              </w:rPr>
            </w:pPr>
            <w:r w:rsidRPr="004C3879">
              <w:rPr>
                <w:rFonts w:ascii="Garamond" w:hAnsi="Garamond"/>
                <w:sz w:val="20"/>
              </w:rPr>
              <w:t>Topic presented in a haphazard fashion with little coherence</w:t>
            </w:r>
          </w:p>
          <w:p w:rsidR="0081509C" w:rsidRPr="004C3879" w:rsidRDefault="0081509C" w:rsidP="008379C7">
            <w:pPr>
              <w:spacing w:after="100"/>
              <w:rPr>
                <w:rFonts w:ascii="Garamond" w:hAnsi="Garamond"/>
                <w:sz w:val="20"/>
              </w:rPr>
            </w:pPr>
          </w:p>
        </w:tc>
        <w:tc>
          <w:tcPr>
            <w:tcW w:w="2335" w:type="dxa"/>
          </w:tcPr>
          <w:p w:rsidR="0081509C" w:rsidRPr="004C3879" w:rsidRDefault="0081509C" w:rsidP="008379C7">
            <w:pPr>
              <w:spacing w:after="100"/>
              <w:rPr>
                <w:rFonts w:ascii="Garamond" w:hAnsi="Garamond"/>
                <w:sz w:val="20"/>
              </w:rPr>
            </w:pPr>
            <w:r w:rsidRPr="004C3879">
              <w:rPr>
                <w:rFonts w:ascii="Garamond" w:hAnsi="Garamond"/>
                <w:sz w:val="20"/>
              </w:rPr>
              <w:t>Topic presented in an orderly fashion, with clear definition of terms</w:t>
            </w:r>
          </w:p>
        </w:tc>
        <w:tc>
          <w:tcPr>
            <w:tcW w:w="3008" w:type="dxa"/>
          </w:tcPr>
          <w:p w:rsidR="0081509C" w:rsidRPr="004C3879" w:rsidRDefault="0081509C" w:rsidP="008379C7">
            <w:pPr>
              <w:spacing w:after="100"/>
              <w:rPr>
                <w:rFonts w:ascii="Garamond" w:hAnsi="Garamond"/>
                <w:sz w:val="20"/>
              </w:rPr>
            </w:pPr>
            <w:r w:rsidRPr="004C3879">
              <w:rPr>
                <w:rFonts w:ascii="Garamond" w:hAnsi="Garamond"/>
                <w:sz w:val="20"/>
              </w:rPr>
              <w:t>Topic presented in an orderly fashion, with clear definition of terms and logical transitions between sections</w:t>
            </w:r>
          </w:p>
        </w:tc>
        <w:tc>
          <w:tcPr>
            <w:tcW w:w="714" w:type="dxa"/>
          </w:tcPr>
          <w:p w:rsidR="0081509C" w:rsidRPr="004C3879" w:rsidRDefault="0081509C" w:rsidP="008379C7">
            <w:pPr>
              <w:spacing w:after="100"/>
              <w:rPr>
                <w:rFonts w:ascii="Garamond" w:hAnsi="Garamond"/>
                <w:sz w:val="20"/>
              </w:rPr>
            </w:pPr>
          </w:p>
        </w:tc>
      </w:tr>
      <w:tr w:rsidR="0081509C" w:rsidRPr="004C3879" w:rsidTr="008379C7">
        <w:trPr>
          <w:jc w:val="center"/>
        </w:trPr>
        <w:tc>
          <w:tcPr>
            <w:tcW w:w="609" w:type="dxa"/>
            <w:vMerge/>
            <w:shd w:val="clear" w:color="auto" w:fill="BFBFBF" w:themeFill="background1" w:themeFillShade="BF"/>
            <w:vAlign w:val="center"/>
          </w:tcPr>
          <w:p w:rsidR="0081509C" w:rsidRPr="004C3879" w:rsidRDefault="0081509C" w:rsidP="008379C7">
            <w:pPr>
              <w:spacing w:after="100"/>
              <w:ind w:left="720"/>
              <w:jc w:val="center"/>
              <w:rPr>
                <w:rFonts w:ascii="Garamond" w:hAnsi="Garamond"/>
                <w:b/>
                <w:color w:val="000000"/>
                <w:sz w:val="20"/>
              </w:rPr>
            </w:pPr>
          </w:p>
        </w:tc>
        <w:tc>
          <w:tcPr>
            <w:tcW w:w="1697" w:type="dxa"/>
            <w:shd w:val="clear" w:color="auto" w:fill="DDD9C3" w:themeFill="background2" w:themeFillShade="E6"/>
            <w:vAlign w:val="center"/>
          </w:tcPr>
          <w:p w:rsidR="0081509C" w:rsidRPr="004C3879" w:rsidRDefault="0081509C" w:rsidP="008379C7">
            <w:pPr>
              <w:spacing w:after="100"/>
              <w:jc w:val="center"/>
              <w:rPr>
                <w:rFonts w:ascii="Garamond" w:hAnsi="Garamond"/>
                <w:b/>
                <w:sz w:val="20"/>
              </w:rPr>
            </w:pPr>
            <w:r w:rsidRPr="004C3879">
              <w:rPr>
                <w:rFonts w:ascii="Garamond" w:hAnsi="Garamond"/>
                <w:b/>
                <w:sz w:val="20"/>
              </w:rPr>
              <w:t>Conclusion</w:t>
            </w:r>
          </w:p>
        </w:tc>
        <w:tc>
          <w:tcPr>
            <w:tcW w:w="2005" w:type="dxa"/>
          </w:tcPr>
          <w:p w:rsidR="0081509C" w:rsidRDefault="0081509C" w:rsidP="008379C7">
            <w:pPr>
              <w:spacing w:after="100"/>
              <w:rPr>
                <w:rFonts w:ascii="Garamond" w:hAnsi="Garamond"/>
                <w:sz w:val="20"/>
              </w:rPr>
            </w:pPr>
            <w:r w:rsidRPr="004C3879">
              <w:rPr>
                <w:rFonts w:ascii="Garamond" w:hAnsi="Garamond"/>
                <w:sz w:val="20"/>
              </w:rPr>
              <w:t>Presentation ends abruptly with little attempt to summarize</w:t>
            </w:r>
          </w:p>
          <w:p w:rsidR="0081509C" w:rsidRPr="004C3879" w:rsidRDefault="0081509C" w:rsidP="008379C7">
            <w:pPr>
              <w:spacing w:after="100"/>
              <w:rPr>
                <w:rFonts w:ascii="Garamond" w:hAnsi="Garamond"/>
                <w:sz w:val="20"/>
              </w:rPr>
            </w:pPr>
          </w:p>
        </w:tc>
        <w:tc>
          <w:tcPr>
            <w:tcW w:w="2335" w:type="dxa"/>
          </w:tcPr>
          <w:p w:rsidR="0081509C" w:rsidRPr="004C3879" w:rsidRDefault="0081509C" w:rsidP="008379C7">
            <w:pPr>
              <w:spacing w:after="100"/>
              <w:rPr>
                <w:rFonts w:ascii="Garamond" w:hAnsi="Garamond"/>
                <w:sz w:val="20"/>
              </w:rPr>
            </w:pPr>
            <w:r w:rsidRPr="004C3879">
              <w:rPr>
                <w:rFonts w:ascii="Garamond" w:hAnsi="Garamond"/>
                <w:sz w:val="20"/>
              </w:rPr>
              <w:t>Presentation is summarized at the end</w:t>
            </w:r>
          </w:p>
        </w:tc>
        <w:tc>
          <w:tcPr>
            <w:tcW w:w="3008" w:type="dxa"/>
          </w:tcPr>
          <w:p w:rsidR="0081509C" w:rsidRPr="004C3879" w:rsidRDefault="0081509C" w:rsidP="008379C7">
            <w:pPr>
              <w:spacing w:after="100"/>
              <w:rPr>
                <w:rFonts w:ascii="Garamond" w:hAnsi="Garamond"/>
                <w:sz w:val="20"/>
              </w:rPr>
            </w:pPr>
            <w:r w:rsidRPr="004C3879">
              <w:rPr>
                <w:rFonts w:ascii="Garamond" w:hAnsi="Garamond"/>
                <w:sz w:val="20"/>
              </w:rPr>
              <w:t>Presentation is summarized at the end so audience is left with a clear understanding of the material</w:t>
            </w:r>
          </w:p>
        </w:tc>
        <w:tc>
          <w:tcPr>
            <w:tcW w:w="714" w:type="dxa"/>
          </w:tcPr>
          <w:p w:rsidR="0081509C" w:rsidRPr="004C3879" w:rsidRDefault="0081509C" w:rsidP="008379C7">
            <w:pPr>
              <w:spacing w:after="100"/>
              <w:rPr>
                <w:rFonts w:ascii="Garamond" w:hAnsi="Garamond"/>
                <w:sz w:val="20"/>
              </w:rPr>
            </w:pPr>
          </w:p>
        </w:tc>
      </w:tr>
      <w:tr w:rsidR="0081509C" w:rsidRPr="004C3879" w:rsidTr="008379C7">
        <w:trPr>
          <w:jc w:val="center"/>
        </w:trPr>
        <w:tc>
          <w:tcPr>
            <w:tcW w:w="609" w:type="dxa"/>
            <w:vMerge/>
            <w:shd w:val="clear" w:color="auto" w:fill="BFBFBF" w:themeFill="background1" w:themeFillShade="BF"/>
            <w:vAlign w:val="center"/>
          </w:tcPr>
          <w:p w:rsidR="0081509C" w:rsidRPr="004C3879" w:rsidRDefault="0081509C" w:rsidP="008379C7">
            <w:pPr>
              <w:spacing w:after="100"/>
              <w:ind w:left="720"/>
              <w:jc w:val="center"/>
              <w:rPr>
                <w:rFonts w:ascii="Garamond" w:hAnsi="Garamond"/>
                <w:b/>
                <w:color w:val="000000"/>
                <w:sz w:val="20"/>
              </w:rPr>
            </w:pPr>
          </w:p>
        </w:tc>
        <w:tc>
          <w:tcPr>
            <w:tcW w:w="1697" w:type="dxa"/>
            <w:shd w:val="clear" w:color="auto" w:fill="DDD9C3" w:themeFill="background2" w:themeFillShade="E6"/>
            <w:vAlign w:val="center"/>
          </w:tcPr>
          <w:p w:rsidR="0081509C" w:rsidRPr="004C3879" w:rsidRDefault="0081509C" w:rsidP="008379C7">
            <w:pPr>
              <w:spacing w:after="100"/>
              <w:jc w:val="center"/>
              <w:rPr>
                <w:rFonts w:ascii="Garamond" w:hAnsi="Garamond"/>
                <w:b/>
                <w:sz w:val="20"/>
              </w:rPr>
            </w:pPr>
            <w:r w:rsidRPr="004C3879">
              <w:rPr>
                <w:rFonts w:ascii="Garamond" w:hAnsi="Garamond"/>
                <w:b/>
                <w:sz w:val="20"/>
              </w:rPr>
              <w:t>Use of visuals</w:t>
            </w:r>
          </w:p>
          <w:p w:rsidR="0081509C" w:rsidRPr="004C3879" w:rsidRDefault="0081509C" w:rsidP="008379C7">
            <w:pPr>
              <w:spacing w:after="100"/>
              <w:jc w:val="center"/>
              <w:rPr>
                <w:rFonts w:ascii="Garamond" w:hAnsi="Garamond"/>
                <w:b/>
                <w:sz w:val="20"/>
              </w:rPr>
            </w:pPr>
            <w:r w:rsidRPr="004C3879">
              <w:rPr>
                <w:rFonts w:ascii="Garamond" w:hAnsi="Garamond"/>
                <w:b/>
                <w:sz w:val="20"/>
              </w:rPr>
              <w:t>(PowerPoint, handouts, etc.)</w:t>
            </w:r>
          </w:p>
        </w:tc>
        <w:tc>
          <w:tcPr>
            <w:tcW w:w="2005" w:type="dxa"/>
          </w:tcPr>
          <w:p w:rsidR="0081509C" w:rsidRPr="004C3879" w:rsidRDefault="0081509C" w:rsidP="008379C7">
            <w:pPr>
              <w:spacing w:after="100"/>
              <w:rPr>
                <w:rFonts w:ascii="Garamond" w:hAnsi="Garamond"/>
                <w:sz w:val="20"/>
              </w:rPr>
            </w:pPr>
            <w:r w:rsidRPr="004C3879">
              <w:rPr>
                <w:rFonts w:ascii="Garamond" w:hAnsi="Garamond"/>
                <w:sz w:val="20"/>
              </w:rPr>
              <w:t>Little or no use of visual aids</w:t>
            </w:r>
          </w:p>
        </w:tc>
        <w:tc>
          <w:tcPr>
            <w:tcW w:w="2335" w:type="dxa"/>
          </w:tcPr>
          <w:p w:rsidR="0081509C" w:rsidRDefault="0081509C" w:rsidP="008379C7">
            <w:pPr>
              <w:spacing w:after="100"/>
              <w:rPr>
                <w:rFonts w:ascii="Garamond" w:hAnsi="Garamond"/>
                <w:sz w:val="20"/>
              </w:rPr>
            </w:pPr>
            <w:r w:rsidRPr="004C3879">
              <w:rPr>
                <w:rFonts w:ascii="Garamond" w:hAnsi="Garamond"/>
                <w:sz w:val="20"/>
              </w:rPr>
              <w:t>Visual aids such as tables, diagrams and charts are used to assist in presenting factual material</w:t>
            </w:r>
          </w:p>
          <w:p w:rsidR="0081509C" w:rsidRPr="004C3879" w:rsidRDefault="0081509C" w:rsidP="008379C7">
            <w:pPr>
              <w:spacing w:after="100"/>
              <w:rPr>
                <w:rFonts w:ascii="Garamond" w:hAnsi="Garamond"/>
                <w:sz w:val="20"/>
              </w:rPr>
            </w:pPr>
          </w:p>
        </w:tc>
        <w:tc>
          <w:tcPr>
            <w:tcW w:w="3008" w:type="dxa"/>
          </w:tcPr>
          <w:p w:rsidR="0081509C" w:rsidRPr="004C3879" w:rsidRDefault="0081509C" w:rsidP="008379C7">
            <w:pPr>
              <w:spacing w:after="100"/>
              <w:rPr>
                <w:rFonts w:ascii="Garamond" w:hAnsi="Garamond"/>
                <w:sz w:val="20"/>
              </w:rPr>
            </w:pPr>
            <w:r w:rsidRPr="004C3879">
              <w:rPr>
                <w:rFonts w:ascii="Garamond" w:hAnsi="Garamond"/>
                <w:sz w:val="20"/>
              </w:rPr>
              <w:t>Visual aids such as tables, diagrams and charts are used effectively and creatively to enhance presentation</w:t>
            </w:r>
          </w:p>
        </w:tc>
        <w:tc>
          <w:tcPr>
            <w:tcW w:w="714" w:type="dxa"/>
          </w:tcPr>
          <w:p w:rsidR="0081509C" w:rsidRPr="004C3879" w:rsidRDefault="0081509C" w:rsidP="008379C7">
            <w:pPr>
              <w:spacing w:after="100"/>
              <w:rPr>
                <w:rFonts w:ascii="Garamond" w:hAnsi="Garamond"/>
                <w:sz w:val="20"/>
              </w:rPr>
            </w:pPr>
          </w:p>
        </w:tc>
      </w:tr>
      <w:tr w:rsidR="0081509C" w:rsidRPr="004C3879" w:rsidTr="008379C7">
        <w:trPr>
          <w:jc w:val="center"/>
        </w:trPr>
        <w:tc>
          <w:tcPr>
            <w:tcW w:w="609" w:type="dxa"/>
            <w:vMerge w:val="restart"/>
            <w:shd w:val="clear" w:color="auto" w:fill="BFBFBF" w:themeFill="background1" w:themeFillShade="BF"/>
            <w:textDirection w:val="btLr"/>
            <w:vAlign w:val="center"/>
          </w:tcPr>
          <w:p w:rsidR="0081509C" w:rsidRPr="004C3879" w:rsidRDefault="0081509C" w:rsidP="008379C7">
            <w:pPr>
              <w:spacing w:after="100"/>
              <w:ind w:left="720" w:right="113"/>
              <w:jc w:val="center"/>
              <w:rPr>
                <w:rFonts w:ascii="Garamond" w:hAnsi="Garamond"/>
                <w:b/>
                <w:color w:val="000000"/>
                <w:sz w:val="20"/>
              </w:rPr>
            </w:pPr>
            <w:r w:rsidRPr="004C3879">
              <w:rPr>
                <w:rFonts w:ascii="Garamond" w:hAnsi="Garamond"/>
                <w:b/>
                <w:color w:val="000000"/>
                <w:sz w:val="20"/>
              </w:rPr>
              <w:t>P3: Delivery</w:t>
            </w:r>
          </w:p>
        </w:tc>
        <w:tc>
          <w:tcPr>
            <w:tcW w:w="1697" w:type="dxa"/>
            <w:shd w:val="clear" w:color="auto" w:fill="DDD9C3" w:themeFill="background2" w:themeFillShade="E6"/>
            <w:vAlign w:val="center"/>
          </w:tcPr>
          <w:p w:rsidR="0081509C" w:rsidRPr="004C3879" w:rsidRDefault="0081509C" w:rsidP="008379C7">
            <w:pPr>
              <w:spacing w:after="100"/>
              <w:jc w:val="center"/>
              <w:rPr>
                <w:rFonts w:ascii="Garamond" w:hAnsi="Garamond"/>
                <w:b/>
                <w:sz w:val="20"/>
              </w:rPr>
            </w:pPr>
            <w:r w:rsidRPr="004C3879">
              <w:rPr>
                <w:rFonts w:ascii="Garamond" w:hAnsi="Garamond"/>
                <w:b/>
                <w:sz w:val="20"/>
              </w:rPr>
              <w:t>Extemporaneous</w:t>
            </w:r>
          </w:p>
        </w:tc>
        <w:tc>
          <w:tcPr>
            <w:tcW w:w="2005" w:type="dxa"/>
          </w:tcPr>
          <w:p w:rsidR="0081509C" w:rsidRPr="004C3879" w:rsidRDefault="0081509C" w:rsidP="008379C7">
            <w:pPr>
              <w:spacing w:after="100"/>
              <w:rPr>
                <w:rFonts w:ascii="Garamond" w:hAnsi="Garamond"/>
                <w:sz w:val="20"/>
              </w:rPr>
            </w:pPr>
            <w:r w:rsidRPr="004C3879">
              <w:rPr>
                <w:rFonts w:ascii="Garamond" w:hAnsi="Garamond"/>
                <w:sz w:val="20"/>
              </w:rPr>
              <w:t>Presenter reads almost exclusively from notes</w:t>
            </w:r>
          </w:p>
        </w:tc>
        <w:tc>
          <w:tcPr>
            <w:tcW w:w="2335" w:type="dxa"/>
          </w:tcPr>
          <w:p w:rsidR="0081509C" w:rsidRDefault="0081509C" w:rsidP="008379C7">
            <w:pPr>
              <w:spacing w:after="100"/>
              <w:rPr>
                <w:rFonts w:ascii="Garamond" w:hAnsi="Garamond"/>
                <w:sz w:val="20"/>
              </w:rPr>
            </w:pPr>
            <w:r w:rsidRPr="004C3879">
              <w:rPr>
                <w:rFonts w:ascii="Garamond" w:hAnsi="Garamond"/>
                <w:sz w:val="20"/>
              </w:rPr>
              <w:t>Presenter speaks with little assistance from notes</w:t>
            </w:r>
          </w:p>
          <w:p w:rsidR="0081509C" w:rsidRPr="004C3879" w:rsidRDefault="0081509C" w:rsidP="008379C7">
            <w:pPr>
              <w:spacing w:after="100"/>
              <w:rPr>
                <w:rFonts w:ascii="Garamond" w:hAnsi="Garamond"/>
                <w:sz w:val="20"/>
              </w:rPr>
            </w:pPr>
          </w:p>
        </w:tc>
        <w:tc>
          <w:tcPr>
            <w:tcW w:w="3008" w:type="dxa"/>
          </w:tcPr>
          <w:p w:rsidR="0081509C" w:rsidRPr="004C3879" w:rsidRDefault="0081509C" w:rsidP="008379C7">
            <w:pPr>
              <w:spacing w:after="100"/>
              <w:rPr>
                <w:rFonts w:ascii="Garamond" w:hAnsi="Garamond"/>
                <w:sz w:val="20"/>
              </w:rPr>
            </w:pPr>
            <w:r w:rsidRPr="004C3879">
              <w:rPr>
                <w:rFonts w:ascii="Garamond" w:hAnsi="Garamond"/>
                <w:sz w:val="20"/>
              </w:rPr>
              <w:t xml:space="preserve">Presenter has excellent command of topic and speaks with assurance </w:t>
            </w:r>
          </w:p>
        </w:tc>
        <w:tc>
          <w:tcPr>
            <w:tcW w:w="714" w:type="dxa"/>
          </w:tcPr>
          <w:p w:rsidR="0081509C" w:rsidRPr="004C3879" w:rsidRDefault="0081509C" w:rsidP="008379C7">
            <w:pPr>
              <w:spacing w:after="100"/>
              <w:rPr>
                <w:rFonts w:ascii="Garamond" w:hAnsi="Garamond"/>
                <w:sz w:val="20"/>
              </w:rPr>
            </w:pPr>
          </w:p>
        </w:tc>
      </w:tr>
      <w:tr w:rsidR="0081509C" w:rsidRPr="004C3879" w:rsidTr="008379C7">
        <w:trPr>
          <w:jc w:val="center"/>
        </w:trPr>
        <w:tc>
          <w:tcPr>
            <w:tcW w:w="609" w:type="dxa"/>
            <w:vMerge/>
            <w:shd w:val="clear" w:color="auto" w:fill="BFBFBF" w:themeFill="background1" w:themeFillShade="BF"/>
            <w:vAlign w:val="center"/>
          </w:tcPr>
          <w:p w:rsidR="0081509C" w:rsidRPr="004C3879" w:rsidRDefault="0081509C" w:rsidP="008379C7">
            <w:pPr>
              <w:spacing w:after="100"/>
              <w:ind w:left="720"/>
              <w:jc w:val="center"/>
              <w:rPr>
                <w:rFonts w:ascii="Garamond" w:hAnsi="Garamond"/>
                <w:color w:val="FFFFFF"/>
                <w:sz w:val="20"/>
              </w:rPr>
            </w:pPr>
          </w:p>
        </w:tc>
        <w:tc>
          <w:tcPr>
            <w:tcW w:w="1697" w:type="dxa"/>
            <w:shd w:val="clear" w:color="auto" w:fill="DDD9C3" w:themeFill="background2" w:themeFillShade="E6"/>
            <w:vAlign w:val="center"/>
          </w:tcPr>
          <w:p w:rsidR="0081509C" w:rsidRPr="004C3879" w:rsidRDefault="0081509C" w:rsidP="008379C7">
            <w:pPr>
              <w:spacing w:after="100"/>
              <w:jc w:val="center"/>
              <w:rPr>
                <w:rFonts w:ascii="Garamond" w:hAnsi="Garamond"/>
                <w:b/>
                <w:sz w:val="20"/>
              </w:rPr>
            </w:pPr>
            <w:r w:rsidRPr="004C3879">
              <w:rPr>
                <w:rFonts w:ascii="Garamond" w:hAnsi="Garamond"/>
                <w:b/>
                <w:sz w:val="20"/>
              </w:rPr>
              <w:t>Language and diction</w:t>
            </w:r>
          </w:p>
        </w:tc>
        <w:tc>
          <w:tcPr>
            <w:tcW w:w="2005" w:type="dxa"/>
          </w:tcPr>
          <w:p w:rsidR="0081509C" w:rsidRDefault="0081509C" w:rsidP="008379C7">
            <w:pPr>
              <w:spacing w:after="100"/>
              <w:rPr>
                <w:rFonts w:ascii="Garamond" w:hAnsi="Garamond"/>
                <w:sz w:val="20"/>
              </w:rPr>
            </w:pPr>
            <w:r w:rsidRPr="004C3879">
              <w:rPr>
                <w:rFonts w:ascii="Garamond" w:hAnsi="Garamond"/>
                <w:sz w:val="20"/>
              </w:rPr>
              <w:t>Presenter uses slang or colloquial expressions and makes numerous grammatical errors</w:t>
            </w:r>
          </w:p>
          <w:p w:rsidR="0081509C" w:rsidRPr="004C3879" w:rsidRDefault="0081509C" w:rsidP="008379C7">
            <w:pPr>
              <w:spacing w:after="100"/>
              <w:rPr>
                <w:rFonts w:ascii="Garamond" w:hAnsi="Garamond"/>
                <w:sz w:val="20"/>
              </w:rPr>
            </w:pPr>
          </w:p>
        </w:tc>
        <w:tc>
          <w:tcPr>
            <w:tcW w:w="2335" w:type="dxa"/>
          </w:tcPr>
          <w:p w:rsidR="0081509C" w:rsidRPr="004C3879" w:rsidRDefault="0081509C" w:rsidP="008379C7">
            <w:pPr>
              <w:spacing w:after="100"/>
              <w:rPr>
                <w:rFonts w:ascii="Garamond" w:hAnsi="Garamond"/>
                <w:sz w:val="20"/>
              </w:rPr>
            </w:pPr>
            <w:r w:rsidRPr="004C3879">
              <w:rPr>
                <w:rFonts w:ascii="Garamond" w:hAnsi="Garamond"/>
                <w:sz w:val="20"/>
              </w:rPr>
              <w:t>Presenter chooses words well and makes few grammatical errors</w:t>
            </w:r>
          </w:p>
        </w:tc>
        <w:tc>
          <w:tcPr>
            <w:tcW w:w="3008" w:type="dxa"/>
          </w:tcPr>
          <w:p w:rsidR="0081509C" w:rsidRPr="004C3879" w:rsidRDefault="0081509C" w:rsidP="008379C7">
            <w:pPr>
              <w:spacing w:after="100"/>
              <w:rPr>
                <w:rFonts w:ascii="Garamond" w:hAnsi="Garamond"/>
                <w:sz w:val="20"/>
              </w:rPr>
            </w:pPr>
            <w:r w:rsidRPr="004C3879">
              <w:rPr>
                <w:rFonts w:ascii="Garamond" w:hAnsi="Garamond"/>
                <w:sz w:val="20"/>
              </w:rPr>
              <w:t>Presenter chooses words well and demonstrates good grammar</w:t>
            </w:r>
          </w:p>
        </w:tc>
        <w:tc>
          <w:tcPr>
            <w:tcW w:w="714" w:type="dxa"/>
          </w:tcPr>
          <w:p w:rsidR="0081509C" w:rsidRPr="004C3879" w:rsidRDefault="0081509C" w:rsidP="008379C7">
            <w:pPr>
              <w:spacing w:after="100"/>
              <w:rPr>
                <w:rFonts w:ascii="Garamond" w:hAnsi="Garamond"/>
                <w:sz w:val="20"/>
              </w:rPr>
            </w:pPr>
          </w:p>
        </w:tc>
      </w:tr>
      <w:tr w:rsidR="0081509C" w:rsidRPr="004C3879" w:rsidTr="008379C7">
        <w:trPr>
          <w:jc w:val="center"/>
        </w:trPr>
        <w:tc>
          <w:tcPr>
            <w:tcW w:w="609" w:type="dxa"/>
            <w:vMerge/>
            <w:shd w:val="clear" w:color="auto" w:fill="BFBFBF" w:themeFill="background1" w:themeFillShade="BF"/>
            <w:vAlign w:val="center"/>
          </w:tcPr>
          <w:p w:rsidR="0081509C" w:rsidRPr="004C3879" w:rsidRDefault="0081509C" w:rsidP="008379C7">
            <w:pPr>
              <w:spacing w:after="100"/>
              <w:ind w:left="720"/>
              <w:jc w:val="center"/>
              <w:rPr>
                <w:rFonts w:ascii="Garamond" w:hAnsi="Garamond"/>
                <w:color w:val="FFFFFF"/>
                <w:sz w:val="20"/>
              </w:rPr>
            </w:pPr>
          </w:p>
        </w:tc>
        <w:tc>
          <w:tcPr>
            <w:tcW w:w="1697" w:type="dxa"/>
            <w:shd w:val="clear" w:color="auto" w:fill="DDD9C3" w:themeFill="background2" w:themeFillShade="E6"/>
            <w:vAlign w:val="center"/>
          </w:tcPr>
          <w:p w:rsidR="0081509C" w:rsidRPr="004C3879" w:rsidRDefault="0081509C" w:rsidP="008379C7">
            <w:pPr>
              <w:spacing w:after="100"/>
              <w:jc w:val="center"/>
              <w:rPr>
                <w:rFonts w:ascii="Garamond" w:hAnsi="Garamond"/>
                <w:b/>
                <w:sz w:val="20"/>
              </w:rPr>
            </w:pPr>
            <w:r w:rsidRPr="004C3879">
              <w:rPr>
                <w:rFonts w:ascii="Garamond" w:hAnsi="Garamond"/>
                <w:b/>
                <w:sz w:val="20"/>
              </w:rPr>
              <w:t>Clarity of speech</w:t>
            </w:r>
          </w:p>
        </w:tc>
        <w:tc>
          <w:tcPr>
            <w:tcW w:w="2005" w:type="dxa"/>
          </w:tcPr>
          <w:p w:rsidR="0081509C" w:rsidRDefault="0081509C" w:rsidP="008379C7">
            <w:pPr>
              <w:spacing w:after="100"/>
              <w:rPr>
                <w:rFonts w:ascii="Garamond" w:hAnsi="Garamond"/>
                <w:sz w:val="20"/>
              </w:rPr>
            </w:pPr>
            <w:r w:rsidRPr="004C3879">
              <w:rPr>
                <w:rFonts w:ascii="Garamond" w:hAnsi="Garamond"/>
                <w:sz w:val="20"/>
              </w:rPr>
              <w:t>Presenter is difficult to hear and understand</w:t>
            </w:r>
          </w:p>
          <w:p w:rsidR="0081509C" w:rsidRPr="004C3879" w:rsidRDefault="0081509C" w:rsidP="008379C7">
            <w:pPr>
              <w:spacing w:after="100"/>
              <w:rPr>
                <w:rFonts w:ascii="Garamond" w:hAnsi="Garamond"/>
                <w:sz w:val="20"/>
              </w:rPr>
            </w:pPr>
          </w:p>
        </w:tc>
        <w:tc>
          <w:tcPr>
            <w:tcW w:w="2335" w:type="dxa"/>
          </w:tcPr>
          <w:p w:rsidR="0081509C" w:rsidRPr="004C3879" w:rsidRDefault="0081509C" w:rsidP="008379C7">
            <w:pPr>
              <w:spacing w:after="100"/>
              <w:rPr>
                <w:rFonts w:ascii="Garamond" w:hAnsi="Garamond"/>
                <w:sz w:val="20"/>
              </w:rPr>
            </w:pPr>
            <w:r w:rsidRPr="004C3879">
              <w:rPr>
                <w:rFonts w:ascii="Garamond" w:hAnsi="Garamond"/>
                <w:sz w:val="20"/>
              </w:rPr>
              <w:t>Presenter can be heard and speaks clearly most of the time</w:t>
            </w:r>
          </w:p>
        </w:tc>
        <w:tc>
          <w:tcPr>
            <w:tcW w:w="3008" w:type="dxa"/>
          </w:tcPr>
          <w:p w:rsidR="0081509C" w:rsidRPr="004C3879" w:rsidRDefault="0081509C" w:rsidP="008379C7">
            <w:pPr>
              <w:spacing w:after="100"/>
              <w:rPr>
                <w:rFonts w:ascii="Garamond" w:hAnsi="Garamond"/>
                <w:sz w:val="20"/>
              </w:rPr>
            </w:pPr>
            <w:r w:rsidRPr="004C3879">
              <w:rPr>
                <w:rFonts w:ascii="Garamond" w:hAnsi="Garamond"/>
                <w:sz w:val="20"/>
              </w:rPr>
              <w:t>Presenter speaks clearly and distinctly throughout the entire presentation</w:t>
            </w:r>
          </w:p>
        </w:tc>
        <w:tc>
          <w:tcPr>
            <w:tcW w:w="714" w:type="dxa"/>
          </w:tcPr>
          <w:p w:rsidR="0081509C" w:rsidRPr="004C3879" w:rsidRDefault="0081509C" w:rsidP="008379C7">
            <w:pPr>
              <w:spacing w:after="100"/>
              <w:rPr>
                <w:rFonts w:ascii="Garamond" w:hAnsi="Garamond"/>
                <w:sz w:val="20"/>
              </w:rPr>
            </w:pPr>
          </w:p>
        </w:tc>
      </w:tr>
      <w:tr w:rsidR="0081509C" w:rsidRPr="004C3879" w:rsidTr="008379C7">
        <w:trPr>
          <w:jc w:val="center"/>
        </w:trPr>
        <w:tc>
          <w:tcPr>
            <w:tcW w:w="609" w:type="dxa"/>
            <w:vMerge/>
            <w:shd w:val="clear" w:color="auto" w:fill="BFBFBF" w:themeFill="background1" w:themeFillShade="BF"/>
            <w:vAlign w:val="center"/>
          </w:tcPr>
          <w:p w:rsidR="0081509C" w:rsidRPr="004C3879" w:rsidRDefault="0081509C" w:rsidP="008379C7">
            <w:pPr>
              <w:spacing w:after="100"/>
              <w:ind w:left="720"/>
              <w:jc w:val="center"/>
              <w:rPr>
                <w:rFonts w:ascii="Garamond" w:hAnsi="Garamond"/>
                <w:color w:val="FFFFFF"/>
                <w:sz w:val="20"/>
              </w:rPr>
            </w:pPr>
          </w:p>
        </w:tc>
        <w:tc>
          <w:tcPr>
            <w:tcW w:w="1697" w:type="dxa"/>
            <w:shd w:val="clear" w:color="auto" w:fill="DDD9C3" w:themeFill="background2" w:themeFillShade="E6"/>
            <w:vAlign w:val="center"/>
          </w:tcPr>
          <w:p w:rsidR="0081509C" w:rsidRPr="004C3879" w:rsidRDefault="0081509C" w:rsidP="008379C7">
            <w:pPr>
              <w:spacing w:after="100"/>
              <w:jc w:val="center"/>
              <w:rPr>
                <w:rFonts w:ascii="Garamond" w:hAnsi="Garamond"/>
                <w:b/>
                <w:sz w:val="20"/>
              </w:rPr>
            </w:pPr>
            <w:r w:rsidRPr="004C3879">
              <w:rPr>
                <w:rFonts w:ascii="Garamond" w:hAnsi="Garamond"/>
                <w:b/>
                <w:sz w:val="20"/>
              </w:rPr>
              <w:t>Poise</w:t>
            </w:r>
          </w:p>
        </w:tc>
        <w:tc>
          <w:tcPr>
            <w:tcW w:w="2005" w:type="dxa"/>
          </w:tcPr>
          <w:p w:rsidR="0081509C" w:rsidRPr="004C3879" w:rsidRDefault="0081509C" w:rsidP="008379C7">
            <w:pPr>
              <w:spacing w:after="100"/>
              <w:rPr>
                <w:rFonts w:ascii="Garamond" w:hAnsi="Garamond"/>
                <w:sz w:val="20"/>
              </w:rPr>
            </w:pPr>
            <w:r w:rsidRPr="004C3879">
              <w:rPr>
                <w:rFonts w:ascii="Garamond" w:hAnsi="Garamond"/>
                <w:sz w:val="20"/>
              </w:rPr>
              <w:t>Presenter fidgets and seldom makes eye contact</w:t>
            </w:r>
          </w:p>
        </w:tc>
        <w:tc>
          <w:tcPr>
            <w:tcW w:w="2335" w:type="dxa"/>
          </w:tcPr>
          <w:p w:rsidR="0081509C" w:rsidRDefault="0081509C" w:rsidP="008379C7">
            <w:pPr>
              <w:spacing w:after="100"/>
              <w:rPr>
                <w:rFonts w:ascii="Garamond" w:hAnsi="Garamond"/>
                <w:sz w:val="20"/>
              </w:rPr>
            </w:pPr>
            <w:r w:rsidRPr="004C3879">
              <w:rPr>
                <w:rFonts w:ascii="Garamond" w:hAnsi="Garamond"/>
                <w:sz w:val="20"/>
              </w:rPr>
              <w:t>Presenter appears calm and composed</w:t>
            </w:r>
          </w:p>
          <w:p w:rsidR="0081509C" w:rsidRPr="004C3879" w:rsidRDefault="0081509C" w:rsidP="008379C7">
            <w:pPr>
              <w:spacing w:after="100"/>
              <w:rPr>
                <w:rFonts w:ascii="Garamond" w:hAnsi="Garamond"/>
                <w:sz w:val="20"/>
              </w:rPr>
            </w:pPr>
          </w:p>
        </w:tc>
        <w:tc>
          <w:tcPr>
            <w:tcW w:w="3008" w:type="dxa"/>
          </w:tcPr>
          <w:p w:rsidR="0081509C" w:rsidRPr="004C3879" w:rsidRDefault="0081509C" w:rsidP="008379C7">
            <w:pPr>
              <w:spacing w:after="100"/>
              <w:rPr>
                <w:rFonts w:ascii="Garamond" w:hAnsi="Garamond"/>
                <w:sz w:val="20"/>
              </w:rPr>
            </w:pPr>
            <w:r w:rsidRPr="004C3879">
              <w:rPr>
                <w:rFonts w:ascii="Garamond" w:hAnsi="Garamond"/>
                <w:sz w:val="20"/>
              </w:rPr>
              <w:t>Presenter is comfortable and has good rapport with the audience</w:t>
            </w:r>
          </w:p>
        </w:tc>
        <w:tc>
          <w:tcPr>
            <w:tcW w:w="714" w:type="dxa"/>
          </w:tcPr>
          <w:p w:rsidR="0081509C" w:rsidRPr="004C3879" w:rsidRDefault="0081509C" w:rsidP="008379C7">
            <w:pPr>
              <w:spacing w:after="100"/>
              <w:rPr>
                <w:rFonts w:ascii="Garamond" w:hAnsi="Garamond"/>
                <w:sz w:val="20"/>
              </w:rPr>
            </w:pPr>
          </w:p>
        </w:tc>
      </w:tr>
    </w:tbl>
    <w:p w:rsidR="0081509C" w:rsidRDefault="0081509C" w:rsidP="0081509C">
      <w:pPr>
        <w:spacing w:before="60" w:after="100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069C6">
        <w:rPr>
          <w:b/>
        </w:rPr>
        <w:t>Total</w:t>
      </w:r>
      <w:r>
        <w:rPr>
          <w:b/>
        </w:rPr>
        <w:t xml:space="preserve"> Grades</w:t>
      </w:r>
      <w:r w:rsidRPr="000069C6">
        <w:rPr>
          <w:b/>
        </w:rPr>
        <w:t>:</w:t>
      </w:r>
      <w:r>
        <w:rPr>
          <w:b/>
        </w:rPr>
        <w:t xml:space="preserve">             </w:t>
      </w:r>
    </w:p>
    <w:p w:rsidR="00F30E5D" w:rsidRDefault="00F30E5D" w:rsidP="00B17140">
      <w:pPr>
        <w:spacing w:after="200"/>
        <w:rPr>
          <w:b/>
          <w:sz w:val="24"/>
          <w:szCs w:val="24"/>
        </w:rPr>
      </w:pPr>
      <w:bookmarkStart w:id="0" w:name="_GoBack"/>
      <w:bookmarkEnd w:id="0"/>
    </w:p>
    <w:sectPr w:rsidR="00F30E5D" w:rsidSect="00E638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C4699"/>
    <w:rsid w:val="000069C6"/>
    <w:rsid w:val="00077F01"/>
    <w:rsid w:val="000A0532"/>
    <w:rsid w:val="001033D2"/>
    <w:rsid w:val="001609C0"/>
    <w:rsid w:val="001F6DBE"/>
    <w:rsid w:val="002D4FC7"/>
    <w:rsid w:val="003943EC"/>
    <w:rsid w:val="0052128F"/>
    <w:rsid w:val="006D160D"/>
    <w:rsid w:val="0081509C"/>
    <w:rsid w:val="008571C6"/>
    <w:rsid w:val="008F61A9"/>
    <w:rsid w:val="00915F34"/>
    <w:rsid w:val="00AF6555"/>
    <w:rsid w:val="00B17140"/>
    <w:rsid w:val="00B82B32"/>
    <w:rsid w:val="00BB0276"/>
    <w:rsid w:val="00BC4699"/>
    <w:rsid w:val="00E638AD"/>
    <w:rsid w:val="00F30E5D"/>
    <w:rsid w:val="00FD2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DB4755-73A0-4CFC-8D56-06A7B279C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4699"/>
    <w:pPr>
      <w:tabs>
        <w:tab w:val="left" w:pos="432"/>
        <w:tab w:val="left" w:pos="864"/>
        <w:tab w:val="left" w:pos="1296"/>
        <w:tab w:val="left" w:pos="1728"/>
      </w:tabs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645C91-E2D3-41A5-828F-003855985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767</Words>
  <Characters>4378</Characters>
  <Application>Microsoft Office Word</Application>
  <DocSecurity>0</DocSecurity>
  <Lines>36</Lines>
  <Paragraphs>10</Paragraphs>
  <ScaleCrop>false</ScaleCrop>
  <Company>UCA</Company>
  <LinksUpToDate>false</LinksUpToDate>
  <CharactersWithSpaces>5135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UCA</dc:creator>
  <cp:keywords/>
  <dc:description/>
  <cp:lastModifiedBy>Yu Sun</cp:lastModifiedBy>
  <cp:revision>19</cp:revision>
  <cp:lastPrinted>2010-11-01T16:15:00Z</cp:lastPrinted>
  <dcterms:created xsi:type="dcterms:W3CDTF">2010-10-28T16:13:00Z</dcterms:created>
  <dcterms:modified xsi:type="dcterms:W3CDTF">2017-11-02T22:22:00Z</dcterms:modified>
</cp:coreProperties>
</file>