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5901" w14:textId="77777777" w:rsidR="00406E5F" w:rsidRDefault="00406E5F" w:rsidP="00BD23F6">
      <w:pPr>
        <w:pStyle w:val="Prrafodelista"/>
        <w:numPr>
          <w:ilvl w:val="0"/>
          <w:numId w:val="11"/>
        </w:numPr>
        <w:rPr>
          <w:b/>
          <w:szCs w:val="24"/>
        </w:rPr>
      </w:pPr>
      <w:r w:rsidRPr="00B06338">
        <w:rPr>
          <w:b/>
          <w:szCs w:val="24"/>
        </w:rPr>
        <w:t>IDENTIFICACIÓN</w:t>
      </w:r>
      <w:r w:rsidR="00250E39">
        <w:rPr>
          <w:b/>
          <w:szCs w:val="24"/>
        </w:rPr>
        <w:t xml:space="preserve"> DE LA GUÍA</w:t>
      </w:r>
    </w:p>
    <w:p w14:paraId="6C8139C7" w14:textId="7945EBF9" w:rsidR="00612149" w:rsidRPr="006D0A15" w:rsidRDefault="00612149" w:rsidP="00612149">
      <w:pPr>
        <w:pStyle w:val="Prrafodelista"/>
        <w:ind w:left="360"/>
        <w:rPr>
          <w:b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529"/>
        <w:gridCol w:w="4299"/>
      </w:tblGrid>
      <w:tr w:rsidR="00623198" w:rsidRPr="00B06338" w14:paraId="7205DB67" w14:textId="77777777" w:rsidTr="00174941">
        <w:trPr>
          <w:trHeight w:val="417"/>
        </w:trPr>
        <w:tc>
          <w:tcPr>
            <w:tcW w:w="2565" w:type="pct"/>
            <w:shd w:val="clear" w:color="auto" w:fill="D9D9D9" w:themeFill="background1" w:themeFillShade="D9"/>
            <w:vAlign w:val="center"/>
          </w:tcPr>
          <w:p w14:paraId="34926CE6" w14:textId="77777777" w:rsidR="00623198" w:rsidRPr="003817C2" w:rsidRDefault="00623198" w:rsidP="00612149">
            <w:pPr>
              <w:rPr>
                <w:b/>
                <w:i/>
                <w:sz w:val="22"/>
                <w:szCs w:val="24"/>
              </w:rPr>
            </w:pPr>
            <w:r w:rsidRPr="003817C2">
              <w:rPr>
                <w:b/>
                <w:i/>
                <w:sz w:val="22"/>
                <w:szCs w:val="24"/>
              </w:rPr>
              <w:t>Nombre de la guía:</w:t>
            </w:r>
          </w:p>
        </w:tc>
        <w:tc>
          <w:tcPr>
            <w:tcW w:w="2435" w:type="pct"/>
            <w:vAlign w:val="center"/>
          </w:tcPr>
          <w:p w14:paraId="706872B7" w14:textId="77777777" w:rsidR="00623198" w:rsidRPr="003817C2" w:rsidRDefault="002E63AA" w:rsidP="00614D07">
            <w:p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Entregables proyecto automatización</w:t>
            </w:r>
          </w:p>
        </w:tc>
      </w:tr>
      <w:tr w:rsidR="00623198" w:rsidRPr="00B06338" w14:paraId="72979571" w14:textId="77777777" w:rsidTr="00174941">
        <w:trPr>
          <w:trHeight w:val="417"/>
        </w:trPr>
        <w:tc>
          <w:tcPr>
            <w:tcW w:w="2565" w:type="pct"/>
            <w:shd w:val="clear" w:color="auto" w:fill="D9D9D9" w:themeFill="background1" w:themeFillShade="D9"/>
            <w:vAlign w:val="center"/>
          </w:tcPr>
          <w:p w14:paraId="65BEE13F" w14:textId="77777777" w:rsidR="00623198" w:rsidRPr="003817C2" w:rsidRDefault="00623198" w:rsidP="00612149">
            <w:pPr>
              <w:rPr>
                <w:b/>
                <w:i/>
                <w:sz w:val="22"/>
                <w:szCs w:val="24"/>
              </w:rPr>
            </w:pPr>
            <w:r w:rsidRPr="003817C2">
              <w:rPr>
                <w:b/>
                <w:i/>
                <w:sz w:val="22"/>
                <w:szCs w:val="24"/>
              </w:rPr>
              <w:t>Código de la guía</w:t>
            </w:r>
            <w:r w:rsidR="003817C2">
              <w:rPr>
                <w:b/>
                <w:i/>
                <w:sz w:val="22"/>
                <w:szCs w:val="24"/>
              </w:rPr>
              <w:t xml:space="preserve"> (No.)</w:t>
            </w:r>
            <w:r w:rsidR="003817C2" w:rsidRPr="003817C2">
              <w:rPr>
                <w:b/>
                <w:i/>
                <w:sz w:val="22"/>
                <w:szCs w:val="24"/>
              </w:rPr>
              <w:t>:</w:t>
            </w:r>
          </w:p>
        </w:tc>
        <w:tc>
          <w:tcPr>
            <w:tcW w:w="2435" w:type="pct"/>
            <w:vAlign w:val="center"/>
          </w:tcPr>
          <w:p w14:paraId="66D41E34" w14:textId="77777777" w:rsidR="00623198" w:rsidRPr="00A96240" w:rsidRDefault="00623198" w:rsidP="00A96240">
            <w:pPr>
              <w:jc w:val="both"/>
              <w:rPr>
                <w:sz w:val="22"/>
                <w:szCs w:val="24"/>
              </w:rPr>
            </w:pPr>
          </w:p>
        </w:tc>
      </w:tr>
      <w:tr w:rsidR="00623198" w:rsidRPr="00B06338" w14:paraId="6B49B61E" w14:textId="77777777" w:rsidTr="00174941">
        <w:trPr>
          <w:trHeight w:val="417"/>
        </w:trPr>
        <w:tc>
          <w:tcPr>
            <w:tcW w:w="2565" w:type="pct"/>
            <w:shd w:val="clear" w:color="auto" w:fill="D9D9D9" w:themeFill="background1" w:themeFillShade="D9"/>
            <w:vAlign w:val="center"/>
          </w:tcPr>
          <w:p w14:paraId="3C4D071D" w14:textId="77777777" w:rsidR="00623198" w:rsidRPr="003817C2" w:rsidRDefault="003817C2" w:rsidP="00612149">
            <w:pPr>
              <w:rPr>
                <w:b/>
                <w:i/>
                <w:sz w:val="22"/>
                <w:szCs w:val="24"/>
              </w:rPr>
            </w:pPr>
            <w:r w:rsidRPr="003817C2">
              <w:rPr>
                <w:b/>
                <w:i/>
                <w:sz w:val="22"/>
                <w:szCs w:val="24"/>
              </w:rPr>
              <w:t>Taller(es) o Laboratorio(s) aplicable(s):</w:t>
            </w:r>
          </w:p>
        </w:tc>
        <w:tc>
          <w:tcPr>
            <w:tcW w:w="2435" w:type="pct"/>
            <w:vAlign w:val="center"/>
          </w:tcPr>
          <w:p w14:paraId="7216AF23" w14:textId="5661C4F1" w:rsidR="00623198" w:rsidRPr="003817C2" w:rsidRDefault="004B0492" w:rsidP="00614D07">
            <w:p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Control Lógico Programable II</w:t>
            </w:r>
          </w:p>
        </w:tc>
      </w:tr>
      <w:tr w:rsidR="00623198" w:rsidRPr="00B06338" w14:paraId="5BB991D5" w14:textId="77777777" w:rsidTr="00174941">
        <w:trPr>
          <w:trHeight w:val="417"/>
        </w:trPr>
        <w:tc>
          <w:tcPr>
            <w:tcW w:w="2565" w:type="pct"/>
            <w:shd w:val="clear" w:color="auto" w:fill="D9D9D9" w:themeFill="background1" w:themeFillShade="D9"/>
            <w:vAlign w:val="center"/>
          </w:tcPr>
          <w:p w14:paraId="05DC8607" w14:textId="77777777" w:rsidR="00623198" w:rsidRPr="003817C2" w:rsidRDefault="003817C2" w:rsidP="00612149">
            <w:pPr>
              <w:rPr>
                <w:b/>
                <w:i/>
                <w:sz w:val="22"/>
                <w:szCs w:val="24"/>
              </w:rPr>
            </w:pPr>
            <w:r w:rsidRPr="003817C2">
              <w:rPr>
                <w:b/>
                <w:i/>
                <w:sz w:val="22"/>
                <w:szCs w:val="24"/>
              </w:rPr>
              <w:t>Tiempo de trabajo práctico estimado:</w:t>
            </w:r>
          </w:p>
        </w:tc>
        <w:tc>
          <w:tcPr>
            <w:tcW w:w="2435" w:type="pct"/>
            <w:vAlign w:val="center"/>
          </w:tcPr>
          <w:p w14:paraId="780E6805" w14:textId="6230F74E" w:rsidR="00623198" w:rsidRPr="003817C2" w:rsidRDefault="00177EC8" w:rsidP="00614D07">
            <w:p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  <w:r w:rsidR="000367DA">
              <w:rPr>
                <w:sz w:val="22"/>
                <w:szCs w:val="24"/>
              </w:rPr>
              <w:t>0</w:t>
            </w:r>
            <w:r w:rsidR="00A96240">
              <w:rPr>
                <w:sz w:val="22"/>
                <w:szCs w:val="24"/>
              </w:rPr>
              <w:t xml:space="preserve"> horas</w:t>
            </w:r>
          </w:p>
        </w:tc>
      </w:tr>
      <w:tr w:rsidR="009C7478" w:rsidRPr="00B06338" w14:paraId="77C9AA30" w14:textId="77777777" w:rsidTr="00174941">
        <w:trPr>
          <w:trHeight w:val="417"/>
        </w:trPr>
        <w:tc>
          <w:tcPr>
            <w:tcW w:w="2565" w:type="pct"/>
            <w:shd w:val="clear" w:color="auto" w:fill="D9D9D9" w:themeFill="background1" w:themeFillShade="D9"/>
            <w:vAlign w:val="center"/>
          </w:tcPr>
          <w:p w14:paraId="791C88B1" w14:textId="77777777" w:rsidR="009C7478" w:rsidRPr="003817C2" w:rsidRDefault="009C7478" w:rsidP="00612149">
            <w:pPr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>Asignatura(s) aplicable(s):</w:t>
            </w:r>
          </w:p>
        </w:tc>
        <w:tc>
          <w:tcPr>
            <w:tcW w:w="2435" w:type="pct"/>
            <w:vAlign w:val="center"/>
          </w:tcPr>
          <w:p w14:paraId="56B4F937" w14:textId="5B6CBB17" w:rsidR="009C7478" w:rsidRPr="003817C2" w:rsidRDefault="004B0492" w:rsidP="00614D07">
            <w:p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CPR 94</w:t>
            </w:r>
          </w:p>
        </w:tc>
      </w:tr>
      <w:tr w:rsidR="00612149" w:rsidRPr="00B06338" w14:paraId="19179AEE" w14:textId="77777777" w:rsidTr="00174941">
        <w:trPr>
          <w:trHeight w:val="417"/>
        </w:trPr>
        <w:tc>
          <w:tcPr>
            <w:tcW w:w="2565" w:type="pct"/>
            <w:shd w:val="clear" w:color="auto" w:fill="D9D9D9" w:themeFill="background1" w:themeFillShade="D9"/>
            <w:vAlign w:val="center"/>
          </w:tcPr>
          <w:p w14:paraId="0E92F345" w14:textId="77777777" w:rsidR="00612149" w:rsidRDefault="00612149" w:rsidP="00612149">
            <w:pPr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>Programa(s) Académico(s)</w:t>
            </w:r>
            <w:r w:rsidR="004C34F2">
              <w:rPr>
                <w:b/>
                <w:i/>
                <w:sz w:val="22"/>
                <w:szCs w:val="24"/>
              </w:rPr>
              <w:t xml:space="preserve"> / Facultad(es)</w:t>
            </w:r>
            <w:r>
              <w:rPr>
                <w:b/>
                <w:i/>
                <w:sz w:val="22"/>
                <w:szCs w:val="24"/>
              </w:rPr>
              <w:t>:</w:t>
            </w:r>
          </w:p>
        </w:tc>
        <w:tc>
          <w:tcPr>
            <w:tcW w:w="2435" w:type="pct"/>
            <w:vAlign w:val="center"/>
          </w:tcPr>
          <w:p w14:paraId="368B4D0C" w14:textId="77777777" w:rsidR="00612149" w:rsidRPr="003817C2" w:rsidRDefault="002E63AA" w:rsidP="00A055B5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r>
              <w:t>Ingeniería mecatrónica</w:t>
            </w:r>
          </w:p>
        </w:tc>
      </w:tr>
    </w:tbl>
    <w:p w14:paraId="399F6092" w14:textId="77777777" w:rsidR="003817C2" w:rsidRPr="00260BB1" w:rsidRDefault="003817C2" w:rsidP="00612149">
      <w:pPr>
        <w:jc w:val="both"/>
        <w:rPr>
          <w:i/>
          <w:color w:val="4F81BD" w:themeColor="accent1"/>
          <w:sz w:val="22"/>
        </w:rPr>
      </w:pPr>
    </w:p>
    <w:p w14:paraId="32489F26" w14:textId="13148219" w:rsidR="00612149" w:rsidRPr="00260BB1" w:rsidRDefault="00612149" w:rsidP="006B0E0A">
      <w:pPr>
        <w:jc w:val="both"/>
        <w:rPr>
          <w:i/>
          <w:color w:val="4F81BD" w:themeColor="accent1"/>
          <w:sz w:val="22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291"/>
        <w:gridCol w:w="2896"/>
        <w:gridCol w:w="2641"/>
      </w:tblGrid>
      <w:tr w:rsidR="00260BB1" w:rsidRPr="00260BB1" w14:paraId="425B3B7F" w14:textId="77777777" w:rsidTr="006B0E0A">
        <w:trPr>
          <w:trHeight w:val="506"/>
          <w:jc w:val="center"/>
        </w:trPr>
        <w:tc>
          <w:tcPr>
            <w:tcW w:w="1864" w:type="pct"/>
            <w:shd w:val="clear" w:color="auto" w:fill="D9D9D9" w:themeFill="background1" w:themeFillShade="D9"/>
            <w:vAlign w:val="center"/>
          </w:tcPr>
          <w:p w14:paraId="270E540A" w14:textId="77777777" w:rsidR="00260BB1" w:rsidRPr="00260BB1" w:rsidRDefault="00260BB1" w:rsidP="006B0E0A">
            <w:pPr>
              <w:jc w:val="center"/>
              <w:rPr>
                <w:b/>
                <w:sz w:val="22"/>
                <w:szCs w:val="24"/>
              </w:rPr>
            </w:pPr>
            <w:r w:rsidRPr="00260BB1">
              <w:rPr>
                <w:b/>
                <w:sz w:val="22"/>
                <w:szCs w:val="24"/>
              </w:rPr>
              <w:t>COMPETENCIAS</w:t>
            </w:r>
          </w:p>
        </w:tc>
        <w:tc>
          <w:tcPr>
            <w:tcW w:w="1640" w:type="pct"/>
            <w:shd w:val="clear" w:color="auto" w:fill="D9D9D9" w:themeFill="background1" w:themeFillShade="D9"/>
            <w:vAlign w:val="center"/>
          </w:tcPr>
          <w:p w14:paraId="6BBAD84D" w14:textId="77777777" w:rsidR="00260BB1" w:rsidRPr="00260BB1" w:rsidRDefault="00260BB1" w:rsidP="006B0E0A">
            <w:pPr>
              <w:jc w:val="center"/>
              <w:rPr>
                <w:b/>
                <w:sz w:val="22"/>
                <w:szCs w:val="24"/>
              </w:rPr>
            </w:pPr>
            <w:r w:rsidRPr="00260BB1">
              <w:rPr>
                <w:b/>
                <w:sz w:val="22"/>
                <w:szCs w:val="24"/>
              </w:rPr>
              <w:t>CONTENIDO TEMÁTICO</w:t>
            </w:r>
          </w:p>
        </w:tc>
        <w:tc>
          <w:tcPr>
            <w:tcW w:w="1496" w:type="pct"/>
            <w:shd w:val="clear" w:color="auto" w:fill="D9D9D9" w:themeFill="background1" w:themeFillShade="D9"/>
            <w:vAlign w:val="center"/>
          </w:tcPr>
          <w:p w14:paraId="7A08E58D" w14:textId="77777777" w:rsidR="00260BB1" w:rsidRPr="00260BB1" w:rsidRDefault="00260BB1" w:rsidP="006B0E0A">
            <w:pPr>
              <w:jc w:val="center"/>
              <w:rPr>
                <w:b/>
                <w:sz w:val="22"/>
                <w:szCs w:val="24"/>
              </w:rPr>
            </w:pPr>
            <w:r w:rsidRPr="00260BB1">
              <w:rPr>
                <w:b/>
                <w:sz w:val="22"/>
                <w:szCs w:val="24"/>
              </w:rPr>
              <w:t>INDICADOR DE LOGRO</w:t>
            </w:r>
          </w:p>
        </w:tc>
      </w:tr>
      <w:tr w:rsidR="00260BB1" w:rsidRPr="00260BB1" w14:paraId="31F04F89" w14:textId="77777777" w:rsidTr="006B0E0A">
        <w:trPr>
          <w:trHeight w:val="506"/>
          <w:jc w:val="center"/>
        </w:trPr>
        <w:tc>
          <w:tcPr>
            <w:tcW w:w="1864" w:type="pct"/>
            <w:vAlign w:val="center"/>
          </w:tcPr>
          <w:p w14:paraId="410658EB" w14:textId="77777777" w:rsidR="00260BB1" w:rsidRPr="00260BB1" w:rsidRDefault="00A96240" w:rsidP="001F3E84">
            <w:pPr>
              <w:jc w:val="both"/>
              <w:rPr>
                <w:sz w:val="22"/>
              </w:rPr>
            </w:pPr>
            <w:r w:rsidRPr="00A96240">
              <w:rPr>
                <w:sz w:val="22"/>
              </w:rPr>
              <w:t xml:space="preserve">Implementar </w:t>
            </w:r>
            <w:r w:rsidR="005A524D">
              <w:rPr>
                <w:sz w:val="22"/>
              </w:rPr>
              <w:t>proyectos de automatización según requerimientos del cliente con sus respectivos entregables.</w:t>
            </w:r>
          </w:p>
        </w:tc>
        <w:tc>
          <w:tcPr>
            <w:tcW w:w="1640" w:type="pct"/>
            <w:vAlign w:val="center"/>
          </w:tcPr>
          <w:p w14:paraId="2B8E0AC9" w14:textId="77777777" w:rsidR="00C147EA" w:rsidRPr="00260BB1" w:rsidRDefault="001F3E84" w:rsidP="00C147EA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="00C147EA">
              <w:rPr>
                <w:sz w:val="22"/>
              </w:rPr>
              <w:t>Diseña</w:t>
            </w:r>
            <w:r w:rsidR="005A524D">
              <w:rPr>
                <w:sz w:val="22"/>
              </w:rPr>
              <w:t>,</w:t>
            </w:r>
            <w:r w:rsidR="00C147EA">
              <w:rPr>
                <w:sz w:val="22"/>
              </w:rPr>
              <w:t xml:space="preserve"> implementa</w:t>
            </w:r>
            <w:r w:rsidR="005A524D">
              <w:rPr>
                <w:sz w:val="22"/>
              </w:rPr>
              <w:t xml:space="preserve"> y documenta un ejercicio de automatización propuesto por el docente.</w:t>
            </w:r>
          </w:p>
          <w:p w14:paraId="03408B94" w14:textId="77777777" w:rsidR="00260BB1" w:rsidRPr="00260BB1" w:rsidRDefault="00260BB1" w:rsidP="001F3E84">
            <w:pPr>
              <w:jc w:val="both"/>
              <w:rPr>
                <w:sz w:val="22"/>
              </w:rPr>
            </w:pPr>
          </w:p>
        </w:tc>
        <w:tc>
          <w:tcPr>
            <w:tcW w:w="1496" w:type="pct"/>
            <w:vAlign w:val="center"/>
          </w:tcPr>
          <w:p w14:paraId="5E3755FA" w14:textId="77777777" w:rsidR="00E334FB" w:rsidRPr="00260BB1" w:rsidRDefault="00A96240" w:rsidP="00E334FB">
            <w:pPr>
              <w:jc w:val="both"/>
              <w:rPr>
                <w:sz w:val="22"/>
              </w:rPr>
            </w:pPr>
            <w:r w:rsidRPr="00A96240">
              <w:rPr>
                <w:sz w:val="22"/>
              </w:rPr>
              <w:t xml:space="preserve">- Diseña un programa para controlar máquinas industriales por medio de </w:t>
            </w:r>
            <w:r w:rsidR="00177EC8">
              <w:rPr>
                <w:sz w:val="22"/>
              </w:rPr>
              <w:t>un PLC</w:t>
            </w:r>
            <w:r w:rsidR="00C147EA">
              <w:rPr>
                <w:sz w:val="22"/>
              </w:rPr>
              <w:t>.</w:t>
            </w:r>
          </w:p>
          <w:p w14:paraId="0BEA2DEB" w14:textId="77777777" w:rsidR="00260BB1" w:rsidRPr="00260BB1" w:rsidRDefault="00260BB1" w:rsidP="00A96240">
            <w:pPr>
              <w:jc w:val="both"/>
              <w:rPr>
                <w:sz w:val="22"/>
              </w:rPr>
            </w:pPr>
          </w:p>
        </w:tc>
      </w:tr>
    </w:tbl>
    <w:p w14:paraId="6B281954" w14:textId="529FA9DB" w:rsidR="00260BB1" w:rsidRDefault="00260BB1" w:rsidP="006B0E0A">
      <w:pPr>
        <w:jc w:val="both"/>
        <w:rPr>
          <w:b/>
          <w:sz w:val="22"/>
        </w:rPr>
      </w:pPr>
    </w:p>
    <w:p w14:paraId="7C608E31" w14:textId="77777777" w:rsidR="00CE40D4" w:rsidRDefault="00CE40D4" w:rsidP="00CE40D4">
      <w:pPr>
        <w:spacing w:line="276" w:lineRule="auto"/>
        <w:jc w:val="both"/>
        <w:rPr>
          <w:b/>
          <w:sz w:val="22"/>
          <w:szCs w:val="22"/>
        </w:rPr>
      </w:pPr>
    </w:p>
    <w:p w14:paraId="1F3BF68C" w14:textId="77777777" w:rsidR="002D5C3A" w:rsidRDefault="002D5C3A" w:rsidP="00BD23F6">
      <w:pPr>
        <w:pStyle w:val="Prrafodelista"/>
        <w:numPr>
          <w:ilvl w:val="0"/>
          <w:numId w:val="11"/>
        </w:numPr>
        <w:rPr>
          <w:b/>
          <w:szCs w:val="24"/>
        </w:rPr>
      </w:pPr>
      <w:r>
        <w:rPr>
          <w:b/>
          <w:szCs w:val="24"/>
        </w:rPr>
        <w:t>FUNDAMENTO TEÓRICO</w:t>
      </w:r>
    </w:p>
    <w:p w14:paraId="5A6E1F5E" w14:textId="77777777" w:rsidR="002D5C3A" w:rsidRPr="002D5C3A" w:rsidRDefault="002D5C3A" w:rsidP="002D5C3A">
      <w:pPr>
        <w:pStyle w:val="Prrafodelista"/>
        <w:ind w:left="360"/>
        <w:rPr>
          <w:b/>
          <w:sz w:val="22"/>
          <w:szCs w:val="22"/>
        </w:rPr>
      </w:pPr>
    </w:p>
    <w:p w14:paraId="4DB63011" w14:textId="77777777" w:rsidR="001F3E84" w:rsidRPr="003B0EA4" w:rsidRDefault="00177EC8" w:rsidP="001F3E84">
      <w:pPr>
        <w:jc w:val="both"/>
        <w:rPr>
          <w:sz w:val="22"/>
        </w:rPr>
      </w:pPr>
      <w:r w:rsidRPr="00796399">
        <w:rPr>
          <w:sz w:val="22"/>
          <w:szCs w:val="22"/>
        </w:rPr>
        <w:t>El controlador lógico programable fue desarrollado con la finalidad de reemplazar los sistemas de control cableados, dar confiabilidad a los diferentes procesos industriales y automatizar al máximo componentes tanto eléctricos como mecánicos.</w:t>
      </w:r>
    </w:p>
    <w:p w14:paraId="615ECAA0" w14:textId="77777777" w:rsidR="00A96240" w:rsidRDefault="00A96240" w:rsidP="002D5C3A">
      <w:pPr>
        <w:jc w:val="both"/>
        <w:rPr>
          <w:sz w:val="22"/>
          <w:szCs w:val="22"/>
        </w:rPr>
      </w:pPr>
    </w:p>
    <w:p w14:paraId="0C903CC9" w14:textId="77777777" w:rsidR="001F3E84" w:rsidRPr="002D5C3A" w:rsidRDefault="001F3E84" w:rsidP="002D5C3A">
      <w:pPr>
        <w:jc w:val="both"/>
        <w:rPr>
          <w:sz w:val="22"/>
          <w:szCs w:val="22"/>
        </w:rPr>
      </w:pPr>
    </w:p>
    <w:p w14:paraId="1478AAA3" w14:textId="77777777" w:rsidR="002D5C3A" w:rsidRDefault="002D5C3A" w:rsidP="00BD23F6">
      <w:pPr>
        <w:pStyle w:val="Prrafodelista"/>
        <w:numPr>
          <w:ilvl w:val="0"/>
          <w:numId w:val="11"/>
        </w:numPr>
        <w:rPr>
          <w:b/>
          <w:szCs w:val="24"/>
        </w:rPr>
      </w:pPr>
      <w:r>
        <w:rPr>
          <w:b/>
          <w:szCs w:val="24"/>
        </w:rPr>
        <w:t>OBJETIVO</w:t>
      </w:r>
      <w:r w:rsidR="008D3D24">
        <w:rPr>
          <w:b/>
          <w:szCs w:val="24"/>
        </w:rPr>
        <w:t>(S)</w:t>
      </w:r>
    </w:p>
    <w:p w14:paraId="7436EADB" w14:textId="77777777" w:rsidR="002D5C3A" w:rsidRPr="00A96240" w:rsidRDefault="002D5C3A" w:rsidP="002D5C3A">
      <w:pPr>
        <w:rPr>
          <w:sz w:val="22"/>
          <w:szCs w:val="22"/>
        </w:rPr>
      </w:pPr>
    </w:p>
    <w:p w14:paraId="79DCC3DF" w14:textId="17B2427D" w:rsidR="001F3E84" w:rsidRPr="00C147EA" w:rsidRDefault="00C147EA" w:rsidP="001F3E84">
      <w:pPr>
        <w:jc w:val="both"/>
        <w:rPr>
          <w:sz w:val="22"/>
        </w:rPr>
      </w:pPr>
      <w:r>
        <w:rPr>
          <w:sz w:val="22"/>
        </w:rPr>
        <w:t xml:space="preserve">Diseña e implementa </w:t>
      </w:r>
      <w:r w:rsidR="00177EC8">
        <w:rPr>
          <w:sz w:val="22"/>
        </w:rPr>
        <w:t>una solución basada en PLC</w:t>
      </w:r>
      <w:r>
        <w:rPr>
          <w:sz w:val="22"/>
        </w:rPr>
        <w:t xml:space="preserve"> para un eje</w:t>
      </w:r>
      <w:r w:rsidR="004B0492">
        <w:rPr>
          <w:sz w:val="22"/>
        </w:rPr>
        <w:t xml:space="preserve">rcicio propuesto por el docente </w:t>
      </w:r>
      <w:proofErr w:type="spellStart"/>
      <w:r w:rsidR="000367DA">
        <w:rPr>
          <w:sz w:val="22"/>
        </w:rPr>
        <w:t>utizando</w:t>
      </w:r>
      <w:proofErr w:type="spellEnd"/>
      <w:r w:rsidR="000367DA">
        <w:rPr>
          <w:sz w:val="22"/>
        </w:rPr>
        <w:t xml:space="preserve"> lenguaje </w:t>
      </w:r>
      <w:proofErr w:type="spellStart"/>
      <w:r w:rsidR="000367DA">
        <w:rPr>
          <w:sz w:val="22"/>
        </w:rPr>
        <w:t>Grafset</w:t>
      </w:r>
      <w:proofErr w:type="spellEnd"/>
      <w:r w:rsidR="000367DA">
        <w:rPr>
          <w:sz w:val="22"/>
        </w:rPr>
        <w:t xml:space="preserve"> y un sistema </w:t>
      </w:r>
      <w:proofErr w:type="spellStart"/>
      <w:r w:rsidR="000367DA">
        <w:rPr>
          <w:sz w:val="22"/>
        </w:rPr>
        <w:t>Scada</w:t>
      </w:r>
      <w:proofErr w:type="spellEnd"/>
      <w:r w:rsidR="000367DA">
        <w:rPr>
          <w:sz w:val="22"/>
        </w:rPr>
        <w:t>.</w:t>
      </w:r>
    </w:p>
    <w:p w14:paraId="25534D01" w14:textId="77777777" w:rsidR="00A96240" w:rsidRPr="00A96240" w:rsidRDefault="00A96240" w:rsidP="006B0E0A">
      <w:pPr>
        <w:jc w:val="both"/>
        <w:rPr>
          <w:sz w:val="22"/>
          <w:szCs w:val="22"/>
        </w:rPr>
      </w:pPr>
    </w:p>
    <w:p w14:paraId="07BDF71C" w14:textId="77777777" w:rsidR="00CE40D4" w:rsidRPr="00A96240" w:rsidRDefault="00CE40D4" w:rsidP="006B0E0A">
      <w:pPr>
        <w:jc w:val="both"/>
        <w:rPr>
          <w:sz w:val="22"/>
          <w:szCs w:val="22"/>
        </w:rPr>
      </w:pPr>
    </w:p>
    <w:p w14:paraId="1DBD9530" w14:textId="77777777" w:rsidR="001A70E6" w:rsidRDefault="001A70E6" w:rsidP="00BD23F6">
      <w:pPr>
        <w:pStyle w:val="Prrafodelista"/>
        <w:numPr>
          <w:ilvl w:val="0"/>
          <w:numId w:val="11"/>
        </w:numPr>
        <w:rPr>
          <w:b/>
          <w:szCs w:val="24"/>
        </w:rPr>
      </w:pPr>
      <w:r>
        <w:rPr>
          <w:b/>
          <w:szCs w:val="24"/>
        </w:rPr>
        <w:t>RECURSOS REQUERIDOS</w:t>
      </w:r>
    </w:p>
    <w:p w14:paraId="0D1105C4" w14:textId="77777777" w:rsidR="00612149" w:rsidRDefault="00612149" w:rsidP="00A96240">
      <w:pPr>
        <w:rPr>
          <w:sz w:val="22"/>
          <w:szCs w:val="22"/>
        </w:rPr>
      </w:pPr>
    </w:p>
    <w:p w14:paraId="6116F3F0" w14:textId="3DD8D443" w:rsidR="00A96240" w:rsidRDefault="000367DA" w:rsidP="00BD23F6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sz w:val="22"/>
          <w:szCs w:val="24"/>
        </w:rPr>
      </w:pPr>
      <w:r>
        <w:rPr>
          <w:sz w:val="22"/>
          <w:szCs w:val="24"/>
        </w:rPr>
        <w:t xml:space="preserve">1 Resistencia </w:t>
      </w:r>
      <w:r w:rsidR="00B25B7B">
        <w:rPr>
          <w:sz w:val="22"/>
          <w:szCs w:val="24"/>
        </w:rPr>
        <w:t>calefactora</w:t>
      </w:r>
      <w:r>
        <w:rPr>
          <w:sz w:val="22"/>
          <w:szCs w:val="24"/>
        </w:rPr>
        <w:t xml:space="preserve"> o Electrodo.</w:t>
      </w:r>
      <w:r w:rsidR="00F74BC2" w:rsidRPr="00F74BC2">
        <w:rPr>
          <w:noProof/>
        </w:rPr>
        <w:t xml:space="preserve"> </w:t>
      </w:r>
    </w:p>
    <w:p w14:paraId="48991FD2" w14:textId="470E8D4E" w:rsidR="00C147EA" w:rsidRDefault="00B25B7B" w:rsidP="00BD23F6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sz w:val="22"/>
          <w:szCs w:val="24"/>
        </w:rPr>
      </w:pPr>
      <w:r>
        <w:rPr>
          <w:sz w:val="22"/>
          <w:szCs w:val="24"/>
        </w:rPr>
        <w:t xml:space="preserve">1 </w:t>
      </w:r>
      <w:proofErr w:type="gramStart"/>
      <w:r>
        <w:rPr>
          <w:sz w:val="22"/>
          <w:szCs w:val="24"/>
        </w:rPr>
        <w:t>Termorresistencia</w:t>
      </w:r>
      <w:proofErr w:type="gramEnd"/>
      <w:r>
        <w:rPr>
          <w:sz w:val="22"/>
          <w:szCs w:val="24"/>
        </w:rPr>
        <w:t xml:space="preserve"> PT100</w:t>
      </w:r>
    </w:p>
    <w:p w14:paraId="60133832" w14:textId="00AFA03C" w:rsidR="00B25B7B" w:rsidRDefault="00B25B7B" w:rsidP="00BD23F6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sz w:val="22"/>
          <w:szCs w:val="24"/>
        </w:rPr>
      </w:pPr>
      <w:r>
        <w:rPr>
          <w:sz w:val="22"/>
          <w:szCs w:val="24"/>
        </w:rPr>
        <w:t xml:space="preserve">1 </w:t>
      </w:r>
      <w:proofErr w:type="gramStart"/>
      <w:r>
        <w:rPr>
          <w:sz w:val="22"/>
          <w:szCs w:val="24"/>
        </w:rPr>
        <w:t>Balde</w:t>
      </w:r>
      <w:proofErr w:type="gramEnd"/>
      <w:r>
        <w:rPr>
          <w:sz w:val="22"/>
          <w:szCs w:val="24"/>
        </w:rPr>
        <w:t xml:space="preserve"> con Agua</w:t>
      </w:r>
    </w:p>
    <w:p w14:paraId="2DC78EFC" w14:textId="6BAD7C83" w:rsidR="00177EC8" w:rsidRDefault="00177EC8" w:rsidP="00BD23F6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sz w:val="22"/>
          <w:szCs w:val="24"/>
        </w:rPr>
      </w:pPr>
      <w:r>
        <w:rPr>
          <w:sz w:val="22"/>
          <w:szCs w:val="24"/>
        </w:rPr>
        <w:t>1 PLC</w:t>
      </w:r>
      <w:r w:rsidR="002A4609">
        <w:rPr>
          <w:sz w:val="22"/>
          <w:szCs w:val="24"/>
        </w:rPr>
        <w:t xml:space="preserve"> S7-1500 CPU1512C</w:t>
      </w:r>
    </w:p>
    <w:p w14:paraId="3C7EEC03" w14:textId="26894F32" w:rsidR="002A4609" w:rsidRDefault="00177EC8" w:rsidP="00177EC8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sz w:val="22"/>
          <w:szCs w:val="24"/>
        </w:rPr>
      </w:pPr>
      <w:r>
        <w:rPr>
          <w:sz w:val="22"/>
          <w:szCs w:val="24"/>
        </w:rPr>
        <w:t xml:space="preserve">1 </w:t>
      </w:r>
      <w:r w:rsidR="00B25B7B">
        <w:rPr>
          <w:sz w:val="22"/>
          <w:szCs w:val="24"/>
        </w:rPr>
        <w:t xml:space="preserve">PC con </w:t>
      </w:r>
      <w:proofErr w:type="spellStart"/>
      <w:r w:rsidR="00B25B7B">
        <w:rPr>
          <w:sz w:val="22"/>
          <w:szCs w:val="24"/>
        </w:rPr>
        <w:t>Wincc</w:t>
      </w:r>
      <w:proofErr w:type="spellEnd"/>
      <w:r w:rsidR="00B25B7B">
        <w:rPr>
          <w:sz w:val="22"/>
          <w:szCs w:val="24"/>
        </w:rPr>
        <w:t xml:space="preserve"> </w:t>
      </w:r>
      <w:proofErr w:type="spellStart"/>
      <w:r w:rsidR="00B25B7B">
        <w:rPr>
          <w:sz w:val="22"/>
          <w:szCs w:val="24"/>
        </w:rPr>
        <w:t>Runtime</w:t>
      </w:r>
      <w:proofErr w:type="spellEnd"/>
      <w:r w:rsidR="00B25B7B">
        <w:rPr>
          <w:sz w:val="22"/>
          <w:szCs w:val="24"/>
        </w:rPr>
        <w:t xml:space="preserve"> </w:t>
      </w:r>
    </w:p>
    <w:p w14:paraId="7CB00934" w14:textId="4F6DEA30" w:rsidR="00F74BC2" w:rsidRDefault="00F74BC2" w:rsidP="00F74BC2">
      <w:pPr>
        <w:spacing w:after="200" w:line="276" w:lineRule="auto"/>
        <w:jc w:val="both"/>
        <w:rPr>
          <w:sz w:val="22"/>
          <w:szCs w:val="24"/>
        </w:rPr>
      </w:pPr>
    </w:p>
    <w:p w14:paraId="46BE1465" w14:textId="0521422F" w:rsidR="00F74BC2" w:rsidRDefault="00F74BC2" w:rsidP="00F74BC2">
      <w:pPr>
        <w:spacing w:after="200" w:line="276" w:lineRule="auto"/>
        <w:jc w:val="both"/>
        <w:rPr>
          <w:sz w:val="22"/>
          <w:szCs w:val="24"/>
        </w:rPr>
      </w:pPr>
    </w:p>
    <w:p w14:paraId="67F4B03B" w14:textId="2ABF52F8" w:rsidR="00F74BC2" w:rsidRDefault="00F74BC2" w:rsidP="00F74BC2">
      <w:pPr>
        <w:spacing w:after="200" w:line="276" w:lineRule="auto"/>
        <w:jc w:val="both"/>
        <w:rPr>
          <w:sz w:val="22"/>
          <w:szCs w:val="24"/>
        </w:rPr>
      </w:pPr>
      <w:r w:rsidRPr="00F74BC2">
        <w:rPr>
          <w:sz w:val="22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232ADAF" wp14:editId="1EF213F8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1458264" cy="2276475"/>
            <wp:effectExtent l="0" t="0" r="889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26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BC2">
        <w:rPr>
          <w:sz w:val="22"/>
          <w:szCs w:val="24"/>
        </w:rPr>
        <w:drawing>
          <wp:anchor distT="0" distB="0" distL="114300" distR="114300" simplePos="0" relativeHeight="251658240" behindDoc="0" locked="0" layoutInCell="1" allowOverlap="1" wp14:anchorId="1A28CD4E" wp14:editId="38E4B0FB">
            <wp:simplePos x="0" y="0"/>
            <wp:positionH relativeFrom="margin">
              <wp:posOffset>4282440</wp:posOffset>
            </wp:positionH>
            <wp:positionV relativeFrom="paragraph">
              <wp:posOffset>16510</wp:posOffset>
            </wp:positionV>
            <wp:extent cx="1600200" cy="255365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553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E4A2B8" w14:textId="55E85FF8" w:rsidR="00F74BC2" w:rsidRDefault="00F74BC2" w:rsidP="00F74BC2">
      <w:pPr>
        <w:spacing w:after="200" w:line="276" w:lineRule="auto"/>
        <w:jc w:val="both"/>
        <w:rPr>
          <w:sz w:val="22"/>
          <w:szCs w:val="24"/>
        </w:rPr>
      </w:pPr>
      <w:r w:rsidRPr="00F74BC2">
        <w:rPr>
          <w:sz w:val="22"/>
          <w:szCs w:val="24"/>
        </w:rPr>
        <w:drawing>
          <wp:anchor distT="0" distB="0" distL="114300" distR="114300" simplePos="0" relativeHeight="251661312" behindDoc="0" locked="0" layoutInCell="1" allowOverlap="1" wp14:anchorId="5C80E733" wp14:editId="1A9446C9">
            <wp:simplePos x="0" y="0"/>
            <wp:positionH relativeFrom="margin">
              <wp:posOffset>215264</wp:posOffset>
            </wp:positionH>
            <wp:positionV relativeFrom="paragraph">
              <wp:posOffset>10632</wp:posOffset>
            </wp:positionV>
            <wp:extent cx="1514475" cy="1132264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981" cy="113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252DB" w14:textId="2648E791" w:rsidR="00F74BC2" w:rsidRDefault="00F74BC2" w:rsidP="00F74BC2">
      <w:pPr>
        <w:spacing w:after="200" w:line="276" w:lineRule="auto"/>
        <w:jc w:val="both"/>
        <w:rPr>
          <w:sz w:val="22"/>
          <w:szCs w:val="24"/>
        </w:rPr>
      </w:pPr>
    </w:p>
    <w:p w14:paraId="07ED4CE0" w14:textId="0D659A10" w:rsidR="00F74BC2" w:rsidRDefault="00F74BC2" w:rsidP="00F74BC2">
      <w:pPr>
        <w:spacing w:after="200" w:line="276" w:lineRule="auto"/>
        <w:jc w:val="both"/>
        <w:rPr>
          <w:sz w:val="22"/>
          <w:szCs w:val="24"/>
        </w:rPr>
      </w:pPr>
    </w:p>
    <w:p w14:paraId="7E5CE16F" w14:textId="51BBCC68" w:rsidR="00F74BC2" w:rsidRDefault="00F74BC2" w:rsidP="00F74BC2">
      <w:pPr>
        <w:spacing w:after="200" w:line="276" w:lineRule="auto"/>
        <w:jc w:val="both"/>
        <w:rPr>
          <w:sz w:val="22"/>
          <w:szCs w:val="24"/>
        </w:rPr>
      </w:pPr>
    </w:p>
    <w:p w14:paraId="05089834" w14:textId="2C9D9C55" w:rsidR="00F74BC2" w:rsidRDefault="00F74BC2" w:rsidP="00F74BC2">
      <w:pPr>
        <w:spacing w:after="200" w:line="276" w:lineRule="auto"/>
        <w:jc w:val="both"/>
        <w:rPr>
          <w:sz w:val="22"/>
          <w:szCs w:val="24"/>
        </w:rPr>
      </w:pPr>
      <w:r w:rsidRPr="00F74BC2">
        <w:rPr>
          <w:sz w:val="22"/>
          <w:szCs w:val="24"/>
        </w:rPr>
        <w:drawing>
          <wp:anchor distT="0" distB="0" distL="114300" distR="114300" simplePos="0" relativeHeight="251660288" behindDoc="0" locked="0" layoutInCell="1" allowOverlap="1" wp14:anchorId="5A27BAC5" wp14:editId="259AD379">
            <wp:simplePos x="0" y="0"/>
            <wp:positionH relativeFrom="margin">
              <wp:posOffset>291465</wp:posOffset>
            </wp:positionH>
            <wp:positionV relativeFrom="paragraph">
              <wp:posOffset>10160</wp:posOffset>
            </wp:positionV>
            <wp:extent cx="1190625" cy="95250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4BA20" w14:textId="77777777" w:rsidR="00F74BC2" w:rsidRPr="00F74BC2" w:rsidRDefault="00F74BC2" w:rsidP="00F74BC2">
      <w:pPr>
        <w:spacing w:after="200" w:line="276" w:lineRule="auto"/>
        <w:jc w:val="both"/>
        <w:rPr>
          <w:sz w:val="22"/>
          <w:szCs w:val="24"/>
        </w:rPr>
      </w:pPr>
    </w:p>
    <w:p w14:paraId="213A1FCF" w14:textId="77777777" w:rsidR="00B25B7B" w:rsidRDefault="00B25B7B" w:rsidP="00B25B7B">
      <w:pPr>
        <w:pStyle w:val="Prrafodelista"/>
        <w:spacing w:after="200" w:line="276" w:lineRule="auto"/>
        <w:jc w:val="both"/>
        <w:rPr>
          <w:sz w:val="22"/>
          <w:szCs w:val="24"/>
        </w:rPr>
      </w:pPr>
    </w:p>
    <w:p w14:paraId="55CCE43F" w14:textId="77777777" w:rsidR="00A96240" w:rsidRDefault="00A96240" w:rsidP="00A96240">
      <w:pPr>
        <w:rPr>
          <w:sz w:val="22"/>
          <w:szCs w:val="22"/>
        </w:rPr>
      </w:pPr>
    </w:p>
    <w:p w14:paraId="305D1F40" w14:textId="77777777" w:rsidR="00A96240" w:rsidRDefault="00A96240" w:rsidP="00A96240">
      <w:pPr>
        <w:rPr>
          <w:sz w:val="22"/>
          <w:szCs w:val="22"/>
        </w:rPr>
      </w:pPr>
    </w:p>
    <w:p w14:paraId="7F84B655" w14:textId="77777777" w:rsidR="0084415F" w:rsidRPr="00612149" w:rsidRDefault="0084415F" w:rsidP="00BD23F6">
      <w:pPr>
        <w:pStyle w:val="Prrafodelista"/>
        <w:numPr>
          <w:ilvl w:val="0"/>
          <w:numId w:val="11"/>
        </w:numPr>
        <w:rPr>
          <w:b/>
          <w:bCs/>
          <w:szCs w:val="24"/>
        </w:rPr>
      </w:pPr>
      <w:r>
        <w:rPr>
          <w:b/>
          <w:szCs w:val="24"/>
        </w:rPr>
        <w:t>PROCEDIMIENTO</w:t>
      </w:r>
      <w:r w:rsidR="00FE7B1F">
        <w:rPr>
          <w:b/>
          <w:szCs w:val="24"/>
        </w:rPr>
        <w:t xml:space="preserve"> O METODOLOGÍA PARA EL DESARROLLO</w:t>
      </w:r>
    </w:p>
    <w:p w14:paraId="2153E426" w14:textId="77777777" w:rsidR="00612149" w:rsidRPr="00A96240" w:rsidRDefault="00612149" w:rsidP="00612149">
      <w:pPr>
        <w:rPr>
          <w:bCs/>
          <w:sz w:val="22"/>
          <w:szCs w:val="24"/>
        </w:rPr>
      </w:pPr>
    </w:p>
    <w:p w14:paraId="2A6456A7" w14:textId="77777777" w:rsidR="00387593" w:rsidRDefault="00E92F0F" w:rsidP="00BD23F6">
      <w:pPr>
        <w:pStyle w:val="Prrafodelista"/>
        <w:numPr>
          <w:ilvl w:val="1"/>
          <w:numId w:val="11"/>
        </w:num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Descripción del Requerimiento</w:t>
      </w:r>
    </w:p>
    <w:p w14:paraId="665D1E21" w14:textId="24E48232" w:rsidR="00387593" w:rsidRDefault="00387593" w:rsidP="00387593">
      <w:pPr>
        <w:rPr>
          <w:bCs/>
          <w:sz w:val="22"/>
          <w:szCs w:val="24"/>
        </w:rPr>
      </w:pPr>
    </w:p>
    <w:p w14:paraId="588D2FB5" w14:textId="77777777" w:rsidR="00E91F6A" w:rsidRPr="00E91F6A" w:rsidRDefault="00E91F6A" w:rsidP="00E91F6A">
      <w:pPr>
        <w:jc w:val="both"/>
      </w:pPr>
      <w:r w:rsidRPr="00E91F6A">
        <w:t xml:space="preserve">Se desea implementar en un horno industrial un control de temperatura que permita llegar a la temperatura deseada para que el calentamiento sea continuo y uniforme, para esto se usa frecuentemente controladores de temperatura, pero adicionalmente si se desea un horno automático que tenga consideraciones adicionales de seguridad, tiempos, recetas y redes industriales según producto, la mejor opción es un PLC. </w:t>
      </w:r>
    </w:p>
    <w:p w14:paraId="6D638736" w14:textId="7686D7FA" w:rsidR="00E91F6A" w:rsidRPr="00E91F6A" w:rsidRDefault="00E91F6A" w:rsidP="00387593"/>
    <w:p w14:paraId="2E189B04" w14:textId="5B6AA29E" w:rsidR="00E91F6A" w:rsidRDefault="00E91F6A" w:rsidP="00E91F6A">
      <w:pPr>
        <w:jc w:val="both"/>
      </w:pPr>
      <w:r w:rsidRPr="00E91F6A">
        <w:t>La Arquitectura pedida corresponde a un PC con software</w:t>
      </w:r>
      <w:r w:rsidRPr="00E91F6A">
        <w:t xml:space="preserve"> de Supervisión conectado a un PLC que controla un horno </w:t>
      </w:r>
      <w:r>
        <w:t>de</w:t>
      </w:r>
      <w:r w:rsidRPr="00E91F6A">
        <w:t xml:space="preserve"> </w:t>
      </w:r>
      <w:r>
        <w:t>4</w:t>
      </w:r>
      <w:r w:rsidRPr="00E91F6A">
        <w:t xml:space="preserve"> etapas configurables en temperatura</w:t>
      </w:r>
      <w:r>
        <w:t xml:space="preserve"> y</w:t>
      </w:r>
      <w:r w:rsidRPr="00E91F6A">
        <w:t xml:space="preserve"> tiempo</w:t>
      </w:r>
      <w:r>
        <w:t>.</w:t>
      </w:r>
    </w:p>
    <w:p w14:paraId="7D7377FC" w14:textId="51CEF814" w:rsidR="00E91F6A" w:rsidRDefault="00E91F6A" w:rsidP="00E91F6A">
      <w:pPr>
        <w:jc w:val="both"/>
      </w:pPr>
    </w:p>
    <w:p w14:paraId="0C100916" w14:textId="5E394118" w:rsidR="00E91F6A" w:rsidRDefault="00E91F6A" w:rsidP="00E91F6A">
      <w:pPr>
        <w:jc w:val="both"/>
      </w:pPr>
    </w:p>
    <w:p w14:paraId="5047400A" w14:textId="77777777" w:rsidR="00E91F6A" w:rsidRDefault="00E91F6A" w:rsidP="00E91F6A">
      <w:pPr>
        <w:jc w:val="center"/>
      </w:pPr>
    </w:p>
    <w:p w14:paraId="55832716" w14:textId="5870A682" w:rsidR="00E91F6A" w:rsidRPr="00E91F6A" w:rsidRDefault="00E91F6A" w:rsidP="00E91F6A">
      <w:pPr>
        <w:jc w:val="center"/>
      </w:pPr>
      <w:r>
        <w:rPr>
          <w:noProof/>
        </w:rPr>
        <w:drawing>
          <wp:inline distT="0" distB="0" distL="0" distR="0" wp14:anchorId="76BE7116" wp14:editId="03054DA9">
            <wp:extent cx="2725242" cy="223845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257" cy="224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C84BD" w14:textId="77777777" w:rsidR="00E91F6A" w:rsidRDefault="00E91F6A" w:rsidP="00387593">
      <w:pPr>
        <w:rPr>
          <w:bCs/>
          <w:sz w:val="22"/>
          <w:szCs w:val="24"/>
        </w:rPr>
      </w:pPr>
    </w:p>
    <w:p w14:paraId="70E04651" w14:textId="77777777" w:rsidR="00E91F6A" w:rsidRDefault="00E91F6A" w:rsidP="00E91F6A">
      <w:pPr>
        <w:jc w:val="both"/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6"/>
        </w:rPr>
      </w:pPr>
    </w:p>
    <w:p w14:paraId="0C83D9D0" w14:textId="39AE5ADB" w:rsidR="00E91F6A" w:rsidRDefault="00E91F6A" w:rsidP="00E91F6A">
      <w:pPr>
        <w:jc w:val="both"/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6"/>
        </w:rPr>
      </w:pPr>
      <w: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6"/>
        </w:rPr>
        <w:t>Sistema de supervisión</w:t>
      </w:r>
      <w:r w:rsidRPr="000D3569"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6"/>
        </w:rPr>
        <w:t>:</w:t>
      </w:r>
    </w:p>
    <w:p w14:paraId="3947B2D7" w14:textId="77777777" w:rsidR="00E91F6A" w:rsidRDefault="00E91F6A" w:rsidP="00E91F6A">
      <w:pPr>
        <w:spacing w:after="160" w:line="259" w:lineRule="auto"/>
        <w:jc w:val="both"/>
      </w:pPr>
    </w:p>
    <w:p w14:paraId="0EA4B761" w14:textId="77777777" w:rsidR="00E91F6A" w:rsidRDefault="00E91F6A" w:rsidP="00E91F6A">
      <w:pPr>
        <w:pStyle w:val="Prrafodelista"/>
        <w:numPr>
          <w:ilvl w:val="0"/>
          <w:numId w:val="22"/>
        </w:numPr>
        <w:spacing w:after="160" w:line="259" w:lineRule="auto"/>
        <w:jc w:val="both"/>
      </w:pPr>
      <w:r>
        <w:t>Implementar recetas, donde por medio de clave se pueda ingresar, modificar y borrar, si no se tiene clave solo se puede seleccionar recetas previamente establecidas.</w:t>
      </w:r>
    </w:p>
    <w:p w14:paraId="601BAC79" w14:textId="55392580" w:rsidR="00E91F6A" w:rsidRDefault="00E91F6A" w:rsidP="00E91F6A">
      <w:pPr>
        <w:pStyle w:val="Prrafodelista"/>
        <w:numPr>
          <w:ilvl w:val="0"/>
          <w:numId w:val="22"/>
        </w:numPr>
        <w:spacing w:after="160" w:line="259" w:lineRule="auto"/>
        <w:jc w:val="both"/>
      </w:pPr>
      <w:r>
        <w:t>Cada Receta debe tener</w:t>
      </w:r>
      <w:r>
        <w:t xml:space="preserve"> para cada</w:t>
      </w:r>
      <w:r>
        <w:t xml:space="preserve"> una de las 4 etapas (Temperatura en °C, Tiempo en segundos) </w:t>
      </w:r>
    </w:p>
    <w:p w14:paraId="20B48C8E" w14:textId="77777777" w:rsidR="00E91F6A" w:rsidRDefault="00E91F6A" w:rsidP="00E91F6A">
      <w:pPr>
        <w:pStyle w:val="Prrafodelista"/>
        <w:numPr>
          <w:ilvl w:val="0"/>
          <w:numId w:val="22"/>
        </w:numPr>
        <w:spacing w:after="160" w:line="259" w:lineRule="auto"/>
        <w:jc w:val="both"/>
      </w:pPr>
      <w:r>
        <w:t>Solo se puede descargar recetas al sistema si este se encuentra en Reposo.</w:t>
      </w:r>
    </w:p>
    <w:p w14:paraId="4980DAF5" w14:textId="77777777" w:rsidR="00E91F6A" w:rsidRDefault="00E91F6A" w:rsidP="00E91F6A">
      <w:pPr>
        <w:pStyle w:val="Prrafodelista"/>
        <w:numPr>
          <w:ilvl w:val="0"/>
          <w:numId w:val="22"/>
        </w:numPr>
        <w:spacing w:after="160" w:line="259" w:lineRule="auto"/>
        <w:jc w:val="both"/>
      </w:pPr>
      <w:r>
        <w:t>Se debe graficar la temperatura en el ciclo de la máquina en el tiempo</w:t>
      </w:r>
    </w:p>
    <w:p w14:paraId="6F5CCBC2" w14:textId="77777777" w:rsidR="00E91F6A" w:rsidRDefault="00E91F6A" w:rsidP="00E91F6A">
      <w:pPr>
        <w:pStyle w:val="Prrafodelista"/>
        <w:numPr>
          <w:ilvl w:val="0"/>
          <w:numId w:val="22"/>
        </w:numPr>
        <w:spacing w:after="160" w:line="259" w:lineRule="auto"/>
        <w:jc w:val="both"/>
      </w:pPr>
      <w:r>
        <w:t>Se debe implementar una pantalla de Alarmas actuales y otra de histórico y programar una posible solución con la ayuda de las alarmas.</w:t>
      </w:r>
    </w:p>
    <w:p w14:paraId="5601BAC0" w14:textId="77777777" w:rsidR="00E91F6A" w:rsidRDefault="00E91F6A" w:rsidP="00E91F6A">
      <w:pPr>
        <w:pStyle w:val="Prrafodelista"/>
        <w:numPr>
          <w:ilvl w:val="0"/>
          <w:numId w:val="22"/>
        </w:numPr>
        <w:spacing w:after="160" w:line="259" w:lineRule="auto"/>
        <w:jc w:val="both"/>
      </w:pPr>
      <w:r>
        <w:t xml:space="preserve">Desde el sistema de supervisión se puede </w:t>
      </w:r>
      <w:proofErr w:type="spellStart"/>
      <w:r>
        <w:t>pausar</w:t>
      </w:r>
      <w:proofErr w:type="spellEnd"/>
      <w:r>
        <w:t>, iniciar, Resetear y abortar secuencia del programa previamente seleccionado.</w:t>
      </w:r>
    </w:p>
    <w:p w14:paraId="1B663989" w14:textId="77777777" w:rsidR="00E91F6A" w:rsidRDefault="00E91F6A" w:rsidP="00E91F6A">
      <w:pPr>
        <w:pStyle w:val="Prrafodelista"/>
        <w:numPr>
          <w:ilvl w:val="0"/>
          <w:numId w:val="22"/>
        </w:numPr>
        <w:spacing w:after="160" w:line="259" w:lineRule="auto"/>
        <w:jc w:val="both"/>
      </w:pPr>
      <w:r>
        <w:t>Se debe poder configurar la hora y fecha del PLC desde pantalla</w:t>
      </w:r>
    </w:p>
    <w:p w14:paraId="79109728" w14:textId="77777777" w:rsidR="00E91F6A" w:rsidRDefault="00E91F6A" w:rsidP="00387593">
      <w:pPr>
        <w:rPr>
          <w:bCs/>
          <w:sz w:val="22"/>
          <w:szCs w:val="24"/>
        </w:rPr>
      </w:pPr>
    </w:p>
    <w:p w14:paraId="27F05C8E" w14:textId="77777777" w:rsidR="00E91F6A" w:rsidRDefault="00E91F6A" w:rsidP="00387593">
      <w:pPr>
        <w:rPr>
          <w:bCs/>
          <w:sz w:val="22"/>
          <w:szCs w:val="24"/>
        </w:rPr>
      </w:pPr>
    </w:p>
    <w:p w14:paraId="296AF375" w14:textId="77777777" w:rsidR="00E91F6A" w:rsidRPr="00843F0C" w:rsidRDefault="00E91F6A" w:rsidP="00E91F6A">
      <w:pPr>
        <w:pStyle w:val="Default"/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6"/>
        </w:rPr>
      </w:pPr>
      <w:r w:rsidRPr="00843F0C"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6"/>
        </w:rPr>
        <w:t xml:space="preserve">PLC </w:t>
      </w:r>
    </w:p>
    <w:p w14:paraId="070A9318" w14:textId="77777777" w:rsidR="00E91F6A" w:rsidRDefault="00E91F6A" w:rsidP="00E91F6A">
      <w:pPr>
        <w:pStyle w:val="Default"/>
        <w:rPr>
          <w:b/>
        </w:rPr>
      </w:pPr>
    </w:p>
    <w:p w14:paraId="3BB9AD0D" w14:textId="60574B3B" w:rsidR="00E91F6A" w:rsidRDefault="00E91F6A" w:rsidP="00E91F6A">
      <w:pPr>
        <w:jc w:val="both"/>
      </w:pPr>
      <w:r>
        <w:t>Se debe cumplir las siguientes especificaciones:</w:t>
      </w:r>
    </w:p>
    <w:p w14:paraId="0FEE0482" w14:textId="77777777" w:rsidR="00E91F6A" w:rsidRDefault="00E91F6A" w:rsidP="00E91F6A">
      <w:pPr>
        <w:jc w:val="both"/>
      </w:pPr>
    </w:p>
    <w:p w14:paraId="5D30A170" w14:textId="15A9986B" w:rsidR="00E91F6A" w:rsidRDefault="00E91F6A" w:rsidP="00E91F6A">
      <w:pPr>
        <w:pStyle w:val="Prrafodelista"/>
        <w:numPr>
          <w:ilvl w:val="0"/>
          <w:numId w:val="23"/>
        </w:numPr>
        <w:spacing w:after="160" w:line="259" w:lineRule="auto"/>
        <w:jc w:val="both"/>
      </w:pPr>
      <w:r>
        <w:t xml:space="preserve">El Control después de presionar </w:t>
      </w:r>
      <w:proofErr w:type="spellStart"/>
      <w:r>
        <w:t>start</w:t>
      </w:r>
      <w:proofErr w:type="spellEnd"/>
      <w:r>
        <w:t xml:space="preserve"> desde </w:t>
      </w:r>
      <w:proofErr w:type="spellStart"/>
      <w:r>
        <w:t>el</w:t>
      </w:r>
      <w:proofErr w:type="spellEnd"/>
      <w:r>
        <w:t xml:space="preserve"> sistema de supervisión</w:t>
      </w:r>
      <w:r>
        <w:t xml:space="preserve"> debe alcanzar la temperatura deseada en la etapa 1 y cuando alcance esta temperatura debe comenzar el tiempo de etapa 1 (y seguir contando, así la temperatura cambie siempre y cuando este dentro de un rango configurable).</w:t>
      </w:r>
    </w:p>
    <w:p w14:paraId="10911AF4" w14:textId="71F97989" w:rsidR="00E91F6A" w:rsidRDefault="00E91F6A" w:rsidP="00E91F6A">
      <w:pPr>
        <w:pStyle w:val="Prrafodelista"/>
        <w:ind w:left="1413"/>
        <w:jc w:val="both"/>
      </w:pPr>
      <w:r>
        <w:t>Al terminar el tiempo 1 debe pasar a la etapa 2 (con un funcionamiento similar), luego a la etapa 3 y por último a etapa 4 o según el número de etapas configurado y después quedar en Reposo</w:t>
      </w:r>
    </w:p>
    <w:p w14:paraId="29C3BC43" w14:textId="7AA220DF" w:rsidR="00E91F6A" w:rsidRDefault="00E91F6A" w:rsidP="00E91F6A">
      <w:pPr>
        <w:pStyle w:val="Prrafodelista"/>
        <w:numPr>
          <w:ilvl w:val="0"/>
          <w:numId w:val="23"/>
        </w:numPr>
        <w:spacing w:after="160" w:line="259" w:lineRule="auto"/>
        <w:jc w:val="both"/>
      </w:pPr>
      <w:r>
        <w:t>El control de temperatura debe ser con PID</w:t>
      </w:r>
      <w:r>
        <w:t xml:space="preserve"> con salida PWM para la resistencia.</w:t>
      </w:r>
    </w:p>
    <w:p w14:paraId="551A23F7" w14:textId="08063A69" w:rsidR="00E91F6A" w:rsidRDefault="00E91F6A" w:rsidP="00E91F6A">
      <w:pPr>
        <w:pStyle w:val="Prrafodelista"/>
        <w:numPr>
          <w:ilvl w:val="0"/>
          <w:numId w:val="23"/>
        </w:numPr>
        <w:spacing w:after="160" w:line="259" w:lineRule="auto"/>
        <w:jc w:val="both"/>
      </w:pPr>
      <w:r>
        <w:t xml:space="preserve">Enviar al </w:t>
      </w:r>
      <w:r>
        <w:t>sistema de supervisión</w:t>
      </w:r>
      <w:r>
        <w:t xml:space="preserve"> el estado de la máquina (En Reposo, En Trabajo, En Pausa o En Alarma), valor de la temperatura real medida, una señal de activación o no de la resistencia</w:t>
      </w:r>
      <w:r>
        <w:t>.</w:t>
      </w:r>
    </w:p>
    <w:p w14:paraId="66E29B76" w14:textId="77777777" w:rsidR="00E91F6A" w:rsidRDefault="00E91F6A" w:rsidP="00E91F6A">
      <w:pPr>
        <w:pStyle w:val="Prrafodelista"/>
        <w:numPr>
          <w:ilvl w:val="0"/>
          <w:numId w:val="23"/>
        </w:numPr>
        <w:spacing w:after="160" w:line="259" w:lineRule="auto"/>
        <w:jc w:val="both"/>
      </w:pPr>
      <w:r>
        <w:t xml:space="preserve">La máquina debe pasar a Alarma si ocurre algo de lo siguiente y cuando presione Reset y la causa de error este solucionada debe quedar en pausa a espera de </w:t>
      </w:r>
      <w:proofErr w:type="spellStart"/>
      <w:r>
        <w:t>start</w:t>
      </w:r>
      <w:proofErr w:type="spellEnd"/>
      <w:r>
        <w:t xml:space="preserve"> para continuar donde estaba:</w:t>
      </w:r>
    </w:p>
    <w:p w14:paraId="586F051B" w14:textId="77777777" w:rsidR="00E91F6A" w:rsidRDefault="00E91F6A" w:rsidP="00E91F6A">
      <w:pPr>
        <w:pStyle w:val="Prrafodelista"/>
        <w:numPr>
          <w:ilvl w:val="3"/>
          <w:numId w:val="23"/>
        </w:numPr>
        <w:spacing w:after="160" w:line="259" w:lineRule="auto"/>
        <w:jc w:val="both"/>
      </w:pPr>
      <w:r>
        <w:t>Error al alcanzar la temperatura</w:t>
      </w:r>
    </w:p>
    <w:p w14:paraId="1436C390" w14:textId="77777777" w:rsidR="00E91F6A" w:rsidRDefault="00E91F6A" w:rsidP="00E91F6A">
      <w:pPr>
        <w:pStyle w:val="Prrafodelista"/>
        <w:numPr>
          <w:ilvl w:val="3"/>
          <w:numId w:val="23"/>
        </w:numPr>
        <w:spacing w:after="160" w:line="259" w:lineRule="auto"/>
        <w:jc w:val="both"/>
      </w:pPr>
      <w:r>
        <w:t>Error en el sensor de temperatura.</w:t>
      </w:r>
    </w:p>
    <w:p w14:paraId="6609F9A5" w14:textId="77777777" w:rsidR="00E91F6A" w:rsidRDefault="00E91F6A" w:rsidP="00E91F6A">
      <w:pPr>
        <w:pStyle w:val="Prrafodelista"/>
        <w:numPr>
          <w:ilvl w:val="3"/>
          <w:numId w:val="23"/>
        </w:numPr>
        <w:spacing w:after="160" w:line="259" w:lineRule="auto"/>
        <w:jc w:val="both"/>
      </w:pPr>
      <w:r>
        <w:lastRenderedPageBreak/>
        <w:t>Temperatura superior a los 80 °C</w:t>
      </w:r>
    </w:p>
    <w:p w14:paraId="27BB0BB4" w14:textId="77777777" w:rsidR="00E91F6A" w:rsidRDefault="00E91F6A" w:rsidP="00E91F6A">
      <w:pPr>
        <w:pStyle w:val="Prrafodelista"/>
        <w:numPr>
          <w:ilvl w:val="3"/>
          <w:numId w:val="23"/>
        </w:numPr>
        <w:spacing w:after="160" w:line="259" w:lineRule="auto"/>
        <w:jc w:val="both"/>
      </w:pPr>
      <w:r>
        <w:t>Si no hay ningún programa seleccionado</w:t>
      </w:r>
    </w:p>
    <w:p w14:paraId="4DBCCD49" w14:textId="77777777" w:rsidR="00E91F6A" w:rsidRDefault="00E91F6A" w:rsidP="00E91F6A">
      <w:pPr>
        <w:pStyle w:val="Prrafodelista"/>
        <w:spacing w:after="160" w:line="259" w:lineRule="auto"/>
        <w:ind w:left="2880"/>
        <w:jc w:val="both"/>
      </w:pPr>
    </w:p>
    <w:p w14:paraId="5F1C3BA4" w14:textId="253F9BD3" w:rsidR="00E91F6A" w:rsidRDefault="00E91F6A" w:rsidP="00E91F6A">
      <w:pPr>
        <w:pStyle w:val="Prrafodelista"/>
        <w:numPr>
          <w:ilvl w:val="0"/>
          <w:numId w:val="23"/>
        </w:numPr>
        <w:spacing w:after="160" w:line="259" w:lineRule="auto"/>
        <w:jc w:val="both"/>
      </w:pPr>
      <w:r>
        <w:t xml:space="preserve">La máquina debe pausar su marcha si se presiona Pausa en </w:t>
      </w:r>
      <w:r>
        <w:t>el sistema de supervisión</w:t>
      </w:r>
      <w:r>
        <w:t xml:space="preserve"> o si hay alguna Alarma y desactivar el control de temperatura.</w:t>
      </w:r>
    </w:p>
    <w:p w14:paraId="5928DF6A" w14:textId="5D7CFE70" w:rsidR="00E91F6A" w:rsidRDefault="00E91F6A" w:rsidP="00E91F6A">
      <w:pPr>
        <w:pStyle w:val="Prrafodelista"/>
        <w:numPr>
          <w:ilvl w:val="0"/>
          <w:numId w:val="23"/>
        </w:numPr>
        <w:spacing w:after="160" w:line="259" w:lineRule="auto"/>
        <w:jc w:val="both"/>
      </w:pPr>
      <w:r>
        <w:t xml:space="preserve">Desde el </w:t>
      </w:r>
      <w:r>
        <w:t>sistema de supervisión</w:t>
      </w:r>
      <w:r>
        <w:t xml:space="preserve"> se podrá abortar la secuencia de tal manera que el horno queda en reposo aún sin terminar el proceso (Esperando un </w:t>
      </w:r>
      <w:proofErr w:type="spellStart"/>
      <w:r>
        <w:t>start</w:t>
      </w:r>
      <w:proofErr w:type="spellEnd"/>
      <w:r>
        <w:t xml:space="preserve"> para empezar de cero un programa seleccionado) </w:t>
      </w:r>
    </w:p>
    <w:p w14:paraId="63A0ECBC" w14:textId="77777777" w:rsidR="00E91F6A" w:rsidRDefault="00E91F6A" w:rsidP="00E91F6A">
      <w:pPr>
        <w:jc w:val="both"/>
      </w:pPr>
      <w: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6"/>
        </w:rPr>
        <w:t>Anexos</w:t>
      </w:r>
    </w:p>
    <w:p w14:paraId="2FA6D7A4" w14:textId="77777777" w:rsidR="00E91F6A" w:rsidRDefault="00E91F6A" w:rsidP="00E91F6A">
      <w:pPr>
        <w:pStyle w:val="Prrafodelista"/>
        <w:numPr>
          <w:ilvl w:val="0"/>
          <w:numId w:val="23"/>
        </w:numPr>
        <w:spacing w:after="160" w:line="259" w:lineRule="auto"/>
        <w:jc w:val="both"/>
      </w:pPr>
      <w:r>
        <w:t>Se debe anexar al manual de operación:</w:t>
      </w:r>
    </w:p>
    <w:p w14:paraId="2EAB8546" w14:textId="77777777" w:rsidR="00E91F6A" w:rsidRDefault="00E91F6A" w:rsidP="00E91F6A">
      <w:pPr>
        <w:pStyle w:val="Prrafodelista"/>
        <w:numPr>
          <w:ilvl w:val="0"/>
          <w:numId w:val="23"/>
        </w:numPr>
        <w:spacing w:after="160" w:line="259" w:lineRule="auto"/>
        <w:jc w:val="both"/>
      </w:pPr>
      <w:r>
        <w:t xml:space="preserve">La filosofía de intercambio de datos entre los sistemas, definiendo quien maneja la comunicación que variables tiene, cada cuanto tiempo </w:t>
      </w:r>
      <w:proofErr w:type="spellStart"/>
      <w:r>
        <w:t>etc</w:t>
      </w:r>
      <w:proofErr w:type="spellEnd"/>
      <w:r>
        <w:t xml:space="preserve">…, </w:t>
      </w:r>
    </w:p>
    <w:p w14:paraId="052487FB" w14:textId="77777777" w:rsidR="00E91F6A" w:rsidRDefault="00E91F6A" w:rsidP="00E91F6A">
      <w:pPr>
        <w:pStyle w:val="Prrafodelista"/>
        <w:numPr>
          <w:ilvl w:val="0"/>
          <w:numId w:val="23"/>
        </w:numPr>
        <w:spacing w:after="160" w:line="259" w:lineRule="auto"/>
        <w:jc w:val="both"/>
      </w:pPr>
      <w:r>
        <w:t>Listado de Posibles Alarmas, con su posible solución.</w:t>
      </w:r>
    </w:p>
    <w:p w14:paraId="6581487A" w14:textId="77777777" w:rsidR="00E91F6A" w:rsidRPr="008634E5" w:rsidRDefault="00E91F6A" w:rsidP="00E91F6A">
      <w:pPr>
        <w:pStyle w:val="Default"/>
        <w:jc w:val="both"/>
        <w:rPr>
          <w:sz w:val="32"/>
          <w:szCs w:val="32"/>
        </w:rPr>
      </w:pPr>
    </w:p>
    <w:p w14:paraId="3F1652E7" w14:textId="77777777" w:rsidR="002A4609" w:rsidRDefault="002A4609" w:rsidP="002A4609">
      <w:pPr>
        <w:pStyle w:val="Textoindependiente"/>
        <w:spacing w:before="5"/>
      </w:pPr>
    </w:p>
    <w:p w14:paraId="567745F4" w14:textId="77777777" w:rsidR="002A4609" w:rsidRDefault="002A4609" w:rsidP="002A4609">
      <w:pPr>
        <w:pStyle w:val="Ttulo1"/>
      </w:pPr>
      <w:r>
        <w:rPr>
          <w:w w:val="105"/>
        </w:rPr>
        <w:t>Condiciones:</w:t>
      </w:r>
    </w:p>
    <w:p w14:paraId="38C379E8" w14:textId="77777777" w:rsidR="002A4609" w:rsidRPr="00AD4902" w:rsidRDefault="002A4609" w:rsidP="002A4609">
      <w:pPr>
        <w:pStyle w:val="Textoindependiente"/>
        <w:spacing w:before="9"/>
        <w:rPr>
          <w:w w:val="105"/>
        </w:rPr>
      </w:pPr>
    </w:p>
    <w:p w14:paraId="3E289212" w14:textId="61573C70" w:rsidR="002A4609" w:rsidRPr="00AD4902" w:rsidRDefault="002A4609" w:rsidP="002A4609">
      <w:pPr>
        <w:pStyle w:val="Prrafodelista"/>
        <w:widowControl w:val="0"/>
        <w:numPr>
          <w:ilvl w:val="0"/>
          <w:numId w:val="17"/>
        </w:numPr>
        <w:tabs>
          <w:tab w:val="left" w:pos="1095"/>
          <w:tab w:val="left" w:pos="1096"/>
        </w:tabs>
        <w:autoSpaceDE w:val="0"/>
        <w:autoSpaceDN w:val="0"/>
        <w:ind w:hanging="340"/>
        <w:contextualSpacing w:val="0"/>
        <w:rPr>
          <w:w w:val="105"/>
        </w:rPr>
      </w:pPr>
      <w:r w:rsidRPr="00AD4902">
        <w:rPr>
          <w:w w:val="105"/>
        </w:rPr>
        <w:t>La práctica debe</w:t>
      </w:r>
      <w:r w:rsidR="00AD4902" w:rsidRPr="00AD4902">
        <w:rPr>
          <w:w w:val="105"/>
        </w:rPr>
        <w:t xml:space="preserve"> utilizar</w:t>
      </w:r>
      <w:r w:rsidRPr="00AD4902">
        <w:rPr>
          <w:w w:val="105"/>
        </w:rPr>
        <w:t xml:space="preserve"> Lenguaje </w:t>
      </w:r>
      <w:proofErr w:type="spellStart"/>
      <w:r w:rsidR="0089202D">
        <w:rPr>
          <w:w w:val="105"/>
        </w:rPr>
        <w:t>Gafset</w:t>
      </w:r>
      <w:proofErr w:type="spellEnd"/>
      <w:r w:rsidR="0089202D">
        <w:rPr>
          <w:w w:val="105"/>
        </w:rPr>
        <w:t xml:space="preserve"> para la secuencia</w:t>
      </w:r>
    </w:p>
    <w:p w14:paraId="35789FBF" w14:textId="5C86A8C7" w:rsidR="002A4609" w:rsidRPr="00AD4902" w:rsidRDefault="002A4609" w:rsidP="002A4609">
      <w:pPr>
        <w:pStyle w:val="Prrafodelista"/>
        <w:widowControl w:val="0"/>
        <w:numPr>
          <w:ilvl w:val="0"/>
          <w:numId w:val="17"/>
        </w:numPr>
        <w:tabs>
          <w:tab w:val="left" w:pos="1095"/>
          <w:tab w:val="left" w:pos="1096"/>
        </w:tabs>
        <w:autoSpaceDE w:val="0"/>
        <w:autoSpaceDN w:val="0"/>
        <w:spacing w:before="9"/>
        <w:ind w:hanging="340"/>
        <w:contextualSpacing w:val="0"/>
        <w:rPr>
          <w:w w:val="105"/>
        </w:rPr>
      </w:pPr>
      <w:r w:rsidRPr="00AD4902">
        <w:rPr>
          <w:w w:val="105"/>
        </w:rPr>
        <w:t xml:space="preserve">Debe ser implementada solo en el S7 – </w:t>
      </w:r>
      <w:r w:rsidR="00AD4902">
        <w:rPr>
          <w:w w:val="105"/>
        </w:rPr>
        <w:t>1500</w:t>
      </w:r>
      <w:r w:rsidR="0089202D">
        <w:rPr>
          <w:w w:val="105"/>
        </w:rPr>
        <w:t xml:space="preserve"> y de manera </w:t>
      </w:r>
      <w:proofErr w:type="spellStart"/>
      <w:r w:rsidR="0089202D">
        <w:rPr>
          <w:w w:val="105"/>
        </w:rPr>
        <w:t>fisica</w:t>
      </w:r>
      <w:proofErr w:type="spellEnd"/>
    </w:p>
    <w:p w14:paraId="313A1CFE" w14:textId="77777777" w:rsidR="002A4609" w:rsidRPr="00AD4902" w:rsidRDefault="002A4609" w:rsidP="002A4609">
      <w:pPr>
        <w:pStyle w:val="Textoindependiente"/>
        <w:rPr>
          <w:w w:val="105"/>
        </w:rPr>
      </w:pPr>
    </w:p>
    <w:p w14:paraId="3EBDEC19" w14:textId="77777777" w:rsidR="00387593" w:rsidRPr="00A96240" w:rsidRDefault="00387593" w:rsidP="00612149">
      <w:pPr>
        <w:rPr>
          <w:bCs/>
          <w:sz w:val="22"/>
          <w:szCs w:val="24"/>
        </w:rPr>
      </w:pPr>
    </w:p>
    <w:p w14:paraId="2A21E139" w14:textId="77777777" w:rsidR="00AD4902" w:rsidRPr="00AD4902" w:rsidRDefault="00AD4902" w:rsidP="00BD23F6">
      <w:pPr>
        <w:pStyle w:val="Prrafodelista"/>
        <w:numPr>
          <w:ilvl w:val="0"/>
          <w:numId w:val="11"/>
        </w:numPr>
      </w:pPr>
      <w:r>
        <w:rPr>
          <w:b/>
          <w:szCs w:val="24"/>
        </w:rPr>
        <w:t>Calificación</w:t>
      </w:r>
    </w:p>
    <w:p w14:paraId="0FA888E8" w14:textId="0C1D5AEF" w:rsidR="00AD4902" w:rsidRDefault="00AD4902" w:rsidP="00AD4902">
      <w:pPr>
        <w:pStyle w:val="Prrafodelista"/>
        <w:ind w:left="360"/>
      </w:pPr>
    </w:p>
    <w:p w14:paraId="5D362CB5" w14:textId="59337E38" w:rsidR="00AD4902" w:rsidRDefault="00AD4902" w:rsidP="00AD4902">
      <w:pPr>
        <w:pStyle w:val="Prrafodelista"/>
        <w:numPr>
          <w:ilvl w:val="0"/>
          <w:numId w:val="21"/>
        </w:numPr>
      </w:pPr>
      <w:r>
        <w:t xml:space="preserve">La práctica debe estar completa 100% a la hora de </w:t>
      </w:r>
      <w:r w:rsidR="00586D1F">
        <w:t>presentarla físicamente</w:t>
      </w:r>
      <w:r w:rsidR="0089202D">
        <w:t xml:space="preserve"> </w:t>
      </w:r>
      <w:r>
        <w:t>(de lo contrario la nota máxima será de 2,8)</w:t>
      </w:r>
    </w:p>
    <w:p w14:paraId="64969E7B" w14:textId="6817BF50" w:rsidR="00AD4902" w:rsidRDefault="00AD4902" w:rsidP="00AD4902">
      <w:pPr>
        <w:pStyle w:val="Prrafodelista"/>
        <w:numPr>
          <w:ilvl w:val="0"/>
          <w:numId w:val="21"/>
        </w:numPr>
      </w:pPr>
      <w:r>
        <w:t>Penalidades</w:t>
      </w:r>
    </w:p>
    <w:p w14:paraId="22731ED1" w14:textId="50A9A2B2" w:rsidR="0089202D" w:rsidRDefault="0089202D" w:rsidP="00AD4902">
      <w:pPr>
        <w:pStyle w:val="Prrafodelista"/>
        <w:numPr>
          <w:ilvl w:val="1"/>
          <w:numId w:val="21"/>
        </w:numPr>
      </w:pPr>
      <w:r>
        <w:t>Presentación en Video -1,5</w:t>
      </w:r>
    </w:p>
    <w:p w14:paraId="72134703" w14:textId="149B5990" w:rsidR="00AD4902" w:rsidRDefault="0089202D" w:rsidP="00AD4902">
      <w:pPr>
        <w:pStyle w:val="Prrafodelista"/>
        <w:numPr>
          <w:ilvl w:val="1"/>
          <w:numId w:val="21"/>
        </w:numPr>
      </w:pPr>
      <w:r>
        <w:t xml:space="preserve">No utilizar </w:t>
      </w:r>
      <w:proofErr w:type="spellStart"/>
      <w:r>
        <w:t>grafset</w:t>
      </w:r>
      <w:proofErr w:type="spellEnd"/>
      <w:r w:rsidR="00AD4902">
        <w:t xml:space="preserve"> -1.</w:t>
      </w:r>
      <w:r>
        <w:t>5</w:t>
      </w:r>
    </w:p>
    <w:p w14:paraId="26C7A808" w14:textId="500CC7D5" w:rsidR="0089202D" w:rsidRDefault="0089202D" w:rsidP="00AD4902">
      <w:pPr>
        <w:pStyle w:val="Prrafodelista"/>
        <w:numPr>
          <w:ilvl w:val="1"/>
          <w:numId w:val="21"/>
        </w:numPr>
      </w:pPr>
      <w:r>
        <w:t>No realizar Planos eléctricos -1,0</w:t>
      </w:r>
    </w:p>
    <w:p w14:paraId="7C875707" w14:textId="0E0E21D1" w:rsidR="00AD4902" w:rsidRDefault="005873E8" w:rsidP="00AD4902">
      <w:pPr>
        <w:pStyle w:val="Prrafodelista"/>
        <w:numPr>
          <w:ilvl w:val="1"/>
          <w:numId w:val="21"/>
        </w:numPr>
      </w:pPr>
      <w:r>
        <w:t>No funciona secuencia -</w:t>
      </w:r>
      <w:r w:rsidR="00586D1F">
        <w:t>2</w:t>
      </w:r>
      <w:r>
        <w:t>.0</w:t>
      </w:r>
    </w:p>
    <w:p w14:paraId="568AA592" w14:textId="514E2F3C" w:rsidR="005873E8" w:rsidRDefault="005873E8" w:rsidP="00AD4902">
      <w:pPr>
        <w:pStyle w:val="Prrafodelista"/>
        <w:numPr>
          <w:ilvl w:val="1"/>
          <w:numId w:val="21"/>
        </w:numPr>
      </w:pPr>
      <w:r>
        <w:t xml:space="preserve">No </w:t>
      </w:r>
      <w:r w:rsidR="0089202D">
        <w:t xml:space="preserve">implementa </w:t>
      </w:r>
      <w:proofErr w:type="gramStart"/>
      <w:r w:rsidR="0089202D">
        <w:t xml:space="preserve">Alarmas </w:t>
      </w:r>
      <w:r w:rsidR="00E65057">
        <w:t xml:space="preserve"> -</w:t>
      </w:r>
      <w:proofErr w:type="gramEnd"/>
      <w:r w:rsidR="00E65057">
        <w:t>1.0</w:t>
      </w:r>
    </w:p>
    <w:p w14:paraId="3F76E77D" w14:textId="49B8E082" w:rsidR="0089202D" w:rsidRDefault="0089202D" w:rsidP="00AD4902">
      <w:pPr>
        <w:pStyle w:val="Prrafodelista"/>
        <w:numPr>
          <w:ilvl w:val="1"/>
          <w:numId w:val="21"/>
        </w:numPr>
      </w:pPr>
      <w:r>
        <w:t>No implementa Recetas</w:t>
      </w:r>
      <w:r w:rsidR="00586D1F">
        <w:t xml:space="preserve"> -1,0</w:t>
      </w:r>
    </w:p>
    <w:p w14:paraId="5489AACD" w14:textId="4A10FED4" w:rsidR="00586D1F" w:rsidRDefault="00586D1F" w:rsidP="00AD4902">
      <w:pPr>
        <w:pStyle w:val="Prrafodelista"/>
        <w:numPr>
          <w:ilvl w:val="1"/>
          <w:numId w:val="21"/>
        </w:numPr>
      </w:pPr>
      <w:r>
        <w:t>No realiza usuarios -1,0</w:t>
      </w:r>
    </w:p>
    <w:p w14:paraId="090CEC80" w14:textId="7D33EEC5" w:rsidR="00586D1F" w:rsidRDefault="00586D1F" w:rsidP="00AD4902">
      <w:pPr>
        <w:pStyle w:val="Prrafodelista"/>
        <w:numPr>
          <w:ilvl w:val="1"/>
          <w:numId w:val="21"/>
        </w:numPr>
      </w:pPr>
      <w:r>
        <w:t>No cambia reloj en el PLC desde el sistema de supervisión -1,0</w:t>
      </w:r>
    </w:p>
    <w:p w14:paraId="4C5C007D" w14:textId="48C37110" w:rsidR="00586D1F" w:rsidRDefault="00586D1F" w:rsidP="00AD4902">
      <w:pPr>
        <w:pStyle w:val="Prrafodelista"/>
        <w:numPr>
          <w:ilvl w:val="1"/>
          <w:numId w:val="21"/>
        </w:numPr>
      </w:pPr>
      <w:r>
        <w:t xml:space="preserve">No implementar control PID con </w:t>
      </w:r>
      <w:proofErr w:type="gramStart"/>
      <w:r>
        <w:t>PWM  -</w:t>
      </w:r>
      <w:proofErr w:type="gramEnd"/>
      <w:r>
        <w:t>1,0</w:t>
      </w:r>
    </w:p>
    <w:p w14:paraId="0CD53BA5" w14:textId="6FD67DB4" w:rsidR="00586D1F" w:rsidRDefault="00586D1F" w:rsidP="00AD4902">
      <w:pPr>
        <w:pStyle w:val="Prrafodelista"/>
        <w:numPr>
          <w:ilvl w:val="1"/>
          <w:numId w:val="21"/>
        </w:numPr>
      </w:pPr>
      <w:r>
        <w:t>No cumple condiciones del sistema de supervisión -2,0</w:t>
      </w:r>
    </w:p>
    <w:p w14:paraId="3BAA25BB" w14:textId="4B8A33CD" w:rsidR="00E65057" w:rsidRDefault="00E65057" w:rsidP="00586D1F">
      <w:pPr>
        <w:pStyle w:val="Prrafodelista"/>
        <w:ind w:left="1800"/>
      </w:pPr>
    </w:p>
    <w:p w14:paraId="1B907832" w14:textId="77777777" w:rsidR="0094439F" w:rsidRDefault="0094439F" w:rsidP="00387593">
      <w:pPr>
        <w:autoSpaceDE w:val="0"/>
        <w:autoSpaceDN w:val="0"/>
        <w:adjustRightInd w:val="0"/>
        <w:jc w:val="both"/>
        <w:rPr>
          <w:b/>
          <w:color w:val="000000"/>
          <w:sz w:val="22"/>
          <w:szCs w:val="24"/>
        </w:rPr>
      </w:pPr>
    </w:p>
    <w:p w14:paraId="105FE8F7" w14:textId="77777777" w:rsidR="0094439F" w:rsidRPr="00387593" w:rsidRDefault="0094439F" w:rsidP="00387593">
      <w:pPr>
        <w:autoSpaceDE w:val="0"/>
        <w:autoSpaceDN w:val="0"/>
        <w:adjustRightInd w:val="0"/>
        <w:jc w:val="both"/>
        <w:rPr>
          <w:b/>
          <w:color w:val="000000"/>
          <w:sz w:val="22"/>
          <w:szCs w:val="24"/>
        </w:rPr>
      </w:pPr>
      <w:r>
        <w:rPr>
          <w:b/>
          <w:color w:val="000000"/>
          <w:sz w:val="22"/>
          <w:szCs w:val="24"/>
        </w:rPr>
        <w:lastRenderedPageBreak/>
        <w:t>En caso de encontrarse cualquier tipo de copia, los equipos involucrados tendrán una nota de 0,0 en el total de la actividad y su respectivo reporte al jefe de departamento.</w:t>
      </w:r>
    </w:p>
    <w:p w14:paraId="4A78F431" w14:textId="77777777" w:rsidR="00387593" w:rsidRDefault="00387593" w:rsidP="00612149">
      <w:pPr>
        <w:rPr>
          <w:sz w:val="22"/>
          <w:szCs w:val="22"/>
        </w:rPr>
      </w:pPr>
    </w:p>
    <w:p w14:paraId="1D3CD8F0" w14:textId="77777777" w:rsidR="00387593" w:rsidRPr="009E4976" w:rsidRDefault="00387593" w:rsidP="00612149">
      <w:pPr>
        <w:rPr>
          <w:sz w:val="22"/>
          <w:szCs w:val="22"/>
        </w:rPr>
      </w:pPr>
    </w:p>
    <w:p w14:paraId="425B408F" w14:textId="77777777" w:rsidR="004C6181" w:rsidRPr="001F3E84" w:rsidRDefault="00B14935" w:rsidP="00BD23F6">
      <w:pPr>
        <w:pStyle w:val="Prrafodelista"/>
        <w:numPr>
          <w:ilvl w:val="0"/>
          <w:numId w:val="11"/>
        </w:numPr>
        <w:rPr>
          <w:b/>
          <w:i/>
          <w:szCs w:val="22"/>
        </w:rPr>
      </w:pPr>
      <w:r w:rsidRPr="001F3E84">
        <w:rPr>
          <w:b/>
          <w:szCs w:val="24"/>
        </w:rPr>
        <w:t>BIBLIOGRAFÍA</w:t>
      </w:r>
    </w:p>
    <w:p w14:paraId="41C891D4" w14:textId="77777777" w:rsidR="0011245B" w:rsidRDefault="0011245B" w:rsidP="00166356">
      <w:pPr>
        <w:rPr>
          <w:sz w:val="22"/>
          <w:szCs w:val="22"/>
        </w:rPr>
      </w:pPr>
    </w:p>
    <w:p w14:paraId="468F50BA" w14:textId="77777777" w:rsidR="001F3E84" w:rsidRPr="001F3E84" w:rsidRDefault="001D0970" w:rsidP="001F3E84">
      <w:pPr>
        <w:pStyle w:val="Prrafodelista"/>
        <w:spacing w:line="276" w:lineRule="auto"/>
        <w:ind w:left="0"/>
        <w:jc w:val="both"/>
        <w:rPr>
          <w:sz w:val="22"/>
          <w:szCs w:val="24"/>
        </w:rPr>
      </w:pPr>
      <w:hyperlink r:id="rId12" w:history="1">
        <w:r w:rsidR="001F3E84" w:rsidRPr="001F3E84">
          <w:rPr>
            <w:bCs/>
            <w:sz w:val="22"/>
            <w:szCs w:val="24"/>
          </w:rPr>
          <w:t>FLOWER LEIVA</w:t>
        </w:r>
        <w:r w:rsidR="001F3E84" w:rsidRPr="001F3E84">
          <w:rPr>
            <w:rFonts w:hint="eastAsia"/>
            <w:bCs/>
            <w:sz w:val="22"/>
            <w:szCs w:val="24"/>
          </w:rPr>
          <w:t>, Luis</w:t>
        </w:r>
        <w:r w:rsidR="001F3E84" w:rsidRPr="001F3E84">
          <w:rPr>
            <w:bCs/>
            <w:sz w:val="22"/>
            <w:szCs w:val="24"/>
          </w:rPr>
          <w:t>.</w:t>
        </w:r>
      </w:hyperlink>
      <w:r w:rsidR="001F3E84" w:rsidRPr="001F3E84">
        <w:rPr>
          <w:bCs/>
          <w:sz w:val="22"/>
          <w:szCs w:val="24"/>
        </w:rPr>
        <w:t xml:space="preserve"> </w:t>
      </w:r>
      <w:r w:rsidR="001F3E84" w:rsidRPr="001F3E84">
        <w:rPr>
          <w:rFonts w:hint="eastAsia"/>
          <w:bCs/>
          <w:sz w:val="22"/>
          <w:szCs w:val="24"/>
        </w:rPr>
        <w:t>Controles y automatismos</w:t>
      </w:r>
      <w:r w:rsidR="001F3E84" w:rsidRPr="001F3E84">
        <w:rPr>
          <w:bCs/>
          <w:sz w:val="22"/>
          <w:szCs w:val="24"/>
        </w:rPr>
        <w:t xml:space="preserve">. </w:t>
      </w:r>
      <w:r w:rsidR="001F3E84" w:rsidRPr="001F3E84">
        <w:rPr>
          <w:rFonts w:hint="eastAsia"/>
          <w:bCs/>
          <w:sz w:val="22"/>
          <w:szCs w:val="24"/>
        </w:rPr>
        <w:t>Bogotá: Panamericana Formas e Impresos, 2008</w:t>
      </w:r>
      <w:r w:rsidR="001F3E84" w:rsidRPr="001F3E84">
        <w:rPr>
          <w:bCs/>
          <w:sz w:val="22"/>
          <w:szCs w:val="24"/>
        </w:rPr>
        <w:t xml:space="preserve">. </w:t>
      </w:r>
      <w:r w:rsidR="001F3E84" w:rsidRPr="001F3E84">
        <w:rPr>
          <w:rFonts w:hint="eastAsia"/>
          <w:bCs/>
          <w:sz w:val="22"/>
          <w:szCs w:val="24"/>
        </w:rPr>
        <w:t>ISBN</w:t>
      </w:r>
      <w:r w:rsidR="001F3E84" w:rsidRPr="001F3E84">
        <w:rPr>
          <w:bCs/>
          <w:sz w:val="22"/>
          <w:szCs w:val="24"/>
        </w:rPr>
        <w:t xml:space="preserve"> </w:t>
      </w:r>
      <w:r w:rsidR="001F3E84" w:rsidRPr="001F3E84">
        <w:rPr>
          <w:rFonts w:hint="eastAsia"/>
          <w:bCs/>
          <w:sz w:val="22"/>
          <w:szCs w:val="24"/>
        </w:rPr>
        <w:t>9589531938</w:t>
      </w:r>
      <w:r w:rsidR="001F3E84" w:rsidRPr="001F3E84">
        <w:rPr>
          <w:bCs/>
          <w:sz w:val="22"/>
          <w:szCs w:val="24"/>
        </w:rPr>
        <w:t>.</w:t>
      </w:r>
    </w:p>
    <w:p w14:paraId="0318B9D4" w14:textId="77777777" w:rsidR="001F3E84" w:rsidRPr="001F3E84" w:rsidRDefault="001F3E84" w:rsidP="001F3E84">
      <w:pPr>
        <w:pStyle w:val="Prrafodelista"/>
        <w:spacing w:line="276" w:lineRule="auto"/>
        <w:ind w:left="0"/>
        <w:jc w:val="both"/>
        <w:rPr>
          <w:sz w:val="22"/>
          <w:szCs w:val="24"/>
        </w:rPr>
      </w:pPr>
      <w:r w:rsidRPr="001F3E84">
        <w:rPr>
          <w:bCs/>
          <w:sz w:val="22"/>
          <w:szCs w:val="24"/>
        </w:rPr>
        <w:t xml:space="preserve">VALENCIA, José. </w:t>
      </w:r>
      <w:r w:rsidRPr="001F3E84">
        <w:rPr>
          <w:rFonts w:hint="eastAsia"/>
          <w:bCs/>
          <w:sz w:val="22"/>
          <w:szCs w:val="24"/>
        </w:rPr>
        <w:t>Controladores lógicos programables</w:t>
      </w:r>
      <w:r w:rsidRPr="001F3E84">
        <w:rPr>
          <w:bCs/>
          <w:sz w:val="22"/>
          <w:szCs w:val="24"/>
        </w:rPr>
        <w:t xml:space="preserve">. </w:t>
      </w:r>
      <w:r w:rsidRPr="001F3E84">
        <w:rPr>
          <w:rFonts w:hint="eastAsia"/>
          <w:bCs/>
          <w:sz w:val="22"/>
          <w:szCs w:val="24"/>
        </w:rPr>
        <w:t>Universidad Pontificia</w:t>
      </w:r>
      <w:r w:rsidRPr="001F3E84">
        <w:rPr>
          <w:bCs/>
          <w:sz w:val="22"/>
          <w:szCs w:val="24"/>
        </w:rPr>
        <w:t xml:space="preserve"> </w:t>
      </w:r>
      <w:r w:rsidRPr="001F3E84">
        <w:rPr>
          <w:rFonts w:hint="eastAsia"/>
          <w:bCs/>
          <w:sz w:val="22"/>
          <w:szCs w:val="24"/>
        </w:rPr>
        <w:t>Bolivariana. Facultad de Ingeniería Eléctrica y Electrónica</w:t>
      </w:r>
      <w:r w:rsidRPr="001F3E84">
        <w:rPr>
          <w:bCs/>
          <w:sz w:val="22"/>
          <w:szCs w:val="24"/>
        </w:rPr>
        <w:t>. Nabla-Delta, 1992.</w:t>
      </w:r>
    </w:p>
    <w:p w14:paraId="669DADB7" w14:textId="77777777" w:rsidR="001F3E84" w:rsidRPr="001F3E84" w:rsidRDefault="001F3E84" w:rsidP="001F3E84">
      <w:pPr>
        <w:pStyle w:val="Prrafodelista"/>
        <w:spacing w:line="276" w:lineRule="auto"/>
        <w:ind w:left="0"/>
        <w:jc w:val="both"/>
        <w:rPr>
          <w:sz w:val="22"/>
          <w:szCs w:val="24"/>
        </w:rPr>
      </w:pPr>
      <w:r w:rsidRPr="001F3E84">
        <w:rPr>
          <w:bCs/>
          <w:sz w:val="22"/>
          <w:szCs w:val="24"/>
        </w:rPr>
        <w:t>VÁSQUEZ, Rubén. Controladores Lógicos Programables. Fondo editorial ITM. ISBN 978-958-8351-95-7. 2010.</w:t>
      </w:r>
    </w:p>
    <w:p w14:paraId="4A1E2C0F" w14:textId="77777777" w:rsidR="00166356" w:rsidRDefault="00166356" w:rsidP="00166356">
      <w:pPr>
        <w:rPr>
          <w:sz w:val="22"/>
          <w:szCs w:val="22"/>
        </w:rPr>
      </w:pPr>
    </w:p>
    <w:p w14:paraId="028D1F7C" w14:textId="77777777" w:rsidR="00166356" w:rsidRDefault="00166356" w:rsidP="00166356">
      <w:pPr>
        <w:rPr>
          <w:sz w:val="22"/>
          <w:szCs w:val="22"/>
        </w:rPr>
      </w:pPr>
    </w:p>
    <w:p w14:paraId="7AFD77F7" w14:textId="77777777" w:rsidR="00166356" w:rsidRDefault="00166356" w:rsidP="00166356">
      <w:pPr>
        <w:rPr>
          <w:sz w:val="22"/>
          <w:szCs w:val="22"/>
        </w:rPr>
      </w:pPr>
    </w:p>
    <w:p w14:paraId="68F0271B" w14:textId="77777777" w:rsidR="009E4976" w:rsidRPr="009E4976" w:rsidRDefault="009E4976" w:rsidP="00612149">
      <w:pPr>
        <w:rPr>
          <w:sz w:val="22"/>
          <w:szCs w:val="22"/>
        </w:rPr>
      </w:pPr>
    </w:p>
    <w:p w14:paraId="6019289F" w14:textId="77777777" w:rsidR="001D66DB" w:rsidRPr="009E4976" w:rsidRDefault="001D66DB" w:rsidP="00612149">
      <w:pPr>
        <w:rPr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616"/>
        <w:gridCol w:w="6212"/>
      </w:tblGrid>
      <w:tr w:rsidR="00FE7B1F" w:rsidRPr="008173AA" w14:paraId="6BE27FBA" w14:textId="77777777" w:rsidTr="00024839">
        <w:tc>
          <w:tcPr>
            <w:tcW w:w="2660" w:type="dxa"/>
            <w:vAlign w:val="center"/>
          </w:tcPr>
          <w:p w14:paraId="40385898" w14:textId="77777777" w:rsidR="00FE7B1F" w:rsidRPr="008173AA" w:rsidRDefault="00FE7B1F" w:rsidP="00024839">
            <w:pPr>
              <w:pBdr>
                <w:top w:val="single" w:sz="4" w:space="1" w:color="auto"/>
              </w:pBdr>
              <w:jc w:val="right"/>
              <w:rPr>
                <w:i/>
              </w:rPr>
            </w:pPr>
            <w:r w:rsidRPr="008173AA">
              <w:rPr>
                <w:b/>
                <w:i/>
              </w:rPr>
              <w:t>Elaborado por:</w:t>
            </w:r>
          </w:p>
        </w:tc>
        <w:tc>
          <w:tcPr>
            <w:tcW w:w="6394" w:type="dxa"/>
          </w:tcPr>
          <w:p w14:paraId="4CAB8A39" w14:textId="77777777" w:rsidR="00FE7B1F" w:rsidRPr="009E4976" w:rsidRDefault="00B12281" w:rsidP="00024839">
            <w:pPr>
              <w:pBdr>
                <w:top w:val="single" w:sz="4" w:space="1" w:color="auto"/>
              </w:pBdr>
              <w:jc w:val="right"/>
              <w:rPr>
                <w:b/>
                <w:i/>
                <w:sz w:val="22"/>
              </w:rPr>
            </w:pPr>
            <w:r>
              <w:rPr>
                <w:i/>
                <w:sz w:val="22"/>
              </w:rPr>
              <w:t>Esteban Ocampo Echeverri</w:t>
            </w:r>
          </w:p>
        </w:tc>
      </w:tr>
      <w:tr w:rsidR="00FE7B1F" w:rsidRPr="008173AA" w14:paraId="33FD99D4" w14:textId="77777777" w:rsidTr="00024839">
        <w:tc>
          <w:tcPr>
            <w:tcW w:w="2660" w:type="dxa"/>
            <w:vAlign w:val="center"/>
          </w:tcPr>
          <w:p w14:paraId="6B4AE64C" w14:textId="77777777" w:rsidR="00FE7B1F" w:rsidRPr="008173AA" w:rsidRDefault="00FE7B1F" w:rsidP="00024839">
            <w:pPr>
              <w:pBdr>
                <w:top w:val="single" w:sz="4" w:space="1" w:color="auto"/>
              </w:pBdr>
              <w:jc w:val="right"/>
              <w:rPr>
                <w:b/>
                <w:i/>
              </w:rPr>
            </w:pPr>
            <w:r>
              <w:rPr>
                <w:b/>
                <w:i/>
              </w:rPr>
              <w:t xml:space="preserve">Revisado </w:t>
            </w:r>
            <w:r w:rsidRPr="008173AA">
              <w:rPr>
                <w:b/>
                <w:i/>
              </w:rPr>
              <w:t>por:</w:t>
            </w:r>
          </w:p>
        </w:tc>
        <w:tc>
          <w:tcPr>
            <w:tcW w:w="6394" w:type="dxa"/>
          </w:tcPr>
          <w:p w14:paraId="3371E8D2" w14:textId="77777777" w:rsidR="00FE7B1F" w:rsidRPr="009E4976" w:rsidRDefault="00FE7B1F" w:rsidP="00E455C3">
            <w:pPr>
              <w:pBdr>
                <w:top w:val="single" w:sz="4" w:space="1" w:color="auto"/>
              </w:pBdr>
              <w:jc w:val="right"/>
              <w:rPr>
                <w:b/>
                <w:i/>
                <w:sz w:val="22"/>
              </w:rPr>
            </w:pPr>
          </w:p>
        </w:tc>
      </w:tr>
      <w:tr w:rsidR="00024839" w:rsidRPr="008173AA" w14:paraId="028CC570" w14:textId="77777777" w:rsidTr="00024839">
        <w:tc>
          <w:tcPr>
            <w:tcW w:w="2660" w:type="dxa"/>
            <w:vAlign w:val="center"/>
          </w:tcPr>
          <w:p w14:paraId="2303362E" w14:textId="77777777" w:rsidR="00024839" w:rsidRPr="008173AA" w:rsidRDefault="00024839" w:rsidP="00024839">
            <w:pPr>
              <w:pBdr>
                <w:top w:val="single" w:sz="4" w:space="1" w:color="auto"/>
              </w:pBdr>
              <w:jc w:val="right"/>
              <w:rPr>
                <w:i/>
              </w:rPr>
            </w:pPr>
            <w:r w:rsidRPr="008173AA">
              <w:rPr>
                <w:b/>
                <w:i/>
              </w:rPr>
              <w:t>Versión</w:t>
            </w:r>
            <w:r w:rsidRPr="008173AA">
              <w:rPr>
                <w:i/>
              </w:rPr>
              <w:t>:</w:t>
            </w:r>
          </w:p>
        </w:tc>
        <w:tc>
          <w:tcPr>
            <w:tcW w:w="6394" w:type="dxa"/>
          </w:tcPr>
          <w:p w14:paraId="4D424639" w14:textId="77777777" w:rsidR="00024839" w:rsidRPr="009E4976" w:rsidRDefault="00024839" w:rsidP="00024839">
            <w:pPr>
              <w:pBdr>
                <w:top w:val="single" w:sz="4" w:space="1" w:color="auto"/>
              </w:pBdr>
              <w:jc w:val="right"/>
              <w:rPr>
                <w:b/>
                <w:i/>
                <w:sz w:val="22"/>
              </w:rPr>
            </w:pPr>
          </w:p>
        </w:tc>
      </w:tr>
      <w:tr w:rsidR="00024839" w:rsidRPr="00DA2A72" w14:paraId="3FA3FBEE" w14:textId="77777777" w:rsidTr="00024839">
        <w:tc>
          <w:tcPr>
            <w:tcW w:w="2660" w:type="dxa"/>
            <w:vAlign w:val="center"/>
          </w:tcPr>
          <w:p w14:paraId="6D7F0D29" w14:textId="77777777" w:rsidR="00024839" w:rsidRPr="00DA2A72" w:rsidRDefault="00024839" w:rsidP="00024839">
            <w:pPr>
              <w:pBdr>
                <w:top w:val="single" w:sz="4" w:space="1" w:color="auto"/>
              </w:pBdr>
              <w:jc w:val="right"/>
              <w:rPr>
                <w:i/>
              </w:rPr>
            </w:pPr>
            <w:r>
              <w:rPr>
                <w:b/>
                <w:i/>
              </w:rPr>
              <w:t>Fecha</w:t>
            </w:r>
            <w:r w:rsidRPr="008173AA">
              <w:rPr>
                <w:b/>
                <w:i/>
              </w:rPr>
              <w:t>:</w:t>
            </w:r>
          </w:p>
        </w:tc>
        <w:tc>
          <w:tcPr>
            <w:tcW w:w="6394" w:type="dxa"/>
          </w:tcPr>
          <w:p w14:paraId="3E28D5EF" w14:textId="77777777" w:rsidR="00024839" w:rsidRPr="009E4976" w:rsidRDefault="00024839" w:rsidP="00024839">
            <w:pPr>
              <w:pBdr>
                <w:top w:val="single" w:sz="4" w:space="1" w:color="auto"/>
              </w:pBdr>
              <w:jc w:val="right"/>
              <w:rPr>
                <w:b/>
                <w:i/>
                <w:sz w:val="22"/>
              </w:rPr>
            </w:pPr>
          </w:p>
        </w:tc>
      </w:tr>
    </w:tbl>
    <w:p w14:paraId="1104A597" w14:textId="77777777" w:rsidR="0011245B" w:rsidRPr="00DA2A72" w:rsidRDefault="0011245B" w:rsidP="0011245B">
      <w:pPr>
        <w:pBdr>
          <w:top w:val="single" w:sz="4" w:space="1" w:color="auto"/>
        </w:pBdr>
        <w:rPr>
          <w:i/>
        </w:rPr>
      </w:pPr>
    </w:p>
    <w:sectPr w:rsidR="0011245B" w:rsidRPr="00DA2A72" w:rsidSect="00516288">
      <w:headerReference w:type="default" r:id="rId13"/>
      <w:footerReference w:type="default" r:id="rId14"/>
      <w:pgSz w:w="12240" w:h="15840"/>
      <w:pgMar w:top="1417" w:right="1701" w:bottom="1417" w:left="1701" w:header="720" w:footer="68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9746B" w14:textId="77777777" w:rsidR="001D0970" w:rsidRDefault="001D0970">
      <w:r>
        <w:separator/>
      </w:r>
    </w:p>
  </w:endnote>
  <w:endnote w:type="continuationSeparator" w:id="0">
    <w:p w14:paraId="7AA3C553" w14:textId="77777777" w:rsidR="001D0970" w:rsidRDefault="001D0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A7EEE" w14:textId="091509A0" w:rsidR="00CA5BB9" w:rsidRDefault="001D0970">
    <w:pPr>
      <w:pStyle w:val="Piedepgina"/>
      <w:jc w:val="right"/>
    </w:pPr>
    <w:sdt>
      <w:sdtPr>
        <w:id w:val="1743440572"/>
        <w:docPartObj>
          <w:docPartGallery w:val="Page Numbers (Bottom of Page)"/>
          <w:docPartUnique/>
        </w:docPartObj>
      </w:sdtPr>
      <w:sdtEndPr/>
      <w:sdtContent>
        <w:r w:rsidR="00CA5BB9">
          <w:t xml:space="preserve">Página </w:t>
        </w:r>
        <w:r w:rsidR="00CA5BB9">
          <w:fldChar w:fldCharType="begin"/>
        </w:r>
        <w:r w:rsidR="00CA5BB9">
          <w:instrText>PAGE   \* MERGEFORMAT</w:instrText>
        </w:r>
        <w:r w:rsidR="00CA5BB9">
          <w:fldChar w:fldCharType="separate"/>
        </w:r>
        <w:r w:rsidR="00E65057" w:rsidRPr="00E65057">
          <w:rPr>
            <w:noProof/>
            <w:lang w:val="es-ES"/>
          </w:rPr>
          <w:t>1</w:t>
        </w:r>
        <w:r w:rsidR="00CA5BB9">
          <w:fldChar w:fldCharType="end"/>
        </w:r>
      </w:sdtContent>
    </w:sdt>
    <w:r w:rsidR="00CA5BB9"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E65057">
      <w:rPr>
        <w:noProof/>
      </w:rPr>
      <w:t>5</w:t>
    </w:r>
    <w:r>
      <w:rPr>
        <w:noProof/>
      </w:rPr>
      <w:fldChar w:fldCharType="end"/>
    </w:r>
  </w:p>
  <w:p w14:paraId="00D44835" w14:textId="77777777" w:rsidR="00CA5BB9" w:rsidRDefault="00CA5B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0435B" w14:textId="77777777" w:rsidR="001D0970" w:rsidRDefault="001D0970">
      <w:r>
        <w:separator/>
      </w:r>
    </w:p>
  </w:footnote>
  <w:footnote w:type="continuationSeparator" w:id="0">
    <w:p w14:paraId="5E05EE36" w14:textId="77777777" w:rsidR="001D0970" w:rsidRDefault="001D0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581"/>
      <w:gridCol w:w="4583"/>
      <w:gridCol w:w="1030"/>
      <w:gridCol w:w="1526"/>
    </w:tblGrid>
    <w:tr w:rsidR="00CA5BB9" w:rsidRPr="00337EB1" w14:paraId="15A98FDF" w14:textId="77777777" w:rsidTr="00250E39">
      <w:trPr>
        <w:trHeight w:val="281"/>
      </w:trPr>
      <w:tc>
        <w:tcPr>
          <w:tcW w:w="1581" w:type="dxa"/>
          <w:vMerge w:val="restart"/>
        </w:tcPr>
        <w:p w14:paraId="72453EC8" w14:textId="77777777" w:rsidR="00CA5BB9" w:rsidRPr="00337EB1" w:rsidRDefault="00CA5BB9" w:rsidP="00E92F0F">
          <w:pPr>
            <w:rPr>
              <w:szCs w:val="24"/>
            </w:rPr>
          </w:pPr>
          <w:r>
            <w:rPr>
              <w:noProof/>
              <w:szCs w:val="24"/>
              <w:lang w:val="en-US" w:eastAsia="en-US"/>
            </w:rPr>
            <w:drawing>
              <wp:inline distT="0" distB="0" distL="0" distR="0" wp14:anchorId="317D1D0B" wp14:editId="27CFF02F">
                <wp:extent cx="866775" cy="548525"/>
                <wp:effectExtent l="0" t="0" r="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lab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1925" cy="551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0" w:type="dxa"/>
          <w:vMerge w:val="restart"/>
          <w:vAlign w:val="center"/>
        </w:tcPr>
        <w:p w14:paraId="65867D82" w14:textId="77777777" w:rsidR="00CA5BB9" w:rsidRPr="00250E39" w:rsidRDefault="00CA5BB9" w:rsidP="00E92F0F">
          <w:pPr>
            <w:jc w:val="center"/>
            <w:rPr>
              <w:b/>
              <w:szCs w:val="24"/>
            </w:rPr>
          </w:pPr>
          <w:r w:rsidRPr="00250E39">
            <w:rPr>
              <w:b/>
              <w:szCs w:val="24"/>
            </w:rPr>
            <w:t>GUÍA DE TRABAJO PRÁCTICO - EXPERIMENTAL</w:t>
          </w:r>
        </w:p>
        <w:p w14:paraId="7389D1FE" w14:textId="77777777" w:rsidR="00CA5BB9" w:rsidRPr="00250E39" w:rsidRDefault="00CA5BB9" w:rsidP="00E92F0F">
          <w:pPr>
            <w:jc w:val="center"/>
            <w:rPr>
              <w:color w:val="000000" w:themeColor="text1"/>
              <w:szCs w:val="24"/>
            </w:rPr>
          </w:pPr>
          <w:r w:rsidRPr="00250E39">
            <w:rPr>
              <w:color w:val="000000" w:themeColor="text1"/>
              <w:szCs w:val="24"/>
            </w:rPr>
            <w:t>Talleres y Laboratorios de Docencia ITM</w:t>
          </w:r>
        </w:p>
      </w:tc>
      <w:tc>
        <w:tcPr>
          <w:tcW w:w="1030" w:type="dxa"/>
          <w:vAlign w:val="center"/>
        </w:tcPr>
        <w:p w14:paraId="094A0173" w14:textId="77777777" w:rsidR="00CA5BB9" w:rsidRPr="00337EB1" w:rsidRDefault="00CA5BB9" w:rsidP="00250E39">
          <w:pPr>
            <w:rPr>
              <w:szCs w:val="24"/>
            </w:rPr>
          </w:pPr>
          <w:r w:rsidRPr="00337EB1">
            <w:rPr>
              <w:szCs w:val="24"/>
            </w:rPr>
            <w:t>Código</w:t>
          </w:r>
        </w:p>
      </w:tc>
      <w:tc>
        <w:tcPr>
          <w:tcW w:w="1575" w:type="dxa"/>
          <w:vAlign w:val="center"/>
        </w:tcPr>
        <w:p w14:paraId="77265C23" w14:textId="77777777" w:rsidR="00CA5BB9" w:rsidRPr="00337EB1" w:rsidRDefault="00CA5BB9" w:rsidP="00250E39">
          <w:pPr>
            <w:rPr>
              <w:szCs w:val="24"/>
            </w:rPr>
          </w:pPr>
          <w:r>
            <w:rPr>
              <w:szCs w:val="24"/>
            </w:rPr>
            <w:t>FGL 029</w:t>
          </w:r>
        </w:p>
      </w:tc>
    </w:tr>
    <w:tr w:rsidR="00CA5BB9" w:rsidRPr="00337EB1" w14:paraId="50BB1A13" w14:textId="77777777" w:rsidTr="00250E39">
      <w:trPr>
        <w:trHeight w:val="281"/>
      </w:trPr>
      <w:tc>
        <w:tcPr>
          <w:tcW w:w="1581" w:type="dxa"/>
          <w:vMerge/>
        </w:tcPr>
        <w:p w14:paraId="250119E2" w14:textId="77777777" w:rsidR="00CA5BB9" w:rsidRPr="00337EB1" w:rsidRDefault="00CA5BB9" w:rsidP="00E92F0F">
          <w:pPr>
            <w:rPr>
              <w:szCs w:val="24"/>
            </w:rPr>
          </w:pPr>
        </w:p>
      </w:tc>
      <w:tc>
        <w:tcPr>
          <w:tcW w:w="4760" w:type="dxa"/>
          <w:vMerge/>
        </w:tcPr>
        <w:p w14:paraId="364AAB99" w14:textId="77777777" w:rsidR="00CA5BB9" w:rsidRPr="00337EB1" w:rsidRDefault="00CA5BB9" w:rsidP="00E92F0F">
          <w:pPr>
            <w:rPr>
              <w:szCs w:val="24"/>
            </w:rPr>
          </w:pPr>
        </w:p>
      </w:tc>
      <w:tc>
        <w:tcPr>
          <w:tcW w:w="1030" w:type="dxa"/>
          <w:vAlign w:val="center"/>
        </w:tcPr>
        <w:p w14:paraId="69A5E4C5" w14:textId="77777777" w:rsidR="00CA5BB9" w:rsidRPr="00337EB1" w:rsidRDefault="00CA5BB9" w:rsidP="00250E39">
          <w:pPr>
            <w:rPr>
              <w:szCs w:val="24"/>
            </w:rPr>
          </w:pPr>
          <w:r w:rsidRPr="00337EB1">
            <w:rPr>
              <w:szCs w:val="24"/>
            </w:rPr>
            <w:t>Versión</w:t>
          </w:r>
        </w:p>
      </w:tc>
      <w:tc>
        <w:tcPr>
          <w:tcW w:w="1575" w:type="dxa"/>
          <w:vAlign w:val="center"/>
        </w:tcPr>
        <w:p w14:paraId="1C4651C1" w14:textId="77777777" w:rsidR="00CA5BB9" w:rsidRPr="00337EB1" w:rsidRDefault="00CA5BB9" w:rsidP="00250E39">
          <w:pPr>
            <w:rPr>
              <w:szCs w:val="24"/>
            </w:rPr>
          </w:pPr>
          <w:r>
            <w:rPr>
              <w:szCs w:val="24"/>
            </w:rPr>
            <w:t>01</w:t>
          </w:r>
        </w:p>
      </w:tc>
    </w:tr>
    <w:tr w:rsidR="00CA5BB9" w:rsidRPr="00337EB1" w14:paraId="454E8BF5" w14:textId="77777777" w:rsidTr="00250E39">
      <w:trPr>
        <w:trHeight w:val="281"/>
      </w:trPr>
      <w:tc>
        <w:tcPr>
          <w:tcW w:w="1581" w:type="dxa"/>
          <w:vMerge/>
        </w:tcPr>
        <w:p w14:paraId="34E43740" w14:textId="77777777" w:rsidR="00CA5BB9" w:rsidRPr="00337EB1" w:rsidRDefault="00CA5BB9" w:rsidP="00E92F0F">
          <w:pPr>
            <w:rPr>
              <w:szCs w:val="24"/>
            </w:rPr>
          </w:pPr>
        </w:p>
      </w:tc>
      <w:tc>
        <w:tcPr>
          <w:tcW w:w="4760" w:type="dxa"/>
          <w:vMerge/>
        </w:tcPr>
        <w:p w14:paraId="32285EC1" w14:textId="77777777" w:rsidR="00CA5BB9" w:rsidRPr="00337EB1" w:rsidRDefault="00CA5BB9" w:rsidP="00E92F0F">
          <w:pPr>
            <w:rPr>
              <w:szCs w:val="24"/>
            </w:rPr>
          </w:pPr>
        </w:p>
      </w:tc>
      <w:tc>
        <w:tcPr>
          <w:tcW w:w="1030" w:type="dxa"/>
          <w:vAlign w:val="center"/>
        </w:tcPr>
        <w:p w14:paraId="51C7D70C" w14:textId="77777777" w:rsidR="00CA5BB9" w:rsidRPr="00337EB1" w:rsidRDefault="00CA5BB9" w:rsidP="00250E39">
          <w:pPr>
            <w:rPr>
              <w:szCs w:val="24"/>
            </w:rPr>
          </w:pPr>
          <w:r w:rsidRPr="00337EB1">
            <w:rPr>
              <w:szCs w:val="24"/>
            </w:rPr>
            <w:t>Fecha</w:t>
          </w:r>
        </w:p>
      </w:tc>
      <w:tc>
        <w:tcPr>
          <w:tcW w:w="1575" w:type="dxa"/>
          <w:vAlign w:val="center"/>
        </w:tcPr>
        <w:p w14:paraId="7A91C564" w14:textId="77777777" w:rsidR="00CA5BB9" w:rsidRPr="00337EB1" w:rsidRDefault="00CA5BB9" w:rsidP="00250E39">
          <w:pPr>
            <w:rPr>
              <w:szCs w:val="24"/>
            </w:rPr>
          </w:pPr>
          <w:r>
            <w:rPr>
              <w:szCs w:val="24"/>
            </w:rPr>
            <w:t>2014-08-20</w:t>
          </w:r>
        </w:p>
      </w:tc>
    </w:tr>
  </w:tbl>
  <w:p w14:paraId="715C0EF1" w14:textId="77777777" w:rsidR="00CA5BB9" w:rsidRDefault="00CA5B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5C6E40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36EA5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D0EAE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34703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064CE1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E4821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6AB102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DADAE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F85FB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8070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E71910"/>
    <w:multiLevelType w:val="hybridMultilevel"/>
    <w:tmpl w:val="E9A88F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EF0C55"/>
    <w:multiLevelType w:val="hybridMultilevel"/>
    <w:tmpl w:val="B82864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B9067C"/>
    <w:multiLevelType w:val="hybridMultilevel"/>
    <w:tmpl w:val="D9900FA6"/>
    <w:lvl w:ilvl="0" w:tplc="B5422FB6">
      <w:numFmt w:val="bullet"/>
      <w:lvlText w:val="-"/>
      <w:lvlJc w:val="left"/>
      <w:pPr>
        <w:ind w:left="1095" w:hanging="339"/>
      </w:pPr>
      <w:rPr>
        <w:rFonts w:ascii="Arial MT" w:eastAsia="Arial MT" w:hAnsi="Arial MT" w:cs="Arial MT" w:hint="default"/>
        <w:w w:val="103"/>
        <w:sz w:val="18"/>
        <w:szCs w:val="18"/>
        <w:lang w:val="es-ES" w:eastAsia="en-US" w:bidi="ar-SA"/>
      </w:rPr>
    </w:lvl>
    <w:lvl w:ilvl="1" w:tplc="C4B4C952">
      <w:numFmt w:val="bullet"/>
      <w:lvlText w:val="•"/>
      <w:lvlJc w:val="left"/>
      <w:pPr>
        <w:ind w:left="1870" w:hanging="339"/>
      </w:pPr>
      <w:rPr>
        <w:rFonts w:hint="default"/>
        <w:lang w:val="es-ES" w:eastAsia="en-US" w:bidi="ar-SA"/>
      </w:rPr>
    </w:lvl>
    <w:lvl w:ilvl="2" w:tplc="CA906998">
      <w:numFmt w:val="bullet"/>
      <w:lvlText w:val="•"/>
      <w:lvlJc w:val="left"/>
      <w:pPr>
        <w:ind w:left="2640" w:hanging="339"/>
      </w:pPr>
      <w:rPr>
        <w:rFonts w:hint="default"/>
        <w:lang w:val="es-ES" w:eastAsia="en-US" w:bidi="ar-SA"/>
      </w:rPr>
    </w:lvl>
    <w:lvl w:ilvl="3" w:tplc="86D65276">
      <w:numFmt w:val="bullet"/>
      <w:lvlText w:val="•"/>
      <w:lvlJc w:val="left"/>
      <w:pPr>
        <w:ind w:left="3410" w:hanging="339"/>
      </w:pPr>
      <w:rPr>
        <w:rFonts w:hint="default"/>
        <w:lang w:val="es-ES" w:eastAsia="en-US" w:bidi="ar-SA"/>
      </w:rPr>
    </w:lvl>
    <w:lvl w:ilvl="4" w:tplc="052A956E">
      <w:numFmt w:val="bullet"/>
      <w:lvlText w:val="•"/>
      <w:lvlJc w:val="left"/>
      <w:pPr>
        <w:ind w:left="4180" w:hanging="339"/>
      </w:pPr>
      <w:rPr>
        <w:rFonts w:hint="default"/>
        <w:lang w:val="es-ES" w:eastAsia="en-US" w:bidi="ar-SA"/>
      </w:rPr>
    </w:lvl>
    <w:lvl w:ilvl="5" w:tplc="2EF25674">
      <w:numFmt w:val="bullet"/>
      <w:lvlText w:val="•"/>
      <w:lvlJc w:val="left"/>
      <w:pPr>
        <w:ind w:left="4950" w:hanging="339"/>
      </w:pPr>
      <w:rPr>
        <w:rFonts w:hint="default"/>
        <w:lang w:val="es-ES" w:eastAsia="en-US" w:bidi="ar-SA"/>
      </w:rPr>
    </w:lvl>
    <w:lvl w:ilvl="6" w:tplc="2F02CCFC">
      <w:numFmt w:val="bullet"/>
      <w:lvlText w:val="•"/>
      <w:lvlJc w:val="left"/>
      <w:pPr>
        <w:ind w:left="5720" w:hanging="339"/>
      </w:pPr>
      <w:rPr>
        <w:rFonts w:hint="default"/>
        <w:lang w:val="es-ES" w:eastAsia="en-US" w:bidi="ar-SA"/>
      </w:rPr>
    </w:lvl>
    <w:lvl w:ilvl="7" w:tplc="74A4234E">
      <w:numFmt w:val="bullet"/>
      <w:lvlText w:val="•"/>
      <w:lvlJc w:val="left"/>
      <w:pPr>
        <w:ind w:left="6490" w:hanging="339"/>
      </w:pPr>
      <w:rPr>
        <w:rFonts w:hint="default"/>
        <w:lang w:val="es-ES" w:eastAsia="en-US" w:bidi="ar-SA"/>
      </w:rPr>
    </w:lvl>
    <w:lvl w:ilvl="8" w:tplc="BC768BBA">
      <w:numFmt w:val="bullet"/>
      <w:lvlText w:val="•"/>
      <w:lvlJc w:val="left"/>
      <w:pPr>
        <w:ind w:left="7260" w:hanging="339"/>
      </w:pPr>
      <w:rPr>
        <w:rFonts w:hint="default"/>
        <w:lang w:val="es-ES" w:eastAsia="en-US" w:bidi="ar-SA"/>
      </w:rPr>
    </w:lvl>
  </w:abstractNum>
  <w:abstractNum w:abstractNumId="13" w15:restartNumberingAfterBreak="0">
    <w:nsid w:val="3A7B2EC5"/>
    <w:multiLevelType w:val="hybridMultilevel"/>
    <w:tmpl w:val="F528A6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1F24A9"/>
    <w:multiLevelType w:val="hybridMultilevel"/>
    <w:tmpl w:val="5FF0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42A22"/>
    <w:multiLevelType w:val="hybridMultilevel"/>
    <w:tmpl w:val="3D2E78DA"/>
    <w:lvl w:ilvl="0" w:tplc="CCEABC72">
      <w:start w:val="1"/>
      <w:numFmt w:val="bullet"/>
      <w:lvlText w:val="•"/>
      <w:lvlJc w:val="left"/>
      <w:pPr>
        <w:ind w:left="1413" w:hanging="705"/>
      </w:pPr>
      <w:rPr>
        <w:rFonts w:ascii="Calibri" w:eastAsiaTheme="minorHAnsi" w:hAnsi="Calibri" w:cs="Calibri"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056BB"/>
    <w:multiLevelType w:val="multilevel"/>
    <w:tmpl w:val="6D4EEA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6B41A5C"/>
    <w:multiLevelType w:val="hybridMultilevel"/>
    <w:tmpl w:val="E9A88F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7E6C02"/>
    <w:multiLevelType w:val="hybridMultilevel"/>
    <w:tmpl w:val="006231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6181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861D77"/>
    <w:multiLevelType w:val="hybridMultilevel"/>
    <w:tmpl w:val="10A8819E"/>
    <w:lvl w:ilvl="0" w:tplc="F54C13A0">
      <w:numFmt w:val="bullet"/>
      <w:lvlText w:val="-"/>
      <w:lvlJc w:val="left"/>
      <w:pPr>
        <w:ind w:left="1095" w:hanging="339"/>
      </w:pPr>
      <w:rPr>
        <w:rFonts w:ascii="Times New Roman" w:eastAsia="Times New Roman" w:hAnsi="Times New Roman" w:cs="Times New Roman" w:hint="default"/>
        <w:w w:val="103"/>
        <w:sz w:val="18"/>
        <w:szCs w:val="18"/>
        <w:lang w:val="es-ES" w:eastAsia="en-US" w:bidi="ar-SA"/>
      </w:rPr>
    </w:lvl>
    <w:lvl w:ilvl="1" w:tplc="501C936E">
      <w:numFmt w:val="bullet"/>
      <w:lvlText w:val="•"/>
      <w:lvlJc w:val="left"/>
      <w:pPr>
        <w:ind w:left="1870" w:hanging="339"/>
      </w:pPr>
      <w:rPr>
        <w:rFonts w:hint="default"/>
        <w:lang w:val="es-ES" w:eastAsia="en-US" w:bidi="ar-SA"/>
      </w:rPr>
    </w:lvl>
    <w:lvl w:ilvl="2" w:tplc="54E684AA">
      <w:numFmt w:val="bullet"/>
      <w:lvlText w:val="•"/>
      <w:lvlJc w:val="left"/>
      <w:pPr>
        <w:ind w:left="2640" w:hanging="339"/>
      </w:pPr>
      <w:rPr>
        <w:rFonts w:hint="default"/>
        <w:lang w:val="es-ES" w:eastAsia="en-US" w:bidi="ar-SA"/>
      </w:rPr>
    </w:lvl>
    <w:lvl w:ilvl="3" w:tplc="E4DC7AE0">
      <w:numFmt w:val="bullet"/>
      <w:lvlText w:val="•"/>
      <w:lvlJc w:val="left"/>
      <w:pPr>
        <w:ind w:left="3410" w:hanging="339"/>
      </w:pPr>
      <w:rPr>
        <w:rFonts w:hint="default"/>
        <w:lang w:val="es-ES" w:eastAsia="en-US" w:bidi="ar-SA"/>
      </w:rPr>
    </w:lvl>
    <w:lvl w:ilvl="4" w:tplc="5BB21E00">
      <w:numFmt w:val="bullet"/>
      <w:lvlText w:val="•"/>
      <w:lvlJc w:val="left"/>
      <w:pPr>
        <w:ind w:left="4180" w:hanging="339"/>
      </w:pPr>
      <w:rPr>
        <w:rFonts w:hint="default"/>
        <w:lang w:val="es-ES" w:eastAsia="en-US" w:bidi="ar-SA"/>
      </w:rPr>
    </w:lvl>
    <w:lvl w:ilvl="5" w:tplc="6F102B38">
      <w:numFmt w:val="bullet"/>
      <w:lvlText w:val="•"/>
      <w:lvlJc w:val="left"/>
      <w:pPr>
        <w:ind w:left="4950" w:hanging="339"/>
      </w:pPr>
      <w:rPr>
        <w:rFonts w:hint="default"/>
        <w:lang w:val="es-ES" w:eastAsia="en-US" w:bidi="ar-SA"/>
      </w:rPr>
    </w:lvl>
    <w:lvl w:ilvl="6" w:tplc="6C3A6744">
      <w:numFmt w:val="bullet"/>
      <w:lvlText w:val="•"/>
      <w:lvlJc w:val="left"/>
      <w:pPr>
        <w:ind w:left="5720" w:hanging="339"/>
      </w:pPr>
      <w:rPr>
        <w:rFonts w:hint="default"/>
        <w:lang w:val="es-ES" w:eastAsia="en-US" w:bidi="ar-SA"/>
      </w:rPr>
    </w:lvl>
    <w:lvl w:ilvl="7" w:tplc="00B6C1D4">
      <w:numFmt w:val="bullet"/>
      <w:lvlText w:val="•"/>
      <w:lvlJc w:val="left"/>
      <w:pPr>
        <w:ind w:left="6490" w:hanging="339"/>
      </w:pPr>
      <w:rPr>
        <w:rFonts w:hint="default"/>
        <w:lang w:val="es-ES" w:eastAsia="en-US" w:bidi="ar-SA"/>
      </w:rPr>
    </w:lvl>
    <w:lvl w:ilvl="8" w:tplc="8520BF74">
      <w:numFmt w:val="bullet"/>
      <w:lvlText w:val="•"/>
      <w:lvlJc w:val="left"/>
      <w:pPr>
        <w:ind w:left="7260" w:hanging="339"/>
      </w:pPr>
      <w:rPr>
        <w:rFonts w:hint="default"/>
        <w:lang w:val="es-ES" w:eastAsia="en-US" w:bidi="ar-SA"/>
      </w:rPr>
    </w:lvl>
  </w:abstractNum>
  <w:abstractNum w:abstractNumId="20" w15:restartNumberingAfterBreak="0">
    <w:nsid w:val="61A42E22"/>
    <w:multiLevelType w:val="hybridMultilevel"/>
    <w:tmpl w:val="F594F5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EC776A"/>
    <w:multiLevelType w:val="hybridMultilevel"/>
    <w:tmpl w:val="FD86C7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E5E8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7D23D94"/>
    <w:multiLevelType w:val="hybridMultilevel"/>
    <w:tmpl w:val="234EED64"/>
    <w:lvl w:ilvl="0" w:tplc="C4707084">
      <w:start w:val="1"/>
      <w:numFmt w:val="decimal"/>
      <w:lvlText w:val="%1."/>
      <w:lvlJc w:val="left"/>
      <w:pPr>
        <w:ind w:left="1095" w:hanging="339"/>
      </w:pPr>
      <w:rPr>
        <w:rFonts w:ascii="Arial MT" w:eastAsia="Arial MT" w:hAnsi="Arial MT" w:cs="Arial MT" w:hint="default"/>
        <w:w w:val="104"/>
        <w:sz w:val="18"/>
        <w:szCs w:val="18"/>
        <w:lang w:val="es-ES" w:eastAsia="en-US" w:bidi="ar-SA"/>
      </w:rPr>
    </w:lvl>
    <w:lvl w:ilvl="1" w:tplc="E084A23A">
      <w:numFmt w:val="bullet"/>
      <w:lvlText w:val="•"/>
      <w:lvlJc w:val="left"/>
      <w:pPr>
        <w:ind w:left="1870" w:hanging="339"/>
      </w:pPr>
      <w:rPr>
        <w:rFonts w:hint="default"/>
        <w:lang w:val="es-ES" w:eastAsia="en-US" w:bidi="ar-SA"/>
      </w:rPr>
    </w:lvl>
    <w:lvl w:ilvl="2" w:tplc="0DEEA154">
      <w:numFmt w:val="bullet"/>
      <w:lvlText w:val="•"/>
      <w:lvlJc w:val="left"/>
      <w:pPr>
        <w:ind w:left="2640" w:hanging="339"/>
      </w:pPr>
      <w:rPr>
        <w:rFonts w:hint="default"/>
        <w:lang w:val="es-ES" w:eastAsia="en-US" w:bidi="ar-SA"/>
      </w:rPr>
    </w:lvl>
    <w:lvl w:ilvl="3" w:tplc="AC20D49A">
      <w:numFmt w:val="bullet"/>
      <w:lvlText w:val="•"/>
      <w:lvlJc w:val="left"/>
      <w:pPr>
        <w:ind w:left="3410" w:hanging="339"/>
      </w:pPr>
      <w:rPr>
        <w:rFonts w:hint="default"/>
        <w:lang w:val="es-ES" w:eastAsia="en-US" w:bidi="ar-SA"/>
      </w:rPr>
    </w:lvl>
    <w:lvl w:ilvl="4" w:tplc="A12C8874">
      <w:numFmt w:val="bullet"/>
      <w:lvlText w:val="•"/>
      <w:lvlJc w:val="left"/>
      <w:pPr>
        <w:ind w:left="4180" w:hanging="339"/>
      </w:pPr>
      <w:rPr>
        <w:rFonts w:hint="default"/>
        <w:lang w:val="es-ES" w:eastAsia="en-US" w:bidi="ar-SA"/>
      </w:rPr>
    </w:lvl>
    <w:lvl w:ilvl="5" w:tplc="44AE5D98">
      <w:numFmt w:val="bullet"/>
      <w:lvlText w:val="•"/>
      <w:lvlJc w:val="left"/>
      <w:pPr>
        <w:ind w:left="4950" w:hanging="339"/>
      </w:pPr>
      <w:rPr>
        <w:rFonts w:hint="default"/>
        <w:lang w:val="es-ES" w:eastAsia="en-US" w:bidi="ar-SA"/>
      </w:rPr>
    </w:lvl>
    <w:lvl w:ilvl="6" w:tplc="FE2805E8">
      <w:numFmt w:val="bullet"/>
      <w:lvlText w:val="•"/>
      <w:lvlJc w:val="left"/>
      <w:pPr>
        <w:ind w:left="5720" w:hanging="339"/>
      </w:pPr>
      <w:rPr>
        <w:rFonts w:hint="default"/>
        <w:lang w:val="es-ES" w:eastAsia="en-US" w:bidi="ar-SA"/>
      </w:rPr>
    </w:lvl>
    <w:lvl w:ilvl="7" w:tplc="F4E6D6C8">
      <w:numFmt w:val="bullet"/>
      <w:lvlText w:val="•"/>
      <w:lvlJc w:val="left"/>
      <w:pPr>
        <w:ind w:left="6490" w:hanging="339"/>
      </w:pPr>
      <w:rPr>
        <w:rFonts w:hint="default"/>
        <w:lang w:val="es-ES" w:eastAsia="en-US" w:bidi="ar-SA"/>
      </w:rPr>
    </w:lvl>
    <w:lvl w:ilvl="8" w:tplc="47340BEA">
      <w:numFmt w:val="bullet"/>
      <w:lvlText w:val="•"/>
      <w:lvlJc w:val="left"/>
      <w:pPr>
        <w:ind w:left="7260" w:hanging="339"/>
      </w:pPr>
      <w:rPr>
        <w:rFonts w:hint="default"/>
        <w:lang w:val="es-ES" w:eastAsia="en-US" w:bidi="ar-S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6"/>
  </w:num>
  <w:num w:numId="12">
    <w:abstractNumId w:val="21"/>
  </w:num>
  <w:num w:numId="13">
    <w:abstractNumId w:val="11"/>
  </w:num>
  <w:num w:numId="14">
    <w:abstractNumId w:val="10"/>
  </w:num>
  <w:num w:numId="15">
    <w:abstractNumId w:val="17"/>
  </w:num>
  <w:num w:numId="16">
    <w:abstractNumId w:val="22"/>
  </w:num>
  <w:num w:numId="17">
    <w:abstractNumId w:val="19"/>
  </w:num>
  <w:num w:numId="18">
    <w:abstractNumId w:val="12"/>
  </w:num>
  <w:num w:numId="19">
    <w:abstractNumId w:val="23"/>
  </w:num>
  <w:num w:numId="20">
    <w:abstractNumId w:val="14"/>
  </w:num>
  <w:num w:numId="21">
    <w:abstractNumId w:val="13"/>
  </w:num>
  <w:num w:numId="22">
    <w:abstractNumId w:val="18"/>
  </w:num>
  <w:num w:numId="23">
    <w:abstractNumId w:val="15"/>
  </w:num>
  <w:num w:numId="24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68"/>
    <w:rsid w:val="0000456D"/>
    <w:rsid w:val="00017058"/>
    <w:rsid w:val="00024839"/>
    <w:rsid w:val="000367DA"/>
    <w:rsid w:val="00036880"/>
    <w:rsid w:val="00067A14"/>
    <w:rsid w:val="000B10CC"/>
    <w:rsid w:val="000B4137"/>
    <w:rsid w:val="000D0E39"/>
    <w:rsid w:val="000D3429"/>
    <w:rsid w:val="000F1CE3"/>
    <w:rsid w:val="00110F57"/>
    <w:rsid w:val="00112121"/>
    <w:rsid w:val="0011245B"/>
    <w:rsid w:val="00114B21"/>
    <w:rsid w:val="001170AF"/>
    <w:rsid w:val="00125E96"/>
    <w:rsid w:val="00166356"/>
    <w:rsid w:val="00174941"/>
    <w:rsid w:val="001765CC"/>
    <w:rsid w:val="00177EC8"/>
    <w:rsid w:val="00190968"/>
    <w:rsid w:val="001A70E6"/>
    <w:rsid w:val="001B34D4"/>
    <w:rsid w:val="001B7A72"/>
    <w:rsid w:val="001D0970"/>
    <w:rsid w:val="001D66DB"/>
    <w:rsid w:val="001F0760"/>
    <w:rsid w:val="001F3E84"/>
    <w:rsid w:val="002039F1"/>
    <w:rsid w:val="002139B2"/>
    <w:rsid w:val="00214844"/>
    <w:rsid w:val="00214FC7"/>
    <w:rsid w:val="002233BA"/>
    <w:rsid w:val="00232927"/>
    <w:rsid w:val="00233ABB"/>
    <w:rsid w:val="0023603E"/>
    <w:rsid w:val="00242DB5"/>
    <w:rsid w:val="00250E39"/>
    <w:rsid w:val="00260BB1"/>
    <w:rsid w:val="00267C1D"/>
    <w:rsid w:val="002A09ED"/>
    <w:rsid w:val="002A4609"/>
    <w:rsid w:val="002C6ADB"/>
    <w:rsid w:val="002D2061"/>
    <w:rsid w:val="002D5C3A"/>
    <w:rsid w:val="002E0144"/>
    <w:rsid w:val="002E3C6C"/>
    <w:rsid w:val="002E63AA"/>
    <w:rsid w:val="002F03F6"/>
    <w:rsid w:val="002F3029"/>
    <w:rsid w:val="00323019"/>
    <w:rsid w:val="00324239"/>
    <w:rsid w:val="00330D3F"/>
    <w:rsid w:val="003817C2"/>
    <w:rsid w:val="00387593"/>
    <w:rsid w:val="003A46C3"/>
    <w:rsid w:val="003B1792"/>
    <w:rsid w:val="003B26B9"/>
    <w:rsid w:val="003B306C"/>
    <w:rsid w:val="003B3C6F"/>
    <w:rsid w:val="004014C3"/>
    <w:rsid w:val="00405A8C"/>
    <w:rsid w:val="00406E5F"/>
    <w:rsid w:val="00427D07"/>
    <w:rsid w:val="00433804"/>
    <w:rsid w:val="004438C6"/>
    <w:rsid w:val="00481C1D"/>
    <w:rsid w:val="004B0492"/>
    <w:rsid w:val="004C34F2"/>
    <w:rsid w:val="004C6181"/>
    <w:rsid w:val="004D22FA"/>
    <w:rsid w:val="004E5A9F"/>
    <w:rsid w:val="004F1AA7"/>
    <w:rsid w:val="00516288"/>
    <w:rsid w:val="00521012"/>
    <w:rsid w:val="005366B1"/>
    <w:rsid w:val="005558B4"/>
    <w:rsid w:val="00556BA5"/>
    <w:rsid w:val="005579BA"/>
    <w:rsid w:val="00564164"/>
    <w:rsid w:val="0057046F"/>
    <w:rsid w:val="00586D1F"/>
    <w:rsid w:val="005873E8"/>
    <w:rsid w:val="005A524D"/>
    <w:rsid w:val="006118C5"/>
    <w:rsid w:val="00612149"/>
    <w:rsid w:val="00614D07"/>
    <w:rsid w:val="00622400"/>
    <w:rsid w:val="00623198"/>
    <w:rsid w:val="00625BB5"/>
    <w:rsid w:val="00641D21"/>
    <w:rsid w:val="0064375D"/>
    <w:rsid w:val="00646844"/>
    <w:rsid w:val="006602D7"/>
    <w:rsid w:val="00695A98"/>
    <w:rsid w:val="006B0E0A"/>
    <w:rsid w:val="006D4BCB"/>
    <w:rsid w:val="00705E6E"/>
    <w:rsid w:val="00723EFF"/>
    <w:rsid w:val="00772C4C"/>
    <w:rsid w:val="0077312E"/>
    <w:rsid w:val="00775F1D"/>
    <w:rsid w:val="007859A5"/>
    <w:rsid w:val="007867BB"/>
    <w:rsid w:val="007B3719"/>
    <w:rsid w:val="007D5346"/>
    <w:rsid w:val="007D63D2"/>
    <w:rsid w:val="00815BA3"/>
    <w:rsid w:val="008302F4"/>
    <w:rsid w:val="00834A7A"/>
    <w:rsid w:val="0084415F"/>
    <w:rsid w:val="00872624"/>
    <w:rsid w:val="00882181"/>
    <w:rsid w:val="00884486"/>
    <w:rsid w:val="0088681D"/>
    <w:rsid w:val="0089202D"/>
    <w:rsid w:val="00897FDE"/>
    <w:rsid w:val="008B384F"/>
    <w:rsid w:val="008B4FB3"/>
    <w:rsid w:val="008B606C"/>
    <w:rsid w:val="008B7F31"/>
    <w:rsid w:val="008C0EC5"/>
    <w:rsid w:val="008C6489"/>
    <w:rsid w:val="008D222D"/>
    <w:rsid w:val="008D3D24"/>
    <w:rsid w:val="008D75D3"/>
    <w:rsid w:val="008D77E4"/>
    <w:rsid w:val="008E207A"/>
    <w:rsid w:val="008E54D0"/>
    <w:rsid w:val="00922C14"/>
    <w:rsid w:val="00924A9C"/>
    <w:rsid w:val="00930F89"/>
    <w:rsid w:val="00933231"/>
    <w:rsid w:val="00933E6F"/>
    <w:rsid w:val="00935885"/>
    <w:rsid w:val="0094439F"/>
    <w:rsid w:val="00946178"/>
    <w:rsid w:val="0096066C"/>
    <w:rsid w:val="00967A4C"/>
    <w:rsid w:val="009758AC"/>
    <w:rsid w:val="009A7F3D"/>
    <w:rsid w:val="009B6757"/>
    <w:rsid w:val="009C7478"/>
    <w:rsid w:val="009D5688"/>
    <w:rsid w:val="009E45A3"/>
    <w:rsid w:val="009E4976"/>
    <w:rsid w:val="00A055B5"/>
    <w:rsid w:val="00A0716A"/>
    <w:rsid w:val="00A22EF8"/>
    <w:rsid w:val="00A254F0"/>
    <w:rsid w:val="00A303C5"/>
    <w:rsid w:val="00A33C2C"/>
    <w:rsid w:val="00A40556"/>
    <w:rsid w:val="00A52F35"/>
    <w:rsid w:val="00A53405"/>
    <w:rsid w:val="00A84C1A"/>
    <w:rsid w:val="00A96240"/>
    <w:rsid w:val="00AB45F8"/>
    <w:rsid w:val="00AC3218"/>
    <w:rsid w:val="00AC67DF"/>
    <w:rsid w:val="00AC7668"/>
    <w:rsid w:val="00AD4902"/>
    <w:rsid w:val="00AE26E5"/>
    <w:rsid w:val="00AE30CA"/>
    <w:rsid w:val="00AF6AD8"/>
    <w:rsid w:val="00B0054B"/>
    <w:rsid w:val="00B07123"/>
    <w:rsid w:val="00B10442"/>
    <w:rsid w:val="00B10BCE"/>
    <w:rsid w:val="00B12281"/>
    <w:rsid w:val="00B14935"/>
    <w:rsid w:val="00B25B7B"/>
    <w:rsid w:val="00B4692A"/>
    <w:rsid w:val="00B53CDB"/>
    <w:rsid w:val="00B779D8"/>
    <w:rsid w:val="00B951C5"/>
    <w:rsid w:val="00B967D3"/>
    <w:rsid w:val="00BA1EDA"/>
    <w:rsid w:val="00BC1507"/>
    <w:rsid w:val="00BC7623"/>
    <w:rsid w:val="00BD23F6"/>
    <w:rsid w:val="00BE4449"/>
    <w:rsid w:val="00BE6200"/>
    <w:rsid w:val="00BE7700"/>
    <w:rsid w:val="00BF666F"/>
    <w:rsid w:val="00BF7FFC"/>
    <w:rsid w:val="00C000E5"/>
    <w:rsid w:val="00C0113C"/>
    <w:rsid w:val="00C147EA"/>
    <w:rsid w:val="00C1526E"/>
    <w:rsid w:val="00C218CF"/>
    <w:rsid w:val="00C2564A"/>
    <w:rsid w:val="00C26B8E"/>
    <w:rsid w:val="00C274FD"/>
    <w:rsid w:val="00C373FB"/>
    <w:rsid w:val="00C47DAC"/>
    <w:rsid w:val="00C61D76"/>
    <w:rsid w:val="00C6214A"/>
    <w:rsid w:val="00C67EB6"/>
    <w:rsid w:val="00C8205B"/>
    <w:rsid w:val="00C926F9"/>
    <w:rsid w:val="00CA5BB9"/>
    <w:rsid w:val="00CA5F91"/>
    <w:rsid w:val="00CB78CD"/>
    <w:rsid w:val="00CE40D4"/>
    <w:rsid w:val="00CE7C28"/>
    <w:rsid w:val="00CF2F91"/>
    <w:rsid w:val="00CF759C"/>
    <w:rsid w:val="00D120C5"/>
    <w:rsid w:val="00D20F5C"/>
    <w:rsid w:val="00D468FE"/>
    <w:rsid w:val="00D565C4"/>
    <w:rsid w:val="00D603BE"/>
    <w:rsid w:val="00D71E4D"/>
    <w:rsid w:val="00D91251"/>
    <w:rsid w:val="00DE0AB2"/>
    <w:rsid w:val="00DF0B1D"/>
    <w:rsid w:val="00DF6A07"/>
    <w:rsid w:val="00DF7308"/>
    <w:rsid w:val="00E334FB"/>
    <w:rsid w:val="00E33F25"/>
    <w:rsid w:val="00E37B51"/>
    <w:rsid w:val="00E4516B"/>
    <w:rsid w:val="00E455C3"/>
    <w:rsid w:val="00E642CF"/>
    <w:rsid w:val="00E65057"/>
    <w:rsid w:val="00E71187"/>
    <w:rsid w:val="00E7521A"/>
    <w:rsid w:val="00E9031E"/>
    <w:rsid w:val="00E91F6A"/>
    <w:rsid w:val="00E92F0F"/>
    <w:rsid w:val="00EC465B"/>
    <w:rsid w:val="00EF0842"/>
    <w:rsid w:val="00F01C78"/>
    <w:rsid w:val="00F041B1"/>
    <w:rsid w:val="00F17F51"/>
    <w:rsid w:val="00F35101"/>
    <w:rsid w:val="00F36F87"/>
    <w:rsid w:val="00F45C47"/>
    <w:rsid w:val="00F53192"/>
    <w:rsid w:val="00F5417D"/>
    <w:rsid w:val="00F74BC2"/>
    <w:rsid w:val="00F86A2F"/>
    <w:rsid w:val="00FB3ACD"/>
    <w:rsid w:val="00FE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DD64DF"/>
  <w15:docId w15:val="{1C794D76-DF25-44BD-95AA-28A9B15E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66B1"/>
    <w:rPr>
      <w:rFonts w:ascii="Arial" w:hAnsi="Arial" w:cs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5366B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5366B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5366B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366B1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366B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366B1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366B1"/>
    <w:pPr>
      <w:spacing w:before="240" w:after="60"/>
      <w:outlineLvl w:val="6"/>
    </w:pPr>
    <w:rPr>
      <w:rFonts w:ascii="Times New Roman" w:hAnsi="Times New Roman" w:cs="Times New Roman"/>
      <w:szCs w:val="24"/>
    </w:rPr>
  </w:style>
  <w:style w:type="paragraph" w:styleId="Ttulo8">
    <w:name w:val="heading 8"/>
    <w:basedOn w:val="Normal"/>
    <w:next w:val="Normal"/>
    <w:qFormat/>
    <w:rsid w:val="005366B1"/>
    <w:pPr>
      <w:spacing w:before="240" w:after="60"/>
      <w:outlineLvl w:val="7"/>
    </w:pPr>
    <w:rPr>
      <w:rFonts w:ascii="Times New Roman" w:hAnsi="Times New Roman" w:cs="Times New Roman"/>
      <w:i/>
      <w:iCs/>
      <w:szCs w:val="24"/>
    </w:rPr>
  </w:style>
  <w:style w:type="paragraph" w:styleId="Ttulo9">
    <w:name w:val="heading 9"/>
    <w:basedOn w:val="Normal"/>
    <w:next w:val="Normal"/>
    <w:qFormat/>
    <w:rsid w:val="005366B1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366B1"/>
    <w:pPr>
      <w:tabs>
        <w:tab w:val="center" w:pos="4252"/>
        <w:tab w:val="right" w:pos="8504"/>
      </w:tabs>
    </w:pPr>
    <w:rPr>
      <w:rFonts w:ascii="Times New Roman" w:hAnsi="Times New Roman" w:cs="Times New Roman"/>
      <w:lang w:val="es-CO" w:eastAsia="zh-CN"/>
    </w:rPr>
  </w:style>
  <w:style w:type="paragraph" w:styleId="Piedepgina">
    <w:name w:val="footer"/>
    <w:basedOn w:val="Normal"/>
    <w:link w:val="PiedepginaCar"/>
    <w:uiPriority w:val="99"/>
    <w:rsid w:val="005366B1"/>
    <w:pPr>
      <w:tabs>
        <w:tab w:val="center" w:pos="4419"/>
        <w:tab w:val="right" w:pos="8838"/>
      </w:tabs>
    </w:pPr>
    <w:rPr>
      <w:rFonts w:ascii="Times New Roman" w:hAnsi="Times New Roman" w:cs="Times New Roman"/>
      <w:lang w:val="es-CO" w:eastAsia="zh-CN"/>
    </w:rPr>
  </w:style>
  <w:style w:type="paragraph" w:styleId="Cierre">
    <w:name w:val="Closing"/>
    <w:basedOn w:val="Normal"/>
    <w:rsid w:val="005366B1"/>
    <w:pPr>
      <w:ind w:left="4252"/>
    </w:pPr>
  </w:style>
  <w:style w:type="paragraph" w:styleId="Continuarlista">
    <w:name w:val="List Continue"/>
    <w:basedOn w:val="Normal"/>
    <w:rsid w:val="005366B1"/>
    <w:pPr>
      <w:spacing w:after="120"/>
      <w:ind w:left="283"/>
    </w:pPr>
  </w:style>
  <w:style w:type="paragraph" w:styleId="Continuarlista2">
    <w:name w:val="List Continue 2"/>
    <w:basedOn w:val="Normal"/>
    <w:rsid w:val="005366B1"/>
    <w:pPr>
      <w:spacing w:after="120"/>
      <w:ind w:left="566"/>
    </w:pPr>
  </w:style>
  <w:style w:type="paragraph" w:styleId="Continuarlista3">
    <w:name w:val="List Continue 3"/>
    <w:basedOn w:val="Normal"/>
    <w:rsid w:val="005366B1"/>
    <w:pPr>
      <w:spacing w:after="120"/>
      <w:ind w:left="849"/>
    </w:pPr>
  </w:style>
  <w:style w:type="paragraph" w:styleId="Continuarlista4">
    <w:name w:val="List Continue 4"/>
    <w:basedOn w:val="Normal"/>
    <w:rsid w:val="005366B1"/>
    <w:pPr>
      <w:spacing w:after="120"/>
      <w:ind w:left="1132"/>
    </w:pPr>
  </w:style>
  <w:style w:type="paragraph" w:styleId="Continuarlista5">
    <w:name w:val="List Continue 5"/>
    <w:basedOn w:val="Normal"/>
    <w:rsid w:val="005366B1"/>
    <w:pPr>
      <w:spacing w:after="120"/>
      <w:ind w:left="1415"/>
    </w:pPr>
  </w:style>
  <w:style w:type="paragraph" w:styleId="DireccinHTML">
    <w:name w:val="HTML Address"/>
    <w:basedOn w:val="Normal"/>
    <w:rsid w:val="005366B1"/>
    <w:rPr>
      <w:i/>
      <w:iCs/>
    </w:rPr>
  </w:style>
  <w:style w:type="paragraph" w:styleId="Direccinsobre">
    <w:name w:val="envelope address"/>
    <w:basedOn w:val="Normal"/>
    <w:rsid w:val="005366B1"/>
    <w:pPr>
      <w:framePr w:w="7920" w:h="1980" w:hRule="exact" w:hSpace="141" w:wrap="auto" w:hAnchor="page" w:xAlign="center" w:yAlign="bottom"/>
      <w:ind w:left="2880"/>
    </w:pPr>
    <w:rPr>
      <w:szCs w:val="24"/>
    </w:rPr>
  </w:style>
  <w:style w:type="paragraph" w:styleId="Encabezadodelista">
    <w:name w:val="toa heading"/>
    <w:basedOn w:val="Normal"/>
    <w:next w:val="Normal"/>
    <w:semiHidden/>
    <w:rsid w:val="005366B1"/>
    <w:pPr>
      <w:spacing w:before="120"/>
    </w:pPr>
    <w:rPr>
      <w:b/>
      <w:bCs/>
      <w:szCs w:val="24"/>
    </w:rPr>
  </w:style>
  <w:style w:type="paragraph" w:styleId="Encabezadodemensaje">
    <w:name w:val="Message Header"/>
    <w:basedOn w:val="Normal"/>
    <w:rsid w:val="005366B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Cs w:val="24"/>
    </w:rPr>
  </w:style>
  <w:style w:type="paragraph" w:styleId="Encabezadodenota">
    <w:name w:val="Note Heading"/>
    <w:basedOn w:val="Normal"/>
    <w:next w:val="Normal"/>
    <w:rsid w:val="005366B1"/>
  </w:style>
  <w:style w:type="paragraph" w:styleId="Descripcin">
    <w:name w:val="caption"/>
    <w:basedOn w:val="Normal"/>
    <w:next w:val="Normal"/>
    <w:qFormat/>
    <w:rsid w:val="005366B1"/>
    <w:pPr>
      <w:spacing w:before="120" w:after="120"/>
    </w:pPr>
    <w:rPr>
      <w:b/>
      <w:bCs/>
      <w:sz w:val="20"/>
    </w:rPr>
  </w:style>
  <w:style w:type="paragraph" w:styleId="Fecha">
    <w:name w:val="Date"/>
    <w:basedOn w:val="Normal"/>
    <w:next w:val="Normal"/>
    <w:rsid w:val="005366B1"/>
  </w:style>
  <w:style w:type="paragraph" w:styleId="Firma">
    <w:name w:val="Signature"/>
    <w:basedOn w:val="Normal"/>
    <w:rsid w:val="005366B1"/>
    <w:pPr>
      <w:ind w:left="4252"/>
    </w:pPr>
  </w:style>
  <w:style w:type="paragraph" w:styleId="Firmadecorreoelectrnico">
    <w:name w:val="E-mail Signature"/>
    <w:basedOn w:val="Normal"/>
    <w:rsid w:val="005366B1"/>
  </w:style>
  <w:style w:type="paragraph" w:styleId="HTMLconformatoprevio">
    <w:name w:val="HTML Preformatted"/>
    <w:basedOn w:val="Normal"/>
    <w:rsid w:val="005366B1"/>
    <w:rPr>
      <w:rFonts w:ascii="Courier New" w:hAnsi="Courier New" w:cs="Courier New"/>
      <w:sz w:val="20"/>
    </w:rPr>
  </w:style>
  <w:style w:type="paragraph" w:styleId="ndice1">
    <w:name w:val="index 1"/>
    <w:basedOn w:val="Normal"/>
    <w:next w:val="Normal"/>
    <w:autoRedefine/>
    <w:semiHidden/>
    <w:rsid w:val="005366B1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5366B1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5366B1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5366B1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5366B1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5366B1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5366B1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5366B1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5366B1"/>
    <w:pPr>
      <w:ind w:left="2160" w:hanging="240"/>
    </w:pPr>
  </w:style>
  <w:style w:type="paragraph" w:styleId="Lista">
    <w:name w:val="List"/>
    <w:basedOn w:val="Normal"/>
    <w:rsid w:val="005366B1"/>
    <w:pPr>
      <w:ind w:left="283" w:hanging="283"/>
    </w:pPr>
  </w:style>
  <w:style w:type="paragraph" w:styleId="Lista2">
    <w:name w:val="List 2"/>
    <w:basedOn w:val="Normal"/>
    <w:rsid w:val="005366B1"/>
    <w:pPr>
      <w:ind w:left="566" w:hanging="283"/>
    </w:pPr>
  </w:style>
  <w:style w:type="paragraph" w:styleId="Lista3">
    <w:name w:val="List 3"/>
    <w:basedOn w:val="Normal"/>
    <w:rsid w:val="005366B1"/>
    <w:pPr>
      <w:ind w:left="849" w:hanging="283"/>
    </w:pPr>
  </w:style>
  <w:style w:type="paragraph" w:styleId="Lista4">
    <w:name w:val="List 4"/>
    <w:basedOn w:val="Normal"/>
    <w:rsid w:val="005366B1"/>
    <w:pPr>
      <w:ind w:left="1132" w:hanging="283"/>
    </w:pPr>
  </w:style>
  <w:style w:type="paragraph" w:styleId="Lista5">
    <w:name w:val="List 5"/>
    <w:basedOn w:val="Normal"/>
    <w:rsid w:val="005366B1"/>
    <w:pPr>
      <w:ind w:left="1415" w:hanging="283"/>
    </w:pPr>
  </w:style>
  <w:style w:type="paragraph" w:styleId="Listaconnmeros">
    <w:name w:val="List Number"/>
    <w:basedOn w:val="Normal"/>
    <w:rsid w:val="005366B1"/>
    <w:pPr>
      <w:numPr>
        <w:numId w:val="1"/>
      </w:numPr>
    </w:pPr>
  </w:style>
  <w:style w:type="paragraph" w:styleId="Listaconnmeros2">
    <w:name w:val="List Number 2"/>
    <w:basedOn w:val="Normal"/>
    <w:rsid w:val="005366B1"/>
    <w:pPr>
      <w:numPr>
        <w:numId w:val="2"/>
      </w:numPr>
    </w:pPr>
  </w:style>
  <w:style w:type="paragraph" w:styleId="Listaconnmeros3">
    <w:name w:val="List Number 3"/>
    <w:basedOn w:val="Normal"/>
    <w:rsid w:val="005366B1"/>
    <w:pPr>
      <w:numPr>
        <w:numId w:val="3"/>
      </w:numPr>
    </w:pPr>
  </w:style>
  <w:style w:type="paragraph" w:styleId="Listaconnmeros4">
    <w:name w:val="List Number 4"/>
    <w:basedOn w:val="Normal"/>
    <w:rsid w:val="005366B1"/>
    <w:pPr>
      <w:numPr>
        <w:numId w:val="4"/>
      </w:numPr>
    </w:pPr>
  </w:style>
  <w:style w:type="paragraph" w:styleId="Listaconnmeros5">
    <w:name w:val="List Number 5"/>
    <w:basedOn w:val="Normal"/>
    <w:rsid w:val="005366B1"/>
    <w:pPr>
      <w:numPr>
        <w:numId w:val="5"/>
      </w:numPr>
    </w:pPr>
  </w:style>
  <w:style w:type="paragraph" w:styleId="Listaconvietas">
    <w:name w:val="List Bullet"/>
    <w:basedOn w:val="Normal"/>
    <w:autoRedefine/>
    <w:rsid w:val="005366B1"/>
    <w:pPr>
      <w:numPr>
        <w:numId w:val="6"/>
      </w:numPr>
    </w:pPr>
  </w:style>
  <w:style w:type="paragraph" w:styleId="Listaconvietas2">
    <w:name w:val="List Bullet 2"/>
    <w:basedOn w:val="Normal"/>
    <w:autoRedefine/>
    <w:rsid w:val="005366B1"/>
    <w:pPr>
      <w:numPr>
        <w:numId w:val="7"/>
      </w:numPr>
    </w:pPr>
  </w:style>
  <w:style w:type="paragraph" w:styleId="Listaconvietas3">
    <w:name w:val="List Bullet 3"/>
    <w:basedOn w:val="Normal"/>
    <w:autoRedefine/>
    <w:rsid w:val="005366B1"/>
    <w:pPr>
      <w:numPr>
        <w:numId w:val="8"/>
      </w:numPr>
    </w:pPr>
  </w:style>
  <w:style w:type="paragraph" w:styleId="Listaconvietas4">
    <w:name w:val="List Bullet 4"/>
    <w:basedOn w:val="Normal"/>
    <w:autoRedefine/>
    <w:rsid w:val="005366B1"/>
    <w:pPr>
      <w:numPr>
        <w:numId w:val="9"/>
      </w:numPr>
    </w:pPr>
  </w:style>
  <w:style w:type="paragraph" w:styleId="Listaconvietas5">
    <w:name w:val="List Bullet 5"/>
    <w:basedOn w:val="Normal"/>
    <w:autoRedefine/>
    <w:rsid w:val="005366B1"/>
    <w:pPr>
      <w:numPr>
        <w:numId w:val="10"/>
      </w:numPr>
    </w:pPr>
  </w:style>
  <w:style w:type="paragraph" w:styleId="Mapadeldocumento">
    <w:name w:val="Document Map"/>
    <w:basedOn w:val="Normal"/>
    <w:semiHidden/>
    <w:rsid w:val="005366B1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5366B1"/>
    <w:rPr>
      <w:rFonts w:ascii="Times New Roman" w:hAnsi="Times New Roman" w:cs="Times New Roman"/>
      <w:szCs w:val="24"/>
    </w:rPr>
  </w:style>
  <w:style w:type="paragraph" w:styleId="Remitedesobre">
    <w:name w:val="envelope return"/>
    <w:basedOn w:val="Normal"/>
    <w:rsid w:val="005366B1"/>
    <w:rPr>
      <w:sz w:val="20"/>
    </w:rPr>
  </w:style>
  <w:style w:type="paragraph" w:styleId="Saludo">
    <w:name w:val="Salutation"/>
    <w:basedOn w:val="Normal"/>
    <w:next w:val="Normal"/>
    <w:rsid w:val="005366B1"/>
  </w:style>
  <w:style w:type="paragraph" w:styleId="Sangra2detindependiente">
    <w:name w:val="Body Text Indent 2"/>
    <w:basedOn w:val="Normal"/>
    <w:rsid w:val="005366B1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5366B1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rsid w:val="005366B1"/>
    <w:pPr>
      <w:spacing w:after="120"/>
      <w:ind w:left="283"/>
    </w:pPr>
  </w:style>
  <w:style w:type="paragraph" w:styleId="Sangranormal">
    <w:name w:val="Normal Indent"/>
    <w:basedOn w:val="Normal"/>
    <w:rsid w:val="005366B1"/>
    <w:pPr>
      <w:ind w:left="708"/>
    </w:pPr>
  </w:style>
  <w:style w:type="paragraph" w:styleId="Subttulo">
    <w:name w:val="Subtitle"/>
    <w:basedOn w:val="Normal"/>
    <w:qFormat/>
    <w:rsid w:val="005366B1"/>
    <w:pPr>
      <w:spacing w:after="60"/>
      <w:jc w:val="center"/>
      <w:outlineLvl w:val="1"/>
    </w:pPr>
    <w:rPr>
      <w:szCs w:val="24"/>
    </w:rPr>
  </w:style>
  <w:style w:type="paragraph" w:styleId="Tabladeilustraciones">
    <w:name w:val="table of figures"/>
    <w:basedOn w:val="Normal"/>
    <w:next w:val="Normal"/>
    <w:semiHidden/>
    <w:rsid w:val="005366B1"/>
    <w:pPr>
      <w:ind w:left="480" w:hanging="480"/>
    </w:pPr>
  </w:style>
  <w:style w:type="paragraph" w:styleId="TDC1">
    <w:name w:val="toc 1"/>
    <w:basedOn w:val="Normal"/>
    <w:next w:val="Normal"/>
    <w:autoRedefine/>
    <w:semiHidden/>
    <w:rsid w:val="005366B1"/>
  </w:style>
  <w:style w:type="paragraph" w:styleId="TDC2">
    <w:name w:val="toc 2"/>
    <w:basedOn w:val="Normal"/>
    <w:next w:val="Normal"/>
    <w:autoRedefine/>
    <w:semiHidden/>
    <w:rsid w:val="005366B1"/>
    <w:pPr>
      <w:ind w:left="240"/>
    </w:pPr>
  </w:style>
  <w:style w:type="paragraph" w:styleId="TDC3">
    <w:name w:val="toc 3"/>
    <w:basedOn w:val="Normal"/>
    <w:next w:val="Normal"/>
    <w:autoRedefine/>
    <w:semiHidden/>
    <w:rsid w:val="005366B1"/>
    <w:pPr>
      <w:ind w:left="480"/>
    </w:pPr>
  </w:style>
  <w:style w:type="paragraph" w:styleId="TDC4">
    <w:name w:val="toc 4"/>
    <w:basedOn w:val="Normal"/>
    <w:next w:val="Normal"/>
    <w:autoRedefine/>
    <w:semiHidden/>
    <w:rsid w:val="005366B1"/>
    <w:pPr>
      <w:ind w:left="720"/>
    </w:pPr>
  </w:style>
  <w:style w:type="paragraph" w:styleId="TDC5">
    <w:name w:val="toc 5"/>
    <w:basedOn w:val="Normal"/>
    <w:next w:val="Normal"/>
    <w:autoRedefine/>
    <w:semiHidden/>
    <w:rsid w:val="005366B1"/>
    <w:pPr>
      <w:ind w:left="960"/>
    </w:pPr>
  </w:style>
  <w:style w:type="paragraph" w:styleId="TDC6">
    <w:name w:val="toc 6"/>
    <w:basedOn w:val="Normal"/>
    <w:next w:val="Normal"/>
    <w:autoRedefine/>
    <w:semiHidden/>
    <w:rsid w:val="005366B1"/>
    <w:pPr>
      <w:ind w:left="1200"/>
    </w:pPr>
  </w:style>
  <w:style w:type="paragraph" w:styleId="TDC7">
    <w:name w:val="toc 7"/>
    <w:basedOn w:val="Normal"/>
    <w:next w:val="Normal"/>
    <w:autoRedefine/>
    <w:semiHidden/>
    <w:rsid w:val="005366B1"/>
    <w:pPr>
      <w:ind w:left="1440"/>
    </w:pPr>
  </w:style>
  <w:style w:type="paragraph" w:styleId="TDC8">
    <w:name w:val="toc 8"/>
    <w:basedOn w:val="Normal"/>
    <w:next w:val="Normal"/>
    <w:autoRedefine/>
    <w:semiHidden/>
    <w:rsid w:val="005366B1"/>
    <w:pPr>
      <w:ind w:left="1680"/>
    </w:pPr>
  </w:style>
  <w:style w:type="paragraph" w:styleId="TDC9">
    <w:name w:val="toc 9"/>
    <w:basedOn w:val="Normal"/>
    <w:next w:val="Normal"/>
    <w:autoRedefine/>
    <w:semiHidden/>
    <w:rsid w:val="005366B1"/>
    <w:pPr>
      <w:ind w:left="1920"/>
    </w:pPr>
  </w:style>
  <w:style w:type="paragraph" w:styleId="Textocomentario">
    <w:name w:val="annotation text"/>
    <w:basedOn w:val="Normal"/>
    <w:semiHidden/>
    <w:rsid w:val="005366B1"/>
    <w:rPr>
      <w:sz w:val="20"/>
    </w:rPr>
  </w:style>
  <w:style w:type="paragraph" w:styleId="Textoconsangra">
    <w:name w:val="table of authorities"/>
    <w:basedOn w:val="Normal"/>
    <w:next w:val="Normal"/>
    <w:semiHidden/>
    <w:rsid w:val="005366B1"/>
    <w:pPr>
      <w:ind w:left="240" w:hanging="240"/>
    </w:pPr>
  </w:style>
  <w:style w:type="paragraph" w:styleId="Textodebloque">
    <w:name w:val="Block Text"/>
    <w:basedOn w:val="Normal"/>
    <w:rsid w:val="005366B1"/>
    <w:pPr>
      <w:spacing w:after="120"/>
      <w:ind w:left="1440" w:right="1440"/>
    </w:pPr>
  </w:style>
  <w:style w:type="paragraph" w:styleId="Textoindependiente">
    <w:name w:val="Body Text"/>
    <w:basedOn w:val="Normal"/>
    <w:rsid w:val="005366B1"/>
    <w:pPr>
      <w:spacing w:after="120"/>
    </w:pPr>
  </w:style>
  <w:style w:type="paragraph" w:styleId="Textoindependiente2">
    <w:name w:val="Body Text 2"/>
    <w:basedOn w:val="Normal"/>
    <w:rsid w:val="005366B1"/>
    <w:pPr>
      <w:spacing w:after="120" w:line="480" w:lineRule="auto"/>
    </w:pPr>
  </w:style>
  <w:style w:type="paragraph" w:styleId="Textoindependiente3">
    <w:name w:val="Body Text 3"/>
    <w:basedOn w:val="Normal"/>
    <w:rsid w:val="005366B1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5366B1"/>
    <w:pPr>
      <w:ind w:firstLine="210"/>
    </w:pPr>
  </w:style>
  <w:style w:type="paragraph" w:styleId="Textoindependienteprimerasangra2">
    <w:name w:val="Body Text First Indent 2"/>
    <w:basedOn w:val="Sangradetextonormal"/>
    <w:rsid w:val="005366B1"/>
    <w:pPr>
      <w:ind w:firstLine="210"/>
    </w:pPr>
  </w:style>
  <w:style w:type="paragraph" w:styleId="Textomacro">
    <w:name w:val="macro"/>
    <w:semiHidden/>
    <w:rsid w:val="005366B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sid w:val="005366B1"/>
    <w:rPr>
      <w:sz w:val="20"/>
    </w:rPr>
  </w:style>
  <w:style w:type="paragraph" w:styleId="Textonotapie">
    <w:name w:val="footnote text"/>
    <w:basedOn w:val="Normal"/>
    <w:semiHidden/>
    <w:rsid w:val="005366B1"/>
    <w:rPr>
      <w:sz w:val="20"/>
    </w:rPr>
  </w:style>
  <w:style w:type="paragraph" w:styleId="Textosinformato">
    <w:name w:val="Plain Text"/>
    <w:basedOn w:val="Normal"/>
    <w:rsid w:val="005366B1"/>
    <w:rPr>
      <w:rFonts w:ascii="Courier New" w:hAnsi="Courier New" w:cs="Courier New"/>
      <w:sz w:val="20"/>
    </w:rPr>
  </w:style>
  <w:style w:type="paragraph" w:styleId="Ttulo">
    <w:name w:val="Title"/>
    <w:basedOn w:val="Normal"/>
    <w:qFormat/>
    <w:rsid w:val="005366B1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5366B1"/>
    <w:rPr>
      <w:b/>
      <w:bCs/>
    </w:rPr>
  </w:style>
  <w:style w:type="paragraph" w:customStyle="1" w:styleId="Textoindependiente31">
    <w:name w:val="Texto independiente 31"/>
    <w:basedOn w:val="Normal"/>
    <w:rsid w:val="005366B1"/>
    <w:pPr>
      <w:overflowPunct w:val="0"/>
      <w:autoSpaceDE w:val="0"/>
      <w:autoSpaceDN w:val="0"/>
      <w:adjustRightInd w:val="0"/>
      <w:jc w:val="both"/>
      <w:textAlignment w:val="baseline"/>
    </w:pPr>
    <w:rPr>
      <w:lang w:val="es-CO"/>
    </w:rPr>
  </w:style>
  <w:style w:type="character" w:styleId="Hipervnculo">
    <w:name w:val="Hyperlink"/>
    <w:basedOn w:val="Fuentedeprrafopredeter"/>
    <w:rsid w:val="005366B1"/>
    <w:rPr>
      <w:color w:val="0000FF"/>
      <w:u w:val="single"/>
    </w:rPr>
  </w:style>
  <w:style w:type="paragraph" w:customStyle="1" w:styleId="MTDisplayEquation">
    <w:name w:val="MTDisplayEquation"/>
    <w:basedOn w:val="Normal"/>
    <w:next w:val="Normal"/>
    <w:rsid w:val="00E37B51"/>
    <w:pPr>
      <w:tabs>
        <w:tab w:val="center" w:pos="4420"/>
        <w:tab w:val="right" w:pos="8840"/>
      </w:tabs>
      <w:jc w:val="both"/>
    </w:pPr>
    <w:rPr>
      <w:bCs/>
      <w:szCs w:val="23"/>
      <w:lang w:val="es-CO"/>
    </w:rPr>
  </w:style>
  <w:style w:type="table" w:styleId="Tablaconcuadrcula8">
    <w:name w:val="Table Grid 8"/>
    <w:basedOn w:val="Tablanormal"/>
    <w:rsid w:val="00B53CD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B53CD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DF73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CF759C"/>
    <w:rPr>
      <w:sz w:val="24"/>
      <w:lang w:eastAsia="zh-CN"/>
    </w:rPr>
  </w:style>
  <w:style w:type="paragraph" w:styleId="Textodeglobo">
    <w:name w:val="Balloon Text"/>
    <w:basedOn w:val="Normal"/>
    <w:link w:val="TextodegloboCar"/>
    <w:rsid w:val="00CF75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F759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1526E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F51"/>
    <w:rPr>
      <w:sz w:val="24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2A460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A4609"/>
    <w:pPr>
      <w:widowControl w:val="0"/>
      <w:autoSpaceDE w:val="0"/>
      <w:autoSpaceDN w:val="0"/>
      <w:spacing w:before="1"/>
      <w:ind w:left="101"/>
    </w:pPr>
    <w:rPr>
      <w:rFonts w:ascii="Arial MT" w:eastAsia="Arial MT" w:hAnsi="Arial MT" w:cs="Arial M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tenea.itm.edu.co/cgi-olib?infile=authsecsearch.glu&amp;nh=20&amp;calling_page=details.glu&amp;key=2968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891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Multicontrol Ltda.</Company>
  <LinksUpToDate>false</LinksUpToDate>
  <CharactersWithSpaces>5782</CharactersWithSpaces>
  <SharedDoc>false</SharedDoc>
  <HLinks>
    <vt:vector size="12" baseType="variant">
      <vt:variant>
        <vt:i4>5177361</vt:i4>
      </vt:variant>
      <vt:variant>
        <vt:i4>3</vt:i4>
      </vt:variant>
      <vt:variant>
        <vt:i4>0</vt:i4>
      </vt:variant>
      <vt:variant>
        <vt:i4>5</vt:i4>
      </vt:variant>
      <vt:variant>
        <vt:lpwstr>http://www.electrica.frro.utn.edu.ar/ie2/lecturas</vt:lpwstr>
      </vt:variant>
      <vt:variant>
        <vt:lpwstr/>
      </vt:variant>
      <vt:variant>
        <vt:i4>5177361</vt:i4>
      </vt:variant>
      <vt:variant>
        <vt:i4>0</vt:i4>
      </vt:variant>
      <vt:variant>
        <vt:i4>0</vt:i4>
      </vt:variant>
      <vt:variant>
        <vt:i4>5</vt:i4>
      </vt:variant>
      <vt:variant>
        <vt:lpwstr>http://www.electrica.frro.utn.edu.ar/ie2/lecturas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María López Álvarez</dc:creator>
  <cp:lastModifiedBy>Esteban Ocampo Echeverri</cp:lastModifiedBy>
  <cp:revision>6</cp:revision>
  <cp:lastPrinted>2006-11-28T19:07:00Z</cp:lastPrinted>
  <dcterms:created xsi:type="dcterms:W3CDTF">2021-10-15T15:32:00Z</dcterms:created>
  <dcterms:modified xsi:type="dcterms:W3CDTF">2021-10-15T16:38:00Z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