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vln1xg0z3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Prueba Técnica para Ciencia de Datos: "El Desafío del Fast Food"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"El Sabroso Bocado", un local de comida rápida con un menú variado y una clientela fiel, se encuentra en un momento crucial. A pesar de su popularidad, han notado fluctuaciones en las ventas y sospechan que ciertos días y horas son más rentables que otros. Además, quieren entender mejor el comportamiento de sus clientes para ofrecer promociones más efectivas y personalizadas.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gerente, consciente de la importancia de los datos en la toma de decisiones, ha decidido contratar a un científico de datos para analizar la información de ventas y descubrir patrones ocultos. ¡Aquí es donde entras tú!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para el Candidato: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Limpieza y Preparación de Datos: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 la base de datos proporcionada para familiarizarte con su estructura y contenido.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y maneja valores faltantes, duplicados o cualquier otro problema en los datos.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las transformaciones necesarias para preparar los datos para el análisis posterior (por ejemplo, convertir la columna de fecha y hora al tipo de dato adecuado).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Análisis Exploratorio de Datos: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xplorar las ventas en relación con el día de la semana, la hora del día y otros factores relevantes.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tendencias, patrones y anomalías en los datos.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Análisis de Ventas por Día y Hora: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Agrupa las ventas y calcula la media, la desviación estándar, el mínimo y el máximo de las ventas o cualquier otra métrica relevante.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Interpreta los resultados y saca conclusiones sobre los momentos de mayor y menor actividad.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posibles oportunidades para optimizar la operación y el personal en función de la demanda.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Análisis de Popularidad de Ítems: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un subconjunto de datos que muestre las ventas de cada ítem por día y hora en un día específico de la semana (por ejemplo, los jueves).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los ítems más y menos vendidos en cada franja horaria y saca conclusiones sobre las preferencias de los clientes.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Segmentación de Clientes por Potencial: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técnicas de clustering o segmentación para agrupar a los clientes en función de su comportamiento de compra (frecuencia, gasto promedio, preferencias de ítems, etc.).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un modelo de segmentación que clasifique a los clientes en diferentes niveles de potencial (alto, medio, bajo).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 2 estrategias de marketing personalizadas para cada segmento con su respectivo objetivo.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una presentación de 10 mins de exposición con los resultados - 5 mins de preguntas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en python con sus respectivos resultados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con los análisis exploratorios, las 2 estrategias de marketing y conclusiones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Este ejercicio debe ser realizado en Python, te recomendamos utilizar Google Colab. Si haces uso de herramientas de inteligencia artificial, cuéntanos cómo y en qué parte las utilizaste.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Enviar la prueba al correo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chlopez@serviciosnutresa.com</w:t>
        </w:r>
      </w:hyperlink>
      <w:r w:rsidDel="00000000" w:rsidR="00000000" w:rsidRPr="00000000">
        <w:rPr>
          <w:rtl w:val="0"/>
        </w:rPr>
        <w:t xml:space="preserve"> A mas tardar el Miércoles 25 de septiembre 11:59 pm.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¡Buena suerte!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lopez@serviciosnutre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