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1320.4724409448836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60"/>
        <w:gridCol w:w="105"/>
        <w:gridCol w:w="2310"/>
        <w:gridCol w:w="2190"/>
        <w:gridCol w:w="2430"/>
        <w:gridCol w:w="2310"/>
        <w:tblGridChange w:id="0">
          <w:tblGrid>
            <w:gridCol w:w="2460"/>
            <w:gridCol w:w="105"/>
            <w:gridCol w:w="2310"/>
            <w:gridCol w:w="2190"/>
            <w:gridCol w:w="2430"/>
            <w:gridCol w:w="231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right="1320.4724409448836"/>
              <w:jc w:val="center"/>
              <w:rPr>
                <w:rFonts w:ascii="STIX Two Text" w:cs="STIX Two Text" w:eastAsia="STIX Two Text" w:hAnsi="STIX Two Text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48"/>
                <w:szCs w:val="48"/>
                <w:rtl w:val="0"/>
              </w:rPr>
              <w:t xml:space="preserve">Miguel Ángel Durán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ind w:right="1320.4724409448836"/>
              <w:jc w:val="center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Barcelona, España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· </w:t>
            </w:r>
            <w:hyperlink r:id="rId7">
              <w:r w:rsidDel="00000000" w:rsidR="00000000" w:rsidRPr="00000000">
                <w:rPr>
                  <w:rFonts w:ascii="STIX Two Text" w:cs="STIX Two Text" w:eastAsia="STIX Two Text" w:hAnsi="STIX Two Text"/>
                  <w:color w:val="1155cc"/>
                  <w:u w:val="single"/>
                  <w:rtl w:val="0"/>
                </w:rPr>
                <w:t xml:space="preserve">linkedin.com/in/midudev</w:t>
              </w:r>
            </w:hyperlink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·  +34 688 99 99 88 · midudev@gmail.com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0E">
            <w:pPr>
              <w:ind w:right="1320.4724409448836"/>
              <w:jc w:val="center"/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4">
            <w:pPr>
              <w:spacing w:line="276" w:lineRule="auto"/>
              <w:ind w:right="1320.4724409448836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e0e0e"/>
                <w:sz w:val="21"/>
                <w:szCs w:val="21"/>
                <w:rtl w:val="0"/>
              </w:rPr>
              <w:t xml:space="preserve">Arquitecto Frontend con más de 18 años de experiencia construyendo plataformas web escalables, mejorando rendimiento y acelerando la entrega de producto. Lideré iniciativas técnicas en Adevinta con impacto medible en rendimiento, despliegue y convergencia de plataformas. Además, soy creador de contenido de programación con una de las mayores audiencias de habla hispana.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A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20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EXPERIENCIA PROFESIONAL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26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C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Otra empresa</w:t>
            </w:r>
          </w:p>
          <w:p w:rsidR="00000000" w:rsidDel="00000000" w:rsidP="00000000" w:rsidRDefault="00000000" w:rsidRPr="00000000" w14:paraId="0000002D">
            <w:pPr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Desarrollador FrontEnd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ind w:right="1320.4724409448836"/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New Orleans, LA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ind w:right="1320.4724409448836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Febrero 2010 – Julio 2014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60" w:lineRule="auto"/>
              <w:ind w:left="641" w:right="1320.4724409448836" w:hanging="357"/>
              <w:rPr/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Cuanto más lejano es el trabajo, menos importante destacar los puntos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60" w:lineRule="auto"/>
              <w:ind w:left="641" w:right="1320.4724409448836" w:hanging="357"/>
              <w:rPr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Pueden ser frases más cortas pero úsalas sabiamente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B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41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EDUCACIÓN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47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D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UNIVERSITAT OBERTA de CATALUNYA</w:t>
            </w:r>
          </w:p>
          <w:p w:rsidR="00000000" w:rsidDel="00000000" w:rsidP="00000000" w:rsidRDefault="00000000" w:rsidRPr="00000000" w14:paraId="0000004E">
            <w:pPr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Ingeniería de Informática </w:t>
            </w:r>
          </w:p>
          <w:p w:rsidR="00000000" w:rsidDel="00000000" w:rsidP="00000000" w:rsidRDefault="00000000" w:rsidRPr="00000000" w14:paraId="0000004F">
            <w:pPr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Honores: Matrícula de Honor en la asignatura de Programación y el PFC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ind w:right="1320.4724409448836"/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Barcelona, España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ind w:right="1320.4724409448836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May 2007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6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 w:rsidR="00000000" w:rsidDel="00000000" w:rsidP="00000000" w:rsidRDefault="00000000" w:rsidRPr="00000000" w14:paraId="0000005C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SKILLS ADICIONALES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62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after="60" w:line="259" w:lineRule="auto"/>
              <w:ind w:left="720" w:right="1320.4724409448836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Liderazgo técnico y mentoring de equipos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after="60" w:line="259" w:lineRule="auto"/>
              <w:ind w:left="720" w:right="1320.4724409448836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Arquitectura de design systems y plataformas de componentes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after="60" w:line="259" w:lineRule="auto"/>
              <w:ind w:left="720" w:right="1320.4724409448836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Performance web y observabilidad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spacing w:after="60" w:line="259" w:lineRule="auto"/>
              <w:ind w:left="720" w:right="1320.4724409448836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Divulgación técnica ante audiencias de millones de personas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spacing w:after="60" w:line="259" w:lineRule="auto"/>
              <w:ind w:left="720" w:right="1320.4724409448836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Español y catalán nativos, inglés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 w:rsidR="00000000" w:rsidDel="00000000" w:rsidP="00000000" w:rsidRDefault="00000000" w:rsidRPr="00000000" w14:paraId="00000073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TECNOLOGÍAS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79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F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JavaScript, TypeScript, React, Next.js, Node.js, Testing, CI/CD, Web Performance, Design Systems, AWS, Datadog, GitHub Actions, etc.</w:t>
            </w:r>
          </w:p>
          <w:p w:rsidR="00000000" w:rsidDel="00000000" w:rsidP="00000000" w:rsidRDefault="00000000" w:rsidRPr="00000000" w14:paraId="00000080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ind w:right="1320.4724409448836"/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17C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 w:val="1"/>
    <w:rsid w:val="00566AE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175A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idudev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Uahf4DWTMSubhfLcerM8Hl44vQ==">CgMxLjA4AHIhMTlLSUdORm8zNmFya3RvVnRzQ1ZMVmh4RVItVENKMGl1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</cp:coreProperties>
</file>