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32.xml" ContentType="application/vnd.openxmlformats-officedocument.wordprocessingml.footer+xml"/>
  <Override PartName="/word/webSettings.xml" ContentType="application/vnd.openxmlformats-officedocument.wordprocessingml.webSettings+xml"/>
  <Override PartName="/word/footer2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eefb31113084c6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32357A" w:rsidRDefault="00F17823" w14:paraId="6D4D94AC" w14:textId="77777777">
      <w:pPr>
        <w:spacing w:after="0" w:line="259" w:lineRule="auto"/>
        <w:ind w:start="-1449" w:end="10809" w:firstLine="0"/>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editId="3E015595" wp14:anchorId="7AB99E78">
                <wp:simplePos x="0" y="0"/>
                <wp:positionH relativeFrom="page">
                  <wp:posOffset>17661</wp:posOffset>
                </wp:positionH>
                <wp:positionV relativeFrom="page">
                  <wp:posOffset>0</wp:posOffset>
                </wp:positionV>
                <wp:extent cx="7486396" cy="10058400"/>
                <wp:effectExtent l="0" t="0" r="0" b="0"/>
                <wp:wrapTopAndBottom/>
                <wp:docPr id="111693" name="Group 111693"/>
                <wp:cNvGraphicFramePr/>
                <a:graphic xmlns:a="http://schemas.openxmlformats.org/drawingml/2006/main">
                  <a:graphicData uri="http://schemas.microsoft.com/office/word/2010/wordprocessingGroup">
                    <wpg:wgp>
                      <wpg:cNvGrpSpPr/>
                      <wpg:grpSpPr>
                        <a:xfrm>
                          <a:off x="0" y="0"/>
                          <a:ext cx="7486396" cy="10058400"/>
                          <a:chOff x="0" y="0"/>
                          <a:chExt cx="7486396" cy="10058400"/>
                        </a:xfrm>
                      </wpg:grpSpPr>
                      <wps:wsp>
                        <wps:cNvPr id="6" name="Rectangle 6"/>
                        <wps:cNvSpPr/>
                        <wps:spPr>
                          <a:xfrm>
                            <a:off x="902717" y="1050187"/>
                            <a:ext cx="68713" cy="371140"/>
                          </a:xfrm>
                          <a:prstGeom prst="rect">
                            <a:avLst/>
                          </a:prstGeom>
                          <a:ln>
                            <a:noFill/>
                          </a:ln>
                        </wps:spPr>
                        <wps:txbx>
                          <w:txbxContent>
                            <w:p w:rsidR="0032357A" w:rsidRDefault="00F17823" w14:paraId="4D3C0A0F" w14:textId="77777777">
                              <w:pPr>
                                <w:spacing w:after="160" w:line="259" w:lineRule="auto"/>
                                <w:ind w:start="0" w:firstLine="0"/>
                              </w:pPr>
                              <w:r>
                                <w:rPr>
                                  <w:rFonts w:ascii="Calibri" w:hAnsi="Calibri" w:eastAsia="Calibri" w:cs="Calibri"/>
                                  <w:b/>
                                  <w:i/>
                                  <w:color w:val="2E3540"/>
                                  <w:sz w:val="36"/>
                                </w:rPr>
                                <w:t xml:space="preserve"> </w:t>
                              </w:r>
                            </w:p>
                          </w:txbxContent>
                        </wps:txbx>
                        <wps:bodyPr horzOverflow="overflow" vert="horz" lIns="0" tIns="0" rIns="0" bIns="0" rtlCol="0">
                          <a:noAutofit/>
                        </wps:bodyPr>
                      </wps:wsp>
                      <wps:wsp>
                        <wps:cNvPr id="7" name="Rectangle 7"/>
                        <wps:cNvSpPr/>
                        <wps:spPr>
                          <a:xfrm>
                            <a:off x="1207517" y="1497943"/>
                            <a:ext cx="44592" cy="237629"/>
                          </a:xfrm>
                          <a:prstGeom prst="rect">
                            <a:avLst/>
                          </a:prstGeom>
                          <a:ln>
                            <a:noFill/>
                          </a:ln>
                        </wps:spPr>
                        <wps:txbx>
                          <w:txbxContent>
                            <w:p w:rsidR="0032357A" w:rsidRDefault="00F17823" w14:paraId="1E259126" w14:textId="77777777">
                              <w:pPr>
                                <w:spacing w:after="160" w:line="259" w:lineRule="auto"/>
                                <w:ind w:start="0" w:firstLine="0"/>
                              </w:pPr>
                              <w:r>
                                <w:tab/>
                              </w:r>
                            </w:p>
                          </w:txbxContent>
                        </wps:txbx>
                        <wps:bodyPr horzOverflow="overflow" vert="horz" lIns="0" tIns="0" rIns="0" bIns="0" rtlCol="0">
                          <a:noAutofit/>
                        </wps:bodyPr>
                      </wps:wsp>
                      <wps:wsp>
                        <wps:cNvPr id="8" name="Rectangle 8"/>
                        <wps:cNvSpPr/>
                        <wps:spPr>
                          <a:xfrm>
                            <a:off x="3036317" y="1497943"/>
                            <a:ext cx="44592" cy="237629"/>
                          </a:xfrm>
                          <a:prstGeom prst="rect">
                            <a:avLst/>
                          </a:prstGeom>
                          <a:ln>
                            <a:noFill/>
                          </a:ln>
                        </wps:spPr>
                        <wps:txbx>
                          <w:txbxContent>
                            <w:p w:rsidR="0032357A" w:rsidRDefault="00F17823" w14:paraId="42CBC044" w14:textId="77777777">
                              <w:pPr>
                                <w:spacing w:after="160" w:line="259" w:lineRule="auto"/>
                                <w:ind w:start="0" w:firstLine="0"/>
                              </w:pPr>
                              <w:r>
                                <w:tab/>
                              </w:r>
                            </w:p>
                          </w:txbxContent>
                        </wps:txbx>
                        <wps:bodyPr horzOverflow="overflow" vert="horz" lIns="0" tIns="0" rIns="0" bIns="0" rtlCol="0">
                          <a:noAutofit/>
                        </wps:bodyPr>
                      </wps:wsp>
                      <wps:wsp>
                        <wps:cNvPr id="9" name="Rectangle 9"/>
                        <wps:cNvSpPr/>
                        <wps:spPr>
                          <a:xfrm>
                            <a:off x="7452106" y="9675726"/>
                            <a:ext cx="44592" cy="237629"/>
                          </a:xfrm>
                          <a:prstGeom prst="rect">
                            <a:avLst/>
                          </a:prstGeom>
                          <a:ln>
                            <a:noFill/>
                          </a:ln>
                        </wps:spPr>
                        <wps:txbx>
                          <w:txbxContent>
                            <w:p w:rsidR="0032357A" w:rsidRDefault="00F17823" w14:paraId="7ED54FB9" w14:textId="77777777">
                              <w:pPr>
                                <w:spacing w:after="160" w:line="259" w:lineRule="auto"/>
                                <w:ind w:start="0" w:firstLine="0"/>
                              </w:pPr>
                              <w:r>
                                <w:tab/>
                              </w:r>
                            </w:p>
                          </w:txbxContent>
                        </wps:txbx>
                        <wps:bodyPr horzOverflow="overflow" vert="horz" lIns="0" tIns="0" rIns="0" bIns="0" rtlCol="0">
                          <a:noAutofit/>
                        </wps:bodyPr>
                      </wps:wsp>
                      <wps:wsp>
                        <wps:cNvPr id="11" name="Rectangle 11"/>
                        <wps:cNvSpPr/>
                        <wps:spPr>
                          <a:xfrm>
                            <a:off x="7452868" y="492103"/>
                            <a:ext cx="44592" cy="237629"/>
                          </a:xfrm>
                          <a:prstGeom prst="rect">
                            <a:avLst/>
                          </a:prstGeom>
                          <a:ln>
                            <a:noFill/>
                          </a:ln>
                        </wps:spPr>
                        <wps:txbx>
                          <w:txbxContent>
                            <w:p w:rsidR="0032357A" w:rsidRDefault="00F17823" w14:paraId="045CFECB" w14:textId="77777777">
                              <w:pPr>
                                <w:spacing w:after="160" w:line="259" w:lineRule="auto"/>
                                <w:ind w:start="0" w:firstLine="0"/>
                              </w:pPr>
                              <w:r>
                                <w:tab/>
                              </w:r>
                            </w:p>
                          </w:txbxContent>
                        </wps:txbx>
                        <wps:bodyPr horzOverflow="overflow" vert="horz" lIns="0" tIns="0" rIns="0" bIns="0" rtlCol="0">
                          <a:noAutofit/>
                        </wps:bodyPr>
                      </wps:wsp>
                      <pic:pic xmlns:pic="http://schemas.openxmlformats.org/drawingml/2006/picture">
                        <pic:nvPicPr>
                          <pic:cNvPr id="146815" name="Picture 146815"/>
                          <pic:cNvPicPr/>
                        </pic:nvPicPr>
                        <pic:blipFill>
                          <a:blip r:embed="rId7"/>
                          <a:stretch>
                            <a:fillRect/>
                          </a:stretch>
                        </pic:blipFill>
                        <pic:spPr>
                          <a:xfrm>
                            <a:off x="4816468" y="263144"/>
                            <a:ext cx="2633472" cy="384048"/>
                          </a:xfrm>
                          <a:prstGeom prst="rect">
                            <a:avLst/>
                          </a:prstGeom>
                        </pic:spPr>
                      </pic:pic>
                      <pic:pic xmlns:pic="http://schemas.openxmlformats.org/drawingml/2006/picture">
                        <pic:nvPicPr>
                          <pic:cNvPr id="146816" name="Picture 146816"/>
                          <pic:cNvPicPr/>
                        </pic:nvPicPr>
                        <pic:blipFill>
                          <a:blip r:embed="rId8"/>
                          <a:stretch>
                            <a:fillRect/>
                          </a:stretch>
                        </pic:blipFill>
                        <pic:spPr>
                          <a:xfrm>
                            <a:off x="-5468" y="0"/>
                            <a:ext cx="1911096" cy="10055352"/>
                          </a:xfrm>
                          <a:prstGeom prst="rect">
                            <a:avLst/>
                          </a:prstGeom>
                        </pic:spPr>
                      </pic:pic>
                      <pic:pic xmlns:pic="http://schemas.openxmlformats.org/drawingml/2006/picture">
                        <pic:nvPicPr>
                          <pic:cNvPr id="146817" name="Picture 146817"/>
                          <pic:cNvPicPr/>
                        </pic:nvPicPr>
                        <pic:blipFill>
                          <a:blip r:embed="rId9"/>
                          <a:stretch>
                            <a:fillRect/>
                          </a:stretch>
                        </pic:blipFill>
                        <pic:spPr>
                          <a:xfrm>
                            <a:off x="-5468" y="0"/>
                            <a:ext cx="1911096" cy="10055352"/>
                          </a:xfrm>
                          <a:prstGeom prst="rect">
                            <a:avLst/>
                          </a:prstGeom>
                        </pic:spPr>
                      </pic:pic>
                      <wps:wsp>
                        <wps:cNvPr id="17" name="Shape 17"/>
                        <wps:cNvSpPr/>
                        <wps:spPr>
                          <a:xfrm>
                            <a:off x="401954" y="17661"/>
                            <a:ext cx="907355" cy="10040739"/>
                          </a:xfrm>
                          <a:custGeom>
                            <a:avLst/>
                            <a:gdLst/>
                            <a:ahLst/>
                            <a:cxnLst/>
                            <a:rect l="0" t="0" r="0" b="0"/>
                            <a:pathLst>
                              <a:path w="907355" h="10040739">
                                <a:moveTo>
                                  <a:pt x="4198" y="10040739"/>
                                </a:moveTo>
                                <a:lnTo>
                                  <a:pt x="5617" y="10033644"/>
                                </a:lnTo>
                                <a:cubicBezTo>
                                  <a:pt x="367543" y="8185679"/>
                                  <a:pt x="907355" y="4222196"/>
                                  <a:pt x="0"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18" name="Shape 18"/>
                        <wps:cNvSpPr/>
                        <wps:spPr>
                          <a:xfrm>
                            <a:off x="225720" y="17661"/>
                            <a:ext cx="952425" cy="10040739"/>
                          </a:xfrm>
                          <a:custGeom>
                            <a:avLst/>
                            <a:gdLst/>
                            <a:ahLst/>
                            <a:cxnLst/>
                            <a:rect l="0" t="0" r="0" b="0"/>
                            <a:pathLst>
                              <a:path w="952425" h="10040739">
                                <a:moveTo>
                                  <a:pt x="113066" y="10040739"/>
                                </a:moveTo>
                                <a:lnTo>
                                  <a:pt x="114419" y="10033572"/>
                                </a:lnTo>
                                <a:cubicBezTo>
                                  <a:pt x="455895" y="8184912"/>
                                  <a:pt x="952425" y="4216063"/>
                                  <a:pt x="0"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19" name="Shape 19"/>
                        <wps:cNvSpPr/>
                        <wps:spPr>
                          <a:xfrm>
                            <a:off x="76750" y="17661"/>
                            <a:ext cx="1019560" cy="10040739"/>
                          </a:xfrm>
                          <a:custGeom>
                            <a:avLst/>
                            <a:gdLst/>
                            <a:ahLst/>
                            <a:cxnLst/>
                            <a:rect l="0" t="0" r="0" b="0"/>
                            <a:pathLst>
                              <a:path w="1019560" h="10040739">
                                <a:moveTo>
                                  <a:pt x="0" y="10040739"/>
                                </a:moveTo>
                                <a:lnTo>
                                  <a:pt x="37424" y="9868905"/>
                                </a:lnTo>
                                <a:cubicBezTo>
                                  <a:pt x="431079" y="8024808"/>
                                  <a:pt x="1019560" y="4161484"/>
                                  <a:pt x="230666"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20" name="Shape 20"/>
                        <wps:cNvSpPr/>
                        <wps:spPr>
                          <a:xfrm>
                            <a:off x="279212" y="17661"/>
                            <a:ext cx="915104" cy="10040739"/>
                          </a:xfrm>
                          <a:custGeom>
                            <a:avLst/>
                            <a:gdLst/>
                            <a:ahLst/>
                            <a:cxnLst/>
                            <a:rect l="0" t="0" r="0" b="0"/>
                            <a:pathLst>
                              <a:path w="915104" h="10040739">
                                <a:moveTo>
                                  <a:pt x="0" y="10040739"/>
                                </a:moveTo>
                                <a:lnTo>
                                  <a:pt x="1204" y="10034794"/>
                                </a:lnTo>
                                <a:cubicBezTo>
                                  <a:pt x="366697" y="8192196"/>
                                  <a:pt x="915104" y="4228329"/>
                                  <a:pt x="16252"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21" name="Shape 21"/>
                        <wps:cNvSpPr/>
                        <wps:spPr>
                          <a:xfrm>
                            <a:off x="169961" y="17661"/>
                            <a:ext cx="907500" cy="10040739"/>
                          </a:xfrm>
                          <a:custGeom>
                            <a:avLst/>
                            <a:gdLst/>
                            <a:ahLst/>
                            <a:cxnLst/>
                            <a:rect l="0" t="0" r="0" b="0"/>
                            <a:pathLst>
                              <a:path w="907500" h="10040739">
                                <a:moveTo>
                                  <a:pt x="7217" y="10040739"/>
                                </a:moveTo>
                                <a:lnTo>
                                  <a:pt x="8628" y="10033680"/>
                                </a:lnTo>
                                <a:cubicBezTo>
                                  <a:pt x="370277" y="8186062"/>
                                  <a:pt x="907500" y="4225262"/>
                                  <a:pt x="0"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22" name="Shape 22"/>
                        <wps:cNvSpPr/>
                        <wps:spPr>
                          <a:xfrm>
                            <a:off x="0" y="5179195"/>
                            <a:ext cx="6744335" cy="1687576"/>
                          </a:xfrm>
                          <a:custGeom>
                            <a:avLst/>
                            <a:gdLst/>
                            <a:ahLst/>
                            <a:cxnLst/>
                            <a:rect l="0" t="0" r="0" b="0"/>
                            <a:pathLst>
                              <a:path w="6744335" h="1687576">
                                <a:moveTo>
                                  <a:pt x="5841820" y="65"/>
                                </a:moveTo>
                                <a:cubicBezTo>
                                  <a:pt x="6209695" y="84"/>
                                  <a:pt x="6514334" y="5967"/>
                                  <a:pt x="6744335" y="18021"/>
                                </a:cubicBezTo>
                                <a:cubicBezTo>
                                  <a:pt x="6722233" y="196231"/>
                                  <a:pt x="6687500" y="377960"/>
                                  <a:pt x="6636982" y="562033"/>
                                </a:cubicBezTo>
                                <a:cubicBezTo>
                                  <a:pt x="6539100" y="923145"/>
                                  <a:pt x="6374913" y="1288947"/>
                                  <a:pt x="6122316" y="1637160"/>
                                </a:cubicBezTo>
                                <a:cubicBezTo>
                                  <a:pt x="6109686" y="1654748"/>
                                  <a:pt x="6097056" y="1671162"/>
                                  <a:pt x="6084425" y="1687576"/>
                                </a:cubicBezTo>
                                <a:cubicBezTo>
                                  <a:pt x="6084425" y="1687576"/>
                                  <a:pt x="6084425" y="1687576"/>
                                  <a:pt x="0" y="1687576"/>
                                </a:cubicBezTo>
                                <a:cubicBezTo>
                                  <a:pt x="0" y="1687576"/>
                                  <a:pt x="0" y="1687576"/>
                                  <a:pt x="0" y="562033"/>
                                </a:cubicBezTo>
                                <a:cubicBezTo>
                                  <a:pt x="0" y="562033"/>
                                  <a:pt x="0" y="562033"/>
                                  <a:pt x="0" y="210302"/>
                                </a:cubicBezTo>
                                <a:cubicBezTo>
                                  <a:pt x="2407564" y="74738"/>
                                  <a:pt x="4527980" y="0"/>
                                  <a:pt x="5841820" y="65"/>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23" name="Rectangle 23"/>
                        <wps:cNvSpPr/>
                        <wps:spPr>
                          <a:xfrm>
                            <a:off x="201675" y="5839789"/>
                            <a:ext cx="7865869" cy="475257"/>
                          </a:xfrm>
                          <a:prstGeom prst="rect">
                            <a:avLst/>
                          </a:prstGeom>
                          <a:ln>
                            <a:noFill/>
                          </a:ln>
                        </wps:spPr>
                        <wps:txbx>
                          <w:txbxContent>
                            <w:p w:rsidR="0032357A" w:rsidRDefault="00F17823" w14:paraId="74DAC4C9" w14:textId="77777777">
                              <w:pPr>
                                <w:spacing w:after="160" w:line="259" w:lineRule="auto"/>
                                <w:ind w:start="0" w:firstLine="0"/>
                              </w:pPr>
                              <w:r>
                                <w:rPr>
                                  <w:b/>
                                  <w:color w:val="FFFFFF"/>
                                  <w:sz w:val="48"/>
                                </w:rPr>
                                <w:t xml:space="preserve">CISMicrosoftSQLServer2019Benchmark</w:t>
                              </w:r>
                            </w:p>
                          </w:txbxContent>
                        </wps:txbx>
                        <wps:bodyPr horzOverflow="overflow" vert="horz" lIns="0" tIns="0" rIns="0" bIns="0" rtlCol="0">
                          <a:noAutofit/>
                        </wps:bodyPr>
                      </wps:wsp>
                      <wps:wsp>
                        <wps:cNvPr id="24" name="Rectangle 24"/>
                        <wps:cNvSpPr/>
                        <wps:spPr>
                          <a:xfrm>
                            <a:off x="6115808" y="5839789"/>
                            <a:ext cx="89184" cy="475257"/>
                          </a:xfrm>
                          <a:prstGeom prst="rect">
                            <a:avLst/>
                          </a:prstGeom>
                          <a:ln>
                            <a:noFill/>
                          </a:ln>
                        </wps:spPr>
                        <wps:txbx>
                          <w:txbxContent>
                            <w:p w:rsidR="0032357A" w:rsidRDefault="00F17823" w14:paraId="5B8FE8F5" w14:textId="77777777">
                              <w:pPr>
                                <w:spacing w:after="160" w:line="259" w:lineRule="auto"/>
                                <w:ind w:start="0" w:firstLine="0"/>
                              </w:pPr>
                              <w:r>
                                <w:rPr>
                                  <w:b/>
                                  <w:color w:val="FFFFFF"/>
                                  <w:sz w:val="48"/>
                                </w:rPr>
                                <w:tab/>
                              </w:r>
                            </w:p>
                          </w:txbxContent>
                        </wps:txbx>
                        <wps:bodyPr horzOverflow="overflow" vert="horz" lIns="0" tIns="0" rIns="0" bIns="0" rtlCol="0">
                          <a:noAutofit/>
                        </wps:bodyPr>
                      </wps:wsp>
                      <wps:wsp>
                        <wps:cNvPr id="25" name="Rectangle 25"/>
                        <wps:cNvSpPr/>
                        <wps:spPr>
                          <a:xfrm>
                            <a:off x="265683" y="6499710"/>
                            <a:ext cx="566605" cy="237629"/>
                          </a:xfrm>
                          <a:prstGeom prst="rect">
                            <a:avLst/>
                          </a:prstGeom>
                          <a:ln>
                            <a:noFill/>
                          </a:ln>
                        </wps:spPr>
                        <wps:txbx>
                          <w:txbxContent>
                            <w:p w:rsidR="0032357A" w:rsidRDefault="00F17823" w14:paraId="13ADF2CE" w14:textId="77777777">
                              <w:pPr>
                                <w:spacing w:after="160" w:line="259" w:lineRule="auto"/>
                                <w:ind w:start="0" w:firstLine="0"/>
                              </w:pPr>
                              <w:r>
                                <w:rPr>
                                  <w:color w:val="FFFFFF"/>
                                </w:rPr>
                                <w:t xml:space="preserve">v1.2.0</w:t>
                              </w:r>
                              <w:r>
                                <w:rPr>
                                  <w:color w:val="FFFFFF"/>
                                </w:rPr>
                                <w:tab/>
                              </w:r>
                            </w:p>
                          </w:txbxContent>
                        </wps:txbx>
                        <wps:bodyPr horzOverflow="overflow" vert="horz" lIns="0" tIns="0" rIns="0" bIns="0" rtlCol="0">
                          <a:noAutofit/>
                        </wps:bodyPr>
                      </wps:wsp>
                      <wps:wsp>
                        <wps:cNvPr id="26" name="Rectangle 26"/>
                        <wps:cNvSpPr/>
                        <wps:spPr>
                          <a:xfrm>
                            <a:off x="691704" y="6499710"/>
                            <a:ext cx="67294" cy="237629"/>
                          </a:xfrm>
                          <a:prstGeom prst="rect">
                            <a:avLst/>
                          </a:prstGeom>
                          <a:ln>
                            <a:noFill/>
                          </a:ln>
                        </wps:spPr>
                        <wps:txbx>
                          <w:txbxContent>
                            <w:p w:rsidR="0032357A" w:rsidRDefault="00F17823" w14:paraId="6059E946" w14:textId="77777777">
                              <w:pPr>
                                <w:spacing w:after="160" w:line="259" w:lineRule="auto"/>
                                <w:ind w:start="0" w:firstLine="0"/>
                              </w:pPr>
                              <w:r>
                                <w:rPr>
                                  <w:color w:val="FFFFFF"/>
                                </w:rPr>
                                <w:t xml:space="preserve">-</w:t>
                              </w:r>
                            </w:p>
                          </w:txbxContent>
                        </wps:txbx>
                        <wps:bodyPr horzOverflow="overflow" vert="horz" lIns="0" tIns="0" rIns="0" bIns="0" rtlCol="0">
                          <a:noAutofit/>
                        </wps:bodyPr>
                      </wps:wsp>
                      <wps:wsp>
                        <wps:cNvPr id="27" name="Rectangle 27"/>
                        <wps:cNvSpPr/>
                        <wps:spPr>
                          <a:xfrm>
                            <a:off x="742305" y="6499710"/>
                            <a:ext cx="44592" cy="237629"/>
                          </a:xfrm>
                          <a:prstGeom prst="rect">
                            <a:avLst/>
                          </a:prstGeom>
                          <a:ln>
                            <a:noFill/>
                          </a:ln>
                        </wps:spPr>
                        <wps:txbx>
                          <w:txbxContent>
                            <w:p w:rsidR="0032357A" w:rsidRDefault="00F17823" w14:paraId="4AE47489" w14:textId="77777777">
                              <w:pPr>
                                <w:spacing w:after="160" w:line="259" w:lineRule="auto"/>
                                <w:ind w:start="0" w:firstLine="0"/>
                              </w:pPr>
                              <w:r>
                                <w:rPr>
                                  <w:color w:val="FFFFFF"/>
                                </w:rPr>
                                <w:tab/>
                              </w:r>
                            </w:p>
                          </w:txbxContent>
                        </wps:txbx>
                        <wps:bodyPr horzOverflow="overflow" vert="horz" lIns="0" tIns="0" rIns="0" bIns="0" rtlCol="0">
                          <a:noAutofit/>
                        </wps:bodyPr>
                      </wps:wsp>
                      <wps:wsp>
                        <wps:cNvPr id="28" name="Rectangle 28"/>
                        <wps:cNvSpPr/>
                        <wps:spPr>
                          <a:xfrm>
                            <a:off x="775866" y="6499710"/>
                            <a:ext cx="224522" cy="237629"/>
                          </a:xfrm>
                          <a:prstGeom prst="rect">
                            <a:avLst/>
                          </a:prstGeom>
                          <a:ln>
                            <a:noFill/>
                          </a:ln>
                        </wps:spPr>
                        <wps:txbx>
                          <w:txbxContent>
                            <w:p w:rsidR="0032357A" w:rsidRDefault="00F17823" w14:paraId="6F11F34E" w14:textId="77777777">
                              <w:pPr>
                                <w:spacing w:after="160" w:line="259" w:lineRule="auto"/>
                                <w:ind w:start="0" w:firstLine="0"/>
                              </w:pPr>
                              <w:r>
                                <w:rPr>
                                  <w:color w:val="FFFFFF"/>
                                </w:rPr>
                                <w:t xml:space="preserve">04</w:t>
                              </w:r>
                            </w:p>
                          </w:txbxContent>
                        </wps:txbx>
                        <wps:bodyPr horzOverflow="overflow" vert="horz" lIns="0" tIns="0" rIns="0" bIns="0" rtlCol="0">
                          <a:noAutofit/>
                        </wps:bodyPr>
                      </wps:wsp>
                      <wps:wsp>
                        <wps:cNvPr id="29" name="Rectangle 29"/>
                        <wps:cNvSpPr/>
                        <wps:spPr>
                          <a:xfrm>
                            <a:off x="944637" y="6499710"/>
                            <a:ext cx="67294" cy="237629"/>
                          </a:xfrm>
                          <a:prstGeom prst="rect">
                            <a:avLst/>
                          </a:prstGeom>
                          <a:ln>
                            <a:noFill/>
                          </a:ln>
                        </wps:spPr>
                        <wps:txbx>
                          <w:txbxContent>
                            <w:p w:rsidR="0032357A" w:rsidRDefault="00F17823" w14:paraId="5DCF90DD" w14:textId="77777777">
                              <w:pPr>
                                <w:spacing w:after="160" w:line="259" w:lineRule="auto"/>
                                <w:ind w:start="0" w:firstLine="0"/>
                              </w:pPr>
                              <w:r>
                                <w:rPr>
                                  <w:color w:val="FFFFFF"/>
                                </w:rPr>
                                <w:t xml:space="preserve">-</w:t>
                              </w:r>
                            </w:p>
                          </w:txbxContent>
                        </wps:txbx>
                        <wps:bodyPr horzOverflow="overflow" vert="horz" lIns="0" tIns="0" rIns="0" bIns="0" rtlCol="0">
                          <a:noAutofit/>
                        </wps:bodyPr>
                      </wps:wsp>
                      <wps:wsp>
                        <wps:cNvPr id="30" name="Rectangle 30"/>
                        <wps:cNvSpPr/>
                        <wps:spPr>
                          <a:xfrm>
                            <a:off x="995239" y="6499710"/>
                            <a:ext cx="224522" cy="237629"/>
                          </a:xfrm>
                          <a:prstGeom prst="rect">
                            <a:avLst/>
                          </a:prstGeom>
                          <a:ln>
                            <a:noFill/>
                          </a:ln>
                        </wps:spPr>
                        <wps:txbx>
                          <w:txbxContent>
                            <w:p w:rsidR="0032357A" w:rsidRDefault="00F17823" w14:paraId="255808B8" w14:textId="77777777">
                              <w:pPr>
                                <w:spacing w:after="160" w:line="259" w:lineRule="auto"/>
                                <w:ind w:start="0" w:firstLine="0"/>
                              </w:pPr>
                              <w:r>
                                <w:rPr>
                                  <w:color w:val="FFFFFF"/>
                                </w:rPr>
                                <w:t xml:space="preserve">30</w:t>
                              </w:r>
                            </w:p>
                          </w:txbxContent>
                        </wps:txbx>
                        <wps:bodyPr horzOverflow="overflow" vert="horz" lIns="0" tIns="0" rIns="0" bIns="0" rtlCol="0">
                          <a:noAutofit/>
                        </wps:bodyPr>
                      </wps:wsp>
                      <wps:wsp>
                        <wps:cNvPr id="31" name="Rectangle 31"/>
                        <wps:cNvSpPr/>
                        <wps:spPr>
                          <a:xfrm>
                            <a:off x="1164010" y="6499710"/>
                            <a:ext cx="67294" cy="237629"/>
                          </a:xfrm>
                          <a:prstGeom prst="rect">
                            <a:avLst/>
                          </a:prstGeom>
                          <a:ln>
                            <a:noFill/>
                          </a:ln>
                        </wps:spPr>
                        <wps:txbx>
                          <w:txbxContent>
                            <w:p w:rsidR="0032357A" w:rsidRDefault="00F17823" w14:paraId="3C94C0E8" w14:textId="77777777">
                              <w:pPr>
                                <w:spacing w:after="160" w:line="259" w:lineRule="auto"/>
                                <w:ind w:start="0" w:firstLine="0"/>
                              </w:pPr>
                              <w:r>
                                <w:rPr>
                                  <w:color w:val="FFFFFF"/>
                                </w:rPr>
                                <w:t xml:space="preserve">-</w:t>
                              </w:r>
                            </w:p>
                          </w:txbxContent>
                        </wps:txbx>
                        <wps:bodyPr horzOverflow="overflow" vert="horz" lIns="0" tIns="0" rIns="0" bIns="0" rtlCol="0">
                          <a:noAutofit/>
                        </wps:bodyPr>
                      </wps:wsp>
                      <wps:wsp>
                        <wps:cNvPr id="111689" name="Rectangle 111689"/>
                        <wps:cNvSpPr/>
                        <wps:spPr>
                          <a:xfrm>
                            <a:off x="1214611" y="6499711"/>
                            <a:ext cx="448983" cy="237628"/>
                          </a:xfrm>
                          <a:prstGeom prst="rect">
                            <a:avLst/>
                          </a:prstGeom>
                          <a:ln>
                            <a:noFill/>
                          </a:ln>
                        </wps:spPr>
                        <wps:txbx>
                          <w:txbxContent>
                            <w:p w:rsidR="0032357A" w:rsidRDefault="00F17823" w14:paraId="30BB4D28" w14:textId="77777777">
                              <w:pPr>
                                <w:spacing w:after="160" w:line="259" w:lineRule="auto"/>
                                <w:ind w:start="0" w:firstLine="0"/>
                              </w:pPr>
                              <w:r>
                                <w:rPr>
                                  <w:color w:val="FFFFFF"/>
                                </w:rPr>
                                <w:t xml:space="preserve">2021</w:t>
                              </w:r>
                            </w:p>
                          </w:txbxContent>
                        </wps:txbx>
                        <wps:bodyPr horzOverflow="overflow" vert="horz" lIns="0" tIns="0" rIns="0" bIns="0" rtlCol="0">
                          <a:noAutofit/>
                        </wps:bodyPr>
                      </wps:wsp>
                      <wps:wsp>
                        <wps:cNvPr id="111690" name="Rectangle 111690"/>
                        <wps:cNvSpPr/>
                        <wps:spPr>
                          <a:xfrm>
                            <a:off x="1552147" y="6499711"/>
                            <a:ext cx="2594437" cy="237628"/>
                          </a:xfrm>
                          <a:prstGeom prst="rect">
                            <a:avLst/>
                          </a:prstGeom>
                          <a:ln>
                            <a:noFill/>
                          </a:ln>
                        </wps:spPr>
                        <wps:txbx>
                          <w:txbxContent>
                            <w:p w:rsidR="0032357A" w:rsidRDefault="00F17823" w14:paraId="3A3F82F2" w14:textId="77777777">
                              <w:pPr>
                                <w:spacing w:after="160" w:line="259" w:lineRule="auto"/>
                                <w:ind w:start="0" w:firstLine="0"/>
                              </w:pP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txbxContent>
                        </wps:txbx>
                        <wps:bodyPr horzOverflow="overflow" vert="horz" lIns="0" tIns="0" rIns="0" bIns="0" rtlCol="0">
                          <a:noAutofit/>
                        </wps:bodyPr>
                      </wps:wsp>
                      <wps:wsp>
                        <wps:cNvPr id="33" name="Rectangle 33"/>
                        <wps:cNvSpPr/>
                        <wps:spPr>
                          <a:xfrm>
                            <a:off x="3498676" y="6499710"/>
                            <a:ext cx="44592" cy="237629"/>
                          </a:xfrm>
                          <a:prstGeom prst="rect">
                            <a:avLst/>
                          </a:prstGeom>
                          <a:ln>
                            <a:noFill/>
                          </a:ln>
                        </wps:spPr>
                        <wps:txbx>
                          <w:txbxContent>
                            <w:p w:rsidR="0032357A" w:rsidRDefault="00F17823" w14:paraId="5FE4BE4A" w14:textId="77777777">
                              <w:pPr>
                                <w:spacing w:after="160" w:line="259" w:lineRule="auto"/>
                                <w:ind w:start="0" w:firstLine="0"/>
                              </w:pPr>
                              <w:r>
                                <w:rPr>
                                  <w:color w:val="FFFFFF"/>
                                </w:rPr>
                                <w:tab/>
                              </w:r>
                            </w:p>
                          </w:txbxContent>
                        </wps:txbx>
                        <wps:bodyPr horzOverflow="overflow" vert="horz" lIns="0" tIns="0" rIns="0" bIns="0" rtlCol="0">
                          <a:noAutofit/>
                        </wps:bodyPr>
                      </wps:wsp>
                    </wpg:wgp>
                  </a:graphicData>
                </a:graphic>
              </wp:anchor>
            </w:drawing>
          </mc:Choice>
          <mc:Fallback xmlns:a="http://schemas.openxmlformats.org/drawingml/2006/main">
            <w:pict>
              <v:group id="Group 111693" style="width:589.48pt;height:792pt;position:absolute;mso-position-horizontal-relative:page;mso-position-horizontal:absolute;margin-left:1.3906pt;mso-position-vertical-relative:page;margin-top:0pt;" coordsize="74863,100584">
                <v:rect id="Rectangle 6" style="position:absolute;width:687;height:3711;left:9027;top:10501;" filled="f" stroked="f">
                  <v:textbox inset="0,0,0,0">
                    <w:txbxContent>
                      <w:p>
                        <w:pPr>
                          <w:spacing w:before="0" w:after="160" w:line="259" w:lineRule="auto"/>
                          <w:ind w:start="0" w:firstLine="0"/>
                        </w:pPr>
                        <w:r>
                          <w:rPr>
                            <w:rFonts w:ascii="Calibri" w:hAnsi="Calibri" w:eastAsia="Calibri" w:cs="Calibri"/>
                            <w:b w:val="1"/>
                            <w:i w:val="1"/>
                            <w:color w:val="2e3540"/>
                            <w:sz w:val="36"/>
                          </w:rPr>
                          <w:t xml:space="preserve"> </w:t>
                        </w:r>
                      </w:p>
                    </w:txbxContent>
                  </v:textbox>
                </v:rect>
                <v:rect id="Rectangle 7" style="position:absolute;width:445;height:2376;left:12075;top:14979;" filled="f" stroked="f">
                  <v:textbox inset="0,0,0,0">
                    <w:txbxContent>
                      <w:p>
                        <w:pPr>
                          <w:spacing w:before="0" w:after="160" w:line="259" w:lineRule="auto"/>
                          <w:ind w:start="0" w:firstLine="0"/>
                        </w:pPr>
                        <w:r>
                          <w:rPr/>
                          <w:t xml:space="preserve">	</w:t>
                        </w:r>
                      </w:p>
                    </w:txbxContent>
                  </v:textbox>
                </v:rect>
                <v:rect id="Rectangle 8" style="position:absolute;width:445;height:2376;left:30363;top:14979;" filled="f" stroked="f">
                  <v:textbox inset="0,0,0,0">
                    <w:txbxContent>
                      <w:p>
                        <w:pPr>
                          <w:spacing w:before="0" w:after="160" w:line="259" w:lineRule="auto"/>
                          <w:ind w:start="0" w:firstLine="0"/>
                        </w:pPr>
                        <w:r>
                          <w:rPr/>
                          <w:t xml:space="preserve">	</w:t>
                        </w:r>
                      </w:p>
                    </w:txbxContent>
                  </v:textbox>
                </v:rect>
                <v:rect id="Rectangle 9" style="position:absolute;width:445;height:2376;left:74521;top:96757;" filled="f" stroked="f">
                  <v:textbox inset="0,0,0,0">
                    <w:txbxContent>
                      <w:p>
                        <w:pPr>
                          <w:spacing w:before="0" w:after="160" w:line="259" w:lineRule="auto"/>
                          <w:ind w:start="0" w:firstLine="0"/>
                        </w:pPr>
                        <w:r>
                          <w:rPr/>
                          <w:t xml:space="preserve">	</w:t>
                        </w:r>
                      </w:p>
                    </w:txbxContent>
                  </v:textbox>
                </v:rect>
                <v:rect id="Rectangle 11" style="position:absolute;width:445;height:2376;left:74528;top:4921;" filled="f" stroked="f">
                  <v:textbox inset="0,0,0,0">
                    <w:txbxContent>
                      <w:p>
                        <w:pPr>
                          <w:spacing w:before="0" w:after="160" w:line="259" w:lineRule="auto"/>
                          <w:ind w:start="0" w:firstLine="0"/>
                        </w:pPr>
                        <w:r>
                          <w:rPr/>
                          <w:t xml:space="preserve">	</w:t>
                        </w:r>
                      </w:p>
                    </w:txbxContent>
                  </v:textbox>
                </v:rect>
                <v:shape id="Picture 146815" style="position:absolute;width:26334;height:3840;left:48164;top:2631;" filled="f">
                  <v:imagedata r:id="rId10"/>
                </v:shape>
                <v:shape id="Picture 146816" style="position:absolute;width:19110;height:100553;left:-54;top:0;" filled="f">
                  <v:imagedata r:id="rId11"/>
                </v:shape>
                <v:shape id="Picture 146817" style="position:absolute;width:19110;height:100553;left:-54;top:0;" filled="f">
                  <v:imagedata r:id="rId12"/>
                </v:shape>
                <v:shape id="Shape 17" style="position:absolute;width:9073;height:100407;left:4019;top:176;" coordsize="907355,10040739" path="m4198,10040739l5617,10033644c367543,8185679,907355,4222196,0,0">
                  <v:stroke on="true" weight="0.510236pt" color="#ffffff" opacity="0.709804" miterlimit="8" joinstyle="miter" endcap="flat"/>
                  <v:fill on="false" color="#000000" opacity="0"/>
                </v:shape>
                <v:shape id="Shape 18" style="position:absolute;width:9524;height:100407;left:2257;top:176;" coordsize="952425,10040739" path="m113066,10040739l114419,10033572c455895,8184912,952425,4216063,0,0">
                  <v:stroke on="true" weight="0.510236pt" color="#ffffff" opacity="0.709804" miterlimit="8" joinstyle="miter" endcap="flat"/>
                  <v:fill on="false" color="#000000" opacity="0"/>
                </v:shape>
                <v:shape id="Shape 19" style="position:absolute;width:10195;height:100407;left:767;top:176;" coordsize="1019560,10040739" path="m0,10040739l37424,9868905c431079,8024808,1019560,4161484,230666,0">
                  <v:stroke on="true" weight="0.510236pt" color="#ffffff" opacity="0.709804" miterlimit="8" joinstyle="miter" endcap="flat"/>
                  <v:fill on="false" color="#000000" opacity="0"/>
                </v:shape>
                <v:shape id="Shape 20" style="position:absolute;width:9151;height:100407;left:2792;top:176;" coordsize="915104,10040739" path="m0,10040739l1204,10034794c366697,8192196,915104,4228329,16252,0">
                  <v:stroke on="true" weight="0.510236pt" color="#ffffff" opacity="0.709804" miterlimit="8" joinstyle="miter" endcap="flat"/>
                  <v:fill on="false" color="#000000" opacity="0"/>
                </v:shape>
                <v:shape id="Shape 21" style="position:absolute;width:9075;height:100407;left:1699;top:176;" coordsize="907500,10040739" path="m7217,10040739l8628,10033680c370277,8186062,907500,4225262,0,0">
                  <v:stroke on="true" weight="0.510236pt" color="#ffffff" opacity="0.709804" miterlimit="8" joinstyle="miter" endcap="flat"/>
                  <v:fill on="false" color="#000000" opacity="0"/>
                </v:shape>
                <v:shape id="Shape 22" style="position:absolute;width:67443;height:16875;left:0;top:51791;" coordsize="6744335,1687576" path="m5841820,65c6209695,84,6514334,5967,6744335,18021c6722233,196231,6687500,377960,6636982,562033c6539100,923145,6374913,1288947,6122316,1637160c6109686,1654748,6097056,1671162,6084425,1687576c6084425,1687576,6084425,1687576,0,1687576c0,1687576,0,1687576,0,562033c0,562033,0,562033,0,210302c2407564,74738,4527980,0,5841820,65x">
                  <v:stroke on="false" weight="0pt" color="#000000" opacity="0" miterlimit="10" joinstyle="miter" endcap="flat"/>
                  <v:fill on="true" color="#404040"/>
                </v:shape>
                <v:rect id="Rectangle 23" style="position:absolute;width:78658;height:4752;left:2016;top:58397;" filled="f" stroked="f">
                  <v:textbox inset="0,0,0,0">
                    <w:txbxContent>
                      <w:p>
                        <w:pPr>
                          <w:spacing w:before="0" w:after="160" w:line="259" w:lineRule="auto"/>
                          <w:ind w:start="0" w:firstLine="0"/>
                        </w:pPr>
                        <w:r>
                          <w:rPr>
                            <w:rFonts w:ascii="Cambria" w:hAnsi="Cambria" w:eastAsia="Cambria" w:cs="Cambria"/>
                            <w:b w:val="1"/>
                            <w:color w:val="ffffff"/>
                            <w:sz w:val="48"/>
                          </w:rPr>
                          <w:t xml:space="preserve">Prueba de fuego de CIS Microsoft SQL Server 2019</w:t>
                        </w:r>
                      </w:p>
                    </w:txbxContent>
                  </v:textbox>
                </v:rect>
                <v:rect id="Rectangle 24" style="position:absolute;width:891;height:4752;left:61158;top:58397;" filled="f" stroked="f">
                  <v:textbox inset="0,0,0,0">
                    <w:txbxContent>
                      <w:p>
                        <w:pPr>
                          <w:spacing w:before="0" w:after="160" w:line="259" w:lineRule="auto"/>
                          <w:ind w:start="0" w:firstLine="0"/>
                        </w:pPr>
                        <w:r>
                          <w:rPr>
                            <w:rFonts w:ascii="Cambria" w:hAnsi="Cambria" w:eastAsia="Cambria" w:cs="Cambria"/>
                            <w:b w:val="1"/>
                            <w:color w:val="ffffff"/>
                            <w:sz w:val="48"/>
                          </w:rPr>
                          <w:t xml:space="preserve">	</w:t>
                        </w:r>
                      </w:p>
                    </w:txbxContent>
                  </v:textbox>
                </v:rect>
                <v:rect id="Rectangle 25" style="position:absolute;width:5666;height:2376;left:2656;top:64997;" filled="f" stroked="f">
                  <v:textbox inset="0,0,0,0">
                    <w:txbxContent>
                      <w:p>
                        <w:pPr>
                          <w:spacing w:before="0" w:after="160" w:line="259" w:lineRule="auto"/>
                          <w:ind w:start="0" w:firstLine="0"/>
                        </w:pPr>
                        <w:r>
                          <w:rPr>
                            <w:color w:val="ffffff"/>
                          </w:rPr>
                          <w:t xml:space="preserve">v1.2.0</w:t>
                        </w:r>
                      </w:p>
                    </w:txbxContent>
                  </v:textbox>
                </v:rect>
                <v:rect id="Rectangle 26" style="position:absolute;width:672;height:2376;left:6917;top:64997;" filled="f" stroked="f">
                  <v:textbox inset="0,0,0,0">
                    <w:txbxContent>
                      <w:p>
                        <w:pPr>
                          <w:spacing w:before="0" w:after="160" w:line="259" w:lineRule="auto"/>
                          <w:ind w:start="0" w:firstLine="0"/>
                        </w:pPr>
                        <w:r>
                          <w:rPr>
                            <w:color w:val="ffffff"/>
                          </w:rPr>
                          <w:t xml:space="preserve">-</w:t>
                        </w:r>
                      </w:p>
                    </w:txbxContent>
                  </v:textbox>
                </v:rect>
                <v:rect id="Rectangle 27" style="position:absolute;width:445;height:2376;left:7423;top:64997;" filled="f" stroked="f">
                  <v:textbox inset="0,0,0,0">
                    <w:txbxContent>
                      <w:p>
                        <w:pPr>
                          <w:spacing w:before="0" w:after="160" w:line="259" w:lineRule="auto"/>
                          <w:ind w:start="0" w:firstLine="0"/>
                        </w:pPr>
                        <w:r>
                          <w:rPr>
                            <w:color w:val="ffffff"/>
                          </w:rPr>
                          <w:t xml:space="preserve">	</w:t>
                        </w:r>
                      </w:p>
                    </w:txbxContent>
                  </v:textbox>
                </v:rect>
                <v:rect id="Rectangle 28" style="position:absolute;width:2245;height:2376;left:7758;top:64997;" filled="f" stroked="f">
                  <v:textbox inset="0,0,0,0">
                    <w:txbxContent>
                      <w:p>
                        <w:pPr>
                          <w:spacing w:before="0" w:after="160" w:line="259" w:lineRule="auto"/>
                          <w:ind w:start="0" w:firstLine="0"/>
                        </w:pPr>
                        <w:r>
                          <w:rPr>
                            <w:color w:val="ffffff"/>
                          </w:rPr>
                          <w:t xml:space="preserve">04</w:t>
                        </w:r>
                      </w:p>
                    </w:txbxContent>
                  </v:textbox>
                </v:rect>
                <v:rect id="Rectangle 29" style="position:absolute;width:672;height:2376;left:9446;top:64997;" filled="f" stroked="f">
                  <v:textbox inset="0,0,0,0">
                    <w:txbxContent>
                      <w:p>
                        <w:pPr>
                          <w:spacing w:before="0" w:after="160" w:line="259" w:lineRule="auto"/>
                          <w:ind w:start="0" w:firstLine="0"/>
                        </w:pPr>
                        <w:r>
                          <w:rPr>
                            <w:color w:val="ffffff"/>
                          </w:rPr>
                          <w:t xml:space="preserve">-</w:t>
                        </w:r>
                      </w:p>
                    </w:txbxContent>
                  </v:textbox>
                </v:rect>
                <v:rect id="Rectangle 30" style="position:absolute;width:2245;height:2376;left:9952;top:64997;" filled="f" stroked="f">
                  <v:textbox inset="0,0,0,0">
                    <w:txbxContent>
                      <w:p>
                        <w:pPr>
                          <w:spacing w:before="0" w:after="160" w:line="259" w:lineRule="auto"/>
                          <w:ind w:start="0" w:firstLine="0"/>
                        </w:pPr>
                        <w:r>
                          <w:rPr>
                            <w:color w:val="ffffff"/>
                          </w:rPr>
                          <w:t xml:space="preserve">30</w:t>
                        </w:r>
                      </w:p>
                    </w:txbxContent>
                  </v:textbox>
                </v:rect>
                <v:rect id="Rectangle 31" style="position:absolute;width:672;height:2376;left:11640;top:64997;" filled="f" stroked="f">
                  <v:textbox inset="0,0,0,0">
                    <w:txbxContent>
                      <w:p>
                        <w:pPr>
                          <w:spacing w:before="0" w:after="160" w:line="259" w:lineRule="auto"/>
                          <w:ind w:start="0" w:firstLine="0"/>
                        </w:pPr>
                        <w:r>
                          <w:rPr>
                            <w:color w:val="ffffff"/>
                          </w:rPr>
                          <w:t xml:space="preserve">-</w:t>
                        </w:r>
                      </w:p>
                    </w:txbxContent>
                  </v:textbox>
                </v:rect>
                <v:rect id="Rectangle 111689" style="position:absolute;width:4489;height:2376;left:12146;top:64997;" filled="f" stroked="f">
                  <v:textbox inset="0,0,0,0">
                    <w:txbxContent>
                      <w:p>
                        <w:pPr>
                          <w:spacing w:before="0" w:after="160" w:line="259" w:lineRule="auto"/>
                          <w:ind w:start="0" w:firstLine="0"/>
                        </w:pPr>
                        <w:r>
                          <w:rPr>
                            <w:color w:val="ffffff"/>
                          </w:rPr>
                          <w:t xml:space="preserve">2021</w:t>
                        </w:r>
                      </w:p>
                    </w:txbxContent>
                  </v:textbox>
                </v:rect>
                <v:rect id="Rectangle 111690" style="position:absolute;width:25944;height:2376;left:15521;top:64997;" filled="f" stroked="f">
                  <v:textbox inset="0,0,0,0">
                    <w:txbxContent>
                      <w:p>
                        <w:pPr>
                          <w:spacing w:before="0" w:after="160" w:line="259" w:lineRule="auto"/>
                          <w:ind w:start="0" w:firstLine="0"/>
                        </w:pPr>
                        <w:r>
                          <w:rPr>
                            <w:color w:val="ffffff"/>
                          </w:rPr>
                          <w:t xml:space="preserve">																																																										</w:t>
                        </w:r>
                      </w:p>
                    </w:txbxContent>
                  </v:textbox>
                </v:rect>
                <v:rect id="Rectangle 33" style="position:absolute;width:445;height:2376;left:34986;top:64997;" filled="f" stroked="f">
                  <v:textbox inset="0,0,0,0">
                    <w:txbxContent>
                      <w:p>
                        <w:pPr>
                          <w:spacing w:before="0" w:after="160" w:line="259" w:lineRule="auto"/>
                          <w:ind w:start="0" w:firstLine="0"/>
                        </w:pPr>
                        <w:r>
                          <w:rPr>
                            <w:color w:val="ffffff"/>
                          </w:rPr>
                          <w:t xml:space="preserve">	</w:t>
                        </w:r>
                      </w:p>
                    </w:txbxContent>
                  </v:textbox>
                </v:rect>
                <w10:wrap type="topAndBottom"/>
              </v:group>
            </w:pict>
          </mc:Fallback>
        </mc:AlternateContent>
      </w:r>
      <w:r>
        <w:br w:type="page"/>
      </w:r>
    </w:p>
    <w:p w:rsidRPr="001C7C32" w:rsidR="0032357A" w:rsidRDefault="00F17823" w14:paraId="544D7555" w14:textId="77777777">
      <w:pPr>
        <w:pStyle w:val="Ttulo1"/>
        <w:spacing w:after="49"/>
        <w:ind w:start="-5"/>
        <w:rPr>
          <w:lang w:val="en-US"/>
        </w:rPr>
      </w:pPr>
      <w:bookmarkStart w:name="_Toc150388" w:id="0"/>
      <w:r w:rsidRPr="001C7C32">
        <w:rPr>
          <w:lang w:val="en-US"/>
        </w:rPr>
        <w:lastRenderedPageBreak/>
        <w:t xml:space="preserve">Condiciones de uso</w:t>
      </w:r>
      <w:r w:rsidRPr="001C7C32">
        <w:rPr>
          <w:lang w:val="en-US"/>
        </w:rPr>
        <w:tab/>
      </w:r>
      <w:bookmarkEnd w:id="0"/>
    </w:p>
    <w:p w:rsidRPr="001C7C32" w:rsidR="0032357A" w:rsidRDefault="00F17823" w14:paraId="3A9B189E" w14:textId="77777777">
      <w:pPr>
        <w:spacing w:after="110" w:line="259" w:lineRule="auto"/>
        <w:ind w:start="0" w:firstLine="0"/>
        <w:rPr>
          <w:lang w:val="en-US"/>
        </w:rPr>
      </w:pPr>
      <w:r w:rsidRPr="001C7C32">
        <w:rPr>
          <w:rFonts w:ascii="Arial" w:hAnsi="Arial" w:eastAsia="Arial" w:cs="Arial"/>
          <w:sz w:val="28"/>
          <w:lang w:val="en-US"/>
        </w:rPr>
        <w:t xml:space="preserve">Consulte en el siguiente enlace nuestras condiciones de uso actuales: </w:t>
      </w:r>
    </w:p>
    <w:p w:rsidRPr="001C7C32" w:rsidR="0032357A" w:rsidRDefault="00F17823" w14:paraId="6B0C3DF6" w14:textId="77777777">
      <w:pPr>
        <w:spacing w:after="404" w:line="259" w:lineRule="auto"/>
        <w:ind w:start="0" w:firstLine="0"/>
        <w:rPr>
          <w:lang w:val="en-US"/>
        </w:rPr>
      </w:pPr>
      <w:r w:rsidRPr="001C7C32">
        <w:rPr>
          <w:i/>
          <w:color w:val="0000FF"/>
          <w:u w:val="single" w:color="0000FF"/>
          <w:lang w:val="en-US"/>
        </w:rPr>
        <w:t xml:space="preserve">https://www.cisecurity.org/cis-securesuite/cis-securesuite-membership-terms-of-use/</w:t>
      </w:r>
      <w:r w:rsidRPr="001C7C32">
        <w:rPr>
          <w:b/>
          <w:i/>
          <w:lang w:val="en-US"/>
        </w:rPr>
        <w:tab/>
      </w:r>
    </w:p>
    <w:p w:rsidRPr="001C7C32" w:rsidR="0032357A" w:rsidRDefault="00F17823" w14:paraId="4FB1FB08" w14:textId="77777777">
      <w:pPr>
        <w:spacing w:after="0" w:line="259" w:lineRule="auto"/>
        <w:ind w:start="0" w:firstLine="0"/>
        <w:rPr>
          <w:lang w:val="en-US"/>
        </w:rPr>
      </w:pPr>
      <w:r w:rsidRPr="001C7C32">
        <w:rPr>
          <w:b/>
          <w:i/>
          <w:color w:val="2E3540"/>
          <w:sz w:val="52"/>
          <w:lang w:val="en-US"/>
        </w:rPr>
        <w:tab/>
      </w:r>
      <w:r w:rsidRPr="001C7C32">
        <w:rPr>
          <w:b/>
          <w:i/>
          <w:color w:val="2E3540"/>
          <w:sz w:val="52"/>
          <w:lang w:val="en-US"/>
        </w:rPr>
        <w:tab/>
      </w:r>
      <w:r w:rsidRPr="001C7C32">
        <w:rPr>
          <w:lang w:val="en-US"/>
        </w:rPr>
        <w:br w:type="page"/>
      </w:r>
    </w:p>
    <w:sdt>
      <w:sdtPr>
        <w:id w:val="-2025786429"/>
        <w:docPartObj>
          <w:docPartGallery w:val="Table of Contents"/>
        </w:docPartObj>
      </w:sdtPr>
      <w:sdtEndPr/>
      <w:sdtContent>
        <w:p w:rsidR="0032357A" w:rsidRDefault="00F17823" w14:paraId="79F834B3" w14:textId="77777777">
          <w:pPr>
            <w:spacing w:after="206"/>
            <w:ind w:start="-5"/>
          </w:pPr>
          <w:r>
            <w:t xml:space="preserve">Tabla de contenidos</w:t>
          </w:r>
          <w:r>
            <w:tab/>
          </w:r>
        </w:p>
        <w:p w:rsidR="0032357A" w:rsidRDefault="00F17823" w14:paraId="420AAC37" w14:textId="77777777">
          <w:pPr>
            <w:pStyle w:val="TDC1"/>
            <w:tabs>
              <w:tab w:val="right" w:leader="dot" w:pos="9359"/>
            </w:tabs>
          </w:pPr>
          <w:r>
            <w:fldChar w:fldCharType="begin"/>
          </w:r>
          <w:r>
            <w:instrText xml:space="preserve"> TOC \o "1-4" \h \z \u </w:instrText>
          </w:r>
          <w:r>
            <w:fldChar w:fldCharType="separate"/>
          </w:r>
          <w:hyperlink w:anchor="_Toc150388">
            <w:r>
              <w:t xml:space="preserve">Condiciones de uso</w:t>
            </w:r>
            <w:r>
              <w:tab/>
            </w:r>
            <w:r>
              <w:fldChar w:fldCharType="begin"/>
            </w:r>
            <w:r>
              <w:instrText xml:space="preserve">PAGEREF </w:instrText>
            </w:r>
            <w:r>
              <w:instrText>_Toc150388 \h</w:instrText>
            </w:r>
            <w:r>
              <w:fldChar w:fldCharType="separate"/>
            </w:r>
            <w:r>
              <w:t xml:space="preserve">1 </w:t>
            </w:r>
            <w:r>
              <w:fldChar w:fldCharType="end"/>
            </w:r>
          </w:hyperlink>
        </w:p>
        <w:p w:rsidR="0032357A" w:rsidRDefault="00F17823" w14:paraId="2E7D971E" w14:textId="77777777">
          <w:pPr>
            <w:pStyle w:val="TDC1"/>
            <w:tabs>
              <w:tab w:val="right" w:leader="dot" w:pos="9359"/>
            </w:tabs>
          </w:pPr>
          <w:hyperlink w:anchor="_Toc150389">
            <w:r>
              <w:t xml:space="preserve">Resumen</w:t>
            </w:r>
            <w:r>
              <w:tab/>
            </w:r>
            <w:r>
              <w:fldChar w:fldCharType="begin"/>
            </w:r>
            <w:r>
              <w:instrText>PAGEREF _Toc150389 \h</w:instrText>
            </w:r>
            <w:r>
              <w:fldChar w:fldCharType="separate"/>
            </w:r>
            <w:r>
              <w:t xml:space="preserve">5 </w:t>
            </w:r>
            <w:r>
              <w:fldChar w:fldCharType="end"/>
            </w:r>
          </w:hyperlink>
        </w:p>
        <w:p w:rsidR="0032357A" w:rsidRDefault="00F17823" w14:paraId="231B2B46" w14:textId="77777777">
          <w:pPr>
            <w:pStyle w:val="TDC2"/>
            <w:tabs>
              <w:tab w:val="right" w:leader="dot" w:pos="9359"/>
            </w:tabs>
          </w:pPr>
          <w:hyperlink w:anchor="_Toc150390">
            <w:r>
              <w:t xml:space="preserve">Público al que va dirigido</w:t>
            </w:r>
            <w:r>
              <w:tab/>
            </w:r>
            <w:r>
              <w:fldChar w:fldCharType="begin"/>
            </w:r>
            <w:r>
              <w:instrText>PAGEREF _Toc150390 \h</w:instrText>
            </w:r>
            <w:r>
              <w:fldChar w:fldCharType="separate"/>
            </w:r>
            <w:r>
              <w:t xml:space="preserve">5 </w:t>
            </w:r>
            <w:r>
              <w:fldChar w:fldCharType="end"/>
            </w:r>
          </w:hyperlink>
        </w:p>
        <w:p w:rsidR="0032357A" w:rsidRDefault="00F17823" w14:paraId="6457D9F2" w14:textId="77777777">
          <w:pPr>
            <w:pStyle w:val="TDC2"/>
            <w:tabs>
              <w:tab w:val="right" w:leader="dot" w:pos="9359"/>
            </w:tabs>
          </w:pPr>
          <w:hyperlink w:anchor="_Toc150391">
            <w:r>
              <w:t xml:space="preserve">Orientación de consenso</w:t>
            </w:r>
            <w:r>
              <w:tab/>
            </w:r>
            <w:r>
              <w:fldChar w:fldCharType="begin"/>
            </w:r>
            <w:r>
              <w:instrText>PAGEREF _Toc150391 \h</w:instrText>
            </w:r>
            <w:r>
              <w:fldChar w:fldCharType="separate"/>
            </w:r>
            <w:r>
              <w:t xml:space="preserve">5 </w:t>
            </w:r>
            <w:r>
              <w:fldChar w:fldCharType="end"/>
            </w:r>
          </w:hyperlink>
        </w:p>
        <w:p w:rsidR="0032357A" w:rsidRDefault="00F17823" w14:paraId="1950F7A0" w14:textId="77777777">
          <w:pPr>
            <w:pStyle w:val="TDC2"/>
            <w:tabs>
              <w:tab w:val="right" w:leader="dot" w:pos="9359"/>
            </w:tabs>
          </w:pPr>
          <w:hyperlink w:anchor="_Toc150392">
            <w:r>
              <w:t xml:space="preserve">Convenciones tipográficas</w:t>
            </w:r>
            <w:r>
              <w:tab/>
            </w:r>
            <w:r>
              <w:fldChar w:fldCharType="begin"/>
            </w:r>
            <w:r>
              <w:instrText>PAGEREF _Toc150392 \h</w:instrText>
            </w:r>
            <w:r>
              <w:fldChar w:fldCharType="separate"/>
            </w:r>
            <w:r>
              <w:t xml:space="preserve">6 </w:t>
            </w:r>
            <w:r>
              <w:fldChar w:fldCharType="end"/>
            </w:r>
          </w:hyperlink>
        </w:p>
        <w:p w:rsidR="0032357A" w:rsidRDefault="00F17823" w14:paraId="52387F61" w14:textId="77777777">
          <w:pPr>
            <w:pStyle w:val="TDC2"/>
            <w:tabs>
              <w:tab w:val="right" w:leader="dot" w:pos="9359"/>
            </w:tabs>
          </w:pPr>
          <w:hyperlink w:anchor="_Toc150393">
            <w:r>
              <w:t xml:space="preserve">Estado de la evaluación</w:t>
            </w:r>
            <w:r>
              <w:tab/>
            </w:r>
            <w:r>
              <w:fldChar w:fldCharType="begin"/>
            </w:r>
            <w:r>
              <w:instrText>PAGEREF _Toc150393 \h</w:instrText>
            </w:r>
            <w:r>
              <w:fldChar w:fldCharType="separate"/>
            </w:r>
            <w:r>
              <w:t xml:space="preserve">6 </w:t>
            </w:r>
            <w:r>
              <w:fldChar w:fldCharType="end"/>
            </w:r>
          </w:hyperlink>
        </w:p>
        <w:p w:rsidR="0032357A" w:rsidRDefault="00F17823" w14:paraId="5C7B864D" w14:textId="77777777">
          <w:pPr>
            <w:pStyle w:val="TDC2"/>
            <w:tabs>
              <w:tab w:val="right" w:leader="dot" w:pos="9359"/>
            </w:tabs>
          </w:pPr>
          <w:hyperlink w:anchor="_Toc150394">
            <w:r>
              <w:t xml:space="preserve">Definiciones de los perfiles</w:t>
            </w:r>
            <w:r>
              <w:tab/>
            </w:r>
            <w:r>
              <w:fldChar w:fldCharType="begin"/>
            </w:r>
            <w:r>
              <w:instrText>PAGEREF _Toc150394 \h</w:instrText>
            </w:r>
            <w:r>
              <w:fldChar w:fldCharType="separate"/>
            </w:r>
            <w:r>
              <w:t xml:space="preserve">7 </w:t>
            </w:r>
            <w:r>
              <w:fldChar w:fldCharType="end"/>
            </w:r>
          </w:hyperlink>
        </w:p>
        <w:p w:rsidR="0032357A" w:rsidRDefault="00F17823" w14:paraId="09DC1E8E" w14:textId="77777777">
          <w:pPr>
            <w:pStyle w:val="TDC2"/>
            <w:tabs>
              <w:tab w:val="right" w:leader="dot" w:pos="9359"/>
            </w:tabs>
          </w:pPr>
          <w:hyperlink w:anchor="_Toc150395">
            <w:r>
              <w:t xml:space="preserve">Agradecimientos</w:t>
            </w:r>
            <w:r>
              <w:tab/>
            </w:r>
            <w:r>
              <w:fldChar w:fldCharType="begin"/>
            </w:r>
            <w:r>
              <w:instrText>PAGEREF _Toc150395 \h</w:instrText>
            </w:r>
            <w:r>
              <w:fldChar w:fldCharType="separate"/>
            </w:r>
            <w:r>
              <w:t xml:space="preserve">8 </w:t>
            </w:r>
            <w:r>
              <w:fldChar w:fldCharType="end"/>
            </w:r>
          </w:hyperlink>
        </w:p>
        <w:p w:rsidR="0032357A" w:rsidRDefault="00F17823" w14:paraId="5C8CD43F" w14:textId="77777777">
          <w:pPr>
            <w:pStyle w:val="TDC1"/>
            <w:tabs>
              <w:tab w:val="right" w:leader="dot" w:pos="9359"/>
            </w:tabs>
          </w:pPr>
          <w:hyperlink w:anchor="_Toc150396">
            <w:r>
              <w:t xml:space="preserve">Recomendaciones</w:t>
            </w:r>
            <w:r>
              <w:tab/>
            </w:r>
            <w:r>
              <w:fldChar w:fldCharType="begin"/>
            </w:r>
            <w:r>
              <w:instrText>PAGEREF _Toc150396 \h</w:instrText>
            </w:r>
            <w:r>
              <w:fldChar w:fldCharType="separate"/>
            </w:r>
            <w:r>
              <w:t xml:space="preserve">9 </w:t>
            </w:r>
            <w:r>
              <w:fldChar w:fldCharType="end"/>
            </w:r>
          </w:hyperlink>
        </w:p>
        <w:p w:rsidR="0032357A" w:rsidRDefault="00F17823" w14:paraId="21B76A9A" w14:textId="77777777">
          <w:pPr>
            <w:pStyle w:val="TDC2"/>
            <w:tabs>
              <w:tab w:val="right" w:leader="dot" w:pos="9359"/>
            </w:tabs>
          </w:pPr>
          <w:hyperlink w:anchor="_Toc150397">
            <w:r>
              <w:t xml:space="preserve">1 Instalación, actualizaciones </w:t>
            </w:r>
            <w:r>
              <w:t xml:space="preserve">y parches</w:t>
            </w:r>
            <w:r>
              <w:tab/>
            </w:r>
            <w:r>
              <w:fldChar w:fldCharType="begin"/>
            </w:r>
            <w:r>
              <w:instrText>PAGEREF _Toc150397 \h</w:instrText>
            </w:r>
            <w:r>
              <w:fldChar w:fldCharType="separate"/>
            </w:r>
            <w:r>
              <w:t xml:space="preserve">9 </w:t>
            </w:r>
            <w:r>
              <w:fldChar w:fldCharType="end"/>
            </w:r>
          </w:hyperlink>
        </w:p>
        <w:p w:rsidR="0032357A" w:rsidRDefault="00F17823" w14:paraId="14815723" w14:textId="77777777">
          <w:pPr>
            <w:pStyle w:val="TDC4"/>
            <w:tabs>
              <w:tab w:val="right" w:leader="dot" w:pos="9359"/>
            </w:tabs>
          </w:pPr>
          <w:hyperlink w:anchor="_Toc150398">
            <w:r>
              <w:t xml:space="preserve">1.1 Asegúrese de instalar las últimas actualizaciones acumulativas y de seguridad de SQL Server </w:t>
            </w:r>
            <w:r>
              <w:tab/>
            </w:r>
            <w:r>
              <w:fldChar w:fldCharType="begin"/>
            </w:r>
            <w:r>
              <w:instrText>PAGEREF _Toc150398 \h</w:instrText>
            </w:r>
            <w:r>
              <w:fldChar w:fldCharType="separate"/>
            </w:r>
            <w:r>
              <w:fldChar w:fldCharType="end"/>
            </w:r>
          </w:hyperlink>
        </w:p>
        <w:p w:rsidR="0032357A" w:rsidRDefault="00F17823" w14:paraId="40F88E3D" w14:textId="77777777">
          <w:pPr>
            <w:pStyle w:val="TDC4"/>
            <w:tabs>
              <w:tab w:val="right" w:leader="dot" w:pos="9359"/>
            </w:tabs>
          </w:pPr>
          <w:hyperlink w:anchor="_Toc150399">
            <w:r>
              <w:t xml:space="preserve">(Manual)</w:t>
            </w:r>
            <w:r>
              <w:tab/>
            </w:r>
            <w:r>
              <w:fldChar w:fldCharType="begin"/>
            </w:r>
            <w:r>
              <w:instrText>PAGEREF _Toc150399 \h</w:instrText>
            </w:r>
            <w:r>
              <w:fldChar w:fldCharType="separate"/>
            </w:r>
            <w:r>
              <w:t xml:space="preserve">9</w:t>
            </w:r>
            <w:r>
              <w:tab/>
            </w:r>
            <w:r>
              <w:fldChar w:fldCharType="end"/>
            </w:r>
          </w:hyperlink>
        </w:p>
        <w:p w:rsidR="0032357A" w:rsidRDefault="00F17823" w14:paraId="1A75A0AA" w14:textId="77777777">
          <w:pPr>
            <w:pStyle w:val="TDC4"/>
            <w:tabs>
              <w:tab w:val="right" w:leader="dot" w:pos="9359"/>
            </w:tabs>
          </w:pPr>
          <w:hyperlink w:anchor="_Toc150400">
            <w:r>
              <w:t xml:space="preserve">1.2 Garantizar el uso de servidores de miembros de una sola función </w:t>
            </w:r>
            <w:r>
              <w:t xml:space="preserve">(manual)</w:t>
            </w:r>
            <w:r>
              <w:tab/>
            </w:r>
            <w:r>
              <w:fldChar w:fldCharType="begin"/>
            </w:r>
            <w:r>
              <w:instrText>PAGEREF _Toc150400 \h</w:instrText>
            </w:r>
            <w:r>
              <w:fldChar w:fldCharType="separate"/>
            </w:r>
            <w:r>
              <w:t xml:space="preserve">11</w:t>
            </w:r>
            <w:r>
              <w:tab/>
            </w:r>
            <w:r>
              <w:fldChar w:fldCharType="end"/>
            </w:r>
          </w:hyperlink>
        </w:p>
        <w:p w:rsidR="0032357A" w:rsidRDefault="00F17823" w14:paraId="2DA15FD1" w14:textId="77777777">
          <w:pPr>
            <w:pStyle w:val="TDC2"/>
            <w:tabs>
              <w:tab w:val="right" w:leader="dot" w:pos="9359"/>
            </w:tabs>
          </w:pPr>
          <w:hyperlink w:anchor="_Toc150401">
            <w:r>
              <w:t xml:space="preserve">2 Reducción de la superficie</w:t>
            </w:r>
            <w:r>
              <w:tab/>
            </w:r>
            <w:r>
              <w:fldChar w:fldCharType="begin"/>
            </w:r>
            <w:r>
              <w:instrText>PAGEREF _Toc150401 \h</w:instrText>
            </w:r>
            <w:r>
              <w:fldChar w:fldCharType="separate"/>
            </w:r>
            <w:r>
              <w:t xml:space="preserve">13 </w:t>
            </w:r>
            <w:r>
              <w:fldChar w:fldCharType="end"/>
            </w:r>
          </w:hyperlink>
        </w:p>
        <w:p w:rsidR="0032357A" w:rsidRDefault="00F17823" w14:paraId="22E5A866" w14:textId="77777777">
          <w:pPr>
            <w:pStyle w:val="TDC4"/>
            <w:tabs>
              <w:tab w:val="right" w:leader="dot" w:pos="9359"/>
            </w:tabs>
          </w:pPr>
          <w:hyperlink w:anchor="_Toc150402">
            <w:r>
              <w:t xml:space="preserve">2.1 Asegúrese de que la opción de configuración del servidor de "consultas distribuidas ad hoc" esté en "0" (automatizado)</w:t>
            </w:r>
            <w:r>
              <w:tab/>
            </w:r>
            <w:r>
              <w:fldChar w:fldCharType="begin"/>
            </w:r>
            <w:r>
              <w:instrText>PAGEREF _Toc150402 \h</w:instrText>
            </w:r>
            <w:r>
              <w:fldChar w:fldCharType="separate"/>
            </w:r>
            <w:r>
              <w:t xml:space="preserve">13</w:t>
            </w:r>
            <w:r>
              <w:tab/>
            </w:r>
            <w:r>
              <w:fldChar w:fldCharType="end"/>
            </w:r>
          </w:hyperlink>
        </w:p>
        <w:p w:rsidR="0032357A" w:rsidRDefault="00F17823" w14:paraId="5F7A11DE" w14:textId="77777777">
          <w:pPr>
            <w:pStyle w:val="TDC4"/>
            <w:tabs>
              <w:tab w:val="right" w:leader="dot" w:pos="9359"/>
            </w:tabs>
          </w:pPr>
          <w:hyperlink w:anchor="_Toc150403">
            <w:r>
              <w:t xml:space="preserve">2.2 Asegúrese de que la opción de configuración del servidor "CLR Enabled" esté ajustada a "0" (automatizado)</w:t>
            </w:r>
            <w:r>
              <w:tab/>
            </w:r>
            <w:r>
              <w:fldChar w:fldCharType="begin"/>
            </w:r>
            <w:r>
              <w:instrText>PAGEREF _Toc150403 \h</w:instrText>
            </w:r>
            <w:r>
              <w:fldChar w:fldCharType="separate"/>
            </w:r>
            <w:r>
              <w:t xml:space="preserve">15</w:t>
            </w:r>
            <w:r>
              <w:tab/>
            </w:r>
            <w:r>
              <w:fldChar w:fldCharType="end"/>
            </w:r>
          </w:hyperlink>
        </w:p>
        <w:p w:rsidR="0032357A" w:rsidRDefault="00F17823" w14:paraId="690C500E" w14:textId="77777777">
          <w:pPr>
            <w:pStyle w:val="TDC4"/>
            <w:tabs>
              <w:tab w:val="right" w:leader="dot" w:pos="9359"/>
            </w:tabs>
          </w:pPr>
          <w:hyperlink w:anchor="_Toc150404">
            <w:r>
              <w:t xml:space="preserve">2.3 Asegúrese de que la opción de configuración del servidor "Cross DB Ownership Chaining" esté establecida en "0" (automatizada)</w:t>
            </w:r>
            <w:r>
              <w:tab/>
            </w:r>
            <w:r>
              <w:fldChar w:fldCharType="begin"/>
            </w:r>
            <w:r>
              <w:instrText>PAGEREF _Toc150404 \h</w:instrText>
            </w:r>
            <w:r>
              <w:fldChar w:fldCharType="separate"/>
            </w:r>
            <w:r>
              <w:t xml:space="preserve">18</w:t>
            </w:r>
            <w:r>
              <w:tab/>
            </w:r>
            <w:r>
              <w:fldChar w:fldCharType="end"/>
            </w:r>
          </w:hyperlink>
        </w:p>
        <w:p w:rsidR="0032357A" w:rsidRDefault="00F17823" w14:paraId="18682432" w14:textId="77777777">
          <w:pPr>
            <w:pStyle w:val="TDC4"/>
            <w:tabs>
              <w:tab w:val="right" w:leader="dot" w:pos="9359"/>
            </w:tabs>
          </w:pPr>
          <w:hyperlink w:anchor="_Toc150405">
            <w:r>
              <w:t xml:space="preserve">2.4 Asegúrese de que la opción de configuración del servidor "Database Mail XPs" esté establecida en "0". </w:t>
            </w:r>
            <w:r>
              <w:tab/>
            </w:r>
            <w:r>
              <w:fldChar w:fldCharType="begin"/>
            </w:r>
            <w:r>
              <w:instrText>PAGEREF _Toc150405 \h</w:instrText>
            </w:r>
            <w:r>
              <w:fldChar w:fldCharType="separate"/>
            </w:r>
            <w:r>
              <w:fldChar w:fldCharType="end"/>
            </w:r>
          </w:hyperlink>
        </w:p>
        <w:p w:rsidR="0032357A" w:rsidRDefault="00F17823" w14:paraId="6E415659" w14:textId="77777777">
          <w:pPr>
            <w:pStyle w:val="TDC4"/>
            <w:tabs>
              <w:tab w:val="right" w:leader="dot" w:pos="9359"/>
            </w:tabs>
          </w:pPr>
          <w:hyperlink w:anchor="_Toc150406">
            <w:r>
              <w:t xml:space="preserve">(</w:t>
            </w:r>
            <w:r>
              <w:t xml:space="preserve">Automatizado)</w:t>
            </w:r>
            <w:r>
              <w:tab/>
            </w:r>
            <w:r>
              <w:fldChar w:fldCharType="begin"/>
            </w:r>
            <w:r>
              <w:instrText>PAGEREF _Toc150406 \h</w:instrText>
            </w:r>
            <w:r>
              <w:fldChar w:fldCharType="separate"/>
            </w:r>
            <w:r>
              <w:t xml:space="preserve">20</w:t>
            </w:r>
            <w:r>
              <w:tab/>
            </w:r>
            <w:r>
              <w:fldChar w:fldCharType="end"/>
            </w:r>
          </w:hyperlink>
        </w:p>
        <w:p w:rsidR="0032357A" w:rsidRDefault="00F17823" w14:paraId="5B9A7969" w14:textId="77777777">
          <w:pPr>
            <w:pStyle w:val="TDC4"/>
            <w:tabs>
              <w:tab w:val="right" w:leader="dot" w:pos="9359"/>
            </w:tabs>
          </w:pPr>
          <w:hyperlink w:anchor="_Toc150407">
            <w:r>
              <w:t xml:space="preserve">2.5 Asegúrese de que la opción de configuración del servidor "Procedimientos de automatización de Ole" esté establecida en "0" (automatizado)</w:t>
            </w:r>
            <w:r>
              <w:tab/>
            </w:r>
            <w:r>
              <w:fldChar w:fldCharType="begin"/>
            </w:r>
            <w:r>
              <w:instrText>PAGEREF _Toc150407 \h</w:instrText>
            </w:r>
            <w:r>
              <w:fldChar w:fldCharType="separate"/>
            </w:r>
            <w:r>
              <w:t xml:space="preserve">22</w:t>
            </w:r>
            <w:r>
              <w:tab/>
            </w:r>
            <w:r>
              <w:fldChar w:fldCharType="end"/>
            </w:r>
          </w:hyperlink>
        </w:p>
        <w:p w:rsidR="0032357A" w:rsidRDefault="00F17823" w14:paraId="50308C55" w14:textId="77777777">
          <w:pPr>
            <w:pStyle w:val="TDC4"/>
            <w:tabs>
              <w:tab w:val="right" w:leader="dot" w:pos="9359"/>
            </w:tabs>
          </w:pPr>
          <w:hyperlink w:anchor="_Toc150408">
            <w:r>
              <w:t xml:space="preserve">2.6 Asegúrese de que la opción de configuración del servidor de "acceso remoto" esté ajustada a "0" (automatizado) </w:t>
            </w:r>
            <w:r>
              <w:tab/>
            </w:r>
            <w:r>
              <w:fldChar w:fldCharType="begin"/>
            </w:r>
            <w:r>
              <w:instrText>PAGEREF _Toc150408 \h</w:instrText>
            </w:r>
            <w:r>
              <w:fldChar w:fldCharType="separate"/>
            </w:r>
            <w:r>
              <w:t xml:space="preserve">24</w:t>
            </w:r>
            <w:r>
              <w:tab/>
            </w:r>
            <w:r>
              <w:fldChar w:fldCharType="end"/>
            </w:r>
          </w:hyperlink>
        </w:p>
        <w:p w:rsidR="0032357A" w:rsidRDefault="00F17823" w14:paraId="718474E3" w14:textId="77777777">
          <w:pPr>
            <w:pStyle w:val="TDC4"/>
            <w:tabs>
              <w:tab w:val="right" w:leader="dot" w:pos="9359"/>
            </w:tabs>
          </w:pPr>
          <w:hyperlink w:anchor="_Toc150409">
            <w:r>
              <w:t xml:space="preserve">2.7 Asegúrese de que la opción de configuración del servidor "Conexiones de administración remota" esté establecida en "0" (automatizada)</w:t>
            </w:r>
            <w:r>
              <w:tab/>
            </w:r>
            <w:r>
              <w:fldChar w:fldCharType="begin"/>
            </w:r>
            <w:r>
              <w:instrText>PAGEREF _Toc150409 \h</w:instrText>
            </w:r>
            <w:r>
              <w:fldChar w:fldCharType="separate"/>
            </w:r>
            <w:r>
              <w:t xml:space="preserve">26</w:t>
            </w:r>
            <w:r>
              <w:tab/>
            </w:r>
            <w:r>
              <w:fldChar w:fldCharType="end"/>
            </w:r>
          </w:hyperlink>
        </w:p>
        <w:p w:rsidR="0032357A" w:rsidRDefault="00F17823" w14:paraId="01852AC5" w14:textId="77777777">
          <w:pPr>
            <w:pStyle w:val="TDC4"/>
            <w:tabs>
              <w:tab w:val="right" w:leader="dot" w:pos="9359"/>
            </w:tabs>
          </w:pPr>
          <w:hyperlink w:anchor="_Toc150410">
            <w:r>
              <w:t xml:space="preserve">2.8 </w:t>
            </w:r>
            <w:r>
              <w:t xml:space="preserve">Asegúrese de que la opción de configuración del servidor "Scan For Startup Procs" esté establecida en "0". </w:t>
            </w:r>
            <w:r>
              <w:tab/>
            </w:r>
            <w:r>
              <w:fldChar w:fldCharType="begin"/>
            </w:r>
            <w:r>
              <w:instrText>PAGEREF _Toc150410 \h</w:instrText>
            </w:r>
            <w:r>
              <w:fldChar w:fldCharType="separate"/>
            </w:r>
            <w:r>
              <w:fldChar w:fldCharType="end"/>
            </w:r>
          </w:hyperlink>
        </w:p>
        <w:p w:rsidR="0032357A" w:rsidRDefault="00F17823" w14:paraId="6CC6763F" w14:textId="77777777">
          <w:pPr>
            <w:pStyle w:val="TDC4"/>
            <w:tabs>
              <w:tab w:val="right" w:leader="dot" w:pos="9359"/>
            </w:tabs>
          </w:pPr>
          <w:hyperlink w:anchor="_Toc150411">
            <w:r>
              <w:t xml:space="preserve">(Automatizado)</w:t>
            </w:r>
            <w:r>
              <w:tab/>
            </w:r>
            <w:r>
              <w:fldChar w:fldCharType="begin"/>
            </w:r>
            <w:r>
              <w:instrText>PAGEREF _Toc150411 \h</w:instrText>
            </w:r>
            <w:r>
              <w:fldChar w:fldCharType="separate"/>
            </w:r>
            <w:r>
              <w:t xml:space="preserve">28</w:t>
            </w:r>
            <w:r>
              <w:tab/>
            </w:r>
            <w:r>
              <w:fldChar w:fldCharType="end"/>
            </w:r>
          </w:hyperlink>
        </w:p>
        <w:p w:rsidR="0032357A" w:rsidRDefault="00F17823" w14:paraId="14B32EF3" w14:textId="77777777">
          <w:pPr>
            <w:pStyle w:val="TDC4"/>
            <w:tabs>
              <w:tab w:val="right" w:leader="dot" w:pos="9359"/>
            </w:tabs>
          </w:pPr>
          <w:hyperlink w:anchor="_Toc150412">
            <w:r>
              <w:t xml:space="preserve">2.9 Asegúrese de que la propiedad de la base de datos 'Trustworthy' esté desactivada (automatizada)</w:t>
            </w:r>
            <w:r>
              <w:tab/>
            </w:r>
            <w:r>
              <w:fldChar w:fldCharType="begin"/>
            </w:r>
            <w:r>
              <w:instrText>PAGEREF _Toc150412 \h</w:instrText>
            </w:r>
            <w:r>
              <w:fldChar w:fldCharType="separate"/>
            </w:r>
            <w:r>
              <w:t xml:space="preserve">30</w:t>
            </w:r>
            <w:r>
              <w:tab/>
            </w:r>
            <w:r>
              <w:fldChar w:fldCharType="end"/>
            </w:r>
          </w:hyperlink>
        </w:p>
        <w:p w:rsidR="0032357A" w:rsidRDefault="00F17823" w14:paraId="391CDA0C" w14:textId="77777777">
          <w:pPr>
            <w:pStyle w:val="TDC4"/>
            <w:tabs>
              <w:tab w:val="right" w:leader="dot" w:pos="9359"/>
            </w:tabs>
          </w:pPr>
          <w:hyperlink w:anchor="_Toc150413">
            <w:r>
              <w:t xml:space="preserve">2.10 Asegúrese de que los protocolos innecesarios de SQL Server estén configurados como 'Desactivados' (Manual)</w:t>
            </w:r>
            <w:r>
              <w:tab/>
            </w:r>
            <w:r>
              <w:fldChar w:fldCharType="begin"/>
            </w:r>
            <w:r>
              <w:instrText>PAGEREF _Toc150413 \h</w:instrText>
            </w:r>
            <w:r>
              <w:fldChar w:fldCharType="separate"/>
            </w:r>
            <w:r>
              <w:t xml:space="preserve">32</w:t>
            </w:r>
            <w:r>
              <w:tab/>
            </w:r>
            <w:r>
              <w:fldChar w:fldCharType="end"/>
            </w:r>
          </w:hyperlink>
        </w:p>
        <w:p w:rsidR="0032357A" w:rsidRDefault="00F17823" w14:paraId="22E5D9ED" w14:textId="77777777">
          <w:pPr>
            <w:pStyle w:val="TDC3"/>
            <w:tabs>
              <w:tab w:val="right" w:leader="dot" w:pos="9359"/>
            </w:tabs>
          </w:pPr>
          <w:hyperlink w:anchor="_Toc150414">
            <w:r>
              <w:t xml:space="preserve">2.11 Asegúrese de que SQL Server está configurado para utilizar puertos no estándar (Automatizado)</w:t>
            </w:r>
            <w:r>
              <w:tab/>
            </w:r>
            <w:r>
              <w:fldChar w:fldCharType="begin"/>
            </w:r>
            <w:r>
              <w:instrText>PAGEREF _Toc150414 \h</w:instrText>
            </w:r>
            <w:r>
              <w:fldChar w:fldCharType="separate"/>
            </w:r>
            <w:r>
              <w:t xml:space="preserve">34</w:t>
            </w:r>
            <w:r>
              <w:tab/>
            </w:r>
            <w:r>
              <w:fldChar w:fldCharType="end"/>
            </w:r>
          </w:hyperlink>
        </w:p>
        <w:p w:rsidR="0032357A" w:rsidRDefault="00F17823" w14:paraId="66E60B39" w14:textId="77777777">
          <w:pPr>
            <w:pStyle w:val="TDC3"/>
            <w:tabs>
              <w:tab w:val="right" w:leader="dot" w:pos="9359"/>
            </w:tabs>
          </w:pPr>
          <w:hyperlink w:anchor="_Toc150415">
            <w:r>
              <w:t xml:space="preserve">2.12 Asegúrese de que la </w:t>
            </w:r>
            <w:r>
              <w:t xml:space="preserve">opción </w:t>
            </w:r>
            <w:r>
              <w:t xml:space="preserve">"Ocultar </w:t>
            </w:r>
            <w:r>
              <w:t xml:space="preserve">Instancia" esté establecida en "Sí" para el Servidor SQL de Producción </w:t>
            </w:r>
            <w:r>
              <w:tab/>
            </w:r>
            <w:r>
              <w:fldChar w:fldCharType="begin"/>
            </w:r>
            <w:r>
              <w:instrText>PAGEREF _Toc150415 \h</w:instrText>
            </w:r>
            <w:r>
              <w:fldChar w:fldCharType="separate"/>
            </w:r>
            <w:r>
              <w:fldChar w:fldCharType="end"/>
            </w:r>
          </w:hyperlink>
        </w:p>
        <w:p w:rsidR="0032357A" w:rsidRDefault="00F17823" w14:paraId="22497767" w14:textId="77777777">
          <w:pPr>
            <w:pStyle w:val="TDC3"/>
            <w:tabs>
              <w:tab w:val="right" w:leader="dot" w:pos="9359"/>
            </w:tabs>
          </w:pPr>
          <w:hyperlink w:anchor="_Toc150416">
            <w:r>
              <w:t xml:space="preserve">instancias (automatizadas)</w:t>
            </w:r>
            <w:r>
              <w:tab/>
            </w:r>
            <w:r>
              <w:fldChar w:fldCharType="begin"/>
            </w:r>
            <w:r>
              <w:instrText>PAGEREF _Toc150416 \h</w:instrText>
            </w:r>
            <w:r>
              <w:fldChar w:fldCharType="separate"/>
            </w:r>
            <w:r>
              <w:t xml:space="preserve">36</w:t>
            </w:r>
            <w:r>
              <w:tab/>
            </w:r>
            <w:r>
              <w:fldChar w:fldCharType="end"/>
            </w:r>
          </w:hyperlink>
        </w:p>
        <w:p w:rsidR="0032357A" w:rsidRDefault="00F17823" w14:paraId="77768142" w14:textId="77777777">
          <w:pPr>
            <w:pStyle w:val="TDC3"/>
            <w:tabs>
              <w:tab w:val="right" w:leader="dot" w:pos="9359"/>
            </w:tabs>
          </w:pPr>
          <w:hyperlink w:anchor="_Toc150417">
            <w:r>
              <w:t xml:space="preserve">2.13 Asegúrese de que la cuenta de inicio de sesión "sa" esté configurada como "Desactivada" (Automática)</w:t>
            </w:r>
            <w:r>
              <w:tab/>
            </w:r>
            <w:r>
              <w:fldChar w:fldCharType="begin"/>
            </w:r>
            <w:r>
              <w:instrText>PAGEREF _Toc150417 \h</w:instrText>
            </w:r>
            <w:r>
              <w:fldChar w:fldCharType="separate"/>
            </w:r>
            <w:r>
              <w:t xml:space="preserve">39</w:t>
            </w:r>
            <w:r>
              <w:tab/>
            </w:r>
            <w:r>
              <w:fldChar w:fldCharType="end"/>
            </w:r>
          </w:hyperlink>
        </w:p>
        <w:p w:rsidR="0032357A" w:rsidRDefault="00F17823" w14:paraId="1849AED3" w14:textId="77777777">
          <w:pPr>
            <w:pStyle w:val="TDC3"/>
            <w:tabs>
              <w:tab w:val="right" w:leader="dot" w:pos="9359"/>
            </w:tabs>
          </w:pPr>
          <w:hyperlink w:anchor="_Toc150418">
            <w:r>
              <w:t xml:space="preserve">2</w:t>
            </w:r>
            <w:r>
              <w:t xml:space="preserve">.14 Asegúrese de que la cuenta de inicio de sesión "sa" ha sido renombrada (automatizada)</w:t>
            </w:r>
            <w:r>
              <w:tab/>
            </w:r>
            <w:r>
              <w:fldChar w:fldCharType="begin"/>
            </w:r>
            <w:r>
              <w:instrText>PAGEREF _Toc150418 \h</w:instrText>
            </w:r>
            <w:r>
              <w:fldChar w:fldCharType="separate"/>
            </w:r>
            <w:r>
              <w:t xml:space="preserve">41</w:t>
            </w:r>
            <w:r>
              <w:tab/>
            </w:r>
            <w:r>
              <w:fldChar w:fldCharType="end"/>
            </w:r>
          </w:hyperlink>
        </w:p>
        <w:p w:rsidR="0032357A" w:rsidRDefault="00F17823" w14:paraId="5DC49337" w14:textId="77777777">
          <w:pPr>
            <w:pStyle w:val="TDC3"/>
            <w:tabs>
              <w:tab w:val="right" w:leader="dot" w:pos="9359"/>
            </w:tabs>
          </w:pPr>
          <w:hyperlink w:anchor="_Toc150419">
            <w:r>
              <w:t xml:space="preserve">2.15 Asegúrese de que "AUTO_CLOSE" esté en "OFF" en las bases de datos contenidas (automatizadas</w:t>
            </w:r>
            <w:r>
              <w:t xml:space="preserve">)</w:t>
            </w:r>
            <w:r>
              <w:tab/>
            </w:r>
            <w:r>
              <w:fldChar w:fldCharType="begin"/>
            </w:r>
            <w:r>
              <w:instrText>PAGEREF _Toc150419 \h</w:instrText>
            </w:r>
            <w:r>
              <w:fldChar w:fldCharType="separate"/>
            </w:r>
            <w:r>
              <w:t xml:space="preserve">43</w:t>
            </w:r>
            <w:r>
              <w:tab/>
            </w:r>
            <w:r>
              <w:fldChar w:fldCharType="end"/>
            </w:r>
          </w:hyperlink>
        </w:p>
        <w:p w:rsidR="0032357A" w:rsidRDefault="00F17823" w14:paraId="59509885" w14:textId="77777777">
          <w:pPr>
            <w:pStyle w:val="TDC3"/>
            <w:tabs>
              <w:tab w:val="right" w:leader="dot" w:pos="9359"/>
            </w:tabs>
          </w:pPr>
          <w:hyperlink w:anchor="_Toc150420">
            <w:r>
              <w:t xml:space="preserve">2.16 Asegúrese de que no existe ningún inicio de sesión con el nombre "sa" (automatizado)</w:t>
            </w:r>
            <w:r>
              <w:tab/>
            </w:r>
            <w:r>
              <w:fldChar w:fldCharType="begin"/>
            </w:r>
            <w:r>
              <w:instrText>PAGEREF _Toc150420 \h</w:instrText>
            </w:r>
            <w:r>
              <w:fldChar w:fldCharType="separate"/>
            </w:r>
            <w:r>
              <w:t xml:space="preserve">45</w:t>
            </w:r>
            <w:r>
              <w:tab/>
            </w:r>
            <w:r>
              <w:fldChar w:fldCharType="end"/>
            </w:r>
          </w:hyperlink>
        </w:p>
        <w:p w:rsidR="0032357A" w:rsidRDefault="00F17823" w14:paraId="03F8039B" w14:textId="77777777">
          <w:pPr>
            <w:pStyle w:val="TDC3"/>
            <w:tabs>
              <w:tab w:val="right" w:leader="dot" w:pos="9359"/>
            </w:tabs>
          </w:pPr>
          <w:hyperlink w:anchor="_Toc150421">
            <w:r>
              <w:t xml:space="preserve">2.17 Asegúrese de que la opción de configuración del servidor "clr strict security" esté establecida en "1". </w:t>
            </w:r>
            <w:r>
              <w:tab/>
            </w:r>
            <w:r>
              <w:fldChar w:fldCharType="begin"/>
            </w:r>
            <w:r>
              <w:instrText>PAGEREF _Toc150421 \h</w:instrText>
            </w:r>
            <w:r>
              <w:fldChar w:fldCharType="separate"/>
            </w:r>
            <w:r>
              <w:fldChar w:fldCharType="end"/>
            </w:r>
          </w:hyperlink>
        </w:p>
        <w:p w:rsidR="0032357A" w:rsidRDefault="00F17823" w14:paraId="5CAF0A41" w14:textId="77777777">
          <w:pPr>
            <w:pStyle w:val="TDC3"/>
            <w:tabs>
              <w:tab w:val="right" w:leader="dot" w:pos="9359"/>
            </w:tabs>
          </w:pPr>
          <w:hyperlink w:anchor="_Toc150422">
            <w:r>
              <w:t xml:space="preserve">(Automatizado)</w:t>
            </w:r>
            <w:r>
              <w:tab/>
            </w:r>
            <w:r>
              <w:fldChar w:fldCharType="begin"/>
            </w:r>
            <w:r>
              <w:instrText>PAGEREF _Toc150422 \h</w:instrText>
            </w:r>
            <w:r>
              <w:fldChar w:fldCharType="separate"/>
            </w:r>
            <w:r>
              <w:t xml:space="preserve">47</w:t>
            </w:r>
            <w:r>
              <w:tab/>
            </w:r>
            <w:r>
              <w:fldChar w:fldCharType="end"/>
            </w:r>
          </w:hyperlink>
        </w:p>
        <w:p w:rsidR="0032357A" w:rsidRDefault="00F17823" w14:paraId="42293B40" w14:textId="77777777">
          <w:pPr>
            <w:pStyle w:val="TDC1"/>
            <w:tabs>
              <w:tab w:val="right" w:leader="dot" w:pos="9359"/>
            </w:tabs>
          </w:pPr>
          <w:hyperlink w:anchor="_Toc150423">
            <w:r>
              <w:t xml:space="preserve">3 Autenticación y autorización</w:t>
            </w:r>
            <w:r>
              <w:tab/>
            </w:r>
            <w:r>
              <w:fldChar w:fldCharType="begin"/>
            </w:r>
            <w:r>
              <w:instrText>PAGEREF _Toc150423 \h</w:instrText>
            </w:r>
            <w:r>
              <w:fldChar w:fldCharType="separate"/>
            </w:r>
            <w:r>
              <w:t xml:space="preserve">49 </w:t>
            </w:r>
            <w:r>
              <w:fldChar w:fldCharType="end"/>
            </w:r>
          </w:hyperlink>
        </w:p>
        <w:p w:rsidR="0032357A" w:rsidRDefault="00F17823" w14:paraId="42D2E5B5" w14:textId="77777777">
          <w:pPr>
            <w:pStyle w:val="TDC3"/>
            <w:tabs>
              <w:tab w:val="right" w:leader="dot" w:pos="9359"/>
            </w:tabs>
          </w:pPr>
          <w:hyperlink w:anchor="_Toc150424">
            <w:r>
              <w:t xml:space="preserve">3.1 Asegúrese de que la propiedad "Autenticación del servidor" esté configurada como "Autenticación de Windows". </w:t>
            </w:r>
            <w:r>
              <w:tab/>
            </w:r>
            <w:r>
              <w:fldChar w:fldCharType="begin"/>
            </w:r>
            <w:r>
              <w:instrText>PAGEREF _Toc150424 \h</w:instrText>
            </w:r>
            <w:r>
              <w:fldChar w:fldCharType="separate"/>
            </w:r>
            <w:r>
              <w:fldChar w:fldCharType="end"/>
            </w:r>
          </w:hyperlink>
        </w:p>
        <w:p w:rsidR="0032357A" w:rsidRDefault="00F17823" w14:paraId="2FC33A54" w14:textId="77777777">
          <w:pPr>
            <w:pStyle w:val="TDC3"/>
            <w:tabs>
              <w:tab w:val="right" w:leader="dot" w:pos="9359"/>
            </w:tabs>
          </w:pPr>
          <w:hyperlink w:anchor="_Toc150425">
            <w:r>
              <w:t xml:space="preserve">Modo" (automatizado)</w:t>
            </w:r>
            <w:r>
              <w:tab/>
            </w:r>
            <w:r>
              <w:fldChar w:fldCharType="begin"/>
            </w:r>
            <w:r>
              <w:instrText>PAGEREF _Toc150425 \h</w:instrText>
            </w:r>
            <w:r>
              <w:fldChar w:fldCharType="separate"/>
            </w:r>
            <w:r>
              <w:t xml:space="preserve">49</w:t>
            </w:r>
            <w:r>
              <w:tab/>
            </w:r>
            <w:r>
              <w:fldChar w:fldCharType="end"/>
            </w:r>
          </w:hyperlink>
        </w:p>
        <w:p w:rsidR="0032357A" w:rsidRDefault="00F17823" w14:paraId="6FA17FBB" w14:textId="77777777">
          <w:pPr>
            <w:pStyle w:val="TDC3"/>
            <w:tabs>
              <w:tab w:val="right" w:leader="dot" w:pos="9359"/>
            </w:tabs>
          </w:pPr>
          <w:hyperlink w:anchor="_Toc150426">
            <w:r>
              <w:t xml:space="preserve">3.2 Asegúrese de que los permisos de CONEXIÓN del usuario "invitado" están revocados en todas las bases de datos de SQL Server, excepto en </w:t>
            </w:r>
            <w:r>
              <w:t xml:space="preserve">la maestra, la msdb y la tempdb (automatizada)</w:t>
            </w:r>
            <w:r>
              <w:tab/>
            </w:r>
            <w:r>
              <w:fldChar w:fldCharType="begin"/>
            </w:r>
            <w:r>
              <w:instrText>PAGEREF _Toc150426 \h</w:instrText>
            </w:r>
            <w:r>
              <w:fldChar w:fldCharType="separate"/>
            </w:r>
            <w:r>
              <w:t xml:space="preserve">51</w:t>
            </w:r>
            <w:r>
              <w:tab/>
            </w:r>
            <w:r>
              <w:fldChar w:fldCharType="end"/>
            </w:r>
          </w:hyperlink>
        </w:p>
        <w:p w:rsidR="0032357A" w:rsidRDefault="00F17823" w14:paraId="21AE1342" w14:textId="77777777">
          <w:pPr>
            <w:pStyle w:val="TDC3"/>
            <w:tabs>
              <w:tab w:val="right" w:leader="dot" w:pos="9359"/>
            </w:tabs>
          </w:pPr>
          <w:hyperlink w:anchor="_Toc150427">
            <w:r>
              <w:t xml:space="preserve">3.3 Asegurarse de que los "usuarios huérfanos" son eliminados de las bases de datos de SQL Server </w:t>
            </w:r>
            <w:r>
              <w:tab/>
            </w:r>
            <w:r>
              <w:fldChar w:fldCharType="begin"/>
            </w:r>
            <w:r>
              <w:instrText>PAGEREF _Toc150427 \h</w:instrText>
            </w:r>
            <w:r>
              <w:fldChar w:fldCharType="separate"/>
            </w:r>
            <w:r>
              <w:fldChar w:fldCharType="end"/>
            </w:r>
          </w:hyperlink>
        </w:p>
        <w:p w:rsidR="0032357A" w:rsidRDefault="00F17823" w14:paraId="2E259B3A" w14:textId="77777777">
          <w:pPr>
            <w:pStyle w:val="TDC3"/>
            <w:tabs>
              <w:tab w:val="right" w:leader="dot" w:pos="9359"/>
            </w:tabs>
          </w:pPr>
          <w:hyperlink w:anchor="_Toc150428">
            <w:r>
              <w:t xml:space="preserve">(Automatizado)</w:t>
            </w:r>
            <w:r>
              <w:tab/>
            </w:r>
            <w:r>
              <w:fldChar w:fldCharType="begin"/>
            </w:r>
            <w:r>
              <w:instrText>PAGEREF _Toc150428 \h</w:instrText>
            </w:r>
            <w:r>
              <w:fldChar w:fldCharType="separate"/>
            </w:r>
            <w:r>
              <w:t xml:space="preserve">53</w:t>
            </w:r>
            <w:r>
              <w:tab/>
            </w:r>
            <w:r>
              <w:fldChar w:fldCharType="end"/>
            </w:r>
          </w:hyperlink>
        </w:p>
        <w:p w:rsidR="0032357A" w:rsidRDefault="00F17823" w14:paraId="73C0C826" w14:textId="77777777">
          <w:pPr>
            <w:pStyle w:val="TDC3"/>
            <w:tabs>
              <w:tab w:val="right" w:leader="dot" w:pos="9359"/>
            </w:tabs>
          </w:pPr>
          <w:hyperlink w:anchor="_Toc150429">
            <w:r>
              <w:t xml:space="preserve">3.4 Asegurarse de que la autenticación SQL no se utiliza en las bases de datos contenidas (automatizado)</w:t>
            </w:r>
            <w:r>
              <w:tab/>
            </w:r>
            <w:r>
              <w:fldChar w:fldCharType="begin"/>
            </w:r>
            <w:r>
              <w:instrText>PAGEREF _Toc150429 \h</w:instrText>
            </w:r>
            <w:r>
              <w:fldChar w:fldCharType="separate"/>
            </w:r>
            <w:r>
              <w:t xml:space="preserve">55</w:t>
            </w:r>
            <w:r>
              <w:tab/>
            </w:r>
            <w:r>
              <w:fldChar w:fldCharType="end"/>
            </w:r>
          </w:hyperlink>
        </w:p>
        <w:p w:rsidR="0032357A" w:rsidRDefault="00F17823" w14:paraId="45CB4FF7" w14:textId="77777777">
          <w:pPr>
            <w:pStyle w:val="TDC3"/>
            <w:tabs>
              <w:tab w:val="right" w:leader="dot" w:pos="9359"/>
            </w:tabs>
          </w:pPr>
          <w:hyperlink w:anchor="_Toc150430">
            <w:r>
              <w:t xml:space="preserve">3.5 Asegúrese de que la cuenta de servicio MSSQL del servidor SQL no es un administrador </w:t>
            </w:r>
            <w:r>
              <w:tab/>
            </w:r>
            <w:r>
              <w:fldChar w:fldCharType="begin"/>
            </w:r>
            <w:r>
              <w:instrText>PAGEREF _Toc150430 \h</w:instrText>
            </w:r>
            <w:r>
              <w:fldChar w:fldCharType="separate"/>
            </w:r>
            <w:r>
              <w:fldChar w:fldCharType="end"/>
            </w:r>
          </w:hyperlink>
        </w:p>
        <w:p w:rsidR="0032357A" w:rsidRDefault="00F17823" w14:paraId="23C7A1CE" w14:textId="77777777">
          <w:pPr>
            <w:pStyle w:val="TDC3"/>
            <w:tabs>
              <w:tab w:val="right" w:leader="dot" w:pos="9359"/>
            </w:tabs>
          </w:pPr>
          <w:hyperlink w:anchor="_Toc150431">
            <w:r>
              <w:t xml:space="preserve">(Manual)</w:t>
            </w:r>
            <w:r>
              <w:tab/>
            </w:r>
            <w:r>
              <w:fldChar w:fldCharType="begin"/>
            </w:r>
            <w:r>
              <w:instrText>PAGEREF _Toc150431 \h</w:instrText>
            </w:r>
            <w:r>
              <w:fldChar w:fldCharType="separate"/>
            </w:r>
            <w:r>
              <w:t xml:space="preserve">57</w:t>
            </w:r>
            <w:r>
              <w:tab/>
            </w:r>
            <w:r>
              <w:fldChar w:fldCharType="end"/>
            </w:r>
          </w:hyperlink>
        </w:p>
        <w:p w:rsidR="0032357A" w:rsidRDefault="00F17823" w14:paraId="3C9724F7" w14:textId="77777777">
          <w:pPr>
            <w:pStyle w:val="TDC3"/>
            <w:tabs>
              <w:tab w:val="right" w:leader="dot" w:pos="9359"/>
            </w:tabs>
          </w:pPr>
          <w:hyperlink w:anchor="_Toc150432">
            <w:r>
              <w:t xml:space="preserve">3.6 Asegúrese de que la </w:t>
            </w:r>
            <w:r>
              <w:t xml:space="preserve">cuenta de servicio </w:t>
            </w:r>
            <w:r>
              <w:t xml:space="preserve">SQLAgent del servidor SQL </w:t>
            </w:r>
            <w:r>
              <w:t xml:space="preserve">no es un administrador </w:t>
            </w:r>
            <w:r>
              <w:tab/>
            </w:r>
            <w:r>
              <w:fldChar w:fldCharType="begin"/>
            </w:r>
            <w:r>
              <w:instrText>PAGEREF _Toc150432 \h</w:instrText>
            </w:r>
            <w:r>
              <w:fldChar w:fldCharType="separate"/>
            </w:r>
            <w:r>
              <w:fldChar w:fldCharType="end"/>
            </w:r>
          </w:hyperlink>
        </w:p>
        <w:p w:rsidR="0032357A" w:rsidRDefault="00F17823" w14:paraId="0D71FC5D" w14:textId="77777777">
          <w:pPr>
            <w:pStyle w:val="TDC3"/>
            <w:tabs>
              <w:tab w:val="right" w:leader="dot" w:pos="9359"/>
            </w:tabs>
          </w:pPr>
          <w:hyperlink w:anchor="_Toc150433">
            <w:r>
              <w:t xml:space="preserve">(Manual)</w:t>
            </w:r>
            <w:r>
              <w:tab/>
            </w:r>
            <w:r>
              <w:fldChar w:fldCharType="begin"/>
            </w:r>
            <w:r>
              <w:instrText>PAGEREF _Toc150433 \h</w:instrText>
            </w:r>
            <w:r>
              <w:fldChar w:fldCharType="separate"/>
            </w:r>
            <w:r>
              <w:t xml:space="preserve">59</w:t>
            </w:r>
            <w:r>
              <w:tab/>
            </w:r>
            <w:r>
              <w:fldChar w:fldCharType="end"/>
            </w:r>
          </w:hyperlink>
        </w:p>
        <w:p w:rsidR="0032357A" w:rsidRDefault="00F17823" w14:paraId="68EB2D16" w14:textId="77777777">
          <w:pPr>
            <w:pStyle w:val="TDC3"/>
            <w:tabs>
              <w:tab w:val="right" w:leader="dot" w:pos="9359"/>
            </w:tabs>
          </w:pPr>
          <w:hyperlink w:anchor="_Toc150434">
            <w:r>
              <w:t xml:space="preserve">3.7 Asegúrese de que la cuenta de servicio de texto completo de SQL Server no es un administrador </w:t>
            </w:r>
            <w:r>
              <w:tab/>
            </w:r>
            <w:r>
              <w:fldChar w:fldCharType="begin"/>
            </w:r>
            <w:r>
              <w:instrText>PAGEREF _Toc150434 \h</w:instrText>
            </w:r>
            <w:r>
              <w:fldChar w:fldCharType="separate"/>
            </w:r>
            <w:r>
              <w:fldChar w:fldCharType="end"/>
            </w:r>
          </w:hyperlink>
        </w:p>
        <w:p w:rsidR="0032357A" w:rsidRDefault="00F17823" w14:paraId="212D92C4" w14:textId="77777777">
          <w:pPr>
            <w:pStyle w:val="TDC3"/>
            <w:tabs>
              <w:tab w:val="right" w:leader="dot" w:pos="9359"/>
            </w:tabs>
          </w:pPr>
          <w:hyperlink w:anchor="_Toc150435">
            <w:r>
              <w:t xml:space="preserve">(Manual)</w:t>
            </w:r>
            <w:r>
              <w:tab/>
            </w:r>
            <w:r>
              <w:fldChar w:fldCharType="begin"/>
            </w:r>
            <w:r>
              <w:instrText>PAGE</w:instrText>
            </w:r>
            <w:r>
              <w:instrText>REF _Toc150435 \h</w:instrText>
            </w:r>
            <w:r>
              <w:fldChar w:fldCharType="separate"/>
            </w:r>
            <w:r>
              <w:t xml:space="preserve">61</w:t>
            </w:r>
            <w:r>
              <w:tab/>
            </w:r>
            <w:r>
              <w:fldChar w:fldCharType="end"/>
            </w:r>
          </w:hyperlink>
        </w:p>
        <w:p w:rsidR="0032357A" w:rsidRDefault="00F17823" w14:paraId="6C6420A6" w14:textId="77777777">
          <w:pPr>
            <w:pStyle w:val="TDC3"/>
            <w:tabs>
              <w:tab w:val="right" w:leader="dot" w:pos="9359"/>
            </w:tabs>
          </w:pPr>
          <w:hyperlink w:anchor="_Toc150436">
            <w:r>
              <w:t xml:space="preserve">3.8 Asegúrese de que sólo se conceden los permisos por defecto especificados por Microsoft al rol de servidor público (automatizado)</w:t>
            </w:r>
            <w:r>
              <w:tab/>
            </w:r>
            <w:r>
              <w:fldChar w:fldCharType="begin"/>
            </w:r>
            <w:r>
              <w:instrText>PAGEREF _Toc150436 \h</w:instrText>
            </w:r>
            <w:r>
              <w:fldChar w:fldCharType="separate"/>
            </w:r>
            <w:r>
              <w:t xml:space="preserve">63</w:t>
            </w:r>
            <w:r>
              <w:tab/>
            </w:r>
            <w:r>
              <w:fldChar w:fldCharType="end"/>
            </w:r>
          </w:hyperlink>
        </w:p>
        <w:p w:rsidR="0032357A" w:rsidRDefault="00F17823" w14:paraId="58456A07" w14:textId="77777777">
          <w:pPr>
            <w:pStyle w:val="TDC3"/>
            <w:tabs>
              <w:tab w:val="right" w:leader="dot" w:pos="9359"/>
            </w:tabs>
          </w:pPr>
          <w:hyperlink w:anchor="_Toc150437">
            <w:r>
              <w:t xml:space="preserve">3.9 Asegúrese de que los grupos BUILTIN de Windows no son inicios de sesión SQL (automatizados)</w:t>
            </w:r>
            <w:r>
              <w:tab/>
            </w:r>
            <w:r>
              <w:fldChar w:fldCharType="begin"/>
            </w:r>
            <w:r>
              <w:instrText>PAGEREF _Toc150437 \h</w:instrText>
            </w:r>
            <w:r>
              <w:fldChar w:fldCharType="separate"/>
            </w:r>
            <w:r>
              <w:t xml:space="preserve">65</w:t>
            </w:r>
            <w:r>
              <w:tab/>
            </w:r>
            <w:r>
              <w:fldChar w:fldCharType="end"/>
            </w:r>
          </w:hyperlink>
        </w:p>
        <w:p w:rsidR="0032357A" w:rsidRDefault="00F17823" w14:paraId="7A0173C5" w14:textId="77777777">
          <w:pPr>
            <w:pStyle w:val="TDC3"/>
            <w:tabs>
              <w:tab w:val="right" w:leader="dot" w:pos="9359"/>
            </w:tabs>
          </w:pPr>
          <w:hyperlink w:anchor="_Toc150438">
            <w:r>
              <w:t xml:space="preserve">3.10 Asegurarse de que los grupos locales de Windows no son inicios de sesión de SQL (automatizados)</w:t>
            </w:r>
            <w:r>
              <w:tab/>
            </w:r>
            <w:r>
              <w:fldChar w:fldCharType="begin"/>
            </w:r>
            <w:r>
              <w:instrText>PAGEREF _Toc150438 \h</w:instrText>
            </w:r>
            <w:r>
              <w:fldChar w:fldCharType="separate"/>
            </w:r>
            <w:r>
              <w:t xml:space="preserve">67</w:t>
            </w:r>
            <w:r>
              <w:tab/>
            </w:r>
            <w:r>
              <w:fldChar w:fldCharType="end"/>
            </w:r>
          </w:hyperlink>
        </w:p>
        <w:p w:rsidR="0032357A" w:rsidRDefault="00F17823" w14:paraId="24C3359E" w14:textId="77777777">
          <w:pPr>
            <w:pStyle w:val="TDC3"/>
            <w:tabs>
              <w:tab w:val="right" w:leader="dot" w:pos="9359"/>
            </w:tabs>
          </w:pPr>
          <w:hyperlink w:anchor="_Toc150439">
            <w:r>
              <w:t xml:space="preserve">3.11 Asegúrese de que el rol público en la </w:t>
            </w:r>
            <w:r>
              <w:t xml:space="preserve">base de datos </w:t>
            </w:r>
            <w:r>
              <w:t xml:space="preserve">msdb </w:t>
            </w:r>
            <w:r>
              <w:t xml:space="preserve">no tiene acceso a los proxies de SQL Agent (automatizado)</w:t>
            </w:r>
            <w:r>
              <w:tab/>
            </w:r>
            <w:r>
              <w:fldChar w:fldCharType="begin"/>
            </w:r>
            <w:r>
              <w:instrText>PAGEREF _Toc150439 \h</w:instrText>
            </w:r>
            <w:r>
              <w:fldChar w:fldCharType="separate"/>
            </w:r>
            <w:r>
              <w:t xml:space="preserve">69</w:t>
            </w:r>
            <w:r>
              <w:tab/>
            </w:r>
            <w:r>
              <w:fldChar w:fldCharType="end"/>
            </w:r>
          </w:hyperlink>
        </w:p>
        <w:p w:rsidR="0032357A" w:rsidRDefault="00F17823" w14:paraId="6FECBB59" w14:textId="77777777">
          <w:pPr>
            <w:pStyle w:val="TDC1"/>
            <w:tabs>
              <w:tab w:val="right" w:leader="dot" w:pos="9359"/>
            </w:tabs>
          </w:pPr>
          <w:hyperlink w:anchor="_Toc150440">
            <w:r>
              <w:t xml:space="preserve">4 Políticas de contraseñas</w:t>
            </w:r>
            <w:r>
              <w:tab/>
            </w:r>
            <w:r>
              <w:fldChar w:fldCharType="begin"/>
            </w:r>
            <w:r>
              <w:instrText>PAGEREF _Toc150440 \h</w:instrText>
            </w:r>
            <w:r>
              <w:fldChar w:fldCharType="separate"/>
            </w:r>
            <w:r>
              <w:t xml:space="preserve">71 </w:t>
            </w:r>
            <w:r>
              <w:fldChar w:fldCharType="end"/>
            </w:r>
          </w:hyperlink>
        </w:p>
        <w:p w:rsidR="0032357A" w:rsidRDefault="00F17823" w14:paraId="67DC3413" w14:textId="77777777">
          <w:pPr>
            <w:pStyle w:val="TDC3"/>
            <w:tabs>
              <w:tab w:val="right" w:leader="dot" w:pos="9359"/>
            </w:tabs>
          </w:pPr>
          <w:hyperlink w:anchor="_Toc150441">
            <w:r>
              <w:t xml:space="preserve">4.1 Asegúrese de que la opción "MUST_CHANGE" esté activada para todos los inicios de sesión autenticados por SQL (manual)</w:t>
            </w:r>
            <w:r>
              <w:tab/>
            </w:r>
            <w:r>
              <w:fldChar w:fldCharType="begin"/>
            </w:r>
            <w:r>
              <w:instrText>PAGEREF _Toc150441 \h</w:instrText>
            </w:r>
            <w:r>
              <w:fldChar w:fldCharType="separate"/>
            </w:r>
            <w:r>
              <w:t xml:space="preserve">71</w:t>
            </w:r>
            <w:r>
              <w:tab/>
            </w:r>
            <w:r>
              <w:fldChar w:fldCharType="end"/>
            </w:r>
          </w:hyperlink>
        </w:p>
        <w:p w:rsidR="0032357A" w:rsidRDefault="00F17823" w14:paraId="05C6A8BA" w14:textId="77777777">
          <w:pPr>
            <w:pStyle w:val="TDC4"/>
            <w:tabs>
              <w:tab w:val="right" w:leader="dot" w:pos="9359"/>
            </w:tabs>
          </w:pPr>
          <w:hyperlink w:anchor="_Toc150442">
            <w:r>
              <w:t xml:space="preserve">4.2 Asegúrese de que la opción "CHECK_EXPIRATION" esté activada para todos los autenticados de SQL </w:t>
            </w:r>
            <w:r>
              <w:tab/>
            </w:r>
            <w:r>
              <w:fldChar w:fldCharType="begin"/>
            </w:r>
            <w:r>
              <w:instrText>PAGEREF _Toc150442 \h</w:instrText>
            </w:r>
            <w:r>
              <w:fldChar w:fldCharType="separate"/>
            </w:r>
            <w:r>
              <w:fldChar w:fldCharType="end"/>
            </w:r>
          </w:hyperlink>
        </w:p>
        <w:p w:rsidR="0032357A" w:rsidRDefault="00F17823" w14:paraId="3143A9A9" w14:textId="77777777">
          <w:pPr>
            <w:pStyle w:val="TDC4"/>
            <w:tabs>
              <w:tab w:val="right" w:leader="dot" w:pos="9359"/>
            </w:tabs>
          </w:pPr>
          <w:hyperlink w:anchor="_Toc150443">
            <w:r>
              <w:t xml:space="preserve">Logins dentro del rol de Sysadmin </w:t>
            </w:r>
            <w:r>
              <w:t xml:space="preserve">(automatizado)</w:t>
            </w:r>
            <w:r>
              <w:tab/>
            </w:r>
            <w:r>
              <w:fldChar w:fldCharType="begin"/>
            </w:r>
            <w:r>
              <w:instrText>PAGEREF _Toc150443 \h</w:instrText>
            </w:r>
            <w:r>
              <w:fldChar w:fldCharType="separate"/>
            </w:r>
            <w:r>
              <w:t xml:space="preserve">73</w:t>
            </w:r>
            <w:r>
              <w:tab/>
            </w:r>
            <w:r>
              <w:fldChar w:fldCharType="end"/>
            </w:r>
          </w:hyperlink>
        </w:p>
        <w:p w:rsidR="0032357A" w:rsidRDefault="00F17823" w14:paraId="0BD073D1" w14:textId="77777777">
          <w:pPr>
            <w:pStyle w:val="TDC4"/>
            <w:tabs>
              <w:tab w:val="right" w:leader="dot" w:pos="9359"/>
            </w:tabs>
          </w:pPr>
          <w:hyperlink w:anchor="_Toc150444">
            <w:r>
              <w:t xml:space="preserve">4.3 Asegúrese de que la opción "CHECK_POLICY" esté activada para todos los inicios de sesión autenticados de SQL (automatizados)</w:t>
            </w:r>
            <w:r>
              <w:tab/>
            </w:r>
            <w:r>
              <w:fldChar w:fldCharType="begin"/>
            </w:r>
            <w:r>
              <w:instrText>PAGEREF _Toc150444 \h</w:instrText>
            </w:r>
            <w:r>
              <w:fldChar w:fldCharType="separate"/>
            </w:r>
            <w:r>
              <w:t xml:space="preserve">75</w:t>
            </w:r>
            <w:r>
              <w:tab/>
            </w:r>
            <w:r>
              <w:fldChar w:fldCharType="end"/>
            </w:r>
          </w:hyperlink>
        </w:p>
        <w:p w:rsidR="0032357A" w:rsidRDefault="00F17823" w14:paraId="56F7CDF9" w14:textId="77777777">
          <w:pPr>
            <w:pStyle w:val="TDC2"/>
            <w:tabs>
              <w:tab w:val="right" w:leader="dot" w:pos="9359"/>
            </w:tabs>
          </w:pPr>
          <w:hyperlink w:anchor="_Toc150445">
            <w:r>
              <w:t xml:space="preserve">5 Auditoría y registro</w:t>
            </w:r>
            <w:r>
              <w:tab/>
            </w:r>
            <w:r>
              <w:fldChar w:fldCharType="begin"/>
            </w:r>
            <w:r>
              <w:instrText>PAGEREF _Toc150445 \h</w:instrText>
            </w:r>
            <w:r>
              <w:fldChar w:fldCharType="separate"/>
            </w:r>
            <w:r>
              <w:t xml:space="preserve">77 </w:t>
            </w:r>
            <w:r>
              <w:fldChar w:fldCharType="end"/>
            </w:r>
          </w:hyperlink>
        </w:p>
        <w:p w:rsidR="0032357A" w:rsidRDefault="00F17823" w14:paraId="7BA5BA5F" w14:textId="77777777">
          <w:pPr>
            <w:pStyle w:val="TDC4"/>
            <w:tabs>
              <w:tab w:val="right" w:leader="dot" w:pos="9359"/>
            </w:tabs>
          </w:pPr>
          <w:hyperlink w:anchor="_Toc150446">
            <w:r>
              <w:t xml:space="preserve">5.1 Asegúrese de que el "Número máximo de archivos de registro de errores" sea mayor o igual a "12" (automatizado)</w:t>
            </w:r>
            <w:r>
              <w:tab/>
            </w:r>
            <w:r>
              <w:fldChar w:fldCharType="begin"/>
            </w:r>
            <w:r>
              <w:instrText>PAGEREF _Toc150446 \h</w:instrText>
            </w:r>
            <w:r>
              <w:fldChar w:fldCharType="separate"/>
            </w:r>
            <w:r>
              <w:t xml:space="preserve">77</w:t>
            </w:r>
            <w:r>
              <w:tab/>
            </w:r>
            <w:r>
              <w:fldChar w:fldCharType="end"/>
            </w:r>
          </w:hyperlink>
        </w:p>
        <w:p w:rsidR="0032357A" w:rsidRDefault="00F17823" w14:paraId="1FEBC473" w14:textId="77777777">
          <w:pPr>
            <w:pStyle w:val="TDC4"/>
            <w:tabs>
              <w:tab w:val="right" w:leader="dot" w:pos="9359"/>
            </w:tabs>
          </w:pPr>
          <w:hyperlink w:anchor="_Toc150447">
            <w:r>
              <w:t xml:space="preserve">5.2 Asegúrese de que la opción de configuración del servidor "Trace Enabled" (rastreo activado por defecto) esté establecida en "1". </w:t>
            </w:r>
            <w:r>
              <w:tab/>
            </w:r>
            <w:r>
              <w:fldChar w:fldCharType="begin"/>
            </w:r>
            <w:r>
              <w:instrText>PAGEREF _Toc150447 \h</w:instrText>
            </w:r>
            <w:r>
              <w:fldChar w:fldCharType="separate"/>
            </w:r>
            <w:r>
              <w:fldChar w:fldCharType="end"/>
            </w:r>
          </w:hyperlink>
        </w:p>
        <w:p w:rsidR="0032357A" w:rsidRDefault="00F17823" w14:paraId="32DC4605" w14:textId="77777777">
          <w:pPr>
            <w:pStyle w:val="TDC4"/>
            <w:tabs>
              <w:tab w:val="right" w:leader="dot" w:pos="9359"/>
            </w:tabs>
          </w:pPr>
          <w:hyperlink w:anchor="_Toc150448">
            <w:r>
              <w:t xml:space="preserve">(Automatizado)</w:t>
            </w:r>
            <w:r>
              <w:tab/>
            </w:r>
            <w:r>
              <w:fldChar w:fldCharType="begin"/>
            </w:r>
            <w:r>
              <w:instrText>PAGEREF _Toc150448 \h</w:instrText>
            </w:r>
            <w:r>
              <w:fldChar w:fldCharType="separate"/>
            </w:r>
            <w:r>
              <w:t xml:space="preserve">80</w:t>
            </w:r>
            <w:r>
              <w:tab/>
            </w:r>
            <w:r>
              <w:fldChar w:fldCharType="end"/>
            </w:r>
          </w:hyperlink>
        </w:p>
        <w:p w:rsidR="0032357A" w:rsidRDefault="00F17823" w14:paraId="47770A47" w14:textId="77777777">
          <w:pPr>
            <w:pStyle w:val="TDC4"/>
            <w:tabs>
              <w:tab w:val="right" w:leader="dot" w:pos="9359"/>
            </w:tabs>
          </w:pPr>
          <w:hyperlink w:anchor="_Toc150449">
            <w:r>
              <w:t xml:space="preserve">5.3 Asegúrese de que la "Auditoría de inicio de sesión" esté configurada como "inicios de sesión fallidos" (automatizado)</w:t>
            </w:r>
            <w:r>
              <w:tab/>
            </w:r>
            <w:r>
              <w:fldChar w:fldCharType="begin"/>
            </w:r>
            <w:r>
              <w:instrText>PAGEREF _Toc150449 \h</w:instrText>
            </w:r>
            <w:r>
              <w:fldChar w:fldCharType="separate"/>
            </w:r>
            <w:r>
              <w:t xml:space="preserve">82</w:t>
            </w:r>
            <w:r>
              <w:tab/>
            </w:r>
            <w:r>
              <w:fldChar w:fldCharType="end"/>
            </w:r>
          </w:hyperlink>
        </w:p>
        <w:p w:rsidR="0032357A" w:rsidRDefault="00F17823" w14:paraId="3CD2252D" w14:textId="77777777">
          <w:pPr>
            <w:pStyle w:val="TDC4"/>
            <w:tabs>
              <w:tab w:val="right" w:leader="dot" w:pos="9359"/>
            </w:tabs>
          </w:pPr>
          <w:hyperlink w:anchor="_Toc150450">
            <w:r>
              <w:t xml:space="preserve">5.4 Asegúrese de que la "Auditoría del Servidor SQL" está configurada para capturar tanto los "inicios de sesión fallidos" como los "exitosos" (Automatizado)</w:t>
            </w:r>
            <w:r>
              <w:tab/>
            </w:r>
            <w:r>
              <w:fldChar w:fldCharType="begin"/>
            </w:r>
            <w:r>
              <w:instrText>PAGEREF _Toc150450 \h</w:instrText>
            </w:r>
            <w:r>
              <w:fldChar w:fldCharType="separate"/>
            </w:r>
            <w:r>
              <w:t xml:space="preserve">85</w:t>
            </w:r>
            <w:r>
              <w:tab/>
            </w:r>
            <w:r>
              <w:fldChar w:fldCharType="end"/>
            </w:r>
          </w:hyperlink>
        </w:p>
        <w:p w:rsidR="0032357A" w:rsidRDefault="00F17823" w14:paraId="64E911F4" w14:textId="77777777">
          <w:pPr>
            <w:pStyle w:val="TDC2"/>
            <w:tabs>
              <w:tab w:val="right" w:leader="dot" w:pos="9359"/>
            </w:tabs>
          </w:pPr>
          <w:hyperlink w:anchor="_Toc150451">
            <w:r>
              <w:t xml:space="preserve">6 Desarrollo de aplicaciones</w:t>
            </w:r>
            <w:r>
              <w:tab/>
            </w:r>
            <w:r>
              <w:fldChar w:fldCharType="begin"/>
            </w:r>
            <w:r>
              <w:instrText>PAGEREF _Toc150451 \h</w:instrText>
            </w:r>
            <w:r>
              <w:fldChar w:fldCharType="separate"/>
            </w:r>
            <w:r>
              <w:t xml:space="preserve">88 </w:t>
            </w:r>
            <w:r>
              <w:fldChar w:fldCharType="end"/>
            </w:r>
          </w:hyperlink>
        </w:p>
        <w:p w:rsidR="0032357A" w:rsidRDefault="00F17823" w14:paraId="5C6298FA" w14:textId="77777777">
          <w:pPr>
            <w:pStyle w:val="TDC4"/>
            <w:tabs>
              <w:tab w:val="right" w:leader="dot" w:pos="9359"/>
            </w:tabs>
          </w:pPr>
          <w:hyperlink w:anchor="_Toc150452">
            <w:r>
              <w:t xml:space="preserve">6.1 Asegurarse de que la entrada de usuarios de la base de datos y de la aplicación está desinfectada (manual)</w:t>
            </w:r>
            <w:r>
              <w:tab/>
            </w:r>
            <w:r>
              <w:fldChar w:fldCharType="begin"/>
            </w:r>
            <w:r>
              <w:instrText>PAGERE</w:instrText>
            </w:r>
            <w:r>
              <w:instrText>F _Toc150452 \h</w:instrText>
            </w:r>
            <w:r>
              <w:fldChar w:fldCharType="separate"/>
            </w:r>
            <w:r>
              <w:t xml:space="preserve">88</w:t>
            </w:r>
            <w:r>
              <w:tab/>
            </w:r>
            <w:r>
              <w:fldChar w:fldCharType="end"/>
            </w:r>
          </w:hyperlink>
        </w:p>
        <w:p w:rsidR="0032357A" w:rsidRDefault="00F17823" w14:paraId="4D9398C5" w14:textId="77777777">
          <w:pPr>
            <w:pStyle w:val="TDC4"/>
            <w:tabs>
              <w:tab w:val="right" w:leader="dot" w:pos="9359"/>
            </w:tabs>
          </w:pPr>
          <w:hyperlink w:anchor="_Toc150453">
            <w:r>
              <w:t xml:space="preserve">6.2 Asegúrese de que el "Conjunto de permisos del ensamblaje del CLR" esté establecido en "SAFE_ACCESS" para todos los CLR </w:t>
            </w:r>
            <w:r>
              <w:tab/>
            </w:r>
            <w:r>
              <w:fldChar w:fldCharType="begin"/>
            </w:r>
            <w:r>
              <w:instrText>PAGEREF _Toc150453 \h</w:instrText>
            </w:r>
            <w:r>
              <w:fldChar w:fldCharType="separate"/>
            </w:r>
            <w:r>
              <w:fldChar w:fldCharType="end"/>
            </w:r>
          </w:hyperlink>
        </w:p>
        <w:p w:rsidR="0032357A" w:rsidRDefault="00F17823" w14:paraId="32589143" w14:textId="77777777">
          <w:pPr>
            <w:pStyle w:val="TDC4"/>
            <w:tabs>
              <w:tab w:val="right" w:leader="dot" w:pos="9359"/>
            </w:tabs>
          </w:pPr>
          <w:hyperlink w:anchor="_Toc150454">
            <w:r>
              <w:t xml:space="preserve">Montajes (automatizados)</w:t>
            </w:r>
            <w:r>
              <w:tab/>
            </w:r>
            <w:r>
              <w:fldChar w:fldCharType="begin"/>
            </w:r>
            <w:r>
              <w:instrText>PAGEREF _Toc150454 \h</w:instrText>
            </w:r>
            <w:r>
              <w:fldChar w:fldCharType="separate"/>
            </w:r>
            <w:r>
              <w:t xml:space="preserve">90</w:t>
            </w:r>
            <w:r>
              <w:tab/>
            </w:r>
            <w:r>
              <w:fldChar w:fldCharType="end"/>
            </w:r>
          </w:hyperlink>
        </w:p>
        <w:p w:rsidR="0032357A" w:rsidRDefault="00F17823" w14:paraId="0AC98D10" w14:textId="77777777">
          <w:pPr>
            <w:pStyle w:val="TDC2"/>
            <w:tabs>
              <w:tab w:val="right" w:leader="dot" w:pos="9359"/>
            </w:tabs>
          </w:pPr>
          <w:hyperlink w:anchor="_Toc150455">
            <w:r>
              <w:t xml:space="preserve">7 Cifrado</w:t>
            </w:r>
            <w:r>
              <w:tab/>
            </w:r>
            <w:r>
              <w:fldChar w:fldCharType="begin"/>
            </w:r>
            <w:r>
              <w:instrText>PAGEREF _Toc150455 \h</w:instrText>
            </w:r>
            <w:r>
              <w:fldChar w:fldCharType="separate"/>
            </w:r>
            <w:r>
              <w:t xml:space="preserve">92 </w:t>
            </w:r>
            <w:r>
              <w:fldChar w:fldCharType="end"/>
            </w:r>
          </w:hyperlink>
        </w:p>
        <w:p w:rsidR="0032357A" w:rsidRDefault="00F17823" w14:paraId="71354A7E" w14:textId="77777777">
          <w:pPr>
            <w:pStyle w:val="TDC4"/>
            <w:tabs>
              <w:tab w:val="right" w:leader="dot" w:pos="9359"/>
            </w:tabs>
          </w:pPr>
          <w:hyperlink w:anchor="_Toc150456">
            <w:r>
              <w:t xml:space="preserve">7.1 Asegúrese de que el "Algoritmo de cifrado de clave simétrica" esté configurado como "AES_128" o superior en las bases de datos que no sean del sistema (automatizadas)</w:t>
            </w:r>
            <w:r>
              <w:tab/>
            </w:r>
            <w:r>
              <w:fldChar w:fldCharType="begin"/>
            </w:r>
            <w:r>
              <w:instrText>PAGEREF _Toc150456 \h</w:instrText>
            </w:r>
            <w:r>
              <w:fldChar w:fldCharType="separate"/>
            </w:r>
            <w:r>
              <w:t xml:space="preserve">92</w:t>
            </w:r>
            <w:r>
              <w:tab/>
            </w:r>
            <w:r>
              <w:fldChar w:fldCharType="end"/>
            </w:r>
          </w:hyperlink>
        </w:p>
        <w:p w:rsidR="0032357A" w:rsidRDefault="00F17823" w14:paraId="2477C002" w14:textId="77777777">
          <w:pPr>
            <w:pStyle w:val="TDC4"/>
            <w:tabs>
              <w:tab w:val="right" w:leader="dot" w:pos="9359"/>
            </w:tabs>
          </w:pPr>
          <w:hyperlink w:anchor="_Toc150457">
            <w:r>
              <w:t xml:space="preserve">7.2 Asegúrese de que el </w:t>
            </w:r>
            <w:r>
              <w:t xml:space="preserve">tamaño de la clave </w:t>
            </w:r>
            <w:r>
              <w:t xml:space="preserve">asimétrica </w:t>
            </w:r>
            <w:r>
              <w:t xml:space="preserve">está configurado como "mayor o igual a 2048" en las bases de datos que no son del sistema (automatizado)</w:t>
            </w:r>
            <w:r>
              <w:tab/>
            </w:r>
            <w:r>
              <w:fldChar w:fldCharType="begin"/>
            </w:r>
            <w:r>
              <w:instrText>PAGEREF _Toc150457 \h</w:instrText>
            </w:r>
            <w:r>
              <w:fldChar w:fldCharType="separate"/>
            </w:r>
            <w:r>
              <w:t xml:space="preserve">94</w:t>
            </w:r>
            <w:r>
              <w:tab/>
            </w:r>
            <w:r>
              <w:fldChar w:fldCharType="end"/>
            </w:r>
          </w:hyperlink>
        </w:p>
        <w:p w:rsidR="0032357A" w:rsidRDefault="00F17823" w14:paraId="210DC680" w14:textId="77777777">
          <w:pPr>
            <w:pStyle w:val="TDC2"/>
            <w:tabs>
              <w:tab w:val="right" w:leader="dot" w:pos="9359"/>
            </w:tabs>
          </w:pPr>
          <w:hyperlink w:anchor="_Toc150458">
            <w:r>
              <w:t xml:space="preserve">8 Apéndice: Consideraciones adicionales</w:t>
            </w:r>
            <w:r>
              <w:tab/>
            </w:r>
            <w:r>
              <w:fldChar w:fldCharType="begin"/>
            </w:r>
            <w:r>
              <w:instrText>PAGER</w:instrText>
            </w:r>
            <w:r>
              <w:instrText>EF _Toc150458 \h</w:instrText>
            </w:r>
            <w:r>
              <w:fldChar w:fldCharType="separate"/>
            </w:r>
            <w:r>
              <w:t xml:space="preserve">96 </w:t>
            </w:r>
            <w:r>
              <w:fldChar w:fldCharType="end"/>
            </w:r>
          </w:hyperlink>
        </w:p>
        <w:p w:rsidR="0032357A" w:rsidRDefault="00F17823" w14:paraId="2884D1B3" w14:textId="77777777">
          <w:pPr>
            <w:pStyle w:val="TDC4"/>
            <w:tabs>
              <w:tab w:val="right" w:leader="dot" w:pos="9359"/>
            </w:tabs>
          </w:pPr>
          <w:hyperlink w:anchor="_Toc150459">
            <w:r>
              <w:t xml:space="preserve">8.1 Asegúrese de que el "Servicio de Navegador del Servidor SQL" está configurado correctamente (Manual)</w:t>
            </w:r>
            <w:r>
              <w:tab/>
            </w:r>
            <w:r>
              <w:fldChar w:fldCharType="begin"/>
            </w:r>
            <w:r>
              <w:instrText>PAGEREF _Toc150459 \h</w:instrText>
            </w:r>
            <w:r>
              <w:fldChar w:fldCharType="separate"/>
            </w:r>
            <w:r>
              <w:t xml:space="preserve">96</w:t>
            </w:r>
            <w:r>
              <w:tab/>
            </w:r>
            <w:r>
              <w:fldChar w:fldCharType="end"/>
            </w:r>
          </w:hyperlink>
        </w:p>
        <w:p w:rsidR="0032357A" w:rsidRDefault="00F17823" w14:paraId="0A6D9885" w14:textId="77777777">
          <w:pPr>
            <w:pStyle w:val="TDC1"/>
            <w:tabs>
              <w:tab w:val="right" w:leader="dot" w:pos="9359"/>
            </w:tabs>
          </w:pPr>
          <w:hyperlink w:anchor="_Toc150460">
            <w:r>
              <w:t xml:space="preserve">Apéndice: Cuadro resumen de recomendaciones</w:t>
            </w:r>
            <w:r>
              <w:tab/>
            </w:r>
            <w:r>
              <w:fldChar w:fldCharType="begin"/>
            </w:r>
            <w:r>
              <w:instrText>PAGEREF _Toc150460 \h</w:instrText>
            </w:r>
            <w:r>
              <w:fldChar w:fldCharType="separate"/>
            </w:r>
            <w:r>
              <w:t xml:space="preserve">98 </w:t>
            </w:r>
            <w:r>
              <w:fldChar w:fldCharType="end"/>
            </w:r>
          </w:hyperlink>
        </w:p>
        <w:p w:rsidR="0032357A" w:rsidRDefault="00F17823" w14:paraId="2980EDA6" w14:textId="77777777">
          <w:pPr>
            <w:pStyle w:val="TDC1"/>
            <w:tabs>
              <w:tab w:val="right" w:leader="dot" w:pos="9359"/>
            </w:tabs>
          </w:pPr>
          <w:hyperlink w:anchor="_Toc150461">
            <w:r>
              <w:t xml:space="preserve">Apéndice: Historial de cambios</w:t>
            </w:r>
            <w:r>
              <w:tab/>
            </w:r>
            <w:r>
              <w:fldChar w:fldCharType="begin"/>
            </w:r>
            <w:r>
              <w:instrText>PAGEREF _Toc150461 \h</w:instrText>
            </w:r>
            <w:r>
              <w:fldChar w:fldCharType="separate"/>
            </w:r>
            <w:r>
              <w:t xml:space="preserve">101 </w:t>
            </w:r>
            <w:r>
              <w:fldChar w:fldCharType="end"/>
            </w:r>
          </w:hyperlink>
        </w:p>
        <w:p w:rsidR="0032357A" w:rsidRDefault="00F17823" w14:paraId="5229D025" w14:textId="77777777">
          <w:r>
            <w:fldChar w:fldCharType="end"/>
          </w:r>
        </w:p>
      </w:sdtContent>
    </w:sdt>
    <w:p w:rsidR="0032357A" w:rsidRDefault="00F17823" w14:paraId="2923094A" w14:textId="77777777">
      <w:pPr>
        <w:spacing w:after="121" w:line="259" w:lineRule="auto"/>
        <w:ind w:start="0" w:firstLine="0"/>
      </w:pPr>
      <w:r>
        <w:tab/>
      </w:r>
    </w:p>
    <w:p w:rsidR="0032357A" w:rsidRDefault="00F17823" w14:paraId="40281A4C" w14:textId="77777777">
      <w:pPr>
        <w:spacing w:after="217" w:line="259" w:lineRule="auto"/>
        <w:ind w:start="0" w:firstLine="0"/>
      </w:pPr>
      <w:r>
        <w:tab/>
      </w:r>
    </w:p>
    <w:p w:rsidR="0032357A" w:rsidRDefault="00F17823" w14:paraId="5D85BB36" w14:textId="77777777">
      <w:pPr>
        <w:spacing w:after="0" w:line="259" w:lineRule="auto"/>
        <w:ind w:start="0" w:firstLine="0"/>
      </w:pPr>
      <w:r>
        <w:tab/>
      </w:r>
      <w:r>
        <w:tab/>
      </w:r>
    </w:p>
    <w:p w:rsidRPr="001C7C32" w:rsidR="0032357A" w:rsidRDefault="00F17823" w14:paraId="6E6BEC24" w14:textId="77777777">
      <w:pPr>
        <w:pStyle w:val="Ttulo1"/>
        <w:ind w:start="-5"/>
        <w:rPr>
          <w:lang w:val="en-US"/>
        </w:rPr>
      </w:pPr>
      <w:bookmarkStart w:name="_Toc150389" w:id="1"/>
      <w:r w:rsidRPr="001C7C32">
        <w:rPr>
          <w:lang w:val="en-US"/>
        </w:rPr>
        <w:t xml:space="preserve">Resumen</w:t>
      </w:r>
      <w:r w:rsidRPr="001C7C32">
        <w:rPr>
          <w:lang w:val="en-US"/>
        </w:rPr>
        <w:tab/>
      </w:r>
      <w:bookmarkEnd w:id="1"/>
    </w:p>
    <w:p w:rsidRPr="001C7C32" w:rsidR="0032357A" w:rsidRDefault="00F17823" w14:paraId="3D4F2600" w14:textId="77777777">
      <w:pPr>
        <w:spacing w:after="6"/>
        <w:ind w:start="-5"/>
        <w:rPr>
          <w:lang w:val="en-US"/>
        </w:rPr>
      </w:pPr>
      <w:r w:rsidRPr="001C7C32">
        <w:rPr>
          <w:lang w:val="en-US"/>
        </w:rPr>
        <w:t xml:space="preserve">Este documento proporciona una guía prescriptiva para establecer una postura de configuración segura para Microsoft SQL Server 2019</w:t>
      </w:r>
      <w:r w:rsidRPr="001C7C32">
        <w:rPr>
          <w:lang w:val="en-US"/>
        </w:rPr>
        <w:tab/>
        <w:t xml:space="preserve">.</w:t>
      </w:r>
      <w:r w:rsidRPr="001C7C32">
        <w:rPr>
          <w:lang w:val="en-US"/>
        </w:rPr>
        <w:tab/>
      </w:r>
    </w:p>
    <w:p w:rsidRPr="001C7C32" w:rsidR="0032357A" w:rsidRDefault="00F17823" w14:paraId="2071B0D5" w14:textId="77777777">
      <w:pPr>
        <w:spacing w:after="202"/>
        <w:ind w:start="-5"/>
        <w:rPr>
          <w:lang w:val="en-US"/>
        </w:rPr>
      </w:pPr>
      <w:r w:rsidRPr="001C7C32">
        <w:rPr>
          <w:lang w:val="en-US"/>
        </w:rPr>
        <w:t xml:space="preserve">2019.</w:t>
      </w:r>
      <w:r w:rsidRPr="001C7C32">
        <w:rPr>
          <w:lang w:val="en-US"/>
        </w:rPr>
        <w:tab/>
        <w:t xml:space="preserve">Para obtener la última versión de esta guía</w:t>
      </w:r>
      <w:r w:rsidRPr="001C7C32">
        <w:rPr>
          <w:lang w:val="en-US"/>
        </w:rPr>
        <w:tab/>
        <w:t xml:space="preserve">, </w:t>
      </w:r>
      <w:r w:rsidRPr="001C7C32">
        <w:rPr>
          <w:lang w:val="en-US"/>
        </w:rPr>
        <w:tab/>
        <w:t xml:space="preserve">visite</w:t>
      </w:r>
      <w:r w:rsidRPr="001C7C32">
        <w:rPr>
          <w:lang w:val="en-US"/>
        </w:rPr>
        <w:tab/>
      </w:r>
      <w:r w:rsidRPr="001C7C32">
        <w:rPr>
          <w:lang w:val="en-US"/>
        </w:rPr>
        <w:t xml:space="preserve">http://benchmarks.cisecurity.org. </w:t>
      </w:r>
      <w:r w:rsidRPr="001C7C32">
        <w:rPr>
          <w:lang w:val="en-US"/>
        </w:rPr>
        <w:tab/>
        <w:t xml:space="preserve">Si tiene preguntas</w:t>
      </w:r>
      <w:r w:rsidRPr="001C7C32">
        <w:rPr>
          <w:lang w:val="en-US"/>
        </w:rPr>
        <w:tab/>
        <w:t xml:space="preserve">, </w:t>
      </w:r>
      <w:r w:rsidRPr="001C7C32">
        <w:rPr>
          <w:lang w:val="en-US"/>
        </w:rPr>
        <w:tab/>
        <w:t xml:space="preserve">comentarios </w:t>
      </w:r>
      <w:r w:rsidRPr="001C7C32">
        <w:rPr>
          <w:lang w:val="en-US"/>
        </w:rPr>
        <w:tab/>
        <w:t xml:space="preserve">o ha identificado formas de mejorar esta guía</w:t>
      </w:r>
      <w:r w:rsidRPr="001C7C32">
        <w:rPr>
          <w:lang w:val="en-US"/>
        </w:rPr>
        <w:tab/>
        <w:t xml:space="preserve">, </w:t>
      </w:r>
      <w:r w:rsidRPr="001C7C32">
        <w:rPr>
          <w:lang w:val="en-US"/>
        </w:rPr>
        <w:tab/>
        <w:t xml:space="preserve">escríbanos a</w:t>
      </w:r>
      <w:r w:rsidRPr="001C7C32">
        <w:rPr>
          <w:lang w:val="en-US"/>
        </w:rPr>
        <w:tab/>
      </w:r>
      <w:r w:rsidRPr="001C7C32">
        <w:rPr>
          <w:lang w:val="en-US"/>
        </w:rPr>
        <w:t xml:space="preserve">feedback@cisecurity.org.</w:t>
      </w:r>
      <w:r w:rsidRPr="001C7C32">
        <w:rPr>
          <w:lang w:val="en-US"/>
        </w:rPr>
        <w:tab/>
      </w:r>
    </w:p>
    <w:p w:rsidRPr="001C7C32" w:rsidR="0032357A" w:rsidRDefault="00F17823" w14:paraId="4499A542" w14:textId="77777777">
      <w:pPr>
        <w:spacing w:after="332" w:line="259" w:lineRule="auto"/>
        <w:ind w:start="0" w:firstLine="0"/>
        <w:rPr>
          <w:lang w:val="en-US"/>
        </w:rPr>
      </w:pPr>
      <w:r w:rsidRPr="001C7C32">
        <w:rPr>
          <w:lang w:val="en-US"/>
        </w:rPr>
        <w:tab/>
      </w:r>
    </w:p>
    <w:p w:rsidRPr="001C7C32" w:rsidR="0032357A" w:rsidRDefault="00F17823" w14:paraId="5565B290" w14:textId="77777777">
      <w:pPr>
        <w:pStyle w:val="Ttulo2"/>
        <w:ind w:start="-5"/>
        <w:rPr>
          <w:lang w:val="en-US"/>
        </w:rPr>
      </w:pPr>
      <w:bookmarkStart w:name="_Toc150390" w:id="2"/>
      <w:r w:rsidRPr="001C7C32">
        <w:rPr>
          <w:i w:val="0"/>
          <w:lang w:val="en-US"/>
        </w:rPr>
        <w:t xml:space="preserve">Público al que va dirigido </w:t>
      </w:r>
      <w:bookmarkEnd w:id="2"/>
    </w:p>
    <w:p w:rsidRPr="001C7C32" w:rsidR="0032357A" w:rsidRDefault="00F17823" w14:paraId="39801322" w14:textId="77777777">
      <w:pPr>
        <w:spacing w:after="203"/>
        <w:ind w:start="-5"/>
        <w:rPr>
          <w:lang w:val="en-US"/>
        </w:rPr>
      </w:pPr>
      <w:r w:rsidRPr="001C7C32">
        <w:rPr>
          <w:lang w:val="en-US"/>
        </w:rPr>
        <w:t xml:space="preserve">Esta prueba está dirigida a administradores de sistemas y aplicaciones</w:t>
      </w:r>
      <w:r w:rsidRPr="001C7C32">
        <w:rPr>
          <w:lang w:val="en-US"/>
        </w:rPr>
        <w:tab/>
        <w:t xml:space="preserve">, </w:t>
      </w:r>
      <w:r w:rsidRPr="001C7C32">
        <w:rPr>
          <w:lang w:val="en-US"/>
        </w:rPr>
        <w:tab/>
        <w:t xml:space="preserve">especialistas en seguridad</w:t>
      </w:r>
      <w:r w:rsidRPr="001C7C32">
        <w:rPr>
          <w:lang w:val="en-US"/>
        </w:rPr>
        <w:tab/>
        <w:t xml:space="preserve">, </w:t>
      </w:r>
      <w:r w:rsidRPr="001C7C32">
        <w:rPr>
          <w:lang w:val="en-US"/>
        </w:rPr>
        <w:tab/>
        <w:t xml:space="preserve">auditores, </w:t>
      </w:r>
      <w:r w:rsidRPr="001C7C32">
        <w:rPr>
          <w:lang w:val="en-US"/>
        </w:rPr>
        <w:tab/>
        <w:t xml:space="preserve">personal </w:t>
      </w:r>
      <w:r w:rsidRPr="001C7C32">
        <w:rPr>
          <w:lang w:val="en-US"/>
        </w:rPr>
        <w:tab/>
        <w:t xml:space="preserve">de asistencia técnica </w:t>
      </w:r>
      <w:r w:rsidRPr="001C7C32">
        <w:rPr>
          <w:lang w:val="en-US"/>
        </w:rPr>
        <w:tab/>
        <w:t xml:space="preserve">y personal de implantación de plataformas que deseen desarrollar</w:t>
      </w:r>
      <w:r w:rsidRPr="001C7C32">
        <w:rPr>
          <w:lang w:val="en-US"/>
        </w:rPr>
        <w:tab/>
        <w:t xml:space="preserve">, </w:t>
      </w:r>
      <w:r w:rsidRPr="001C7C32">
        <w:rPr>
          <w:lang w:val="en-US"/>
        </w:rPr>
        <w:tab/>
        <w:t xml:space="preserve">implantar, </w:t>
      </w:r>
      <w:r w:rsidRPr="001C7C32">
        <w:rPr>
          <w:lang w:val="en-US"/>
        </w:rPr>
        <w:tab/>
        <w:t xml:space="preserve">evaluar </w:t>
      </w:r>
      <w:r w:rsidRPr="001C7C32">
        <w:rPr>
          <w:lang w:val="en-US"/>
        </w:rPr>
        <w:tab/>
        <w:t xml:space="preserve">o solucionar el problema de Microsoft SQL Server 2019 en la plataforma de Microsoft Windows</w:t>
      </w:r>
      <w:r w:rsidRPr="001C7C32">
        <w:rPr>
          <w:lang w:val="en-US"/>
        </w:rPr>
        <w:tab/>
        <w:t xml:space="preserve">.</w:t>
      </w:r>
      <w:r w:rsidRPr="001C7C32">
        <w:rPr>
          <w:lang w:val="en-US"/>
        </w:rPr>
        <w:tab/>
      </w:r>
    </w:p>
    <w:p w:rsidRPr="001C7C32" w:rsidR="0032357A" w:rsidRDefault="00F17823" w14:paraId="016ACA82" w14:textId="77777777">
      <w:pPr>
        <w:spacing w:after="332" w:line="259" w:lineRule="auto"/>
        <w:ind w:start="0" w:firstLine="0"/>
        <w:rPr>
          <w:lang w:val="en-US"/>
        </w:rPr>
      </w:pPr>
      <w:r w:rsidRPr="001C7C32">
        <w:rPr>
          <w:lang w:val="en-US"/>
        </w:rPr>
        <w:tab/>
      </w:r>
    </w:p>
    <w:p w:rsidRPr="001C7C32" w:rsidR="0032357A" w:rsidRDefault="00F17823" w14:paraId="78E797D1" w14:textId="77777777">
      <w:pPr>
        <w:pStyle w:val="Ttulo2"/>
        <w:ind w:start="-5"/>
        <w:rPr>
          <w:lang w:val="en-US"/>
        </w:rPr>
      </w:pPr>
      <w:bookmarkStart w:name="_Toc150391" w:id="3"/>
      <w:r w:rsidRPr="001C7C32">
        <w:rPr>
          <w:i w:val="0"/>
          <w:lang w:val="en-US"/>
        </w:rPr>
        <w:t xml:space="preserve">Orientación de consenso </w:t>
      </w:r>
      <w:bookmarkEnd w:id="3"/>
    </w:p>
    <w:p w:rsidRPr="001C7C32" w:rsidR="0032357A" w:rsidRDefault="00F17823" w14:paraId="67B82EC7" w14:textId="77777777">
      <w:pPr>
        <w:spacing w:after="203"/>
        <w:ind w:start="-5"/>
        <w:rPr>
          <w:lang w:val="en-US"/>
        </w:rPr>
      </w:pPr>
      <w:r w:rsidRPr="001C7C32">
        <w:rPr>
          <w:lang w:val="en-US"/>
        </w:rPr>
        <w:t xml:space="preserve">Este banco de pruebas se creó mediante un proceso de revisión por consenso compuesto por expertos en la materia</w:t>
      </w:r>
      <w:r w:rsidRPr="001C7C32">
        <w:rPr>
          <w:lang w:val="en-US"/>
        </w:rPr>
        <w:tab/>
        <w:t xml:space="preserve">. </w:t>
      </w:r>
      <w:r w:rsidRPr="001C7C32">
        <w:rPr>
          <w:lang w:val="en-US"/>
        </w:rPr>
        <w:tab/>
        <w:t xml:space="preserve">Los participantes en el consenso aportan su perspectiva desde diversos ámbitos, como la consultoría</w:t>
      </w:r>
      <w:r w:rsidRPr="001C7C32">
        <w:rPr>
          <w:lang w:val="en-US"/>
        </w:rPr>
        <w:tab/>
        <w:t xml:space="preserve">, el </w:t>
      </w:r>
      <w:r w:rsidRPr="001C7C32">
        <w:rPr>
          <w:lang w:val="en-US"/>
        </w:rPr>
        <w:tab/>
        <w:t xml:space="preserve">desarrollo de programas informáticos</w:t>
      </w:r>
      <w:r w:rsidRPr="001C7C32">
        <w:rPr>
          <w:lang w:val="en-US"/>
        </w:rPr>
        <w:tab/>
        <w:t xml:space="preserve">, el </w:t>
      </w:r>
      <w:r w:rsidRPr="001C7C32">
        <w:rPr>
          <w:lang w:val="en-US"/>
        </w:rPr>
        <w:tab/>
        <w:t xml:space="preserve">cumplimiento de las normas de auditoría</w:t>
      </w:r>
      <w:r w:rsidRPr="001C7C32">
        <w:rPr>
          <w:lang w:val="en-US"/>
        </w:rPr>
        <w:tab/>
        <w:t xml:space="preserve">, la </w:t>
      </w:r>
      <w:r w:rsidRPr="001C7C32">
        <w:rPr>
          <w:lang w:val="en-US"/>
        </w:rPr>
        <w:tab/>
        <w:t xml:space="preserve">investigación en seguridad</w:t>
      </w:r>
      <w:r w:rsidRPr="001C7C32">
        <w:rPr>
          <w:lang w:val="en-US"/>
        </w:rPr>
        <w:t xml:space="preserve">, </w:t>
      </w:r>
      <w:r w:rsidRPr="001C7C32">
        <w:rPr>
          <w:lang w:val="en-US"/>
        </w:rPr>
        <w:tab/>
        <w:t xml:space="preserve">las operaciones, la </w:t>
      </w:r>
      <w:r w:rsidRPr="001C7C32">
        <w:rPr>
          <w:lang w:val="en-US"/>
        </w:rPr>
        <w:tab/>
        <w:t xml:space="preserve">administración </w:t>
      </w:r>
      <w:r w:rsidRPr="001C7C32">
        <w:rPr>
          <w:lang w:val="en-US"/>
        </w:rPr>
        <w:tab/>
        <w:t xml:space="preserve">y el ámbito jurídico</w:t>
      </w:r>
      <w:r w:rsidRPr="001C7C32">
        <w:rPr>
          <w:lang w:val="en-US"/>
        </w:rPr>
        <w:tab/>
        <w:t xml:space="preserve">.</w:t>
      </w:r>
      <w:r w:rsidRPr="001C7C32">
        <w:rPr>
          <w:lang w:val="en-US"/>
        </w:rPr>
        <w:tab/>
      </w:r>
      <w:r w:rsidRPr="001C7C32">
        <w:rPr>
          <w:lang w:val="en-US"/>
        </w:rPr>
        <w:tab/>
      </w:r>
    </w:p>
    <w:p w:rsidRPr="001C7C32" w:rsidR="0032357A" w:rsidRDefault="00F17823" w14:paraId="1FE7656E" w14:textId="77777777">
      <w:pPr>
        <w:spacing w:after="361"/>
        <w:ind w:start="-5"/>
        <w:rPr>
          <w:lang w:val="en-US"/>
        </w:rPr>
      </w:pPr>
      <w:r w:rsidRPr="001C7C32">
        <w:rPr>
          <w:lang w:val="en-US"/>
        </w:rPr>
        <w:t xml:space="preserve">Cada parámetro del SIC pasa por dos fases de revisión de consenso</w:t>
      </w:r>
      <w:r w:rsidRPr="001C7C32">
        <w:rPr>
          <w:lang w:val="en-US"/>
        </w:rPr>
        <w:tab/>
        <w:t xml:space="preserve">. </w:t>
      </w:r>
      <w:r w:rsidRPr="001C7C32">
        <w:rPr>
          <w:lang w:val="en-US"/>
        </w:rPr>
        <w:tab/>
        <w:t xml:space="preserve">La primera fase tiene lugar durante el desarrollo inicial del parámetro</w:t>
      </w:r>
      <w:r w:rsidRPr="001C7C32">
        <w:rPr>
          <w:lang w:val="en-US"/>
        </w:rPr>
        <w:tab/>
        <w:t xml:space="preserve">. </w:t>
      </w:r>
      <w:r w:rsidRPr="001C7C32">
        <w:rPr>
          <w:lang w:val="en-US"/>
        </w:rPr>
        <w:tab/>
        <w:t xml:space="preserve">Durante esta fase</w:t>
      </w:r>
      <w:r w:rsidRPr="001C7C32">
        <w:rPr>
          <w:lang w:val="en-US"/>
        </w:rPr>
        <w:tab/>
        <w:t xml:space="preserve">, </w:t>
      </w:r>
      <w:r w:rsidRPr="001C7C32">
        <w:rPr>
          <w:lang w:val="en-US"/>
        </w:rPr>
        <w:tab/>
        <w:t xml:space="preserve">los expertos en la materia se reúnen para debatir</w:t>
      </w:r>
      <w:r w:rsidRPr="001C7C32">
        <w:rPr>
          <w:lang w:val="en-US"/>
        </w:rPr>
        <w:tab/>
        <w:t xml:space="preserve">, </w:t>
      </w:r>
      <w:r w:rsidRPr="001C7C32">
        <w:rPr>
          <w:lang w:val="en-US"/>
        </w:rPr>
        <w:tab/>
        <w:t xml:space="preserve">crear </w:t>
      </w:r>
      <w:r w:rsidRPr="001C7C32">
        <w:rPr>
          <w:lang w:val="en-US"/>
        </w:rPr>
        <w:tab/>
        <w:t xml:space="preserve">y poner a prueba los proyectos de trabajo</w:t>
      </w:r>
      <w:r w:rsidRPr="001C7C32">
        <w:rPr>
          <w:lang w:val="en-US"/>
        </w:rPr>
        <w:tab/>
      </w:r>
      <w:r w:rsidRPr="001C7C32">
        <w:rPr>
          <w:lang w:val="en-US"/>
        </w:rPr>
        <w:t xml:space="preserve">del parámetro</w:t>
      </w:r>
      <w:r w:rsidRPr="001C7C32">
        <w:rPr>
          <w:lang w:val="en-US"/>
        </w:rPr>
        <w:tab/>
        <w:t xml:space="preserve">. </w:t>
      </w:r>
      <w:r w:rsidRPr="001C7C32">
        <w:rPr>
          <w:lang w:val="en-US"/>
        </w:rPr>
        <w:tab/>
        <w:t xml:space="preserve">Este debate se lleva a cabo hasta que se llega a un consenso sobre las recomendaciones del parámetro</w:t>
      </w:r>
      <w:r w:rsidRPr="001C7C32">
        <w:rPr>
          <w:lang w:val="en-US"/>
        </w:rPr>
        <w:tab/>
        <w:t xml:space="preserve">. </w:t>
      </w:r>
      <w:r w:rsidRPr="001C7C32">
        <w:rPr>
          <w:lang w:val="en-US"/>
        </w:rPr>
        <w:tab/>
        <w:t xml:space="preserve">Esta segunda fase comienza después de la publicación del punto de referencia</w:t>
      </w:r>
      <w:r w:rsidRPr="001C7C32">
        <w:rPr>
          <w:lang w:val="en-US"/>
        </w:rPr>
        <w:tab/>
        <w:t xml:space="preserve">. </w:t>
      </w:r>
      <w:r w:rsidRPr="001C7C32">
        <w:rPr>
          <w:lang w:val="en-US"/>
        </w:rPr>
        <w:tab/>
        <w:t xml:space="preserve">Durante esta fase</w:t>
      </w:r>
      <w:r w:rsidRPr="001C7C32">
        <w:rPr>
          <w:lang w:val="en-US"/>
        </w:rPr>
        <w:tab/>
        <w:t xml:space="preserve">, </w:t>
      </w:r>
      <w:r w:rsidRPr="001C7C32">
        <w:rPr>
          <w:lang w:val="en-US"/>
        </w:rPr>
        <w:tab/>
        <w:t xml:space="preserve">el equipo de consenso revisa toda la información proporcionada por la comunidad de Internet para incorporarla al punto de referencia</w:t>
      </w:r>
      <w:r w:rsidRPr="001C7C32">
        <w:rPr>
          <w:lang w:val="en-US"/>
        </w:rPr>
        <w:tab/>
        <w:t xml:space="preserve">. </w:t>
      </w:r>
      <w:r w:rsidRPr="001C7C32">
        <w:rPr>
          <w:lang w:val="en-US"/>
        </w:rPr>
        <w:tab/>
        <w:t xml:space="preserve">Si está interesado en participar en el proceso de consenso</w:t>
      </w:r>
      <w:r w:rsidRPr="001C7C32">
        <w:rPr>
          <w:lang w:val="en-US"/>
        </w:rPr>
        <w:tab/>
        <w:t xml:space="preserve">, </w:t>
      </w:r>
      <w:r w:rsidRPr="001C7C32">
        <w:rPr>
          <w:lang w:val="en-US"/>
        </w:rPr>
        <w:tab/>
        <w:t xml:space="preserve">visite</w:t>
      </w:r>
      <w:r w:rsidRPr="001C7C32">
        <w:rPr>
          <w:lang w:val="en-US"/>
        </w:rPr>
        <w:tab/>
      </w:r>
      <w:r w:rsidRPr="001C7C32">
        <w:rPr>
          <w:lang w:val="en-US"/>
        </w:rPr>
        <w:t xml:space="preserve">https://workbench.cisecurity.org/.</w:t>
      </w:r>
      <w:r w:rsidRPr="001C7C32">
        <w:rPr>
          <w:lang w:val="en-US"/>
        </w:rPr>
        <w:tab/>
      </w:r>
    </w:p>
    <w:p w:rsidRPr="001C7C32" w:rsidR="0032357A" w:rsidRDefault="00F17823" w14:paraId="0B2AFE56" w14:textId="77777777">
      <w:pPr>
        <w:spacing w:after="0" w:line="259" w:lineRule="auto"/>
        <w:ind w:start="0" w:firstLine="0"/>
        <w:rPr>
          <w:lang w:val="en-US"/>
        </w:rPr>
      </w:pPr>
      <w:r w:rsidRPr="001C7C32">
        <w:rPr>
          <w:lang w:val="en-US"/>
        </w:rPr>
        <w:tab/>
      </w:r>
      <w:r w:rsidRPr="001C7C32">
        <w:rPr>
          <w:b/>
          <w:i/>
          <w:color w:val="2E3540"/>
          <w:sz w:val="36"/>
          <w:lang w:val="en-US"/>
        </w:rPr>
        <w:tab/>
      </w:r>
    </w:p>
    <w:p w:rsidRPr="001C7C32" w:rsidR="0032357A" w:rsidRDefault="00F17823" w14:paraId="0B6BE6C3" w14:textId="77777777">
      <w:pPr>
        <w:pStyle w:val="Ttulo2"/>
        <w:ind w:start="-5"/>
        <w:rPr>
          <w:lang w:val="en-US"/>
        </w:rPr>
      </w:pPr>
      <w:bookmarkStart w:name="_Toc150392" w:id="4"/>
      <w:r w:rsidRPr="001C7C32">
        <w:rPr>
          <w:i w:val="0"/>
          <w:lang w:val="en-US"/>
        </w:rPr>
        <w:t xml:space="preserve">Convenciones tipográficas </w:t>
      </w:r>
      <w:bookmarkEnd w:id="4"/>
    </w:p>
    <w:p w:rsidRPr="001C7C32" w:rsidR="0032357A" w:rsidRDefault="00F17823" w14:paraId="45807F30" w14:textId="77777777">
      <w:pPr>
        <w:spacing w:after="0"/>
        <w:ind w:start="-5"/>
        <w:rPr>
          <w:lang w:val="en-US"/>
        </w:rPr>
      </w:pPr>
      <w:r w:rsidRPr="001C7C32">
        <w:rPr>
          <w:lang w:val="en-US"/>
        </w:rPr>
        <w:t xml:space="preserve">En esta guía se utilizan las siguientes convenciones tipográficas</w:t>
      </w:r>
      <w:r w:rsidRPr="001C7C32">
        <w:rPr>
          <w:lang w:val="en-US"/>
        </w:rPr>
        <w:tab/>
        <w:t xml:space="preserve">:</w:t>
      </w:r>
      <w:r w:rsidRPr="001C7C32">
        <w:rPr>
          <w:lang w:val="en-US"/>
        </w:rPr>
        <w:tab/>
      </w:r>
    </w:p>
    <w:tbl>
      <w:tblPr>
        <w:tblStyle w:val="TableGrid"/>
        <w:tblW w:w="9845" w:type="dxa"/>
        <w:tblInd w:w="209" w:type="dxa"/>
        <w:tblCellMar>
          <w:top w:w="11" w:type="dxa"/>
          <w:left w:w="0" w:type="dxa"/>
          <w:bottom w:w="0" w:type="dxa"/>
          <w:right w:w="1" w:type="dxa"/>
        </w:tblCellMar>
        <w:tblLook w:val="04a0"/>
      </w:tblPr>
      <w:tblGrid>
        <w:gridCol w:w="108"/>
        <w:gridCol w:w="2486"/>
        <w:gridCol w:w="7251"/>
      </w:tblGrid>
      <w:tr w:rsidR="0032357A" w14:paraId="04624484" w14:textId="77777777">
        <w:trPr>
          <w:trHeight w:val="542"/>
        </w:trPr>
        <w:tc>
          <w:tcPr>
            <w:tcW w:w="2594" w:type="dxa"/>
            <w:gridSpan w:val="2"/>
            <w:tcBorders>
              <w:top w:val="single" w:color="4E81BD" w:sz="8" w:space="0"/>
              <w:left w:val="single" w:color="4E81BD" w:sz="8" w:space="0"/>
              <w:bottom w:val="single" w:color="4E81BD" w:sz="8" w:space="0"/>
              <w:right w:val="nil"/>
            </w:tcBorders>
            <w:shd w:val="clear" w:color="auto" w:fill="4E81BD"/>
          </w:tcPr>
          <w:p w:rsidR="0032357A" w:rsidRDefault="00F17823" w14:paraId="6D9C1EB0" w14:textId="77777777">
            <w:pPr>
              <w:spacing w:after="0" w:line="259" w:lineRule="auto"/>
              <w:ind w:start="108" w:firstLine="0"/>
            </w:pPr>
            <w:r>
              <w:rPr>
                <w:color w:val="FFFFFF"/>
              </w:rPr>
              <w:t xml:space="preserve">Convención</w:t>
            </w:r>
            <w:r>
              <w:rPr>
                <w:b/>
                <w:color w:val="FFFFFF"/>
              </w:rPr>
              <w:tab/>
            </w:r>
          </w:p>
        </w:tc>
        <w:tc>
          <w:tcPr>
            <w:tcW w:w="7250" w:type="dxa"/>
            <w:tcBorders>
              <w:top w:val="single" w:color="4E81BD" w:sz="8" w:space="0"/>
              <w:left w:val="nil"/>
              <w:bottom w:val="single" w:color="4E81BD" w:sz="8" w:space="0"/>
              <w:right w:val="single" w:color="4E81BD" w:sz="8" w:space="0"/>
            </w:tcBorders>
            <w:shd w:val="clear" w:color="auto" w:fill="4E81BD"/>
          </w:tcPr>
          <w:p w:rsidR="0032357A" w:rsidRDefault="00F17823" w14:paraId="1952465E" w14:textId="77777777">
            <w:pPr>
              <w:spacing w:after="0" w:line="259" w:lineRule="auto"/>
              <w:ind w:start="1133" w:firstLine="0"/>
            </w:pPr>
            <w:r>
              <w:rPr>
                <w:color w:val="FFFFFF"/>
              </w:rPr>
              <w:t xml:space="preserve">Significado</w:t>
            </w:r>
            <w:r>
              <w:rPr>
                <w:b/>
                <w:color w:val="FFFFFF"/>
              </w:rPr>
              <w:tab/>
            </w:r>
          </w:p>
        </w:tc>
      </w:tr>
      <w:tr w:rsidRPr="001C7C32" w:rsidR="0032357A" w14:paraId="70F5CBCA" w14:textId="77777777">
        <w:trPr>
          <w:trHeight w:val="216"/>
        </w:trPr>
        <w:tc>
          <w:tcPr>
            <w:tcW w:w="108" w:type="dxa"/>
            <w:vMerge w:val="restart"/>
            <w:tcBorders>
              <w:top w:val="single" w:color="4E81BD" w:sz="8" w:space="0"/>
              <w:left w:val="single" w:color="4E81BD" w:sz="8" w:space="0"/>
              <w:bottom w:val="single" w:color="4E81BD" w:sz="8" w:space="0"/>
              <w:right w:val="nil"/>
            </w:tcBorders>
          </w:tcPr>
          <w:p w:rsidR="0032357A" w:rsidRDefault="0032357A" w14:paraId="48EB308D" w14:textId="77777777">
            <w:pPr>
              <w:spacing w:after="160" w:line="259" w:lineRule="auto"/>
              <w:ind w:start="0" w:firstLine="0"/>
            </w:pPr>
          </w:p>
        </w:tc>
        <w:tc>
          <w:tcPr>
            <w:tcW w:w="2486" w:type="dxa"/>
            <w:tcBorders>
              <w:top w:val="single" w:color="4E81BD" w:sz="8" w:space="0"/>
              <w:left w:val="nil"/>
              <w:bottom w:val="nil"/>
              <w:right w:val="nil"/>
            </w:tcBorders>
            <w:shd w:val="clear" w:color="auto" w:fill="DDD9C3"/>
          </w:tcPr>
          <w:p w:rsidR="0032357A" w:rsidRDefault="00F17823" w14:paraId="01B27EB2" w14:textId="77777777">
            <w:pPr>
              <w:spacing w:after="0" w:line="259" w:lineRule="auto"/>
              <w:ind w:start="0" w:firstLine="0"/>
              <w:jc w:val="both"/>
            </w:pPr>
            <w:r>
              <w:rPr>
                <w:rFonts w:ascii="Courier New" w:hAnsi="Courier New" w:eastAsia="Courier New" w:cs="Courier New"/>
                <w:sz w:val="18"/>
              </w:rPr>
              <w:t xml:space="preserve">Fuente Monospace estilizada</w:t>
            </w:r>
          </w:p>
        </w:tc>
        <w:tc>
          <w:tcPr>
            <w:tcW w:w="7250" w:type="dxa"/>
            <w:vMerge w:val="restart"/>
            <w:tcBorders>
              <w:top w:val="single" w:color="4E81BD" w:sz="8" w:space="0"/>
              <w:left w:val="nil"/>
              <w:bottom w:val="single" w:color="4E81BD" w:sz="8" w:space="0"/>
              <w:right w:val="single" w:color="4E81BD" w:sz="8" w:space="0"/>
            </w:tcBorders>
          </w:tcPr>
          <w:p w:rsidRPr="001C7C32" w:rsidR="0032357A" w:rsidRDefault="00F17823" w14:paraId="37B3349A" w14:textId="77777777">
            <w:pPr>
              <w:spacing w:after="0" w:line="259" w:lineRule="auto"/>
              <w:ind w:start="1133" w:hanging="1135"/>
              <w:rPr>
                <w:lang w:val="en-US"/>
              </w:rPr>
            </w:pPr>
            <w:r w:rsidRPr="001C7C32">
              <w:rPr>
                <w:rFonts w:ascii="Calibri" w:hAnsi="Calibri" w:eastAsia="Calibri" w:cs="Calibri"/>
                <w:b/>
                <w:lang w:val="en-US"/>
              </w:rPr>
              <w:t xml:space="preserve"> </w:t>
            </w:r>
            <w:r w:rsidRPr="001C7C32">
              <w:rPr>
                <w:rFonts w:ascii="Calibri" w:hAnsi="Calibri" w:eastAsia="Calibri" w:cs="Calibri"/>
                <w:b/>
                <w:lang w:val="en-US"/>
              </w:rPr>
              <w:tab/>
            </w:r>
            <w:r w:rsidRPr="001C7C32">
              <w:rPr>
                <w:lang w:val="en-US"/>
              </w:rPr>
              <w:t xml:space="preserve">Se utiliza para bloques de código</w:t>
            </w:r>
            <w:r w:rsidRPr="001C7C32">
              <w:rPr>
                <w:lang w:val="en-US"/>
              </w:rPr>
              <w:tab/>
              <w:t xml:space="preserve">, </w:t>
            </w:r>
            <w:r w:rsidRPr="001C7C32">
              <w:rPr>
                <w:lang w:val="en-US"/>
              </w:rPr>
              <w:tab/>
              <w:t xml:space="preserve">comandos </w:t>
            </w:r>
            <w:r w:rsidRPr="001C7C32">
              <w:rPr>
                <w:lang w:val="en-US"/>
              </w:rPr>
              <w:tab/>
              <w:t xml:space="preserve">y ejemplos de secuencias de comandos</w:t>
            </w:r>
            <w:r w:rsidRPr="001C7C32">
              <w:rPr>
                <w:lang w:val="en-US"/>
              </w:rPr>
              <w:tab/>
              <w:t xml:space="preserve">. </w:t>
            </w:r>
            <w:r w:rsidRPr="001C7C32">
              <w:rPr>
                <w:lang w:val="en-US"/>
              </w:rPr>
              <w:tab/>
              <w:t xml:space="preserve">Los textos deben interpretarse exactamente como se presentan</w:t>
            </w:r>
            <w:r w:rsidRPr="001C7C32">
              <w:rPr>
                <w:lang w:val="en-US"/>
              </w:rPr>
              <w:tab/>
              <w:t xml:space="preserve">.</w:t>
            </w:r>
            <w:r w:rsidRPr="001C7C32">
              <w:rPr>
                <w:lang w:val="en-US"/>
              </w:rPr>
              <w:tab/>
            </w:r>
          </w:p>
        </w:tc>
      </w:tr>
      <w:tr w:rsidRPr="001C7C32" w:rsidR="0032357A" w14:paraId="0693BD6C" w14:textId="77777777">
        <w:trPr>
          <w:trHeight w:val="648"/>
        </w:trPr>
        <w:tc>
          <w:tcPr>
            <w:tcW w:w="0" w:type="auto"/>
            <w:vMerge/>
            <w:tcBorders>
              <w:top w:val="nil"/>
              <w:left w:val="single" w:color="4E81BD" w:sz="8" w:space="0"/>
              <w:bottom w:val="single" w:color="4E81BD" w:sz="8" w:space="0"/>
              <w:right w:val="nil"/>
            </w:tcBorders>
          </w:tcPr>
          <w:p w:rsidRPr="001C7C32" w:rsidR="0032357A" w:rsidRDefault="0032357A" w14:paraId="2097FF0B" w14:textId="77777777">
            <w:pPr>
              <w:spacing w:after="160" w:line="259" w:lineRule="auto"/>
              <w:ind w:start="0" w:firstLine="0"/>
              <w:rPr>
                <w:lang w:val="en-US"/>
              </w:rPr>
            </w:pPr>
          </w:p>
        </w:tc>
        <w:tc>
          <w:tcPr>
            <w:tcW w:w="2486" w:type="dxa"/>
            <w:tcBorders>
              <w:top w:val="nil"/>
              <w:left w:val="nil"/>
              <w:bottom w:val="single" w:color="4E81BD" w:sz="8" w:space="0"/>
              <w:right w:val="nil"/>
            </w:tcBorders>
          </w:tcPr>
          <w:p w:rsidRPr="001C7C32" w:rsidR="0032357A" w:rsidRDefault="0032357A" w14:paraId="022009D0" w14:textId="77777777">
            <w:pPr>
              <w:spacing w:after="160" w:line="259" w:lineRule="auto"/>
              <w:ind w:start="0" w:firstLine="0"/>
              <w:rPr>
                <w:lang w:val="en-US"/>
              </w:rPr>
            </w:pPr>
          </w:p>
        </w:tc>
        <w:tc>
          <w:tcPr>
            <w:tcW w:w="0" w:type="auto"/>
            <w:vMerge/>
            <w:tcBorders>
              <w:top w:val="nil"/>
              <w:left w:val="nil"/>
              <w:bottom w:val="single" w:color="4E81BD" w:sz="8" w:space="0"/>
              <w:right w:val="single" w:color="4E81BD" w:sz="8" w:space="0"/>
            </w:tcBorders>
          </w:tcPr>
          <w:p w:rsidRPr="001C7C32" w:rsidR="0032357A" w:rsidRDefault="0032357A" w14:paraId="2225289C" w14:textId="77777777">
            <w:pPr>
              <w:spacing w:after="160" w:line="259" w:lineRule="auto"/>
              <w:ind w:start="0" w:firstLine="0"/>
              <w:rPr>
                <w:lang w:val="en-US"/>
              </w:rPr>
            </w:pPr>
          </w:p>
        </w:tc>
      </w:tr>
      <w:tr w:rsidRPr="001C7C32" w:rsidR="0032357A" w14:paraId="3B2B0ECE" w14:textId="77777777">
        <w:trPr>
          <w:trHeight w:val="869"/>
        </w:trPr>
        <w:tc>
          <w:tcPr>
            <w:tcW w:w="2594" w:type="dxa"/>
            <w:gridSpan w:val="2"/>
            <w:tcBorders>
              <w:top w:val="single" w:color="4E81BD" w:sz="8" w:space="0"/>
              <w:left w:val="single" w:color="4E81BD" w:sz="8" w:space="0"/>
              <w:bottom w:val="single" w:color="4E81BD" w:sz="8" w:space="0"/>
              <w:right w:val="nil"/>
            </w:tcBorders>
          </w:tcPr>
          <w:p w:rsidR="0032357A" w:rsidRDefault="00F17823" w14:paraId="6CD68D0E" w14:textId="77777777">
            <w:pPr>
              <w:spacing w:after="0" w:line="259" w:lineRule="auto"/>
              <w:ind w:start="108" w:firstLine="0"/>
            </w:pPr>
            <w:r>
              <w:rPr>
                <w:rFonts w:ascii="Calibri" w:hAnsi="Calibri" w:eastAsia="Calibri" w:cs="Calibri"/>
              </w:rPr>
              <w:t xml:space="preserve">Fuente Monospace </w:t>
            </w:r>
          </w:p>
        </w:tc>
        <w:tc>
          <w:tcPr>
            <w:tcW w:w="7250" w:type="dxa"/>
            <w:tcBorders>
              <w:top w:val="single" w:color="4E81BD" w:sz="8" w:space="0"/>
              <w:left w:val="nil"/>
              <w:bottom w:val="single" w:color="4E81BD" w:sz="8" w:space="0"/>
              <w:right w:val="single" w:color="4E81BD" w:sz="8" w:space="0"/>
            </w:tcBorders>
          </w:tcPr>
          <w:p w:rsidRPr="001C7C32" w:rsidR="0032357A" w:rsidRDefault="00F17823" w14:paraId="7DEE5475" w14:textId="77777777">
            <w:pPr>
              <w:spacing w:after="0" w:line="259" w:lineRule="auto"/>
              <w:ind w:start="1133" w:firstLine="0"/>
              <w:rPr>
                <w:lang w:val="en-US"/>
              </w:rPr>
            </w:pPr>
            <w:r w:rsidRPr="001C7C32">
              <w:rPr>
                <w:lang w:val="en-US"/>
              </w:rPr>
              <w:t xml:space="preserve">Se utiliza para el código en línea</w:t>
            </w:r>
            <w:r w:rsidRPr="001C7C32">
              <w:rPr>
                <w:lang w:val="en-US"/>
              </w:rPr>
              <w:tab/>
              <w:t xml:space="preserve">, los </w:t>
            </w:r>
            <w:r w:rsidRPr="001C7C32">
              <w:rPr>
                <w:lang w:val="en-US"/>
              </w:rPr>
              <w:tab/>
              <w:t xml:space="preserve">comandos </w:t>
            </w:r>
            <w:r w:rsidRPr="001C7C32">
              <w:rPr>
                <w:lang w:val="en-US"/>
              </w:rPr>
              <w:tab/>
              <w:t xml:space="preserve">o los ejemplos</w:t>
            </w:r>
            <w:r w:rsidRPr="001C7C32">
              <w:rPr>
                <w:lang w:val="en-US"/>
              </w:rPr>
              <w:tab/>
              <w:t xml:space="preserve">. </w:t>
            </w:r>
            <w:r w:rsidRPr="001C7C32">
              <w:rPr>
                <w:lang w:val="en-US"/>
              </w:rPr>
              <w:tab/>
              <w:t xml:space="preserve">Los textos deben interpretarse exactamente como se presentan</w:t>
            </w:r>
            <w:r w:rsidRPr="001C7C32">
              <w:rPr>
                <w:lang w:val="en-US"/>
              </w:rPr>
              <w:tab/>
              <w:t xml:space="preserve">.</w:t>
            </w:r>
            <w:r w:rsidRPr="001C7C32">
              <w:rPr>
                <w:lang w:val="en-US"/>
              </w:rPr>
              <w:tab/>
            </w:r>
            <w:r w:rsidRPr="001C7C32">
              <w:rPr>
                <w:lang w:val="en-US"/>
              </w:rPr>
              <w:tab/>
            </w:r>
          </w:p>
        </w:tc>
      </w:tr>
      <w:tr w:rsidRPr="001C7C32" w:rsidR="0032357A" w14:paraId="5FC012DA" w14:textId="77777777">
        <w:trPr>
          <w:trHeight w:val="869"/>
        </w:trPr>
        <w:tc>
          <w:tcPr>
            <w:tcW w:w="2594" w:type="dxa"/>
            <w:gridSpan w:val="2"/>
            <w:tcBorders>
              <w:top w:val="single" w:color="4E81BD" w:sz="8" w:space="0"/>
              <w:left w:val="single" w:color="4E81BD" w:sz="8" w:space="0"/>
              <w:bottom w:val="single" w:color="4E81BD" w:sz="8" w:space="0"/>
              <w:right w:val="nil"/>
            </w:tcBorders>
          </w:tcPr>
          <w:p w:rsidR="0032357A" w:rsidRDefault="00F17823" w14:paraId="7DE3C9E0" w14:textId="77777777">
            <w:pPr>
              <w:spacing w:after="0" w:line="259" w:lineRule="auto"/>
              <w:ind w:start="108" w:firstLine="0"/>
            </w:pPr>
            <w:r>
              <w:rPr>
                <w:i/>
              </w:rPr>
              <w:t xml:space="preserve">&lt;continuación itálica&gt;</w:t>
            </w:r>
            <w:r>
              <w:rPr>
                <w:b/>
                <w:i/>
              </w:rPr>
              <w:tab/>
            </w:r>
          </w:p>
        </w:tc>
        <w:tc>
          <w:tcPr>
            <w:tcW w:w="7250" w:type="dxa"/>
            <w:tcBorders>
              <w:top w:val="single" w:color="4E81BD" w:sz="8" w:space="0"/>
              <w:left w:val="nil"/>
              <w:bottom w:val="single" w:color="4E81BD" w:sz="8" w:space="0"/>
              <w:right w:val="single" w:color="4E81BD" w:sz="8" w:space="0"/>
            </w:tcBorders>
          </w:tcPr>
          <w:p w:rsidRPr="001C7C32" w:rsidR="0032357A" w:rsidRDefault="00F17823" w14:paraId="26C49CCC" w14:textId="77777777">
            <w:pPr>
              <w:spacing w:after="0" w:line="259" w:lineRule="auto"/>
              <w:ind w:start="1133" w:end="67" w:firstLine="0"/>
              <w:rPr>
                <w:lang w:val="en-US"/>
              </w:rPr>
            </w:pPr>
            <w:r w:rsidRPr="001C7C32">
              <w:rPr>
                <w:lang w:val="en-US"/>
              </w:rPr>
              <w:t xml:space="preserve">Los textos en cursiva entre paréntesis indican una variable que requiere una sustitución por un valor real</w:t>
            </w:r>
            <w:r w:rsidRPr="001C7C32">
              <w:rPr>
                <w:lang w:val="en-US"/>
              </w:rPr>
              <w:tab/>
              <w:t xml:space="preserve">.</w:t>
            </w:r>
            <w:r w:rsidRPr="001C7C32">
              <w:rPr>
                <w:lang w:val="en-US"/>
              </w:rPr>
              <w:tab/>
            </w:r>
          </w:p>
        </w:tc>
      </w:tr>
      <w:tr w:rsidRPr="001C7C32" w:rsidR="0032357A" w14:paraId="08A73D90" w14:textId="77777777">
        <w:trPr>
          <w:trHeight w:val="864"/>
        </w:trPr>
        <w:tc>
          <w:tcPr>
            <w:tcW w:w="2594" w:type="dxa"/>
            <w:gridSpan w:val="2"/>
            <w:tcBorders>
              <w:top w:val="single" w:color="4E81BD" w:sz="8" w:space="0"/>
              <w:left w:val="single" w:color="4E81BD" w:sz="8" w:space="0"/>
              <w:bottom w:val="single" w:color="4E81BD" w:sz="8" w:space="0"/>
              <w:right w:val="nil"/>
            </w:tcBorders>
          </w:tcPr>
          <w:p w:rsidR="0032357A" w:rsidRDefault="00F17823" w14:paraId="66A01FBE" w14:textId="77777777">
            <w:pPr>
              <w:spacing w:after="0" w:line="259" w:lineRule="auto"/>
              <w:ind w:start="108" w:firstLine="0"/>
            </w:pPr>
            <w:r>
              <w:rPr>
                <w:i/>
              </w:rPr>
              <w:t xml:space="preserve">Italicfont</w:t>
            </w:r>
            <w:r>
              <w:rPr>
                <w:b/>
                <w:i/>
              </w:rPr>
              <w:tab/>
            </w:r>
          </w:p>
        </w:tc>
        <w:tc>
          <w:tcPr>
            <w:tcW w:w="7250" w:type="dxa"/>
            <w:tcBorders>
              <w:top w:val="single" w:color="4E81BD" w:sz="8" w:space="0"/>
              <w:left w:val="nil"/>
              <w:bottom w:val="single" w:color="4E81BD" w:sz="8" w:space="0"/>
              <w:right w:val="single" w:color="4E81BD" w:sz="8" w:space="0"/>
            </w:tcBorders>
          </w:tcPr>
          <w:p w:rsidRPr="001C7C32" w:rsidR="0032357A" w:rsidRDefault="00F17823" w14:paraId="27EEA11A" w14:textId="77777777">
            <w:pPr>
              <w:spacing w:after="0" w:line="259" w:lineRule="auto"/>
              <w:ind w:start="1133" w:firstLine="0"/>
              <w:rPr>
                <w:lang w:val="en-US"/>
              </w:rPr>
            </w:pPr>
            <w:r w:rsidRPr="001C7C32">
              <w:rPr>
                <w:lang w:val="en-US"/>
              </w:rPr>
              <w:t xml:space="preserve">Se utiliza para indicar el título de un libro</w:t>
            </w:r>
            <w:r w:rsidRPr="001C7C32">
              <w:rPr>
                <w:lang w:val="en-US"/>
              </w:rPr>
              <w:tab/>
              <w:t xml:space="preserve">, </w:t>
            </w:r>
            <w:r w:rsidRPr="001C7C32">
              <w:rPr>
                <w:lang w:val="en-US"/>
              </w:rPr>
              <w:tab/>
              <w:t xml:space="preserve">artículo </w:t>
            </w:r>
            <w:r w:rsidRPr="001C7C32">
              <w:rPr>
                <w:lang w:val="en-US"/>
              </w:rPr>
              <w:tab/>
              <w:t xml:space="preserve">u otra publicación</w:t>
            </w:r>
            <w:r w:rsidRPr="001C7C32">
              <w:rPr>
                <w:lang w:val="en-US"/>
              </w:rPr>
              <w:tab/>
              <w:t xml:space="preserve">.</w:t>
            </w:r>
            <w:r w:rsidRPr="001C7C32">
              <w:rPr>
                <w:lang w:val="en-US"/>
              </w:rPr>
              <w:tab/>
            </w:r>
          </w:p>
        </w:tc>
      </w:tr>
      <w:tr w:rsidR="0032357A" w14:paraId="7CC6C478" w14:textId="77777777">
        <w:trPr>
          <w:trHeight w:val="547"/>
        </w:trPr>
        <w:tc>
          <w:tcPr>
            <w:tcW w:w="2594" w:type="dxa"/>
            <w:gridSpan w:val="2"/>
            <w:tcBorders>
              <w:top w:val="single" w:color="4E81BD" w:sz="8" w:space="0"/>
              <w:left w:val="single" w:color="4E81BD" w:sz="8" w:space="0"/>
              <w:bottom w:val="single" w:color="4E81BD" w:sz="8" w:space="0"/>
              <w:right w:val="nil"/>
            </w:tcBorders>
          </w:tcPr>
          <w:p w:rsidR="0032357A" w:rsidRDefault="00F17823" w14:paraId="12F16BFF" w14:textId="77777777">
            <w:pPr>
              <w:spacing w:after="0" w:line="259" w:lineRule="auto"/>
              <w:ind w:start="108" w:firstLine="0"/>
            </w:pPr>
            <w:r>
              <w:rPr>
                <w:b/>
              </w:rPr>
              <w:t xml:space="preserve">Nota</w:t>
            </w:r>
            <w:r>
              <w:rPr>
                <w:b/>
              </w:rPr>
              <w:tab/>
            </w:r>
          </w:p>
        </w:tc>
        <w:tc>
          <w:tcPr>
            <w:tcW w:w="7250" w:type="dxa"/>
            <w:tcBorders>
              <w:top w:val="single" w:color="4E81BD" w:sz="8" w:space="0"/>
              <w:left w:val="nil"/>
              <w:bottom w:val="single" w:color="4E81BD" w:sz="8" w:space="0"/>
              <w:right w:val="single" w:color="4E81BD" w:sz="8" w:space="0"/>
            </w:tcBorders>
          </w:tcPr>
          <w:p w:rsidR="0032357A" w:rsidRDefault="00F17823" w14:paraId="52C8CF55" w14:textId="77777777">
            <w:pPr>
              <w:spacing w:after="0" w:line="259" w:lineRule="auto"/>
              <w:ind w:start="1133" w:firstLine="0"/>
            </w:pPr>
            <w:r>
              <w:t xml:space="preserve">Información adicional o advertencias</w:t>
            </w:r>
            <w:r>
              <w:tab/>
            </w:r>
          </w:p>
        </w:tc>
      </w:tr>
    </w:tbl>
    <w:p w:rsidR="0032357A" w:rsidRDefault="00F17823" w14:paraId="706C3291" w14:textId="77777777">
      <w:pPr>
        <w:spacing w:after="332" w:line="259" w:lineRule="auto"/>
        <w:ind w:start="0" w:firstLine="0"/>
      </w:pPr>
      <w:r>
        <w:tab/>
      </w:r>
    </w:p>
    <w:p w:rsidR="0032357A" w:rsidRDefault="00F17823" w14:paraId="01DCD200" w14:textId="77777777">
      <w:pPr>
        <w:pStyle w:val="Ttulo2"/>
        <w:ind w:start="-5"/>
      </w:pPr>
      <w:bookmarkStart w:name="_Toc150393" w:id="5"/>
      <w:r>
        <w:rPr>
          <w:i w:val="0"/>
        </w:rPr>
        <w:t xml:space="preserve">Estado de la evaluación </w:t>
      </w:r>
      <w:bookmarkEnd w:id="5"/>
    </w:p>
    <w:p w:rsidRPr="001C7C32" w:rsidR="0032357A" w:rsidRDefault="00F17823" w14:paraId="0F70FE14" w14:textId="77777777">
      <w:pPr>
        <w:ind w:start="-5"/>
        <w:rPr>
          <w:lang w:val="en-US"/>
        </w:rPr>
      </w:pPr>
      <w:r w:rsidRPr="001C7C32">
        <w:rPr>
          <w:lang w:val="en-US"/>
        </w:rPr>
        <w:t xml:space="preserve">Se incluye un estado de evaluación para cada recomendación</w:t>
      </w:r>
      <w:r w:rsidRPr="001C7C32">
        <w:rPr>
          <w:lang w:val="en-US"/>
        </w:rPr>
        <w:tab/>
        <w:t xml:space="preserve">. El estado de la evaluación </w:t>
      </w:r>
      <w:r w:rsidRPr="001C7C32">
        <w:rPr>
          <w:lang w:val="en-US"/>
        </w:rPr>
        <w:tab/>
        <w:t xml:space="preserve">indica si la recomendación puede ser aplicada o si requiere medidas manuales para su puesta en práctica</w:t>
      </w:r>
      <w:r w:rsidRPr="001C7C32">
        <w:rPr>
          <w:lang w:val="en-US"/>
        </w:rPr>
        <w:tab/>
        <w:t xml:space="preserve">. </w:t>
      </w:r>
      <w:r w:rsidRPr="001C7C32">
        <w:rPr>
          <w:lang w:val="en-US"/>
        </w:rPr>
        <w:tab/>
        <w:t xml:space="preserve">Ambos estados son igualmente importantes y se determinan y apoyan como se define a continuación</w:t>
      </w:r>
      <w:r w:rsidRPr="001C7C32">
        <w:rPr>
          <w:lang w:val="en-US"/>
        </w:rPr>
        <w:tab/>
        <w:t xml:space="preserve">:</w:t>
      </w:r>
      <w:r w:rsidRPr="001C7C32">
        <w:rPr>
          <w:lang w:val="en-US"/>
        </w:rPr>
        <w:tab/>
      </w:r>
      <w:r w:rsidRPr="001C7C32">
        <w:rPr>
          <w:lang w:val="en-US"/>
        </w:rPr>
        <w:tab/>
      </w:r>
    </w:p>
    <w:p w:rsidRPr="001C7C32" w:rsidR="0032357A" w:rsidRDefault="00F17823" w14:paraId="7CD001F5" w14:textId="77777777">
      <w:pPr>
        <w:spacing w:after="229" w:line="248" w:lineRule="auto"/>
        <w:ind w:start="-5"/>
        <w:rPr>
          <w:lang w:val="en-US"/>
        </w:rPr>
      </w:pPr>
      <w:r w:rsidRPr="001C7C32">
        <w:rPr>
          <w:b/>
          <w:lang w:val="en-US"/>
        </w:rPr>
        <w:t xml:space="preserve">Automatizado</w:t>
      </w:r>
      <w:r w:rsidRPr="001C7C32">
        <w:rPr>
          <w:b/>
          <w:lang w:val="en-US"/>
        </w:rPr>
        <w:tab/>
      </w:r>
    </w:p>
    <w:p w:rsidRPr="001C7C32" w:rsidR="0032357A" w:rsidRDefault="00F17823" w14:paraId="52E809CA" w14:textId="77777777">
      <w:pPr>
        <w:spacing w:after="204"/>
        <w:ind w:start="-5"/>
        <w:rPr>
          <w:lang w:val="en-US"/>
        </w:rPr>
      </w:pPr>
      <w:r w:rsidRPr="001C7C32">
        <w:rPr>
          <w:lang w:val="en-US"/>
        </w:rPr>
        <w:t xml:space="preserve">Representa las recomendaciones para las que la evaluación del control técnico puede ser automatizada y validada para su aprobación</w:t>
      </w:r>
      <w:r w:rsidRPr="001C7C32">
        <w:rPr>
          <w:lang w:val="en-US"/>
        </w:rPr>
        <w:tab/>
        <w:t xml:space="preserve">. </w:t>
      </w:r>
      <w:r w:rsidRPr="001C7C32">
        <w:rPr>
          <w:lang w:val="en-US"/>
        </w:rPr>
        <w:tab/>
        <w:t xml:space="preserve">Las recomendaciones incluyen la información necesaria para aplicar la automatización</w:t>
      </w:r>
      <w:r w:rsidRPr="001C7C32">
        <w:rPr>
          <w:lang w:val="en-US"/>
        </w:rPr>
        <w:tab/>
        <w:t xml:space="preserve">.</w:t>
      </w:r>
      <w:r w:rsidRPr="001C7C32">
        <w:rPr>
          <w:lang w:val="en-US"/>
        </w:rPr>
        <w:tab/>
      </w:r>
    </w:p>
    <w:p w:rsidRPr="001C7C32" w:rsidR="0032357A" w:rsidRDefault="00F17823" w14:paraId="2ACC78E7" w14:textId="77777777">
      <w:pPr>
        <w:spacing w:after="229" w:line="248" w:lineRule="auto"/>
        <w:ind w:start="-5"/>
        <w:rPr>
          <w:lang w:val="en-US"/>
        </w:rPr>
      </w:pPr>
      <w:r w:rsidRPr="001C7C32">
        <w:rPr>
          <w:b/>
          <w:lang w:val="en-US"/>
        </w:rPr>
        <w:t xml:space="preserve">Manual</w:t>
      </w:r>
      <w:r w:rsidRPr="001C7C32">
        <w:rPr>
          <w:b/>
          <w:lang w:val="en-US"/>
        </w:rPr>
        <w:tab/>
      </w:r>
    </w:p>
    <w:p w:rsidRPr="001C7C32" w:rsidR="0032357A" w:rsidRDefault="00F17823" w14:paraId="01470CB0" w14:textId="77777777">
      <w:pPr>
        <w:spacing w:after="202"/>
        <w:ind w:start="-5"/>
        <w:rPr>
          <w:lang w:val="en-US"/>
        </w:rPr>
      </w:pPr>
      <w:r w:rsidRPr="001C7C32">
        <w:rPr>
          <w:lang w:val="en-US"/>
        </w:rPr>
        <w:t xml:space="preserve">Representa las recomendaciones para las que la evaluación del control técnico no puede ser automatizada y requiere todos o algunos pasos manuales para confirmar que el estado configurado es el esperado</w:t>
      </w:r>
      <w:r w:rsidRPr="001C7C32">
        <w:rPr>
          <w:lang w:val="en-US"/>
        </w:rPr>
        <w:tab/>
        <w:t xml:space="preserve">. </w:t>
      </w:r>
      <w:r w:rsidRPr="001C7C32">
        <w:rPr>
          <w:lang w:val="en-US"/>
        </w:rPr>
        <w:tab/>
        <w:t xml:space="preserve">El estado esperado puede variar en función del entorno</w:t>
      </w:r>
      <w:r w:rsidRPr="001C7C32">
        <w:rPr>
          <w:lang w:val="en-US"/>
        </w:rPr>
        <w:tab/>
        <w:t xml:space="preserve">.</w:t>
      </w:r>
      <w:r w:rsidRPr="001C7C32">
        <w:rPr>
          <w:lang w:val="en-US"/>
        </w:rPr>
        <w:tab/>
      </w:r>
    </w:p>
    <w:p w:rsidRPr="001C7C32" w:rsidR="0032357A" w:rsidRDefault="00F17823" w14:paraId="1DBE7C74" w14:textId="77777777">
      <w:pPr>
        <w:spacing w:after="217" w:line="259" w:lineRule="auto"/>
        <w:ind w:start="0" w:firstLine="0"/>
        <w:rPr>
          <w:lang w:val="en-US"/>
        </w:rPr>
      </w:pPr>
      <w:r w:rsidRPr="001C7C32">
        <w:rPr>
          <w:lang w:val="en-US"/>
        </w:rPr>
        <w:tab/>
      </w:r>
    </w:p>
    <w:p w:rsidRPr="001C7C32" w:rsidR="0032357A" w:rsidRDefault="00F17823" w14:paraId="2FB930AE" w14:textId="77777777">
      <w:pPr>
        <w:spacing w:after="0" w:line="259" w:lineRule="auto"/>
        <w:ind w:start="0" w:firstLine="0"/>
        <w:rPr>
          <w:lang w:val="en-US"/>
        </w:rPr>
      </w:pPr>
      <w:r w:rsidRPr="001C7C32">
        <w:rPr>
          <w:lang w:val="en-US"/>
        </w:rPr>
        <w:tab/>
      </w:r>
      <w:r w:rsidRPr="001C7C32">
        <w:rPr>
          <w:lang w:val="en-US"/>
        </w:rPr>
        <w:tab/>
      </w:r>
    </w:p>
    <w:p w:rsidRPr="001C7C32" w:rsidR="0032357A" w:rsidRDefault="00F17823" w14:paraId="6E8D4D93" w14:textId="77777777">
      <w:pPr>
        <w:pStyle w:val="Ttulo2"/>
        <w:ind w:start="-5"/>
        <w:rPr>
          <w:lang w:val="en-US"/>
        </w:rPr>
      </w:pPr>
      <w:bookmarkStart w:name="_Toc150394" w:id="6"/>
      <w:r w:rsidRPr="001C7C32">
        <w:rPr>
          <w:i w:val="0"/>
          <w:lang w:val="en-US"/>
        </w:rPr>
        <w:t xml:space="preserve">Definiciones de</w:t>
      </w:r>
      <w:r w:rsidRPr="001C7C32">
        <w:rPr>
          <w:i w:val="0"/>
          <w:lang w:val="en-US"/>
        </w:rPr>
        <w:lastRenderedPageBreak/>
        <w:t xml:space="preserve"> los perfiles  </w:t>
      </w:r>
      <w:r w:rsidRPr="001C7C32">
        <w:rPr>
          <w:i w:val="0"/>
          <w:lang w:val="en-US"/>
        </w:rPr>
        <w:t xml:space="preserve"/>
      </w:r>
      <w:bookmarkEnd w:id="6"/>
    </w:p>
    <w:p w:rsidRPr="001C7C32" w:rsidR="0032357A" w:rsidRDefault="00F17823" w14:paraId="3DE5F81A" w14:textId="77777777">
      <w:pPr>
        <w:spacing w:after="327"/>
        <w:ind w:start="-5"/>
        <w:rPr>
          <w:lang w:val="en-US"/>
        </w:rPr>
      </w:pPr>
      <w:r w:rsidRPr="001C7C32">
        <w:rPr>
          <w:lang w:val="en-US"/>
        </w:rPr>
        <w:t xml:space="preserve">Los siguientes perfiles de configuración están definidos por este Benchmark</w:t>
      </w:r>
      <w:r w:rsidRPr="001C7C32">
        <w:rPr>
          <w:lang w:val="en-US"/>
        </w:rPr>
        <w:tab/>
        <w:t xml:space="preserve">:</w:t>
      </w:r>
      <w:r w:rsidRPr="001C7C32">
        <w:rPr>
          <w:lang w:val="en-US"/>
        </w:rPr>
        <w:tab/>
      </w:r>
    </w:p>
    <w:p w:rsidR="0032357A" w:rsidRDefault="00F17823" w14:paraId="3A6BCAB2" w14:textId="77777777">
      <w:pPr>
        <w:numPr>
          <w:ilvl w:val="0"/>
          <w:numId w:val="1"/>
        </w:numPr>
        <w:spacing w:after="287" w:line="248" w:lineRule="auto"/>
        <w:ind w:hanging="360"/>
      </w:pPr>
      <w:r>
        <w:rPr>
          <w:b/>
        </w:rPr>
        <w:t xml:space="preserve">Nivel1-Motor de la base de datos</w:t>
      </w:r>
      <w:r>
        <w:tab/>
      </w:r>
    </w:p>
    <w:p w:rsidRPr="001C7C32" w:rsidR="0032357A" w:rsidRDefault="00F17823" w14:paraId="544BF2EB" w14:textId="77777777">
      <w:pPr>
        <w:ind w:start="730"/>
        <w:rPr>
          <w:lang w:val="en-US"/>
        </w:rPr>
      </w:pPr>
      <w:r w:rsidRPr="001C7C32">
        <w:rPr>
          <w:lang w:val="en-US"/>
        </w:rPr>
        <w:t xml:space="preserve">Los elementos de este perfil se aplican a Microsoft SQL Server 2019 y pretenden</w:t>
      </w:r>
      <w:r w:rsidRPr="001C7C32">
        <w:rPr>
          <w:lang w:val="en-US"/>
        </w:rPr>
        <w:tab/>
        <w:t xml:space="preserve">:</w:t>
      </w:r>
      <w:r w:rsidRPr="001C7C32">
        <w:rPr>
          <w:lang w:val="en-US"/>
        </w:rPr>
        <w:tab/>
      </w:r>
    </w:p>
    <w:p w:rsidRPr="001C7C32" w:rsidR="0032357A" w:rsidRDefault="00F17823" w14:paraId="00B2FC90" w14:textId="77777777">
      <w:pPr>
        <w:numPr>
          <w:ilvl w:val="1"/>
          <w:numId w:val="1"/>
        </w:numPr>
        <w:spacing w:after="291"/>
        <w:ind w:end="835"/>
        <w:rPr>
          <w:lang w:val="en-US"/>
        </w:rPr>
      </w:pPr>
      <w:r w:rsidRPr="001C7C32">
        <w:rPr>
          <w:lang w:val="en-US"/>
        </w:rPr>
        <w:t xml:space="preserve">ser práctico y prudente</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proporcionar un beneficio de seguridad ordinario</w:t>
      </w:r>
      <w:r w:rsidRPr="001C7C32">
        <w:rPr>
          <w:lang w:val="en-US"/>
        </w:rPr>
        <w:tab/>
        <w:t xml:space="preserve">; </w:t>
      </w:r>
      <w:r w:rsidRPr="001C7C32">
        <w:rPr>
          <w:lang w:val="en-US"/>
        </w:rPr>
        <w:tab/>
        <w:t xml:space="preserve">y</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no inhibir la utilidad de la tecnología más allá de lo aceptable</w:t>
      </w:r>
      <w:r w:rsidRPr="001C7C32">
        <w:rPr>
          <w:lang w:val="en-US"/>
        </w:rPr>
        <w:tab/>
        <w:t xml:space="preserve">.</w:t>
      </w:r>
      <w:r w:rsidRPr="001C7C32">
        <w:rPr>
          <w:lang w:val="en-US"/>
        </w:rPr>
        <w:tab/>
      </w:r>
    </w:p>
    <w:p w:rsidR="0032357A" w:rsidRDefault="00F17823" w14:paraId="6D8FD5F5" w14:textId="77777777">
      <w:pPr>
        <w:numPr>
          <w:ilvl w:val="0"/>
          <w:numId w:val="1"/>
        </w:numPr>
        <w:spacing w:after="287" w:line="248" w:lineRule="auto"/>
        <w:ind w:hanging="360"/>
      </w:pPr>
      <w:r>
        <w:rPr>
          <w:b/>
        </w:rPr>
        <w:t xml:space="preserve">Nivel1-AWSRDS</w:t>
      </w:r>
      <w:r>
        <w:tab/>
      </w:r>
    </w:p>
    <w:p w:rsidRPr="001C7C32" w:rsidR="0032357A" w:rsidRDefault="00F17823" w14:paraId="42101A4E" w14:textId="77777777">
      <w:pPr>
        <w:ind w:start="730"/>
        <w:rPr>
          <w:lang w:val="en-US"/>
        </w:rPr>
      </w:pPr>
      <w:r w:rsidRPr="001C7C32">
        <w:rPr>
          <w:lang w:val="en-US"/>
        </w:rPr>
        <w:t xml:space="preserve">Los elementos de este perfil son aplicables a Microsoft SQL Server 2019 en AWSRDS y pretenden</w:t>
      </w:r>
      <w:r w:rsidRPr="001C7C32">
        <w:rPr>
          <w:lang w:val="en-US"/>
        </w:rPr>
        <w:tab/>
        <w:t xml:space="preserve">:</w:t>
      </w:r>
      <w:r w:rsidRPr="001C7C32">
        <w:rPr>
          <w:lang w:val="en-US"/>
        </w:rPr>
        <w:tab/>
      </w:r>
    </w:p>
    <w:p w:rsidRPr="001C7C32" w:rsidR="0032357A" w:rsidRDefault="00F17823" w14:paraId="7ECE02EA" w14:textId="77777777">
      <w:pPr>
        <w:numPr>
          <w:ilvl w:val="1"/>
          <w:numId w:val="1"/>
        </w:numPr>
        <w:spacing w:after="290"/>
        <w:ind w:end="835"/>
        <w:rPr>
          <w:lang w:val="en-US"/>
        </w:rPr>
      </w:pPr>
      <w:r w:rsidRPr="001C7C32">
        <w:rPr>
          <w:lang w:val="en-US"/>
        </w:rPr>
        <w:t xml:space="preserve">ser práctico y prudente</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proporcionar un beneficio de seguridad ordinario</w:t>
      </w:r>
      <w:r w:rsidRPr="001C7C32">
        <w:rPr>
          <w:lang w:val="en-US"/>
        </w:rPr>
        <w:tab/>
        <w:t xml:space="preserve">; </w:t>
      </w:r>
      <w:r w:rsidRPr="001C7C32">
        <w:rPr>
          <w:lang w:val="en-US"/>
        </w:rPr>
        <w:tab/>
        <w:t xml:space="preserve">y</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no inhibir la utilidad de la tecnología más allá de lo aceptable</w:t>
      </w:r>
      <w:r w:rsidRPr="001C7C32">
        <w:rPr>
          <w:lang w:val="en-US"/>
        </w:rPr>
        <w:tab/>
        <w:t xml:space="preserve">.</w:t>
      </w:r>
      <w:r w:rsidRPr="001C7C32">
        <w:rPr>
          <w:lang w:val="en-US"/>
        </w:rPr>
        <w:tab/>
      </w:r>
    </w:p>
    <w:p w:rsidR="0032357A" w:rsidRDefault="00F17823" w14:paraId="4052D061" w14:textId="77777777">
      <w:pPr>
        <w:numPr>
          <w:ilvl w:val="0"/>
          <w:numId w:val="1"/>
        </w:numPr>
        <w:spacing w:after="287" w:line="248" w:lineRule="auto"/>
        <w:ind w:hanging="360"/>
      </w:pPr>
      <w:r>
        <w:rPr>
          <w:b/>
        </w:rPr>
        <w:t xml:space="preserve">Nivel2-Motor de la base de datos</w:t>
      </w:r>
      <w:r>
        <w:tab/>
      </w:r>
    </w:p>
    <w:p w:rsidRPr="001C7C32" w:rsidR="0032357A" w:rsidRDefault="00F17823" w14:paraId="4410FF5E" w14:textId="77777777">
      <w:pPr>
        <w:ind w:start="730"/>
        <w:rPr>
          <w:lang w:val="en-US"/>
        </w:rPr>
      </w:pPr>
      <w:r w:rsidRPr="001C7C32">
        <w:rPr>
          <w:lang w:val="en-US"/>
        </w:rPr>
        <w:t xml:space="preserve">Este perfil amplía el </w:t>
      </w:r>
      <w:r w:rsidRPr="001C7C32">
        <w:rPr>
          <w:lang w:val="en-US"/>
        </w:rPr>
        <w:tab/>
        <w:t xml:space="preserve">perfil </w:t>
      </w:r>
      <w:r w:rsidRPr="001C7C32">
        <w:rPr>
          <w:lang w:val="en-US"/>
        </w:rPr>
        <w:tab/>
        <w:t xml:space="preserve">"Level1-DatabaseEngine</w:t>
      </w:r>
      <w:r w:rsidRPr="001C7C32">
        <w:rPr>
          <w:lang w:val="en-US"/>
        </w:rPr>
        <w:tab/>
        <w:t xml:space="preserve">"</w:t>
      </w:r>
      <w:r w:rsidRPr="001C7C32">
        <w:rPr>
          <w:lang w:val="en-US"/>
        </w:rPr>
        <w:tab/>
        <w:t xml:space="preserve">. </w:t>
      </w:r>
      <w:r w:rsidRPr="001C7C32">
        <w:rPr>
          <w:lang w:val="en-US"/>
        </w:rPr>
        <w:tab/>
        <w:t xml:space="preserve">Los elementos de este perfil se aplican a Microsoft SQL Server 2019 y presentan una o más de las siguientes características</w:t>
      </w:r>
      <w:r w:rsidRPr="001C7C32">
        <w:rPr>
          <w:lang w:val="en-US"/>
        </w:rPr>
        <w:tab/>
        <w:t xml:space="preserve">:</w:t>
      </w:r>
      <w:r w:rsidRPr="001C7C32">
        <w:rPr>
          <w:lang w:val="en-US"/>
        </w:rPr>
        <w:tab/>
      </w:r>
    </w:p>
    <w:p w:rsidRPr="001C7C32" w:rsidR="0032357A" w:rsidRDefault="00F17823" w14:paraId="5B2182BA" w14:textId="77777777">
      <w:pPr>
        <w:numPr>
          <w:ilvl w:val="1"/>
          <w:numId w:val="1"/>
        </w:numPr>
        <w:spacing w:after="291"/>
        <w:ind w:end="835"/>
        <w:rPr>
          <w:lang w:val="en-US"/>
        </w:rPr>
      </w:pPr>
      <w:r w:rsidRPr="001C7C32">
        <w:rPr>
          <w:lang w:val="en-US"/>
        </w:rPr>
        <w:t xml:space="preserve">están pensados para entornos o casos en los que la seguridad es importante</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actúan como medida de defensa en profundidad</w:t>
      </w:r>
      <w:r w:rsidRPr="001C7C32">
        <w:rPr>
          <w:lang w:val="en-US"/>
        </w:rPr>
        <w:tab/>
        <w:t xml:space="preserve">; </w:t>
      </w:r>
      <w:r w:rsidRPr="001C7C32">
        <w:rPr>
          <w:lang w:val="en-US"/>
        </w:rPr>
        <w:tab/>
        <w:t xml:space="preserve">y</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pueden afectar a la utilidad o al rendimiento de la tecnología</w:t>
      </w:r>
      <w:r w:rsidRPr="001C7C32">
        <w:rPr>
          <w:lang w:val="en-US"/>
        </w:rPr>
        <w:tab/>
        <w:t xml:space="preserve">.</w:t>
      </w:r>
      <w:r w:rsidRPr="001C7C32">
        <w:rPr>
          <w:lang w:val="en-US"/>
        </w:rPr>
        <w:tab/>
      </w:r>
    </w:p>
    <w:p w:rsidR="0032357A" w:rsidRDefault="00F17823" w14:paraId="2FA101A6" w14:textId="77777777">
      <w:pPr>
        <w:numPr>
          <w:ilvl w:val="0"/>
          <w:numId w:val="1"/>
        </w:numPr>
        <w:spacing w:after="287" w:line="248" w:lineRule="auto"/>
        <w:ind w:hanging="360"/>
      </w:pPr>
      <w:r>
        <w:rPr>
          <w:b/>
        </w:rPr>
        <w:t xml:space="preserve">Nivel2-AWSRDS</w:t>
      </w:r>
      <w:r>
        <w:tab/>
      </w:r>
    </w:p>
    <w:p w:rsidRPr="001C7C32" w:rsidR="0032357A" w:rsidRDefault="00F17823" w14:paraId="4EC8FC3E" w14:textId="77777777">
      <w:pPr>
        <w:ind w:start="730"/>
        <w:rPr>
          <w:lang w:val="en-US"/>
        </w:rPr>
      </w:pPr>
      <w:r w:rsidRPr="001C7C32">
        <w:rPr>
          <w:lang w:val="en-US"/>
        </w:rPr>
        <w:t xml:space="preserve">Este perfil amplía el </w:t>
      </w:r>
      <w:r w:rsidRPr="001C7C32">
        <w:rPr>
          <w:lang w:val="en-US"/>
        </w:rPr>
        <w:tab/>
        <w:t xml:space="preserve">perfil </w:t>
      </w:r>
      <w:r w:rsidRPr="001C7C32">
        <w:rPr>
          <w:lang w:val="en-US"/>
        </w:rPr>
        <w:tab/>
        <w:t xml:space="preserve">"Level1-AWSRDS</w:t>
      </w:r>
      <w:r w:rsidRPr="001C7C32">
        <w:rPr>
          <w:lang w:val="en-US"/>
        </w:rPr>
        <w:tab/>
        <w:t xml:space="preserve">"</w:t>
      </w:r>
      <w:r w:rsidRPr="001C7C32">
        <w:rPr>
          <w:lang w:val="en-US"/>
        </w:rPr>
        <w:tab/>
        <w:t xml:space="preserve">. </w:t>
      </w:r>
      <w:r w:rsidRPr="001C7C32">
        <w:rPr>
          <w:lang w:val="en-US"/>
        </w:rPr>
        <w:tab/>
        <w:t xml:space="preserve">Los elementos de este perfil se aplican a Microsoft SQL Server 2019 en AWSRDS y presentan una o más de las siguientes características</w:t>
      </w:r>
      <w:r w:rsidRPr="001C7C32">
        <w:rPr>
          <w:lang w:val="en-US"/>
        </w:rPr>
        <w:tab/>
        <w:t xml:space="preserve">:</w:t>
      </w:r>
      <w:r w:rsidRPr="001C7C32">
        <w:rPr>
          <w:lang w:val="en-US"/>
        </w:rPr>
        <w:tab/>
      </w:r>
    </w:p>
    <w:p w:rsidRPr="001C7C32" w:rsidR="0032357A" w:rsidRDefault="00F17823" w14:paraId="0F81C68B" w14:textId="77777777">
      <w:pPr>
        <w:numPr>
          <w:ilvl w:val="1"/>
          <w:numId w:val="1"/>
        </w:numPr>
        <w:ind w:end="835"/>
        <w:rPr>
          <w:lang w:val="en-US"/>
        </w:rPr>
      </w:pPr>
      <w:r w:rsidRPr="001C7C32">
        <w:rPr>
          <w:lang w:val="en-US"/>
        </w:rPr>
        <w:t xml:space="preserve">están pensados para entornos o casos en los que la seguridad es importante</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actúan como medida de defensa en profundidad</w:t>
      </w:r>
      <w:r w:rsidRPr="001C7C32">
        <w:rPr>
          <w:lang w:val="en-US"/>
        </w:rPr>
        <w:tab/>
        <w:t xml:space="preserve">; </w:t>
      </w:r>
      <w:r w:rsidRPr="001C7C32">
        <w:rPr>
          <w:lang w:val="en-US"/>
        </w:rPr>
        <w:tab/>
        <w:t xml:space="preserve">y</w:t>
      </w:r>
      <w:r w:rsidRPr="001C7C32">
        <w:rPr>
          <w:lang w:val="en-US"/>
        </w:rPr>
        <w:tab/>
      </w:r>
      <w:r w:rsidRPr="001C7C32">
        <w:rPr>
          <w:rFonts w:ascii="Courier New" w:hAnsi="Courier New" w:eastAsia="Courier New" w:cs="Courier New"/>
          <w:sz w:val="20"/>
          <w:lang w:val="en-US"/>
        </w:rPr>
        <w:t xml:space="preserve">o </w:t>
      </w:r>
      <w:r w:rsidRPr="001C7C32">
        <w:rPr>
          <w:rFonts w:ascii="Arial" w:hAnsi="Arial" w:eastAsia="Arial" w:cs="Arial"/>
          <w:sz w:val="20"/>
          <w:lang w:val="en-US"/>
        </w:rPr>
        <w:tab/>
      </w:r>
      <w:r w:rsidRPr="001C7C32">
        <w:rPr>
          <w:lang w:val="en-US"/>
        </w:rPr>
        <w:t xml:space="preserve">pueden afectar a la utilidad o al rendimiento de la tecnología</w:t>
      </w:r>
      <w:r w:rsidRPr="001C7C32">
        <w:rPr>
          <w:lang w:val="en-US"/>
        </w:rPr>
        <w:tab/>
        <w:t xml:space="preserve">.</w:t>
      </w:r>
      <w:r w:rsidRPr="001C7C32">
        <w:rPr>
          <w:lang w:val="en-US"/>
        </w:rPr>
        <w:tab/>
      </w:r>
    </w:p>
    <w:p w:rsidRPr="001C7C32" w:rsidR="0032357A" w:rsidRDefault="00F17823" w14:paraId="00AA8B2E" w14:textId="77777777">
      <w:pPr>
        <w:spacing w:after="0" w:line="259" w:lineRule="auto"/>
        <w:ind w:start="0" w:firstLine="0"/>
        <w:rPr>
          <w:lang w:val="en-US"/>
        </w:rPr>
      </w:pPr>
      <w:r w:rsidRPr="001C7C32">
        <w:rPr>
          <w:lang w:val="en-US"/>
        </w:rPr>
        <w:tab/>
      </w:r>
      <w:r w:rsidRPr="001C7C32">
        <w:rPr>
          <w:lang w:val="en-US"/>
        </w:rPr>
        <w:tab/>
      </w:r>
    </w:p>
    <w:p w:rsidRPr="001C7C32" w:rsidR="0032357A" w:rsidRDefault="00F17823" w14:paraId="29AA1E88" w14:textId="77777777">
      <w:pPr>
        <w:spacing w:after="332" w:line="259" w:lineRule="auto"/>
        <w:ind w:start="0" w:firstLine="0"/>
        <w:rPr>
          <w:lang w:val="en-US"/>
        </w:rPr>
      </w:pPr>
      <w:r w:rsidRPr="001C7C32">
        <w:rPr>
          <w:lang w:val="en-US"/>
        </w:rPr>
        <w:tab/>
      </w:r>
    </w:p>
    <w:p w:rsidRPr="001C7C32" w:rsidR="0032357A" w:rsidRDefault="00F17823" w14:paraId="7E62116F" w14:textId="77777777">
      <w:pPr>
        <w:pStyle w:val="Ttulo2"/>
        <w:ind w:start="-5"/>
        <w:rPr>
          <w:lang w:val="en-US"/>
        </w:rPr>
      </w:pPr>
      <w:bookmarkStart w:name="_Toc150395" w:id="7"/>
      <w:r w:rsidRPr="001C7C32">
        <w:rPr>
          <w:i w:val="0"/>
          <w:lang w:val="en-US"/>
        </w:rPr>
        <w:t xml:space="preserve">Agradecimientos </w:t>
      </w:r>
      <w:bookmarkEnd w:id="7"/>
    </w:p>
    <w:p w:rsidRPr="001C7C32" w:rsidR="0032357A" w:rsidRDefault="00F17823" w14:paraId="1343C65A" w14:textId="77777777">
      <w:pPr>
        <w:spacing w:after="195" w:line="277" w:lineRule="auto"/>
        <w:ind w:start="0" w:firstLine="0"/>
        <w:rPr>
          <w:lang w:val="en-US"/>
        </w:rPr>
      </w:pPr>
      <w:r w:rsidRPr="001C7C32">
        <w:rPr>
          <w:rFonts w:ascii="Calibri" w:hAnsi="Calibri" w:eastAsia="Calibri" w:cs="Calibri"/>
          <w:lang w:val="en-US"/>
        </w:rPr>
        <w:t xml:space="preserve">Este punto de referencia ejemplifica las </w:t>
      </w:r>
      <w:r w:rsidRPr="001C7C32">
        <w:rPr>
          <w:rFonts w:ascii="Calibri" w:hAnsi="Calibri" w:eastAsia="Calibri" w:cs="Calibri"/>
          <w:lang w:val="en-US"/>
        </w:rPr>
        <w:t xml:space="preserve">grandes cosas que una comunidad de usuarios, proveedores y expertos en la materia puede lograr a través de la colaboración consensuada. La comunidad de CIS agradece a todo el equipo de consenso, con un reconocimiento especial a las siguientes personas que contribuyeron </w:t>
      </w:r>
      <w:r w:rsidRPr="001C7C32">
        <w:rPr>
          <w:rFonts w:ascii="Calibri" w:hAnsi="Calibri" w:eastAsia="Calibri" w:cs="Calibri"/>
          <w:lang w:val="en-US"/>
        </w:rPr>
        <w:t xml:space="preserve">en gran medida a la creación de esta guía: </w:t>
      </w:r>
    </w:p>
    <w:p w:rsidRPr="001C7C32" w:rsidR="0032357A" w:rsidRDefault="00F17823" w14:paraId="2A1D1FAC" w14:textId="77777777">
      <w:pPr>
        <w:spacing w:after="20" w:line="259" w:lineRule="auto"/>
        <w:ind w:start="0" w:firstLine="0"/>
        <w:rPr>
          <w:lang w:val="en-US"/>
        </w:rPr>
      </w:pPr>
      <w:r w:rsidRPr="001C7C32">
        <w:rPr>
          <w:lang w:val="en-US"/>
        </w:rPr>
        <w:tab/>
      </w:r>
    </w:p>
    <w:p w:rsidRPr="001C7C32" w:rsidR="0032357A" w:rsidRDefault="00F17823" w14:paraId="3A54CD12" w14:textId="77777777">
      <w:pPr>
        <w:spacing w:after="27" w:line="248" w:lineRule="auto"/>
        <w:ind w:start="-5"/>
        <w:rPr>
          <w:lang w:val="en-US"/>
        </w:rPr>
      </w:pPr>
      <w:r w:rsidRPr="001C7C32">
        <w:rPr>
          <w:b/>
          <w:lang w:val="en-US"/>
        </w:rPr>
        <w:t xml:space="preserve">Colaborador</w:t>
      </w:r>
      <w:r w:rsidRPr="001C7C32">
        <w:rPr>
          <w:lang w:val="en-US"/>
        </w:rPr>
        <w:tab/>
      </w:r>
    </w:p>
    <w:p w:rsidRPr="001C7C32" w:rsidR="0032357A" w:rsidRDefault="00F17823" w14:paraId="624BFF3B" w14:textId="77777777">
      <w:pPr>
        <w:spacing w:after="8"/>
        <w:ind w:start="-5"/>
        <w:rPr>
          <w:lang w:val="en-US"/>
        </w:rPr>
      </w:pPr>
      <w:r w:rsidRPr="001C7C32">
        <w:rPr>
          <w:lang w:val="en-US"/>
        </w:rPr>
        <w:t xml:space="preserve">MichalHoran</w:t>
      </w:r>
      <w:r w:rsidRPr="001C7C32">
        <w:rPr>
          <w:lang w:val="en-US"/>
        </w:rPr>
        <w:tab/>
      </w:r>
      <w:r w:rsidRPr="001C7C32">
        <w:rPr>
          <w:lang w:val="en-US"/>
        </w:rPr>
        <w:tab/>
      </w:r>
    </w:p>
    <w:p w:rsidRPr="001C7C32" w:rsidR="0032357A" w:rsidRDefault="00F17823" w14:paraId="188B7684" w14:textId="77777777">
      <w:pPr>
        <w:spacing w:after="4"/>
        <w:ind w:start="-5"/>
        <w:rPr>
          <w:lang w:val="en-US"/>
        </w:rPr>
      </w:pPr>
      <w:r w:rsidRPr="001C7C32">
        <w:rPr>
          <w:lang w:val="en-US"/>
        </w:rPr>
        <w:t xml:space="preserve">DeanLackey</w:t>
      </w:r>
      <w:r w:rsidRPr="001C7C32">
        <w:rPr>
          <w:lang w:val="en-US"/>
        </w:rPr>
        <w:tab/>
      </w:r>
      <w:r w:rsidRPr="001C7C32">
        <w:rPr>
          <w:lang w:val="en-US"/>
        </w:rPr>
        <w:tab/>
      </w:r>
    </w:p>
    <w:p w:rsidRPr="001C7C32" w:rsidR="0032357A" w:rsidRDefault="00F17823" w14:paraId="394E7800" w14:textId="77777777">
      <w:pPr>
        <w:spacing w:after="8"/>
        <w:ind w:start="-5"/>
        <w:rPr>
          <w:lang w:val="en-US"/>
        </w:rPr>
      </w:pPr>
      <w:r w:rsidRPr="001C7C32">
        <w:rPr>
          <w:lang w:val="en-US"/>
        </w:rPr>
        <w:t xml:space="preserve">MatthewWoods</w:t>
      </w:r>
      <w:r w:rsidRPr="001C7C32">
        <w:rPr>
          <w:lang w:val="en-US"/>
        </w:rPr>
        <w:tab/>
      </w:r>
      <w:r w:rsidRPr="001C7C32">
        <w:rPr>
          <w:lang w:val="en-US"/>
        </w:rPr>
        <w:tab/>
      </w:r>
    </w:p>
    <w:p w:rsidRPr="001C7C32" w:rsidR="0032357A" w:rsidRDefault="00F17823" w14:paraId="125E6DDF" w14:textId="77777777">
      <w:pPr>
        <w:spacing w:after="4"/>
        <w:ind w:start="-5"/>
        <w:rPr>
          <w:lang w:val="en-US"/>
        </w:rPr>
      </w:pPr>
      <w:r w:rsidRPr="001C7C32">
        <w:rPr>
          <w:lang w:val="en-US"/>
        </w:rPr>
        <w:t xml:space="preserve">RobKraft</w:t>
      </w:r>
      <w:r w:rsidRPr="001C7C32">
        <w:rPr>
          <w:lang w:val="en-US"/>
        </w:rPr>
        <w:tab/>
      </w:r>
      <w:r w:rsidRPr="001C7C32">
        <w:rPr>
          <w:lang w:val="en-US"/>
        </w:rPr>
        <w:tab/>
      </w:r>
    </w:p>
    <w:p w:rsidRPr="001C7C32" w:rsidR="0032357A" w:rsidRDefault="00F17823" w14:paraId="4BA9BDA2" w14:textId="77777777">
      <w:pPr>
        <w:spacing w:after="4"/>
        <w:ind w:start="-5"/>
        <w:rPr>
          <w:lang w:val="en-US"/>
        </w:rPr>
      </w:pPr>
      <w:r w:rsidRPr="001C7C32">
        <w:rPr>
          <w:lang w:val="en-US"/>
        </w:rPr>
        <w:t xml:space="preserve">EmadAl-Mousa</w:t>
      </w:r>
      <w:r w:rsidRPr="001C7C32">
        <w:rPr>
          <w:lang w:val="en-US"/>
        </w:rPr>
        <w:tab/>
      </w:r>
      <w:r w:rsidRPr="001C7C32">
        <w:rPr>
          <w:lang w:val="en-US"/>
        </w:rPr>
        <w:tab/>
      </w:r>
    </w:p>
    <w:p w:rsidRPr="001C7C32" w:rsidR="0032357A" w:rsidRDefault="00F17823" w14:paraId="49DCBD7A" w14:textId="77777777">
      <w:pPr>
        <w:spacing w:after="20" w:line="259" w:lineRule="auto"/>
        <w:ind w:start="0" w:firstLine="0"/>
        <w:rPr>
          <w:lang w:val="en-US"/>
        </w:rPr>
      </w:pPr>
      <w:r w:rsidRPr="001C7C32">
        <w:rPr>
          <w:lang w:val="en-US"/>
        </w:rPr>
        <w:tab/>
      </w:r>
    </w:p>
    <w:p w:rsidRPr="001C7C32" w:rsidR="0032357A" w:rsidRDefault="00F17823" w14:paraId="345DD20E" w14:textId="77777777">
      <w:pPr>
        <w:spacing w:after="27" w:line="248" w:lineRule="auto"/>
        <w:ind w:start="-5"/>
        <w:rPr>
          <w:lang w:val="en-US"/>
        </w:rPr>
      </w:pPr>
      <w:r w:rsidRPr="001C7C32">
        <w:rPr>
          <w:b/>
          <w:lang w:val="en-US"/>
        </w:rPr>
        <w:t xml:space="preserve">Editor</w:t>
      </w:r>
      <w:r w:rsidRPr="001C7C32">
        <w:rPr>
          <w:lang w:val="en-US"/>
        </w:rPr>
        <w:tab/>
      </w:r>
    </w:p>
    <w:p w:rsidRPr="001C7C32" w:rsidR="0032357A" w:rsidRDefault="00F17823" w14:paraId="0E5029AC" w14:textId="77777777">
      <w:pPr>
        <w:spacing w:after="8"/>
        <w:ind w:start="-5"/>
        <w:rPr>
          <w:lang w:val="en-US"/>
        </w:rPr>
      </w:pPr>
      <w:r w:rsidRPr="001C7C32">
        <w:rPr>
          <w:lang w:val="en-US"/>
        </w:rPr>
        <w:t xml:space="preserve">BrianKelleyMCSE</w:t>
      </w:r>
      <w:r w:rsidRPr="001C7C32">
        <w:rPr>
          <w:lang w:val="en-US"/>
        </w:rPr>
        <w:tab/>
        <w:t xml:space="preserve">,</w:t>
      </w:r>
      <w:r w:rsidRPr="001C7C32">
        <w:rPr>
          <w:lang w:val="en-US"/>
        </w:rPr>
        <w:tab/>
        <w:t xml:space="preserve">CISA,</w:t>
      </w:r>
      <w:r w:rsidRPr="001C7C32">
        <w:rPr>
          <w:lang w:val="en-US"/>
        </w:rPr>
        <w:tab/>
        <w:t xml:space="preserve">Security+,</w:t>
      </w:r>
      <w:r w:rsidRPr="001C7C32">
        <w:rPr>
          <w:lang w:val="en-US"/>
        </w:rPr>
        <w:tab/>
        <w:t xml:space="preserve">MicrosoftMVP-SQLServer</w:t>
      </w:r>
      <w:r w:rsidRPr="001C7C32">
        <w:rPr>
          <w:lang w:val="en-US"/>
        </w:rPr>
        <w:tab/>
      </w:r>
    </w:p>
    <w:p w:rsidRPr="001C7C32" w:rsidR="0032357A" w:rsidRDefault="00F17823" w14:paraId="345B6302" w14:textId="77777777">
      <w:pPr>
        <w:spacing w:after="203"/>
        <w:ind w:start="-5" w:end="4519"/>
        <w:rPr>
          <w:lang w:val="en-US"/>
        </w:rPr>
      </w:pPr>
      <w:r w:rsidRPr="001C7C32">
        <w:rPr>
          <w:lang w:val="en-US"/>
        </w:rPr>
        <w:t xml:space="preserve">TimHarrison</w:t>
      </w:r>
      <w:r w:rsidRPr="001C7C32">
        <w:rPr>
          <w:lang w:val="en-US"/>
        </w:rPr>
        <w:tab/>
        <w:t xml:space="preserve">,</w:t>
      </w:r>
      <w:r w:rsidRPr="001C7C32">
        <w:rPr>
          <w:lang w:val="en-US"/>
        </w:rPr>
        <w:tab/>
        <w:t xml:space="preserve">CentrodeSeguridaddeInternetSeanMcCown</w:t>
      </w:r>
      <w:r w:rsidRPr="001C7C32">
        <w:rPr>
          <w:lang w:val="en-US"/>
        </w:rPr>
        <w:tab/>
      </w:r>
      <w:r w:rsidRPr="001C7C32">
        <w:rPr>
          <w:lang w:val="en-US"/>
        </w:rPr>
        <w:tab/>
      </w:r>
    </w:p>
    <w:p w:rsidRPr="001C7C32" w:rsidR="0032357A" w:rsidRDefault="00F17823" w14:paraId="30F20E0F" w14:textId="77777777">
      <w:pPr>
        <w:spacing w:after="565" w:line="259" w:lineRule="auto"/>
        <w:ind w:start="0" w:firstLine="0"/>
        <w:rPr>
          <w:lang w:val="en-US"/>
        </w:rPr>
      </w:pPr>
      <w:r w:rsidRPr="001C7C32">
        <w:rPr>
          <w:lang w:val="en-US"/>
        </w:rPr>
        <w:tab/>
      </w:r>
    </w:p>
    <w:p w:rsidRPr="001C7C32" w:rsidR="0032357A" w:rsidRDefault="00F17823" w14:paraId="5112101E" w14:textId="77777777">
      <w:pPr>
        <w:spacing w:after="0" w:line="259" w:lineRule="auto"/>
        <w:ind w:start="0" w:firstLine="0"/>
        <w:rPr>
          <w:lang w:val="en-US"/>
        </w:rPr>
      </w:pPr>
      <w:r w:rsidRPr="001C7C32">
        <w:rPr>
          <w:lang w:val="en-US"/>
        </w:rPr>
        <w:tab/>
      </w:r>
      <w:r w:rsidRPr="001C7C32">
        <w:rPr>
          <w:b/>
          <w:color w:val="2E3540"/>
          <w:sz w:val="52"/>
          <w:lang w:val="en-US"/>
        </w:rPr>
        <w:tab/>
      </w:r>
    </w:p>
    <w:p w:rsidRPr="001C7C32" w:rsidR="0032357A" w:rsidRDefault="00F17823" w14:paraId="3D01315B" w14:textId="77777777">
      <w:pPr>
        <w:pStyle w:val="Ttulo1"/>
        <w:spacing w:after="94"/>
        <w:ind w:start="-5"/>
        <w:rPr>
          <w:lang w:val="en-US"/>
        </w:rPr>
      </w:pPr>
      <w:bookmarkStart w:name="_Toc150396" w:id="8"/>
      <w:r w:rsidRPr="001C7C32">
        <w:rPr>
          <w:lang w:val="en-US"/>
        </w:rPr>
        <w:lastRenderedPageBreak/>
        <w:t xml:space="preserve">Recomendaciones</w:t>
      </w:r>
      <w:r w:rsidRPr="001C7C32">
        <w:rPr>
          <w:lang w:val="en-US"/>
        </w:rPr>
        <w:tab/>
      </w:r>
      <w:bookmarkEnd w:id="8"/>
    </w:p>
    <w:p w:rsidRPr="001C7C32" w:rsidR="0032357A" w:rsidRDefault="00F17823" w14:paraId="71CF3D75" w14:textId="77777777">
      <w:pPr>
        <w:pStyle w:val="Ttulo2"/>
        <w:ind w:start="-5"/>
        <w:rPr>
          <w:lang w:val="en-US"/>
        </w:rPr>
      </w:pPr>
      <w:bookmarkStart w:name="_Toc150397" w:id="9"/>
      <w:r w:rsidRPr="001C7C32">
        <w:rPr>
          <w:lang w:val="en-US"/>
        </w:rPr>
        <w:t xml:space="preserve">1 Instalación, actualizaciones y parches </w:t>
      </w:r>
      <w:bookmarkEnd w:id="9"/>
    </w:p>
    <w:p w:rsidRPr="001C7C32" w:rsidR="0032357A" w:rsidRDefault="00F17823" w14:paraId="3675A3B2" w14:textId="77777777">
      <w:pPr>
        <w:spacing w:after="282"/>
        <w:ind w:start="-5"/>
        <w:rPr>
          <w:lang w:val="en-US"/>
        </w:rPr>
      </w:pPr>
      <w:r w:rsidRPr="001C7C32">
        <w:rPr>
          <w:lang w:val="en-US"/>
        </w:rPr>
        <w:t xml:space="preserve">Esta sección contiene recomendaciones relacionadas con la instalación y los parches de SQLServer</w:t>
      </w:r>
      <w:r w:rsidRPr="001C7C32">
        <w:rPr>
          <w:lang w:val="en-US"/>
        </w:rPr>
        <w:tab/>
        <w:t xml:space="preserve">.</w:t>
      </w:r>
      <w:r w:rsidRPr="001C7C32">
        <w:rPr>
          <w:lang w:val="en-US"/>
        </w:rPr>
        <w:tab/>
      </w:r>
    </w:p>
    <w:p w:rsidRPr="001C7C32" w:rsidR="0032357A" w:rsidRDefault="00F17823" w14:paraId="5A15B69C" w14:textId="77777777">
      <w:pPr>
        <w:pStyle w:val="Ttulo4"/>
        <w:ind w:start="-5"/>
        <w:rPr>
          <w:lang w:val="en-US"/>
        </w:rPr>
      </w:pPr>
      <w:bookmarkStart w:name="_Toc150398" w:id="10"/>
      <w:r w:rsidRPr="001C7C32">
        <w:rPr>
          <w:lang w:val="en-US"/>
        </w:rPr>
        <w:t xml:space="preserve">1.1 Asegúrese de que las últimas actualizaciones acumulativas y de seguridad de SQL Server están </w:t>
      </w:r>
      <w:bookmarkEnd w:id="10"/>
    </w:p>
    <w:p w:rsidR="0032357A" w:rsidRDefault="00F17823" w14:paraId="0E0B5B70" w14:textId="77777777">
      <w:pPr>
        <w:pStyle w:val="Ttulo4"/>
        <w:ind w:start="-5"/>
      </w:pPr>
      <w:bookmarkStart w:name="_Toc150399" w:id="11"/>
      <w:r>
        <w:t xml:space="preserve">Instalado (manual) </w:t>
      </w:r>
      <w:bookmarkEnd w:id="11"/>
    </w:p>
    <w:p w:rsidR="0032357A" w:rsidRDefault="00F17823" w14:paraId="64BF8637" w14:textId="77777777">
      <w:pPr>
        <w:spacing w:after="251" w:line="248" w:lineRule="auto"/>
        <w:ind w:start="-5"/>
      </w:pPr>
      <w:r>
        <w:rPr>
          <w:b/>
        </w:rPr>
        <w:t xml:space="preserve">PerfilAplicabilidad</w:t>
      </w:r>
      <w:r>
        <w:rPr>
          <w:b/>
        </w:rPr>
        <w:tab/>
        <w:t xml:space="preserve">:</w:t>
      </w:r>
      <w:r>
        <w:rPr>
          <w:b/>
        </w:rPr>
        <w:tab/>
      </w:r>
    </w:p>
    <w:p w:rsidR="0032357A" w:rsidRDefault="00F17823" w14:paraId="228CE478" w14:textId="77777777">
      <w:pPr>
        <w:numPr>
          <w:ilvl w:val="0"/>
          <w:numId w:val="2"/>
        </w:numPr>
        <w:spacing w:after="193"/>
        <w:ind w:hanging="216"/>
      </w:pPr>
      <w:r>
        <w:t xml:space="preserve">Nivel1-Motor de la base de datos</w:t>
      </w:r>
      <w:r>
        <w:tab/>
      </w:r>
    </w:p>
    <w:p w:rsidR="0032357A" w:rsidRDefault="00F17823" w14:paraId="12258612" w14:textId="77777777">
      <w:pPr>
        <w:numPr>
          <w:ilvl w:val="0"/>
          <w:numId w:val="2"/>
        </w:numPr>
        <w:spacing w:after="210"/>
        <w:ind w:hanging="216"/>
      </w:pPr>
      <w:r>
        <w:t xml:space="preserve">Nivel1-AWSRDS</w:t>
      </w:r>
      <w:r>
        <w:tab/>
      </w:r>
    </w:p>
    <w:p w:rsidR="0032357A" w:rsidRDefault="00F17823" w14:paraId="4495160A" w14:textId="77777777">
      <w:pPr>
        <w:spacing w:after="229" w:line="248" w:lineRule="auto"/>
        <w:ind w:start="-5"/>
      </w:pPr>
      <w:r>
        <w:rPr>
          <w:b/>
        </w:rPr>
        <w:t xml:space="preserve">Descripción:</w:t>
      </w:r>
      <w:r>
        <w:rPr>
          <w:b/>
        </w:rPr>
        <w:tab/>
      </w:r>
    </w:p>
    <w:p w:rsidRPr="001C7C32" w:rsidR="0032357A" w:rsidRDefault="00F17823" w14:paraId="267B4BA3" w14:textId="77777777">
      <w:pPr>
        <w:ind w:start="-5"/>
        <w:rPr>
          <w:lang w:val="en-US"/>
        </w:rPr>
      </w:pPr>
      <w:r w:rsidRPr="001C7C32">
        <w:rPr>
          <w:lang w:val="en-US"/>
        </w:rPr>
        <w:t xml:space="preserve">Los parches de SQLServer contienen actualizaciones de programas que solucionan problemas de seguridad y funcionalidad del producto encontrados en el software</w:t>
      </w:r>
      <w:r w:rsidRPr="001C7C32">
        <w:rPr>
          <w:lang w:val="en-US"/>
        </w:rPr>
        <w:tab/>
        <w:t xml:space="preserve">. </w:t>
      </w:r>
      <w:r w:rsidRPr="001C7C32">
        <w:rPr>
          <w:lang w:val="en-US"/>
        </w:rPr>
        <w:tab/>
        <w:t xml:space="preserve">Estos parches pueden instalarse con una actualización de seguridad</w:t>
      </w:r>
      <w:r w:rsidRPr="001C7C32">
        <w:rPr>
          <w:lang w:val="en-US"/>
        </w:rPr>
        <w:tab/>
        <w:t xml:space="preserve">, </w:t>
      </w:r>
      <w:r w:rsidRPr="001C7C32">
        <w:rPr>
          <w:lang w:val="en-US"/>
        </w:rPr>
        <w:tab/>
        <w:t xml:space="preserve">que es un único parche</w:t>
      </w:r>
      <w:r w:rsidRPr="001C7C32">
        <w:rPr>
          <w:lang w:val="en-US"/>
        </w:rPr>
        <w:tab/>
        <w:t xml:space="preserve">, </w:t>
      </w:r>
      <w:r w:rsidRPr="001C7C32">
        <w:rPr>
          <w:lang w:val="en-US"/>
        </w:rPr>
        <w:tab/>
        <w:t xml:space="preserve">o con una actualización acumulativa, que es un conjunto de parches</w:t>
      </w:r>
      <w:r w:rsidRPr="001C7C32">
        <w:rPr>
          <w:lang w:val="en-US"/>
        </w:rPr>
        <w:t xml:space="preserve">. </w:t>
      </w:r>
      <w:r w:rsidRPr="001C7C32">
        <w:rPr>
          <w:lang w:val="en-US"/>
        </w:rPr>
        <w:tab/>
        <w:t xml:space="preserve">La versión del servidor SQL y los niveles de parches deben ser los más compatibles con </w:t>
      </w:r>
      <w:r w:rsidRPr="001C7C32">
        <w:rPr>
          <w:lang w:val="en-US"/>
        </w:rPr>
        <w:tab/>
        <w:t xml:space="preserve">las </w:t>
      </w:r>
      <w:r w:rsidRPr="001C7C32">
        <w:rPr>
          <w:lang w:val="en-US"/>
        </w:rPr>
        <w:tab/>
        <w:t xml:space="preserve">necesidades operativas de </w:t>
      </w:r>
      <w:r w:rsidRPr="001C7C32">
        <w:rPr>
          <w:lang w:val="en-US"/>
        </w:rPr>
        <w:tab/>
        <w:t xml:space="preserve">la organización</w:t>
      </w:r>
      <w:r w:rsidRPr="001C7C32">
        <w:rPr>
          <w:lang w:val="en-US"/>
        </w:rPr>
        <w:tab/>
        <w:t xml:space="preserve">.</w:t>
      </w:r>
      <w:r w:rsidRPr="001C7C32">
        <w:rPr>
          <w:lang w:val="en-US"/>
        </w:rPr>
        <w:tab/>
      </w:r>
    </w:p>
    <w:p w:rsidRPr="001C7C32" w:rsidR="0032357A" w:rsidRDefault="00F17823" w14:paraId="6311630F"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2D123528" w14:textId="77777777">
      <w:pPr>
        <w:ind w:start="-5"/>
        <w:rPr>
          <w:lang w:val="en-US"/>
        </w:rPr>
      </w:pPr>
      <w:r w:rsidRPr="001C7C32">
        <w:rPr>
          <w:lang w:val="en-US"/>
        </w:rPr>
        <w:tab/>
        <w:t xml:space="preserve">El </w:t>
      </w:r>
      <w:r w:rsidRPr="001C7C32">
        <w:rPr>
          <w:lang w:val="en-US"/>
        </w:rPr>
        <w:t xml:space="preserve">uso del software de SQL Server más reciente</w:t>
      </w:r>
      <w:r w:rsidRPr="001C7C32">
        <w:rPr>
          <w:lang w:val="en-US"/>
        </w:rPr>
        <w:tab/>
        <w:t xml:space="preserve">, </w:t>
      </w:r>
      <w:r w:rsidRPr="001C7C32">
        <w:rPr>
          <w:lang w:val="en-US"/>
        </w:rPr>
        <w:tab/>
        <w:t xml:space="preserve">junto con los parches aplicables, puede limitar las posibilidades de vulnerabilidad del software</w:t>
      </w:r>
      <w:r w:rsidRPr="001C7C32">
        <w:rPr>
          <w:lang w:val="en-US"/>
        </w:rPr>
        <w:tab/>
        <w:t xml:space="preserve">. </w:t>
      </w:r>
      <w:r w:rsidRPr="001C7C32">
        <w:rPr>
          <w:lang w:val="en-US"/>
        </w:rPr>
        <w:tab/>
        <w:t xml:space="preserve">La versión de la instalación y/o los paquetes aplicados durante la configuración deben establecerse de acuerdo con las necesidades de la organización</w:t>
      </w:r>
      <w:r w:rsidRPr="001C7C32">
        <w:rPr>
          <w:lang w:val="en-US"/>
        </w:rPr>
        <w:tab/>
        <w:t xml:space="preserve">.</w:t>
      </w:r>
      <w:r w:rsidRPr="001C7C32">
        <w:rPr>
          <w:lang w:val="en-US"/>
        </w:rPr>
        <w:tab/>
      </w:r>
    </w:p>
    <w:p w:rsidRPr="001C7C32" w:rsidR="0032357A" w:rsidRDefault="00F17823" w14:paraId="2E8DF8ED"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17937B2F" w14:textId="77777777">
      <w:pPr>
        <w:spacing w:after="210"/>
        <w:ind w:start="-5"/>
        <w:rPr>
          <w:lang w:val="en-US"/>
        </w:rPr>
      </w:pPr>
      <w:r w:rsidRPr="001C7C32">
        <w:rPr>
          <w:lang w:val="en-US"/>
        </w:rPr>
        <w:tab/>
        <w:t xml:space="preserve">Para determinar el nivel de parche del servidor SQL</w:t>
      </w:r>
      <w:r w:rsidRPr="001C7C32">
        <w:rPr>
          <w:lang w:val="en-US"/>
        </w:rPr>
        <w:tab/>
        <w:t xml:space="preserve">, </w:t>
      </w:r>
      <w:r w:rsidRPr="001C7C32">
        <w:rPr>
          <w:lang w:val="en-US"/>
        </w:rPr>
        <w:tab/>
        <w:t xml:space="preserve">ejecute el siguiente código</w:t>
      </w:r>
      <w:r w:rsidRPr="001C7C32">
        <w:rPr>
          <w:lang w:val="en-US"/>
        </w:rPr>
        <w:tab/>
        <w:t xml:space="preserve">.</w:t>
      </w:r>
      <w:r w:rsidRPr="001C7C32">
        <w:rPr>
          <w:lang w:val="en-US"/>
        </w:rPr>
        <w:tab/>
      </w:r>
    </w:p>
    <w:p w:rsidRPr="001C7C32" w:rsidR="0032357A" w:rsidRDefault="00F17823" w14:paraId="0FE980CF"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SELECT SERVERPROPERTY</w:t>
      </w:r>
      <w:r w:rsidRPr="001C7C32">
        <w:rPr>
          <w:rFonts w:ascii="Courier New" w:hAnsi="Courier New" w:eastAsia="Courier New" w:cs="Courier New"/>
          <w:sz w:val="20"/>
          <w:lang w:val="en-US"/>
        </w:rPr>
        <w:t xml:space="preserve">('ProductLevel') como SP_installed, SERVERPROPERTY('ProductVersion') como Version; </w:t>
      </w:r>
    </w:p>
    <w:p w:rsidRPr="001C7C32" w:rsidR="0032357A" w:rsidRDefault="00F17823" w14:paraId="0BFF4AA9" w14:textId="77777777">
      <w:pPr>
        <w:spacing w:after="229" w:line="248" w:lineRule="auto"/>
        <w:ind w:start="-5"/>
        <w:rPr>
          <w:lang w:val="en-US"/>
        </w:rPr>
      </w:pPr>
      <w:r w:rsidRPr="001C7C32">
        <w:rPr>
          <w:b/>
          <w:lang w:val="en-US"/>
        </w:rPr>
        <w:t xml:space="preserve">Remediación: </w:t>
      </w:r>
    </w:p>
    <w:p w:rsidRPr="001C7C32" w:rsidR="0032357A" w:rsidRDefault="00F17823" w14:paraId="5BDFF77B" w14:textId="77777777">
      <w:pPr>
        <w:spacing w:after="6"/>
        <w:ind w:start="-5"/>
        <w:rPr>
          <w:lang w:val="en-US"/>
        </w:rPr>
      </w:pPr>
      <w:r w:rsidRPr="001C7C32">
        <w:rPr>
          <w:lang w:val="en-US"/>
        </w:rPr>
        <w:lastRenderedPageBreak/>
        <w:t xml:space="preserve">Identifique la versión actual y el nivel de parche de sus instancias de SQLServer y asegúrese de que contienen los últimos parches de seguridad</w:t>
      </w:r>
      <w:r w:rsidRPr="001C7C32">
        <w:rPr>
          <w:lang w:val="en-US"/>
        </w:rPr>
        <w:tab/>
        <w:t xml:space="preserve">. </w:t>
      </w:r>
      <w:r w:rsidRPr="001C7C32">
        <w:rPr>
          <w:lang w:val="en-US"/>
        </w:rPr>
        <w:tab/>
        <w:t xml:space="preserve">Asegúrese de que estos parches</w:t>
      </w:r>
      <w:r w:rsidRPr="001C7C32">
        <w:rPr>
          <w:lang w:val="en-US"/>
        </w:rPr>
        <w:tab/>
      </w:r>
      <w:r w:rsidRPr="001C7C32">
        <w:rPr>
          <w:lang w:val="en-US"/>
        </w:rPr>
        <w:tab/>
        <w:t xml:space="preserve">en los entornos de prueba antes de actualizar las instancias de producción</w:t>
      </w:r>
      <w:r w:rsidRPr="001C7C32">
        <w:rPr>
          <w:lang w:val="en-US"/>
        </w:rPr>
        <w:tab/>
        <w:t xml:space="preserve">.</w:t>
      </w:r>
      <w:r w:rsidRPr="001C7C32">
        <w:rPr>
          <w:lang w:val="en-US"/>
        </w:rPr>
        <w:tab/>
      </w:r>
    </w:p>
    <w:p w:rsidRPr="001C7C32" w:rsidR="0032357A" w:rsidRDefault="00F17823" w14:paraId="3A260B77" w14:textId="77777777">
      <w:pPr>
        <w:spacing w:after="267" w:line="248" w:lineRule="auto"/>
        <w:ind w:start="0" w:firstLine="0"/>
        <w:rPr>
          <w:lang w:val="en-US"/>
        </w:rPr>
      </w:pPr>
      <w:r w:rsidRPr="001C7C32">
        <w:rPr>
          <w:lang w:val="en-US"/>
        </w:rPr>
        <w:t xml:space="preserve">Los últimos paquetes de servidores SQL se pueden encontrar aquí</w:t>
      </w:r>
      <w:r w:rsidRPr="001C7C32">
        <w:rPr>
          <w:lang w:val="en-US"/>
        </w:rPr>
        <w:tab/>
        <w:t xml:space="preserve">:</w:t>
      </w:r>
      <w:r w:rsidRPr="001C7C32">
        <w:rPr>
          <w:lang w:val="en-US"/>
        </w:rPr>
        <w:tab/>
      </w:r>
      <w:r w:rsidRPr="001C7C32">
        <w:rPr>
          <w:color w:val="0000FF"/>
          <w:u w:val="single" w:color="0000FF"/>
          <w:lang w:val="en-US"/>
        </w:rPr>
        <w:t xml:space="preserve">https://docs.microsoft.com/en-us/sql/database-engine/install-windows/latest-updatesfor-microsoft-sql-server?view=sql-server-ver15</w:t>
      </w:r>
      <w:r w:rsidRPr="001C7C32">
        <w:rPr>
          <w:lang w:val="en-US"/>
        </w:rPr>
        <w:tab/>
      </w:r>
    </w:p>
    <w:p w:rsidRPr="001C7C32" w:rsidR="0032357A" w:rsidRDefault="00F17823" w14:paraId="6092AFA4"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7669177E" w14:textId="77777777">
      <w:pPr>
        <w:ind w:start="-5"/>
        <w:rPr>
          <w:lang w:val="en-US"/>
        </w:rPr>
      </w:pPr>
      <w:r w:rsidRPr="001C7C32">
        <w:rPr>
          <w:lang w:val="en-US"/>
        </w:rPr>
        <w:t xml:space="preserve">Las actualizaciones acumulativas y de seguridad no se instalan por defecto</w:t>
      </w:r>
      <w:r w:rsidRPr="001C7C32">
        <w:rPr>
          <w:lang w:val="en-US"/>
        </w:rPr>
        <w:tab/>
        <w:t xml:space="preserve">.</w:t>
      </w:r>
      <w:r w:rsidRPr="001C7C32">
        <w:rPr>
          <w:lang w:val="en-US"/>
        </w:rPr>
        <w:tab/>
      </w:r>
    </w:p>
    <w:p w:rsidR="0032357A" w:rsidRDefault="00F17823" w14:paraId="38B732B6" w14:textId="77777777">
      <w:pPr>
        <w:spacing w:after="263" w:line="248" w:lineRule="auto"/>
        <w:ind w:start="-5"/>
      </w:pPr>
      <w:r>
        <w:rPr>
          <w:b/>
        </w:rPr>
        <w:t xml:space="preserve">Referencias:</w:t>
      </w:r>
      <w:r>
        <w:rPr>
          <w:b/>
        </w:rPr>
        <w:tab/>
      </w:r>
    </w:p>
    <w:p w:rsidR="0032357A" w:rsidRDefault="00F17823" w14:paraId="6721465C" w14:textId="77777777">
      <w:pPr>
        <w:numPr>
          <w:ilvl w:val="0"/>
          <w:numId w:val="3"/>
        </w:numPr>
        <w:spacing w:after="0" w:line="248" w:lineRule="auto"/>
        <w:ind w:hanging="360"/>
      </w:pPr>
      <w:r>
        <w:rPr>
          <w:color w:val="0000FF"/>
          <w:u w:val="single" w:color="0000FF"/>
        </w:rPr>
        <w:t xml:space="preserve">https://docs.microsoft.com/en-us/sql/database-engine/install-windows/latestupdates-for-microsoft-sql-server?view=sql-server-ver15</w:t>
      </w:r>
      <w:r>
        <w:tab/>
      </w:r>
    </w:p>
    <w:p w:rsidR="0032357A" w:rsidRDefault="00F17823" w14:paraId="029513E3" w14:textId="77777777">
      <w:pPr>
        <w:numPr>
          <w:ilvl w:val="0"/>
          <w:numId w:val="3"/>
        </w:numPr>
        <w:spacing w:after="267" w:line="248" w:lineRule="auto"/>
        <w:ind w:hanging="360"/>
      </w:pPr>
      <w:r>
        <w:rPr>
          <w:color w:val="0000FF"/>
          <w:u w:val="single" w:color="0000FF"/>
        </w:rPr>
        <w:t xml:space="preserve">https://support.microsoft.com/en-us/help/4041553/sql-server-service-packs-arediscontinued-starting-from-sql-server</w:t>
      </w:r>
      <w:r>
        <w:tab/>
      </w:r>
    </w:p>
    <w:p w:rsidR="0032357A" w:rsidRDefault="00F17823" w14:paraId="2C28A47D"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23052F7F" w14:textId="77777777">
        <w:trPr>
          <w:trHeight w:val="878"/>
        </w:trPr>
        <w:tc>
          <w:tcPr>
            <w:tcW w:w="123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E3B0BA8" w14:textId="77777777">
            <w:pPr>
              <w:spacing w:after="0" w:line="259" w:lineRule="auto"/>
              <w:ind w:start="0" w:firstLine="0"/>
              <w:jc w:val="center"/>
            </w:pPr>
            <w:r>
              <w:rPr>
                <w:b/>
              </w:rPr>
              <w:t xml:space="preserve">ControlesVersión</w:t>
            </w:r>
            <w:r>
              <w:rPr>
                <w:b/>
              </w:rPr>
              <w:tab/>
            </w:r>
          </w:p>
        </w:tc>
        <w:tc>
          <w:tcPr>
            <w:tcW w:w="642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A3AF803"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349459C"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D004632"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E919B72" w14:textId="77777777">
            <w:pPr>
              <w:spacing w:after="0" w:line="259" w:lineRule="auto"/>
              <w:ind w:start="49" w:firstLine="0"/>
              <w:jc w:val="both"/>
            </w:pPr>
            <w:r>
              <w:rPr>
                <w:b/>
              </w:rPr>
              <w:t xml:space="preserve">IG3</w:t>
            </w:r>
            <w:r>
              <w:rPr>
                <w:b/>
              </w:rPr>
              <w:tab/>
            </w:r>
          </w:p>
        </w:tc>
      </w:tr>
      <w:tr w:rsidR="0032357A" w14:paraId="7A9119AA" w14:textId="77777777">
        <w:trPr>
          <w:trHeight w:val="1495"/>
        </w:trPr>
        <w:tc>
          <w:tcPr>
            <w:tcW w:w="1231" w:type="dxa"/>
            <w:tcBorders>
              <w:top w:val="single" w:color="000000" w:sz="6" w:space="0"/>
              <w:left w:val="single" w:color="000000" w:sz="6" w:space="0"/>
              <w:bottom w:val="single" w:color="000000" w:sz="6" w:space="0"/>
              <w:right w:val="single" w:color="000000" w:sz="6" w:space="0"/>
            </w:tcBorders>
          </w:tcPr>
          <w:p w:rsidR="0032357A" w:rsidRDefault="00F17823" w14:paraId="18FBCEC4" w14:textId="77777777">
            <w:pPr>
              <w:spacing w:after="0" w:line="259" w:lineRule="auto"/>
              <w:ind w:start="0" w:end="12" w:firstLine="0"/>
              <w:jc w:val="center"/>
            </w:pPr>
            <w:r>
              <w:t xml:space="preserve">v7</w:t>
            </w:r>
            <w:r>
              <w:tab/>
            </w:r>
          </w:p>
        </w:tc>
        <w:tc>
          <w:tcPr>
            <w:tcW w:w="6428" w:type="dxa"/>
            <w:tcBorders>
              <w:top w:val="single" w:color="000000" w:sz="6" w:space="0"/>
              <w:left w:val="single" w:color="000000" w:sz="6" w:space="0"/>
              <w:bottom w:val="single" w:color="000000" w:sz="6" w:space="0"/>
              <w:right w:val="single" w:color="000000" w:sz="6" w:space="0"/>
            </w:tcBorders>
          </w:tcPr>
          <w:p w:rsidRPr="001C7C32" w:rsidR="0032357A" w:rsidRDefault="00F17823" w14:paraId="0F37EE74" w14:textId="77777777">
            <w:pPr>
              <w:spacing w:after="21" w:line="259" w:lineRule="auto"/>
              <w:ind w:start="58" w:firstLine="0"/>
              <w:rPr>
                <w:lang w:val="en-US"/>
              </w:rPr>
            </w:pPr>
            <w:r w:rsidRPr="001C7C32">
              <w:rPr>
                <w:lang w:val="en-US"/>
              </w:rPr>
              <w:t xml:space="preserve">2.2</w:t>
            </w:r>
            <w:r w:rsidRPr="001C7C32">
              <w:rPr>
                <w:lang w:val="en-US"/>
              </w:rPr>
              <w:tab/>
            </w:r>
            <w:r w:rsidRPr="001C7C32">
              <w:rPr>
                <w:u w:val="single" w:color="000000"/>
                <w:lang w:val="en-US"/>
              </w:rPr>
              <w:t xml:space="preserve">Asegúrese de que el software es compatible con el proveedor</w:t>
            </w:r>
            <w:r w:rsidRPr="001C7C32">
              <w:rPr>
                <w:lang w:val="en-US"/>
              </w:rPr>
              <w:tab/>
            </w:r>
          </w:p>
          <w:p w:rsidRPr="001C7C32" w:rsidR="0032357A" w:rsidRDefault="00F17823" w14:paraId="6FC382EC" w14:textId="77777777">
            <w:pPr>
              <w:spacing w:after="0" w:line="259" w:lineRule="auto"/>
              <w:ind w:start="58" w:end="29" w:firstLine="0"/>
              <w:rPr>
                <w:lang w:val="en-US"/>
              </w:rPr>
            </w:pPr>
            <w:r w:rsidRPr="001C7C32">
              <w:rPr>
                <w:lang w:val="en-US"/>
              </w:rPr>
              <w:tab/>
            </w:r>
            <w:r w:rsidRPr="001C7C32">
              <w:rPr>
                <w:sz w:val="17"/>
                <w:lang w:val="en-US"/>
              </w:rPr>
              <w:t xml:space="preserve">Asegúrese de que sólo las aplicaciones de software o los sistemas operativos actualmente admitidos por </w:t>
            </w:r>
            <w:r w:rsidRPr="001C7C32">
              <w:rPr>
                <w:sz w:val="17"/>
                <w:lang w:val="en-US"/>
              </w:rPr>
              <w:tab/>
              <w:t xml:space="preserve">el proveedor de </w:t>
            </w:r>
            <w:r w:rsidRPr="001C7C32">
              <w:rPr>
                <w:sz w:val="17"/>
                <w:lang w:val="en-US"/>
              </w:rPr>
              <w:t xml:space="preserve">software </w:t>
            </w:r>
            <w:r w:rsidRPr="001C7C32">
              <w:rPr>
                <w:sz w:val="17"/>
                <w:lang w:val="en-US"/>
              </w:rPr>
              <w:tab/>
              <w:t xml:space="preserve">se añaden al </w:t>
            </w:r>
            <w:r w:rsidRPr="001C7C32">
              <w:rPr>
                <w:sz w:val="17"/>
                <w:lang w:val="en-US"/>
              </w:rPr>
              <w:tab/>
              <w:t xml:space="preserve">inventario de software autorizado de </w:t>
            </w:r>
            <w:r w:rsidRPr="001C7C32">
              <w:rPr>
                <w:sz w:val="17"/>
                <w:lang w:val="en-US"/>
              </w:rPr>
              <w:tab/>
              <w:t xml:space="preserve">la organización</w:t>
            </w:r>
            <w:r w:rsidRPr="001C7C32">
              <w:rPr>
                <w:sz w:val="17"/>
                <w:lang w:val="en-US"/>
              </w:rPr>
              <w:tab/>
              <w:t xml:space="preserve">. </w:t>
            </w:r>
            <w:r w:rsidRPr="001C7C32">
              <w:rPr>
                <w:sz w:val="17"/>
                <w:lang w:val="en-US"/>
              </w:rPr>
              <w:tab/>
              <w:t xml:space="preserve">El software no soportado debe ser etiquetado como no soportado en el sistema de inventario</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3A828D13"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3D6AD6C3"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46BDCDE8"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2C8E9B56" w14:textId="77777777">
        <w:trPr>
          <w:trHeight w:val="797"/>
        </w:trPr>
        <w:tc>
          <w:tcPr>
            <w:tcW w:w="1231" w:type="dxa"/>
            <w:tcBorders>
              <w:top w:val="single" w:color="000000" w:sz="6" w:space="0"/>
              <w:left w:val="single" w:color="000000" w:sz="6" w:space="0"/>
              <w:bottom w:val="single" w:color="000000" w:sz="6" w:space="0"/>
              <w:right w:val="single" w:color="000000" w:sz="6" w:space="0"/>
            </w:tcBorders>
          </w:tcPr>
          <w:p w:rsidR="0032357A" w:rsidRDefault="00F17823" w14:paraId="2B928D8A" w14:textId="77777777">
            <w:pPr>
              <w:spacing w:after="0" w:line="259" w:lineRule="auto"/>
              <w:ind w:start="0" w:end="12" w:firstLine="0"/>
              <w:jc w:val="center"/>
            </w:pPr>
            <w:r>
              <w:t xml:space="preserve">v6</w:t>
            </w:r>
            <w:r>
              <w:tab/>
            </w:r>
          </w:p>
        </w:tc>
        <w:tc>
          <w:tcPr>
            <w:tcW w:w="6428" w:type="dxa"/>
            <w:tcBorders>
              <w:top w:val="single" w:color="000000" w:sz="6" w:space="0"/>
              <w:left w:val="single" w:color="000000" w:sz="6" w:space="0"/>
              <w:bottom w:val="single" w:color="000000" w:sz="6" w:space="0"/>
              <w:right w:val="single" w:color="000000" w:sz="6" w:space="0"/>
            </w:tcBorders>
          </w:tcPr>
          <w:p w:rsidRPr="001C7C32" w:rsidR="0032357A" w:rsidRDefault="00F17823" w14:paraId="304CA77F" w14:textId="77777777">
            <w:pPr>
              <w:spacing w:after="15" w:line="259" w:lineRule="auto"/>
              <w:ind w:start="58" w:firstLine="0"/>
              <w:rPr>
                <w:lang w:val="en-US"/>
              </w:rPr>
            </w:pPr>
            <w:r w:rsidRPr="001C7C32">
              <w:rPr>
                <w:lang w:val="en-US"/>
              </w:rPr>
              <w:t xml:space="preserve">4</w:t>
            </w:r>
            <w:r w:rsidRPr="001C7C32">
              <w:rPr>
                <w:lang w:val="en-US"/>
              </w:rPr>
              <w:tab/>
            </w:r>
            <w:r w:rsidRPr="001C7C32">
              <w:rPr>
                <w:u w:val="single" w:color="000000"/>
                <w:lang w:val="en-US"/>
              </w:rPr>
              <w:t xml:space="preserve">Evaluación y reparación continua de vulnerabilidades</w:t>
            </w:r>
            <w:r w:rsidRPr="001C7C32">
              <w:rPr>
                <w:lang w:val="en-US"/>
              </w:rPr>
              <w:tab/>
            </w:r>
          </w:p>
          <w:p w:rsidRPr="001C7C32" w:rsidR="0032357A" w:rsidRDefault="00F17823" w14:paraId="07C28E1A" w14:textId="77777777">
            <w:pPr>
              <w:tabs>
                <w:tab w:val="center" w:pos="2293"/>
              </w:tabs>
              <w:spacing w:after="0" w:line="259" w:lineRule="auto"/>
              <w:ind w:start="0" w:firstLine="0"/>
              <w:rPr>
                <w:lang w:val="en-US"/>
              </w:rPr>
            </w:pPr>
            <w:r w:rsidRPr="001C7C32">
              <w:rPr>
                <w:lang w:val="en-US"/>
              </w:rPr>
              <w:tab/>
            </w:r>
            <w:r w:rsidRPr="001C7C32">
              <w:rPr>
                <w:sz w:val="17"/>
                <w:lang w:val="en-US"/>
              </w:rPr>
              <w:t xml:space="preserve">Evaluación y reparación continua de vulnerabilidades</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DD2428D"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16500387"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16A3FF87"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75E9FC0B" w14:textId="77777777">
      <w:pPr>
        <w:pStyle w:val="Ttulo4"/>
        <w:ind w:start="-5"/>
        <w:rPr>
          <w:lang w:val="en-US"/>
        </w:rPr>
      </w:pPr>
      <w:bookmarkStart w:name="_Toc150400" w:id="12"/>
      <w:r w:rsidRPr="001C7C32">
        <w:rPr>
          <w:lang w:val="en-US"/>
        </w:rPr>
        <w:t xml:space="preserve">1.2 Garantizar el uso de servidores miembros de una sola función (manual) </w:t>
      </w:r>
      <w:bookmarkEnd w:id="12"/>
    </w:p>
    <w:p w:rsidR="0032357A" w:rsidRDefault="00F17823" w14:paraId="2C772EFA" w14:textId="77777777">
      <w:pPr>
        <w:spacing w:after="251" w:line="248" w:lineRule="auto"/>
        <w:ind w:start="-5"/>
      </w:pPr>
      <w:r>
        <w:rPr>
          <w:b/>
        </w:rPr>
        <w:t xml:space="preserve">PerfilAplicabilidad</w:t>
      </w:r>
      <w:r>
        <w:rPr>
          <w:b/>
        </w:rPr>
        <w:tab/>
        <w:t xml:space="preserve">:</w:t>
      </w:r>
      <w:r>
        <w:rPr>
          <w:b/>
        </w:rPr>
        <w:tab/>
      </w:r>
    </w:p>
    <w:p w:rsidR="0032357A" w:rsidRDefault="00F17823" w14:paraId="735205C2" w14:textId="77777777">
      <w:pPr>
        <w:numPr>
          <w:ilvl w:val="0"/>
          <w:numId w:val="4"/>
        </w:numPr>
        <w:spacing w:after="193"/>
        <w:ind w:hanging="216"/>
      </w:pPr>
      <w:r>
        <w:t xml:space="preserve">Nivel1-Motor de la base de datos</w:t>
      </w:r>
      <w:r>
        <w:tab/>
      </w:r>
    </w:p>
    <w:p w:rsidR="0032357A" w:rsidRDefault="00F17823" w14:paraId="2CB3D49F" w14:textId="77777777">
      <w:pPr>
        <w:numPr>
          <w:ilvl w:val="0"/>
          <w:numId w:val="4"/>
        </w:numPr>
        <w:spacing w:after="214"/>
        <w:ind w:hanging="216"/>
      </w:pPr>
      <w:r>
        <w:t xml:space="preserve">Nivel1-</w:t>
      </w:r>
      <w:r>
        <w:tab/>
      </w:r>
      <w:r>
        <w:t xml:space="preserve">AWSRDS</w:t>
      </w:r>
      <w:r>
        <w:tab/>
      </w:r>
    </w:p>
    <w:p w:rsidR="0032357A" w:rsidRDefault="00F17823" w14:paraId="09F09608" w14:textId="77777777">
      <w:pPr>
        <w:spacing w:after="229" w:line="248" w:lineRule="auto"/>
        <w:ind w:start="-5"/>
      </w:pPr>
      <w:r>
        <w:rPr>
          <w:b/>
        </w:rPr>
        <w:t xml:space="preserve">Descripción:</w:t>
      </w:r>
      <w:r>
        <w:rPr>
          <w:b/>
        </w:rPr>
        <w:tab/>
      </w:r>
    </w:p>
    <w:p w:rsidRPr="001C7C32" w:rsidR="0032357A" w:rsidRDefault="00F17823" w14:paraId="6DB86235" w14:textId="77777777">
      <w:pPr>
        <w:ind w:start="-5"/>
        <w:rPr>
          <w:lang w:val="en-US"/>
        </w:rPr>
      </w:pPr>
      <w:r w:rsidRPr="001C7C32">
        <w:rPr>
          <w:lang w:val="en-US"/>
        </w:rPr>
        <w:lastRenderedPageBreak/>
        <w:t xml:space="preserve">Se recomienda instalar el software SQLServers en un servidor dedicado</w:t>
      </w:r>
      <w:r w:rsidRPr="001C7C32">
        <w:rPr>
          <w:lang w:val="en-US"/>
        </w:rPr>
        <w:tab/>
        <w:t xml:space="preserve">. </w:t>
      </w:r>
      <w:r w:rsidRPr="001C7C32">
        <w:rPr>
          <w:lang w:val="en-US"/>
        </w:rPr>
        <w:tab/>
        <w:t xml:space="preserve">Esta consideración arquitectónica ofrece flexibilidad en materia de seguridad, ya que el servidor de la base de datos puede colocarse en una subred separada que permita el acceso sólo a determinados hosts y a determinados protocolos</w:t>
      </w:r>
      <w:r w:rsidRPr="001C7C32">
        <w:rPr>
          <w:lang w:val="en-US"/>
        </w:rPr>
        <w:tab/>
        <w:t xml:space="preserve">. Los </w:t>
      </w:r>
      <w:r w:rsidRPr="001C7C32">
        <w:rPr>
          <w:lang w:val="en-US"/>
        </w:rPr>
        <w:tab/>
        <w:t xml:space="preserve">grados de disponibilidad son más fáciles de alcanzar, ya que, con el tiempo</w:t>
      </w:r>
      <w:r w:rsidRPr="001C7C32">
        <w:rPr>
          <w:lang w:val="en-US"/>
        </w:rPr>
        <w:tab/>
        <w:t xml:space="preserve">, </w:t>
      </w:r>
      <w:r w:rsidRPr="001C7C32">
        <w:rPr>
          <w:lang w:val="en-US"/>
        </w:rPr>
        <w:tab/>
        <w:t xml:space="preserve">una empresa puede pasar de un servidor de bases de datos combinado a otro en forma de clúster, utilizando el equilibrio de la carga o una combinación de los mismos</w:t>
      </w:r>
      <w:r w:rsidRPr="001C7C32">
        <w:rPr>
          <w:lang w:val="en-US"/>
        </w:rPr>
        <w:tab/>
        <w:t xml:space="preserve">.</w:t>
      </w:r>
      <w:r w:rsidRPr="001C7C32">
        <w:rPr>
          <w:lang w:val="en-US"/>
        </w:rPr>
        <w:tab/>
      </w:r>
    </w:p>
    <w:p w:rsidRPr="001C7C32" w:rsidR="0032357A" w:rsidRDefault="00F17823" w14:paraId="559C7906"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6EDBB910" w14:textId="77777777">
      <w:pPr>
        <w:ind w:start="-5"/>
        <w:rPr>
          <w:lang w:val="en-US"/>
        </w:rPr>
      </w:pPr>
      <w:r w:rsidRPr="001C7C32">
        <w:rPr>
          <w:lang w:val="en-US"/>
        </w:rPr>
        <w:t xml:space="preserve">Se trata de no gestionar </w:t>
      </w:r>
      <w:r w:rsidRPr="001C7C32">
        <w:rPr>
          <w:lang w:val="en-US"/>
        </w:rPr>
        <w:tab/>
        <w:t xml:space="preserve">(es decir, </w:t>
      </w:r>
      <w:r w:rsidRPr="001C7C32">
        <w:rPr>
          <w:lang w:val="en-US"/>
        </w:rPr>
        <w:tab/>
        <w:t xml:space="preserve">reducir) </w:t>
      </w:r>
      <w:r w:rsidRPr="001C7C32">
        <w:rPr>
          <w:lang w:val="en-US"/>
        </w:rPr>
        <w:tab/>
        <w:t xml:space="preserve">la superficie de ataque del servidor que aloja el software SQLServers, ya que las únicas superficies a tener en cuenta son el sistema operativo subyacente</w:t>
      </w:r>
      <w:r w:rsidRPr="001C7C32">
        <w:rPr>
          <w:lang w:val="en-US"/>
        </w:rPr>
        <w:tab/>
        <w:t xml:space="preserve">, </w:t>
      </w:r>
      <w:r w:rsidRPr="001C7C32">
        <w:rPr>
          <w:lang w:val="en-US"/>
        </w:rPr>
        <w:tab/>
        <w:t xml:space="preserve">el propio SQLServer </w:t>
      </w:r>
      <w:r w:rsidRPr="001C7C32">
        <w:rPr>
          <w:lang w:val="en-US"/>
        </w:rPr>
        <w:tab/>
        <w:t xml:space="preserve">y cualquier herramienta de seguridad/operativa que pueda instalarse adicionalmente</w:t>
      </w:r>
      <w:r w:rsidRPr="001C7C32">
        <w:rPr>
          <w:lang w:val="en-US"/>
        </w:rPr>
        <w:t xml:space="preserve">. </w:t>
      </w:r>
      <w:r w:rsidRPr="001C7C32">
        <w:rPr>
          <w:lang w:val="en-US"/>
        </w:rPr>
        <w:tab/>
        <w:t xml:space="preserve">Como se indica en la descripción</w:t>
      </w:r>
      <w:r w:rsidRPr="001C7C32">
        <w:rPr>
          <w:lang w:val="en-US"/>
        </w:rPr>
        <w:tab/>
        <w:t xml:space="preserve">, </w:t>
      </w:r>
      <w:r w:rsidRPr="001C7C32">
        <w:rPr>
          <w:lang w:val="en-US"/>
        </w:rPr>
        <w:tab/>
        <w:t xml:space="preserve">la disponibilidad puede ser más fácil si la base de datos es un servidor dedicado</w:t>
      </w:r>
      <w:r w:rsidRPr="001C7C32">
        <w:rPr>
          <w:lang w:val="en-US"/>
        </w:rPr>
        <w:tab/>
        <w:t xml:space="preserve">.</w:t>
      </w:r>
      <w:r w:rsidRPr="001C7C32">
        <w:rPr>
          <w:lang w:val="en-US"/>
        </w:rPr>
        <w:tab/>
      </w:r>
    </w:p>
    <w:p w:rsidRPr="001C7C32" w:rsidR="0032357A" w:rsidRDefault="00F17823" w14:paraId="7E578B80"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7F8FB4E4" w14:textId="77777777">
      <w:pPr>
        <w:ind w:start="-5"/>
        <w:rPr>
          <w:lang w:val="en-US"/>
        </w:rPr>
      </w:pPr>
      <w:r w:rsidRPr="001C7C32">
        <w:rPr>
          <w:lang w:val="en-US"/>
        </w:rPr>
        <w:t xml:space="preserve">Es difícil ver un impacto razonablemente adverso en este cambio arquitectónico</w:t>
      </w:r>
      <w:r w:rsidRPr="001C7C32">
        <w:rPr>
          <w:lang w:val="en-US"/>
        </w:rPr>
        <w:tab/>
        <w:t xml:space="preserve">, </w:t>
      </w:r>
      <w:r w:rsidRPr="001C7C32">
        <w:rPr>
          <w:lang w:val="en-US"/>
        </w:rPr>
        <w:tab/>
        <w:t xml:space="preserve">ya que los costes de este cambio se han pagado</w:t>
      </w:r>
      <w:r w:rsidRPr="001C7C32">
        <w:rPr>
          <w:lang w:val="en-US"/>
        </w:rPr>
        <w:tab/>
        <w:t xml:space="preserve">. </w:t>
      </w:r>
      <w:r w:rsidRPr="001C7C32">
        <w:rPr>
          <w:lang w:val="en-US"/>
        </w:rPr>
        <w:tab/>
        <w:t xml:space="preserve">Es posible que haya que modificar las aplicaciones personalizadas para que se adapten a las conexiones de base de datos a través de la red en lugar de en el host </w:t>
      </w:r>
      <w:r w:rsidRPr="001C7C32">
        <w:rPr>
          <w:lang w:val="en-US"/>
        </w:rPr>
        <w:tab/>
        <w:t xml:space="preserve">(es decir, </w:t>
      </w:r>
      <w:r w:rsidRPr="001C7C32">
        <w:rPr>
          <w:lang w:val="en-US"/>
        </w:rPr>
        <w:tab/>
        <w:t xml:space="preserve">utilizando TCP/IP en lugar de NamedPipes</w:t>
      </w:r>
      <w:r w:rsidRPr="001C7C32">
        <w:rPr>
          <w:lang w:val="en-US"/>
        </w:rPr>
        <w:tab/>
        <w:t xml:space="preserve">). </w:t>
      </w:r>
      <w:r w:rsidRPr="001C7C32">
        <w:rPr>
          <w:lang w:val="en-US"/>
        </w:rPr>
        <w:tab/>
        <w:t xml:space="preserve">Es posible que se requieran licencias de hardware adicionales para realizar los cambios en la arquitectura de la investigación</w:t>
      </w:r>
      <w:r w:rsidRPr="001C7C32">
        <w:rPr>
          <w:lang w:val="en-US"/>
        </w:rPr>
        <w:tab/>
        <w:t xml:space="preserve">.</w:t>
      </w:r>
      <w:r w:rsidRPr="001C7C32">
        <w:rPr>
          <w:lang w:val="en-US"/>
        </w:rPr>
        <w:tab/>
      </w:r>
    </w:p>
    <w:p w:rsidRPr="001C7C32" w:rsidR="0032357A" w:rsidRDefault="00F17823" w14:paraId="471B97B9"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89868A8" w14:textId="77777777">
      <w:pPr>
        <w:ind w:start="-5"/>
        <w:rPr>
          <w:lang w:val="en-US"/>
        </w:rPr>
      </w:pPr>
      <w:r w:rsidRPr="001C7C32">
        <w:rPr>
          <w:lang w:val="en-US"/>
        </w:rPr>
        <w:t xml:space="preserve">Asegúrese de que no hay otras funciones habilitadas para el sistema operativo subyacente y de que no se instala ninguna herramienta de exceso</w:t>
      </w:r>
      <w:r w:rsidRPr="001C7C32">
        <w:rPr>
          <w:lang w:val="en-US"/>
        </w:rPr>
        <w:tab/>
        <w:t xml:space="preserve">, </w:t>
      </w:r>
      <w:r w:rsidRPr="001C7C32">
        <w:rPr>
          <w:lang w:val="en-US"/>
        </w:rPr>
        <w:tab/>
        <w:t xml:space="preserve">por la política de la empresa</w:t>
      </w:r>
      <w:r w:rsidRPr="001C7C32">
        <w:rPr>
          <w:lang w:val="en-US"/>
        </w:rPr>
        <w:tab/>
        <w:t xml:space="preserve">.</w:t>
      </w:r>
      <w:r w:rsidRPr="001C7C32">
        <w:rPr>
          <w:lang w:val="en-US"/>
        </w:rPr>
        <w:tab/>
      </w:r>
    </w:p>
    <w:p w:rsidRPr="001C7C32" w:rsidR="0032357A" w:rsidRDefault="00F17823" w14:paraId="59F39D57"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71E8082A" w14:textId="77777777">
      <w:pPr>
        <w:ind w:start="-5"/>
        <w:rPr>
          <w:lang w:val="en-US"/>
        </w:rPr>
      </w:pPr>
      <w:r w:rsidRPr="001C7C32">
        <w:rPr>
          <w:lang w:val="en-US"/>
        </w:rPr>
        <w:t xml:space="preserve">Desinstalar la herramienta de proceso y/o eliminar los roles necesarios del sistema operativo subyacente</w:t>
      </w:r>
      <w:r w:rsidRPr="001C7C32">
        <w:rPr>
          <w:lang w:val="en-US"/>
        </w:rPr>
        <w:tab/>
        <w:t xml:space="preserve">.</w:t>
      </w:r>
      <w:r w:rsidRPr="001C7C32">
        <w:rPr>
          <w:lang w:val="en-US"/>
        </w:rPr>
        <w:tab/>
      </w:r>
    </w:p>
    <w:p w:rsidR="0032357A" w:rsidRDefault="00F17823" w14:paraId="6D8E333C" w14:textId="77777777">
      <w:pPr>
        <w:spacing w:after="229" w:line="248" w:lineRule="auto"/>
        <w:ind w:start="-5"/>
      </w:pPr>
      <w:r>
        <w:rPr>
          <w:b/>
        </w:rPr>
        <w:t xml:space="preserve">CISControls</w:t>
      </w:r>
      <w:r>
        <w:rPr>
          <w:b/>
        </w:rPr>
        <w:tab/>
        <w:t xml:space="preserve">:</w:t>
      </w:r>
      <w:r>
        <w:rPr>
          <w:b/>
        </w:rPr>
        <w:tab/>
      </w:r>
    </w:p>
    <w:p w:rsidR="0032357A" w:rsidRDefault="0032357A" w14:paraId="035067EE" w14:textId="77777777">
      <w:pPr>
        <w:spacing w:after="0" w:line="259" w:lineRule="auto"/>
        <w:ind w:start="-1449" w:end="11" w:firstLine="0"/>
      </w:pPr>
    </w:p>
    <w:tbl>
      <w:tblPr>
        <w:tblStyle w:val="TableGrid"/>
        <w:tblW w:w="9339" w:type="dxa"/>
        <w:tblInd w:w="9" w:type="dxa"/>
        <w:tblCellMar>
          <w:top w:w="17" w:type="dxa"/>
          <w:left w:w="17" w:type="dxa"/>
          <w:bottom w:w="0" w:type="dxa"/>
          <w:right w:w="5" w:type="dxa"/>
        </w:tblCellMar>
        <w:tblLook w:val="04a0"/>
      </w:tblPr>
      <w:tblGrid>
        <w:gridCol w:w="1365"/>
        <w:gridCol w:w="5784"/>
        <w:gridCol w:w="730"/>
        <w:gridCol w:w="730"/>
        <w:gridCol w:w="730"/>
      </w:tblGrid>
      <w:tr w:rsidR="0032357A" w14:paraId="35373A79" w14:textId="77777777">
        <w:trPr>
          <w:trHeight w:val="878"/>
        </w:trPr>
        <w:tc>
          <w:tcPr>
            <w:tcW w:w="1366"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EAFD4ED" w14:textId="77777777">
            <w:pPr>
              <w:spacing w:after="0" w:line="259" w:lineRule="auto"/>
              <w:ind w:start="0" w:firstLine="0"/>
              <w:jc w:val="center"/>
            </w:pPr>
            <w:r>
              <w:rPr>
                <w:b/>
              </w:rPr>
              <w:t xml:space="preserve">ControlesVersión</w:t>
            </w:r>
            <w:r>
              <w:rPr>
                <w:b/>
              </w:rPr>
              <w:tab/>
            </w:r>
          </w:p>
        </w:tc>
        <w:tc>
          <w:tcPr>
            <w:tcW w:w="6293"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A885C2B"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C44C6D2"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58C4107"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A7821D" w14:textId="77777777">
            <w:pPr>
              <w:spacing w:after="0" w:line="259" w:lineRule="auto"/>
              <w:ind w:start="49" w:firstLine="0"/>
              <w:jc w:val="both"/>
            </w:pPr>
            <w:r>
              <w:rPr>
                <w:b/>
              </w:rPr>
              <w:t xml:space="preserve">IG3</w:t>
            </w:r>
            <w:r>
              <w:rPr>
                <w:b/>
              </w:rPr>
              <w:tab/>
            </w:r>
          </w:p>
        </w:tc>
      </w:tr>
      <w:tr w:rsidR="0032357A" w14:paraId="1F607C30" w14:textId="77777777">
        <w:trPr>
          <w:trHeight w:val="1586"/>
        </w:trPr>
        <w:tc>
          <w:tcPr>
            <w:tcW w:w="1366" w:type="dxa"/>
            <w:tcBorders>
              <w:top w:val="single" w:color="000000" w:sz="6" w:space="0"/>
              <w:left w:val="single" w:color="000000" w:sz="6" w:space="0"/>
              <w:bottom w:val="single" w:color="000000" w:sz="6" w:space="0"/>
              <w:right w:val="single" w:color="000000" w:sz="6" w:space="0"/>
            </w:tcBorders>
          </w:tcPr>
          <w:p w:rsidR="0032357A" w:rsidRDefault="00F17823" w14:paraId="22CB06AE" w14:textId="77777777">
            <w:pPr>
              <w:spacing w:after="0" w:line="259" w:lineRule="auto"/>
              <w:ind w:start="0" w:end="9" w:firstLine="0"/>
              <w:jc w:val="center"/>
            </w:pPr>
            <w:r>
              <w:t xml:space="preserve">v7</w:t>
            </w:r>
            <w:r>
              <w:tab/>
            </w:r>
          </w:p>
        </w:tc>
        <w:tc>
          <w:tcPr>
            <w:tcW w:w="6293" w:type="dxa"/>
            <w:tcBorders>
              <w:top w:val="single" w:color="000000" w:sz="6" w:space="0"/>
              <w:left w:val="single" w:color="000000" w:sz="6" w:space="0"/>
              <w:bottom w:val="single" w:color="000000" w:sz="6" w:space="0"/>
              <w:right w:val="single" w:color="000000" w:sz="6" w:space="0"/>
            </w:tcBorders>
          </w:tcPr>
          <w:p w:rsidRPr="001C7C32" w:rsidR="0032357A" w:rsidRDefault="00F17823" w14:paraId="61CC1491" w14:textId="77777777">
            <w:pPr>
              <w:spacing w:after="0" w:line="276" w:lineRule="auto"/>
              <w:ind w:start="62" w:firstLine="0"/>
              <w:rPr>
                <w:lang w:val="en-US"/>
              </w:rPr>
            </w:pPr>
            <w:r w:rsidRPr="001C7C32">
              <w:rPr>
                <w:lang w:val="en-US"/>
              </w:rPr>
              <w:t xml:space="preserve">2.10</w:t>
            </w:r>
            <w:r w:rsidRPr="001C7C32">
              <w:rPr>
                <w:lang w:val="en-US"/>
              </w:rPr>
              <w:tab/>
            </w:r>
            <w:r w:rsidRPr="001C7C32">
              <w:rPr>
                <w:u w:val="single" w:color="000000"/>
                <w:lang w:val="en-US"/>
              </w:rPr>
              <w:t xml:space="preserve">Segregar física o lógicamente el riesgo</w:t>
            </w:r>
            <w:r w:rsidRPr="001C7C32">
              <w:rPr>
                <w:lang w:val="en-US"/>
              </w:rPr>
              <w:tab/>
            </w:r>
            <w:r w:rsidRPr="001C7C32">
              <w:rPr>
                <w:u w:val="single" w:color="000000"/>
                <w:lang w:val="en-US"/>
              </w:rPr>
              <w:t xml:space="preserve">Aplicaciones</w:t>
            </w:r>
            <w:r w:rsidRPr="001C7C32">
              <w:rPr>
                <w:lang w:val="en-US"/>
              </w:rPr>
              <w:tab/>
            </w:r>
          </w:p>
          <w:p w:rsidRPr="001C7C32" w:rsidR="0032357A" w:rsidRDefault="00F17823" w14:paraId="6D3DEE94" w14:textId="77777777">
            <w:pPr>
              <w:spacing w:after="0" w:line="259" w:lineRule="auto"/>
              <w:ind w:start="62" w:firstLine="0"/>
              <w:rPr>
                <w:lang w:val="en-US"/>
              </w:rPr>
            </w:pPr>
            <w:r w:rsidRPr="001C7C32">
              <w:rPr>
                <w:lang w:val="en-US"/>
              </w:rPr>
              <w:tab/>
            </w:r>
            <w:r w:rsidRPr="001C7C32">
              <w:rPr>
                <w:sz w:val="17"/>
                <w:lang w:val="en-US"/>
              </w:rPr>
              <w:t xml:space="preserve">Los sistemas segregados física o lógicamente deben utilizarse para aislar y ejecutar los programas necesarios para las operaciones comerciales, pero que suponen un gran riesgo para la organización</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BF69B7F"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EB86188"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428264C4"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081E087C" w14:textId="77777777">
        <w:trPr>
          <w:trHeight w:val="1349"/>
        </w:trPr>
        <w:tc>
          <w:tcPr>
            <w:tcW w:w="1366" w:type="dxa"/>
            <w:tcBorders>
              <w:top w:val="single" w:color="000000" w:sz="6" w:space="0"/>
              <w:left w:val="single" w:color="000000" w:sz="6" w:space="0"/>
              <w:bottom w:val="single" w:color="000000" w:sz="6" w:space="0"/>
              <w:right w:val="single" w:color="000000" w:sz="6" w:space="0"/>
            </w:tcBorders>
          </w:tcPr>
          <w:p w:rsidR="0032357A" w:rsidRDefault="00F17823" w14:paraId="5388EDC4" w14:textId="77777777">
            <w:pPr>
              <w:spacing w:after="0" w:line="259" w:lineRule="auto"/>
              <w:ind w:start="0" w:end="9" w:firstLine="0"/>
              <w:jc w:val="center"/>
            </w:pPr>
            <w:r>
              <w:t xml:space="preserve">v6</w:t>
            </w:r>
            <w:r>
              <w:tab/>
            </w:r>
          </w:p>
        </w:tc>
        <w:tc>
          <w:tcPr>
            <w:tcW w:w="6293" w:type="dxa"/>
            <w:tcBorders>
              <w:top w:val="single" w:color="000000" w:sz="6" w:space="0"/>
              <w:left w:val="single" w:color="000000" w:sz="6" w:space="0"/>
              <w:bottom w:val="single" w:color="000000" w:sz="6" w:space="0"/>
              <w:right w:val="single" w:color="000000" w:sz="6" w:space="0"/>
            </w:tcBorders>
          </w:tcPr>
          <w:p w:rsidRPr="001C7C32" w:rsidR="0032357A" w:rsidRDefault="00F17823" w14:paraId="4716581C" w14:textId="77777777">
            <w:pPr>
              <w:spacing w:after="0" w:line="276" w:lineRule="auto"/>
              <w:ind w:start="62" w:firstLine="0"/>
              <w:rPr>
                <w:lang w:val="en-US"/>
              </w:rPr>
            </w:pPr>
            <w:r w:rsidRPr="001C7C32">
              <w:rPr>
                <w:lang w:val="en-US"/>
              </w:rPr>
              <w:t xml:space="preserve">9.5</w:t>
            </w:r>
            <w:r w:rsidRPr="001C7C32">
              <w:rPr>
                <w:lang w:val="en-US"/>
              </w:rPr>
              <w:tab/>
            </w:r>
            <w:r w:rsidRPr="001C7C32">
              <w:rPr>
                <w:u w:val="single" w:color="000000"/>
                <w:lang w:val="en-US"/>
              </w:rPr>
              <w:t xml:space="preserve">OperarServiciosCríticosEnHostsDedicados</w:t>
            </w:r>
            <w:r w:rsidRPr="001C7C32">
              <w:rPr>
                <w:u w:val="single" w:color="000000"/>
                <w:lang w:val="en-US"/>
              </w:rPr>
              <w:tab/>
              <w:t xml:space="preserve">(esdecir,</w:t>
            </w:r>
            <w:r w:rsidRPr="001C7C32">
              <w:rPr>
                <w:u w:val="single" w:color="000000"/>
                <w:lang w:val="en-US"/>
              </w:rPr>
              <w:tab/>
              <w:t xml:space="preserve">DNS,</w:t>
            </w:r>
            <w:r w:rsidRPr="001C7C32">
              <w:rPr>
                <w:lang w:val="en-US"/>
              </w:rPr>
              <w:tab/>
            </w:r>
            <w:r w:rsidRPr="001C7C32">
              <w:rPr>
                <w:u w:val="single" w:color="000000"/>
                <w:lang w:val="en-US"/>
              </w:rPr>
              <w:t xml:space="preserve">correo, </w:t>
            </w:r>
            <w:r w:rsidRPr="001C7C32">
              <w:rPr>
                <w:u w:val="single" w:color="000000"/>
                <w:lang w:val="en-US"/>
              </w:rPr>
              <w:tab/>
              <w:t xml:space="preserve">web, </w:t>
            </w:r>
            <w:r w:rsidRPr="001C7C32">
              <w:rPr>
                <w:u w:val="single" w:color="000000"/>
                <w:lang w:val="en-US"/>
              </w:rPr>
              <w:tab/>
              <w:t xml:space="preserve">base de datos)</w:t>
            </w:r>
            <w:r w:rsidRPr="001C7C32">
              <w:rPr>
                <w:lang w:val="en-US"/>
              </w:rPr>
              <w:tab/>
            </w:r>
          </w:p>
          <w:p w:rsidRPr="001C7C32" w:rsidR="0032357A" w:rsidRDefault="00F17823" w14:paraId="3F3F1731" w14:textId="77777777">
            <w:pPr>
              <w:spacing w:after="0" w:line="259" w:lineRule="auto"/>
              <w:ind w:start="62" w:firstLine="0"/>
              <w:rPr>
                <w:lang w:val="en-US"/>
              </w:rPr>
            </w:pPr>
            <w:r w:rsidRPr="001C7C32">
              <w:rPr>
                <w:lang w:val="en-US"/>
              </w:rPr>
              <w:tab/>
            </w:r>
            <w:r w:rsidRPr="001C7C32">
              <w:rPr>
                <w:sz w:val="17"/>
                <w:lang w:val="en-US"/>
              </w:rPr>
              <w:t xml:space="preserve">Operar servicios críticos en máquinas de host físicas o lógicas separadas</w:t>
            </w:r>
            <w:r w:rsidRPr="001C7C32">
              <w:rPr>
                <w:sz w:val="17"/>
                <w:lang w:val="en-US"/>
              </w:rPr>
              <w:tab/>
              <w:t xml:space="preserve">, </w:t>
            </w:r>
            <w:r w:rsidRPr="001C7C32">
              <w:rPr>
                <w:sz w:val="17"/>
                <w:lang w:val="en-US"/>
              </w:rPr>
              <w:tab/>
              <w:t xml:space="preserve">como </w:t>
            </w:r>
            <w:r w:rsidRPr="001C7C32">
              <w:rPr>
                <w:sz w:val="17"/>
                <w:lang w:val="en-US"/>
              </w:rPr>
              <w:tab/>
              <w:t xml:space="preserve">servidores de </w:t>
            </w:r>
            <w:r w:rsidRPr="001C7C32">
              <w:rPr>
                <w:sz w:val="17"/>
                <w:lang w:val="en-US"/>
              </w:rPr>
              <w:tab/>
              <w:t xml:space="preserve">DNS</w:t>
            </w:r>
            <w:r w:rsidRPr="001C7C32">
              <w:rPr>
                <w:sz w:val="17"/>
                <w:lang w:val="en-US"/>
              </w:rPr>
              <w:tab/>
              <w:t xml:space="preserve">, </w:t>
            </w:r>
            <w:r w:rsidRPr="001C7C32">
              <w:rPr>
                <w:sz w:val="17"/>
                <w:lang w:val="en-US"/>
              </w:rPr>
              <w:tab/>
              <w:t xml:space="preserve">archivos, </w:t>
            </w:r>
            <w:r w:rsidRPr="001C7C32">
              <w:rPr>
                <w:sz w:val="17"/>
                <w:lang w:val="en-US"/>
              </w:rPr>
              <w:tab/>
              <w:t xml:space="preserve">correo, </w:t>
            </w:r>
            <w:r w:rsidRPr="001C7C32">
              <w:rPr>
                <w:sz w:val="17"/>
                <w:lang w:val="en-US"/>
              </w:rPr>
              <w:tab/>
              <w:t xml:space="preserve">web </w:t>
            </w:r>
            <w:r w:rsidRPr="001C7C32">
              <w:rPr>
                <w:sz w:val="17"/>
                <w:lang w:val="en-US"/>
              </w:rPr>
              <w:tab/>
              <w:t xml:space="preserve">y bases de datos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26997A7"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7EBCE3D"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C53DBA5"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033831BA" w14:textId="77777777">
      <w:pPr>
        <w:rPr>
          <w:lang w:val="en-US"/>
        </w:rPr>
      </w:pPr>
      <w:r w:rsidRPr="001C7C32">
        <w:rPr>
          <w:lang w:val="en-US"/>
        </w:rPr>
        <w:br w:type="page"/>
      </w:r>
    </w:p>
    <w:p w:rsidRPr="001C7C32" w:rsidR="0032357A" w:rsidRDefault="00F17823" w14:paraId="1DD85449" w14:textId="77777777">
      <w:pPr>
        <w:pStyle w:val="Ttulo2"/>
        <w:ind w:start="-5"/>
        <w:rPr>
          <w:lang w:val="en-US"/>
        </w:rPr>
      </w:pPr>
      <w:bookmarkStart w:name="_Toc150401" w:id="13"/>
      <w:r w:rsidRPr="001C7C32">
        <w:rPr>
          <w:lang w:val="en-US"/>
        </w:rPr>
        <w:lastRenderedPageBreak/>
        <w:t xml:space="preserve">2 Reducción de la superficie </w:t>
      </w:r>
      <w:bookmarkEnd w:id="13"/>
    </w:p>
    <w:p w:rsidRPr="001C7C32" w:rsidR="0032357A" w:rsidRDefault="00F17823" w14:paraId="0F263257" w14:textId="77777777">
      <w:pPr>
        <w:spacing w:after="278"/>
        <w:ind w:start="-5"/>
        <w:rPr>
          <w:lang w:val="en-US"/>
        </w:rPr>
      </w:pPr>
      <w:r w:rsidRPr="001C7C32">
        <w:rPr>
          <w:lang w:val="en-US"/>
        </w:rPr>
        <w:t xml:space="preserve">SQLServer ofrece varias opciones de configuración</w:t>
      </w:r>
      <w:r w:rsidRPr="001C7C32">
        <w:rPr>
          <w:lang w:val="en-US"/>
        </w:rPr>
        <w:tab/>
        <w:t xml:space="preserve">, </w:t>
      </w:r>
      <w:r w:rsidRPr="001C7C32">
        <w:rPr>
          <w:lang w:val="en-US"/>
        </w:rPr>
        <w:tab/>
        <w:t xml:space="preserve">algunas de las cuales pueden controlarse mediante el procedimiento</w:t>
      </w:r>
      <w:r w:rsidRPr="001C7C32">
        <w:rPr>
          <w:lang w:val="en-US"/>
        </w:rPr>
        <w:tab/>
      </w:r>
      <w:r w:rsidRPr="001C7C32">
        <w:rPr>
          <w:rFonts w:ascii="Courier New" w:hAnsi="Courier New" w:eastAsia="Courier New" w:cs="Courier New"/>
          <w:sz w:val="20"/>
          <w:lang w:val="en-US"/>
        </w:rPr>
        <w:t xml:space="preserve">sp_configurestoredprocedimiento</w:t>
      </w:r>
      <w:r w:rsidRPr="001C7C32">
        <w:rPr>
          <w:lang w:val="en-US"/>
        </w:rPr>
        <w:tab/>
        <w:t xml:space="preserve">. </w:t>
      </w:r>
      <w:r w:rsidRPr="001C7C32">
        <w:rPr>
          <w:lang w:val="en-US"/>
        </w:rPr>
        <w:tab/>
        <w:t xml:space="preserve">Esta sección contiene la lista de las recomendaciones correspondientes</w:t>
      </w:r>
      <w:r w:rsidRPr="001C7C32">
        <w:rPr>
          <w:lang w:val="en-US"/>
        </w:rPr>
        <w:tab/>
        <w:t xml:space="preserve">.</w:t>
      </w:r>
      <w:r w:rsidRPr="001C7C32">
        <w:rPr>
          <w:lang w:val="en-US"/>
        </w:rPr>
        <w:tab/>
      </w:r>
    </w:p>
    <w:p w:rsidRPr="001C7C32" w:rsidR="0032357A" w:rsidRDefault="00F17823" w14:paraId="4765F877" w14:textId="77777777">
      <w:pPr>
        <w:pStyle w:val="Ttulo4"/>
        <w:ind w:start="-5"/>
        <w:rPr>
          <w:lang w:val="en-US"/>
        </w:rPr>
      </w:pPr>
      <w:bookmarkStart w:name="_Toc150402" w:id="14"/>
      <w:r w:rsidRPr="001C7C32">
        <w:rPr>
          <w:lang w:val="en-US"/>
        </w:rPr>
        <w:t xml:space="preserve">2.1 Asegúrese de que la </w:t>
      </w:r>
      <w:r w:rsidRPr="001C7C32">
        <w:rPr>
          <w:lang w:val="en-US"/>
        </w:rPr>
        <w:t xml:space="preserve">opción de configuración del servidor de </w:t>
      </w:r>
      <w:r w:rsidRPr="001C7C32">
        <w:rPr>
          <w:lang w:val="en-US"/>
        </w:rPr>
        <w:t xml:space="preserve">"consultas distribuidas ad hoc" </w:t>
      </w:r>
      <w:r w:rsidRPr="001C7C32">
        <w:rPr>
          <w:lang w:val="en-US"/>
        </w:rPr>
        <w:t xml:space="preserve">esté en "0" (automatizado) </w:t>
      </w:r>
      <w:bookmarkEnd w:id="14"/>
    </w:p>
    <w:p w:rsidR="0032357A" w:rsidRDefault="00F17823" w14:paraId="2DF9C44C" w14:textId="77777777">
      <w:pPr>
        <w:spacing w:after="251" w:line="248" w:lineRule="auto"/>
        <w:ind w:start="-5"/>
      </w:pPr>
      <w:r>
        <w:rPr>
          <w:b/>
        </w:rPr>
        <w:t xml:space="preserve">PerfilAplicabilidad</w:t>
      </w:r>
      <w:r>
        <w:rPr>
          <w:b/>
        </w:rPr>
        <w:tab/>
        <w:t xml:space="preserve">:</w:t>
      </w:r>
      <w:r>
        <w:rPr>
          <w:b/>
        </w:rPr>
        <w:tab/>
      </w:r>
    </w:p>
    <w:p w:rsidR="0032357A" w:rsidRDefault="00F17823" w14:paraId="61EC73FF" w14:textId="77777777">
      <w:pPr>
        <w:numPr>
          <w:ilvl w:val="0"/>
          <w:numId w:val="5"/>
        </w:numPr>
        <w:spacing w:after="193"/>
        <w:ind w:hanging="216"/>
      </w:pPr>
      <w:r>
        <w:t xml:space="preserve">Nivel1-Motor de la base de datos</w:t>
      </w:r>
      <w:r>
        <w:tab/>
      </w:r>
    </w:p>
    <w:p w:rsidR="0032357A" w:rsidRDefault="00F17823" w14:paraId="472AD60D" w14:textId="77777777">
      <w:pPr>
        <w:numPr>
          <w:ilvl w:val="0"/>
          <w:numId w:val="5"/>
        </w:numPr>
        <w:spacing w:after="214"/>
        <w:ind w:hanging="216"/>
      </w:pPr>
      <w:r>
        <w:t xml:space="preserve">Nivel1-AWSRDS</w:t>
      </w:r>
      <w:r>
        <w:tab/>
      </w:r>
    </w:p>
    <w:p w:rsidR="0032357A" w:rsidRDefault="00F17823" w14:paraId="51629773" w14:textId="77777777">
      <w:pPr>
        <w:spacing w:after="229" w:line="248" w:lineRule="auto"/>
        <w:ind w:start="-5"/>
      </w:pPr>
      <w:r>
        <w:rPr>
          <w:b/>
        </w:rPr>
        <w:t xml:space="preserve">Descripción:</w:t>
      </w:r>
      <w:r>
        <w:rPr>
          <w:b/>
        </w:rPr>
        <w:tab/>
      </w:r>
    </w:p>
    <w:p w:rsidRPr="001C7C32" w:rsidR="0032357A" w:rsidRDefault="00F17823" w14:paraId="4E58F1BD" w14:textId="77777777">
      <w:pPr>
        <w:ind w:start="-5"/>
        <w:rPr>
          <w:lang w:val="en-US"/>
        </w:rPr>
      </w:pPr>
      <w:r w:rsidRPr="001C7C32">
        <w:rPr>
          <w:lang w:val="en-US"/>
        </w:rPr>
        <w:t xml:space="preserve">La activación de AdHocDistributedQueries permite a los usuarios consultar datos y ejecutar declaraciones de fuentes de datos externas</w:t>
      </w:r>
      <w:r w:rsidRPr="001C7C32">
        <w:rPr>
          <w:lang w:val="en-US"/>
        </w:rPr>
        <w:tab/>
        <w:t xml:space="preserve">. </w:t>
      </w:r>
      <w:r w:rsidRPr="001C7C32">
        <w:rPr>
          <w:lang w:val="en-US"/>
        </w:rPr>
        <w:tab/>
        <w:t xml:space="preserve">Esta función debe estar desactivada</w:t>
      </w:r>
      <w:r w:rsidRPr="001C7C32">
        <w:rPr>
          <w:lang w:val="en-US"/>
        </w:rPr>
        <w:tab/>
        <w:t xml:space="preserve">.</w:t>
      </w:r>
      <w:r w:rsidRPr="001C7C32">
        <w:rPr>
          <w:lang w:val="en-US"/>
        </w:rPr>
        <w:tab/>
      </w:r>
    </w:p>
    <w:p w:rsidRPr="001C7C32" w:rsidR="0032357A" w:rsidRDefault="00F17823" w14:paraId="453ECD21"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1550534B" w14:textId="77777777">
      <w:pPr>
        <w:ind w:start="-5"/>
        <w:rPr>
          <w:lang w:val="en-US"/>
        </w:rPr>
      </w:pPr>
      <w:r w:rsidRPr="001C7C32">
        <w:rPr>
          <w:lang w:val="en-US"/>
        </w:rPr>
        <w:t xml:space="preserve">Esta función puede utilizarse para acceder de forma remota y explotar vulnerabilidades en instancias remotas del servidor SQL y para ejecutar funciones visuales básicas para aplicaciones</w:t>
      </w:r>
      <w:r w:rsidRPr="001C7C32">
        <w:rPr>
          <w:lang w:val="en-US"/>
        </w:rPr>
        <w:tab/>
        <w:t xml:space="preserve">.</w:t>
      </w:r>
      <w:r w:rsidRPr="001C7C32">
        <w:rPr>
          <w:lang w:val="en-US"/>
        </w:rPr>
        <w:tab/>
      </w:r>
    </w:p>
    <w:p w:rsidRPr="001C7C32" w:rsidR="0032357A" w:rsidRDefault="00F17823" w14:paraId="459811BA"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75ECF039"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1DC8AAE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417"/>
        <w:rPr>
          <w:lang w:val="en-US"/>
        </w:rPr>
      </w:pPr>
      <w:r w:rsidRPr="001C7C32">
        <w:rPr>
          <w:rFonts w:ascii="Courier New" w:hAnsi="Courier New" w:eastAsia="Courier New" w:cs="Courier New"/>
          <w:sz w:val="20"/>
          <w:lang w:val="en-US"/>
        </w:rPr>
        <w:t xml:space="preserve">SELECT name, CAST(value as int) as value_configured, </w:t>
      </w:r>
      <w:r w:rsidRPr="001C7C32">
        <w:rPr>
          <w:rFonts w:ascii="Courier New" w:hAnsi="Courier New" w:eastAsia="Courier New" w:cs="Courier New"/>
          <w:sz w:val="20"/>
          <w:lang w:val="en-US"/>
        </w:rPr>
        <w:t xml:space="preserve">CAST(value_in_use as int) as value_in_use FROM sys.configurations  </w:t>
      </w:r>
    </w:p>
    <w:p w:rsidRPr="001C7C32" w:rsidR="0032357A" w:rsidRDefault="00F17823" w14:paraId="36502A11"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417"/>
        <w:rPr>
          <w:lang w:val="en-US"/>
        </w:rPr>
      </w:pPr>
      <w:r w:rsidRPr="001C7C32">
        <w:rPr>
          <w:rFonts w:ascii="Courier New" w:hAnsi="Courier New" w:eastAsia="Courier New" w:cs="Courier New"/>
          <w:sz w:val="20"/>
          <w:lang w:val="en-US"/>
        </w:rPr>
        <w:t xml:space="preserve">WHERE name = 'Ad Hoc Distributed Queries'; </w:t>
      </w:r>
    </w:p>
    <w:p w:rsidRPr="001C7C32" w:rsidR="0032357A" w:rsidRDefault="00F17823" w14:paraId="3C6AAE16" w14:textId="77777777">
      <w:pPr>
        <w:ind w:start="-5"/>
        <w:rPr>
          <w:lang w:val="en-US"/>
        </w:rPr>
      </w:pPr>
      <w:r w:rsidRPr="001C7C32">
        <w:rPr>
          <w:lang w:val="en-US"/>
        </w:rPr>
        <w:t xml:space="preserve">Las dos columnas de valor deben mostrar</w:t>
      </w:r>
      <w:r w:rsidRPr="001C7C32">
        <w:rPr>
          <w:lang w:val="en-US"/>
        </w:rPr>
        <w:tab/>
      </w:r>
      <w:r w:rsidRPr="001C7C32">
        <w:rPr>
          <w:rFonts w:ascii="Courier New" w:hAnsi="Courier New" w:eastAsia="Courier New" w:cs="Courier New"/>
          <w:sz w:val="20"/>
          <w:lang w:val="en-US"/>
        </w:rPr>
        <w:t xml:space="preserve">0</w:t>
      </w:r>
      <w:r w:rsidRPr="001C7C32">
        <w:rPr>
          <w:lang w:val="en-US"/>
        </w:rPr>
        <w:t xml:space="preserve">. </w:t>
      </w:r>
    </w:p>
    <w:p w:rsidRPr="001C7C32" w:rsidR="0032357A" w:rsidRDefault="00F17823" w14:paraId="63A548A6"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56E0ED28"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0DF7041B"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EXECUTE sp_configure 'show advanced options', 1; </w:t>
      </w:r>
    </w:p>
    <w:p w:rsidRPr="001C7C32" w:rsidR="0032357A" w:rsidRDefault="00F17823" w14:paraId="58653ADA"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RECONFIGURAR; </w:t>
      </w:r>
    </w:p>
    <w:p w:rsidRPr="001C7C32" w:rsidR="0032357A" w:rsidRDefault="00F17823" w14:paraId="3E8F9C21"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EXECUTE sp_configure 'Ad Hoc Distributed Queries', 0; </w:t>
      </w:r>
    </w:p>
    <w:p w:rsidRPr="001C7C32" w:rsidR="0032357A" w:rsidRDefault="00F17823" w14:paraId="26657D26"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RECONFIGURAR; </w:t>
      </w:r>
    </w:p>
    <w:p w:rsidRPr="001C7C32" w:rsidR="0032357A" w:rsidRDefault="00F17823" w14:paraId="1E7EE882"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lastRenderedPageBreak/>
        <w:t xml:space="preserve">IR A </w:t>
      </w:r>
    </w:p>
    <w:p w:rsidRPr="001C7C32" w:rsidR="0032357A" w:rsidRDefault="00F17823" w14:paraId="05AA8491" w14:textId="77777777">
      <w:pPr>
        <w:pBdr>
          <w:left w:val="single" w:color="00000A" w:sz="4" w:space="0"/>
          <w:bottom w:val="single" w:color="00000A" w:sz="4" w:space="0"/>
          <w:right w:val="single" w:color="00000A" w:sz="4" w:space="0"/>
        </w:pBdr>
        <w:shd w:val="clear" w:color="auto" w:fill="DDD9C3"/>
        <w:spacing w:after="327" w:line="248" w:lineRule="auto"/>
        <w:ind w:start="-5" w:end="20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79AC7122"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677D29F9" w14:textId="77777777">
      <w:pPr>
        <w:ind w:start="-5"/>
        <w:rPr>
          <w:lang w:val="en-US"/>
        </w:rPr>
      </w:pPr>
      <w:r w:rsidRPr="001C7C32">
        <w:rPr>
          <w:rFonts w:ascii="Courier New" w:hAnsi="Courier New" w:eastAsia="Courier New" w:cs="Courier New"/>
          <w:sz w:val="20"/>
          <w:lang w:val="en-US"/>
        </w:rPr>
        <w:t xml:space="preserve">0</w:t>
      </w:r>
      <w:r w:rsidRPr="001C7C32">
        <w:rPr>
          <w:lang w:val="en-US"/>
        </w:rPr>
        <w:tab/>
        <w:t xml:space="preserve">(desactivado)</w:t>
      </w:r>
      <w:r w:rsidRPr="001C7C32">
        <w:rPr>
          <w:lang w:val="en-US"/>
        </w:rPr>
        <w:tab/>
      </w:r>
    </w:p>
    <w:p w:rsidRPr="001C7C32" w:rsidR="0032357A" w:rsidRDefault="00F17823" w14:paraId="47C022C7"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310306A8"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https://docs.microsoft.com/en-us/sql/database-engine/configure-windows/adhoc-distributed-queries-server-configuration-option</w:t>
      </w:r>
      <w:r w:rsidRPr="001C7C32">
        <w:rPr>
          <w:lang w:val="en-US"/>
        </w:rPr>
        <w:tab/>
      </w:r>
    </w:p>
    <w:p w:rsidR="0032357A" w:rsidRDefault="00F17823" w14:paraId="5C23371E"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456"/>
        <w:gridCol w:w="5693"/>
        <w:gridCol w:w="730"/>
        <w:gridCol w:w="730"/>
        <w:gridCol w:w="730"/>
      </w:tblGrid>
      <w:tr w:rsidR="0032357A" w14:paraId="5E81E6A8" w14:textId="77777777">
        <w:trPr>
          <w:trHeight w:val="878"/>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E065CCE"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5231BAE"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EE9E20B"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D916ED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F5582A6" w14:textId="77777777">
            <w:pPr>
              <w:spacing w:after="0" w:line="259" w:lineRule="auto"/>
              <w:ind w:start="49" w:firstLine="0"/>
              <w:jc w:val="both"/>
            </w:pPr>
            <w:r>
              <w:rPr>
                <w:b/>
              </w:rPr>
              <w:t xml:space="preserve">IG3</w:t>
            </w:r>
            <w:r>
              <w:rPr>
                <w:b/>
              </w:rPr>
              <w:tab/>
            </w:r>
          </w:p>
        </w:tc>
      </w:tr>
      <w:tr w:rsidR="0032357A" w14:paraId="6D70C905" w14:textId="77777777">
        <w:trPr>
          <w:trHeight w:val="1356"/>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387A9865" w14:textId="77777777">
            <w:pPr>
              <w:spacing w:after="0" w:line="259" w:lineRule="auto"/>
              <w:ind w:start="0" w:end="9"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52351A9B" w14:textId="77777777">
            <w:pPr>
              <w:spacing w:after="0" w:line="276" w:lineRule="auto"/>
              <w:ind w:start="62"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se ejecuten los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r w:rsidRPr="001C7C32">
              <w:rPr>
                <w:u w:val="single" w:color="000000"/>
                <w:lang w:val="en-US"/>
              </w:rPr>
              <w:t xml:space="preserve">se ejecutan en</w:t>
            </w:r>
            <w:r w:rsidRPr="001C7C32">
              <w:rPr>
                <w:lang w:val="en-US"/>
              </w:rPr>
              <w:tab/>
            </w:r>
          </w:p>
          <w:p w:rsidRPr="001C7C32" w:rsidR="0032357A" w:rsidRDefault="00F17823" w14:paraId="5A4A83D3" w14:textId="77777777">
            <w:pPr>
              <w:spacing w:after="0" w:line="259" w:lineRule="auto"/>
              <w:ind w:start="62"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7B0157C"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39351C1A"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4583D435"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08A1E96" w14:textId="77777777">
        <w:trPr>
          <w:trHeight w:val="1032"/>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1ADCC7DE" w14:textId="77777777">
            <w:pPr>
              <w:spacing w:after="0" w:line="259" w:lineRule="auto"/>
              <w:ind w:start="0" w:end="9"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2EC5DA7" w14:textId="77777777">
            <w:pPr>
              <w:spacing w:after="16" w:line="259" w:lineRule="auto"/>
              <w:ind w:start="62" w:firstLine="0"/>
              <w:rPr>
                <w:lang w:val="en-US"/>
              </w:rPr>
            </w:pPr>
            <w:r w:rsidRPr="001C7C32">
              <w:rPr>
                <w:lang w:val="en-US"/>
              </w:rPr>
              <w:t xml:space="preserve">9.1</w:t>
            </w:r>
            <w:r w:rsidRPr="001C7C32">
              <w:rPr>
                <w:lang w:val="en-US"/>
              </w:rPr>
              <w:tab/>
            </w:r>
            <w:r w:rsidRPr="001C7C32">
              <w:rPr>
                <w:u w:val="single" w:color="000000"/>
                <w:lang w:val="en-US"/>
              </w:rPr>
              <w:t xml:space="preserve">Limitar los puertos</w:t>
            </w:r>
            <w:r w:rsidRPr="001C7C32">
              <w:rPr>
                <w:u w:val="single" w:color="000000"/>
                <w:lang w:val="en-US"/>
              </w:rPr>
              <w:tab/>
              <w:t xml:space="preserve">, </w:t>
            </w:r>
            <w:r w:rsidRPr="001C7C32">
              <w:rPr>
                <w:u w:val="single" w:color="000000"/>
                <w:lang w:val="en-US"/>
              </w:rPr>
              <w:tab/>
              <w:t xml:space="preserve">protocolos </w:t>
            </w:r>
            <w:r w:rsidRPr="001C7C32">
              <w:rPr>
                <w:u w:val="single" w:color="000000"/>
                <w:lang w:val="en-US"/>
              </w:rPr>
              <w:tab/>
              <w:t xml:space="preserve">y servicios </w:t>
            </w:r>
            <w:r w:rsidRPr="001C7C32">
              <w:rPr>
                <w:u w:val="single" w:color="000000"/>
                <w:lang w:val="en-US"/>
              </w:rPr>
              <w:t xml:space="preserve">abiertos</w:t>
            </w:r>
            <w:r w:rsidRPr="001C7C32">
              <w:rPr>
                <w:lang w:val="en-US"/>
              </w:rPr>
              <w:tab/>
            </w:r>
          </w:p>
          <w:p w:rsidRPr="001C7C32" w:rsidR="0032357A" w:rsidRDefault="00F17823" w14:paraId="60D18684" w14:textId="77777777">
            <w:pPr>
              <w:spacing w:after="0" w:line="259" w:lineRule="auto"/>
              <w:ind w:start="62" w:end="31" w:firstLine="0"/>
              <w:rPr>
                <w:lang w:val="en-US"/>
              </w:rPr>
            </w:pPr>
            <w:r w:rsidRPr="001C7C32">
              <w:rPr>
                <w:lang w:val="en-US"/>
              </w:rPr>
              <w:tab/>
            </w:r>
            <w:r w:rsidRPr="001C7C32">
              <w:rPr>
                <w:sz w:val="17"/>
                <w:lang w:val="en-US"/>
              </w:rPr>
              <w:t xml:space="preserve">Asegúrese de que todos </w:t>
            </w:r>
            <w:r w:rsidRPr="001C7C32">
              <w:rPr>
                <w:sz w:val="17"/>
                <w:lang w:val="en-US"/>
              </w:rPr>
              <w:tab/>
              <w:t xml:space="preserve">los </w:t>
            </w:r>
            <w:r w:rsidRPr="001C7C32">
              <w:rPr>
                <w:sz w:val="17"/>
                <w:lang w:val="en-US"/>
              </w:rPr>
              <w:t xml:space="preserve">puertos</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con necesidades empresariales validadas se ejecutan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1224E4B"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C227300"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0A2CC72"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1DC42CEC" w14:textId="77777777">
      <w:pPr>
        <w:pStyle w:val="Ttulo4"/>
        <w:ind w:start="-5"/>
        <w:rPr>
          <w:lang w:val="en-US"/>
        </w:rPr>
      </w:pPr>
      <w:bookmarkStart w:name="_Toc150403" w:id="15"/>
      <w:r w:rsidRPr="001C7C32">
        <w:rPr>
          <w:lang w:val="en-US"/>
        </w:rPr>
        <w:t xml:space="preserve">2.2 Asegúrese de que la opción de configuración del servidor "CLR Enabled" esté ajustada a "0" (automatizado) </w:t>
      </w:r>
      <w:bookmarkEnd w:id="15"/>
    </w:p>
    <w:p w:rsidR="0032357A" w:rsidRDefault="00F17823" w14:paraId="09FC17B4" w14:textId="77777777">
      <w:pPr>
        <w:spacing w:after="251" w:line="248" w:lineRule="auto"/>
        <w:ind w:start="-5"/>
      </w:pPr>
      <w:r>
        <w:rPr>
          <w:b/>
        </w:rPr>
        <w:t xml:space="preserve">PerfilAplicabilidad</w:t>
      </w:r>
      <w:r>
        <w:rPr>
          <w:b/>
        </w:rPr>
        <w:tab/>
        <w:t xml:space="preserve">:</w:t>
      </w:r>
      <w:r>
        <w:rPr>
          <w:b/>
        </w:rPr>
        <w:tab/>
      </w:r>
    </w:p>
    <w:p w:rsidR="0032357A" w:rsidRDefault="00F17823" w14:paraId="2726102F" w14:textId="77777777">
      <w:pPr>
        <w:numPr>
          <w:ilvl w:val="0"/>
          <w:numId w:val="6"/>
        </w:numPr>
        <w:spacing w:after="193"/>
        <w:ind w:hanging="216"/>
      </w:pPr>
      <w:r>
        <w:t xml:space="preserve">Nivel1-Motor de la base de datos</w:t>
      </w:r>
      <w:r>
        <w:tab/>
      </w:r>
    </w:p>
    <w:p w:rsidR="0032357A" w:rsidRDefault="00F17823" w14:paraId="7A47B2F6" w14:textId="77777777">
      <w:pPr>
        <w:numPr>
          <w:ilvl w:val="0"/>
          <w:numId w:val="6"/>
        </w:numPr>
        <w:spacing w:after="210"/>
        <w:ind w:hanging="216"/>
      </w:pPr>
      <w:r>
        <w:t xml:space="preserve">Nivel1-AWSRDS</w:t>
      </w:r>
      <w:r>
        <w:tab/>
      </w:r>
    </w:p>
    <w:p w:rsidR="0032357A" w:rsidRDefault="00F17823" w14:paraId="2BA98A0B" w14:textId="77777777">
      <w:pPr>
        <w:spacing w:after="229" w:line="248" w:lineRule="auto"/>
        <w:ind w:start="-5"/>
      </w:pPr>
      <w:r>
        <w:rPr>
          <w:b/>
        </w:rPr>
        <w:t xml:space="preserve">Descripción:</w:t>
      </w:r>
      <w:r>
        <w:rPr>
          <w:b/>
        </w:rPr>
        <w:tab/>
      </w:r>
    </w:p>
    <w:p w:rsidRPr="001C7C32" w:rsidR="0032357A" w:rsidRDefault="00F17823" w14:paraId="22219972"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clr habilitado</w:t>
      </w:r>
      <w:r w:rsidRPr="001C7C32">
        <w:rPr>
          <w:lang w:val="en-US"/>
        </w:rPr>
        <w:tab/>
      </w:r>
      <w:r w:rsidRPr="001C7C32">
        <w:rPr>
          <w:lang w:val="en-US"/>
        </w:rPr>
        <w:tab/>
        <w:t xml:space="preserve">especifica si los conjuntos de usuarios pueden ser ejecutados por el servidor SQL</w:t>
      </w:r>
      <w:r w:rsidRPr="001C7C32">
        <w:rPr>
          <w:lang w:val="en-US"/>
        </w:rPr>
        <w:tab/>
        <w:t xml:space="preserve">.</w:t>
      </w:r>
      <w:r w:rsidRPr="001C7C32">
        <w:rPr>
          <w:lang w:val="en-US"/>
        </w:rPr>
        <w:tab/>
      </w:r>
    </w:p>
    <w:p w:rsidRPr="001C7C32" w:rsidR="0032357A" w:rsidRDefault="00F17823" w14:paraId="7E086EE5"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24934825" w14:textId="77777777">
      <w:pPr>
        <w:ind w:start="-5"/>
        <w:rPr>
          <w:lang w:val="en-US"/>
        </w:rPr>
      </w:pPr>
      <w:r w:rsidRPr="001C7C32">
        <w:rPr>
          <w:lang w:val="en-US"/>
        </w:rPr>
        <w:lastRenderedPageBreak/>
        <w:t xml:space="preserve">Permitir el uso de los ensamblajesCLR agrava la superficie de ataque de SQLServer y supone un riesgo tanto para los ensamblajes involuntarios como para los maliciosos</w:t>
      </w:r>
      <w:r w:rsidRPr="001C7C32">
        <w:rPr>
          <w:lang w:val="en-US"/>
        </w:rPr>
        <w:tab/>
        <w:t xml:space="preserve">.</w:t>
      </w:r>
      <w:r w:rsidRPr="001C7C32">
        <w:rPr>
          <w:lang w:val="en-US"/>
        </w:rPr>
        <w:tab/>
      </w:r>
    </w:p>
    <w:p w:rsidRPr="001C7C32" w:rsidR="0032357A" w:rsidRDefault="00F17823" w14:paraId="41437E25"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554B2EF3" w14:textId="77777777">
      <w:pPr>
        <w:spacing w:after="219"/>
        <w:ind w:start="-5"/>
        <w:rPr>
          <w:lang w:val="en-US"/>
        </w:rPr>
      </w:pPr>
      <w:r w:rsidRPr="001C7C32">
        <w:rPr>
          <w:lang w:val="en-US"/>
        </w:rPr>
        <w:t xml:space="preserve">Si se utilizan conjuntosCLR</w:t>
      </w:r>
      <w:r w:rsidRPr="001C7C32">
        <w:rPr>
          <w:lang w:val="en-US"/>
        </w:rPr>
        <w:t xml:space="preserve">, </w:t>
      </w:r>
      <w:r w:rsidRPr="001C7C32">
        <w:rPr>
          <w:lang w:val="en-US"/>
        </w:rPr>
        <w:tab/>
        <w:t xml:space="preserve">es posible que las aplicaciones deban diseñarse para eliminar el riesgo de que se habilite este ajuste</w:t>
      </w:r>
      <w:r w:rsidRPr="001C7C32">
        <w:rPr>
          <w:lang w:val="en-US"/>
        </w:rPr>
        <w:tab/>
        <w:t xml:space="preserve">. </w:t>
      </w:r>
      <w:r w:rsidRPr="001C7C32">
        <w:rPr>
          <w:lang w:val="en-US"/>
        </w:rPr>
        <w:tab/>
        <w:t xml:space="preserve">Como alternativa, </w:t>
      </w:r>
      <w:r w:rsidRPr="001C7C32">
        <w:rPr>
          <w:lang w:val="en-US"/>
        </w:rPr>
        <w:tab/>
        <w:t xml:space="preserve">algunas organizaciones pueden permitir que se habilite este ajuste</w:t>
      </w:r>
      <w:r w:rsidRPr="001C7C32">
        <w:rPr>
          <w:lang w:val="en-US"/>
        </w:rPr>
        <w:tab/>
      </w:r>
      <w:r w:rsidRPr="001C7C32">
        <w:rPr>
          <w:rFonts w:ascii="Courier New" w:hAnsi="Courier New" w:eastAsia="Courier New" w:cs="Courier New"/>
          <w:sz w:val="20"/>
          <w:lang w:val="en-US"/>
        </w:rPr>
        <w:t xml:space="preserve">1para los conjuntos creados con el</w:t>
      </w:r>
      <w:r w:rsidRPr="001C7C32">
        <w:rPr>
          <w:lang w:val="en-US"/>
        </w:rPr>
        <w:tab/>
      </w:r>
      <w:r w:rsidRPr="001C7C32">
        <w:rPr>
          <w:rFonts w:ascii="Courier New" w:hAnsi="Courier New" w:eastAsia="Courier New" w:cs="Courier New"/>
          <w:sz w:val="20"/>
          <w:lang w:val="en-US"/>
        </w:rPr>
        <w:t xml:space="preserve">SAFE</w:t>
      </w:r>
      <w:r w:rsidRPr="001C7C32">
        <w:rPr>
          <w:lang w:val="en-US"/>
        </w:rPr>
        <w:tab/>
        <w:t xml:space="preserve">, </w:t>
      </w:r>
      <w:r w:rsidRPr="001C7C32">
        <w:rPr>
          <w:lang w:val="en-US"/>
        </w:rPr>
        <w:tab/>
        <w:t xml:space="preserve">pero no permiten que los conjuntos creados con los sistemas</w:t>
      </w:r>
      <w:r w:rsidRPr="001C7C32">
        <w:rPr>
          <w:lang w:val="en-US"/>
        </w:rPr>
        <w:tab/>
      </w:r>
      <w:r w:rsidRPr="001C7C32">
        <w:rPr>
          <w:rFonts w:ascii="Courier New" w:hAnsi="Courier New" w:eastAsia="Courier New" w:cs="Courier New"/>
          <w:sz w:val="20"/>
          <w:lang w:val="en-US"/>
        </w:rPr>
        <w:t xml:space="preserve">UNSAFEy</w:t>
      </w:r>
      <w:r w:rsidRPr="001C7C32">
        <w:rPr>
          <w:lang w:val="en-US"/>
        </w:rPr>
        <w:tab/>
      </w:r>
      <w:r w:rsidRPr="001C7C32">
        <w:rPr>
          <w:rFonts w:ascii="Courier New" w:hAnsi="Courier New" w:eastAsia="Courier New" w:cs="Courier New"/>
          <w:sz w:val="20"/>
          <w:lang w:val="en-US"/>
        </w:rPr>
        <w:t xml:space="preserve">EXTERNAL_ACCESS</w:t>
      </w:r>
      <w:r w:rsidRPr="001C7C32">
        <w:rPr>
          <w:lang w:val="en-US"/>
        </w:rPr>
        <w:tab/>
        <w:t xml:space="preserve">. </w:t>
      </w:r>
      <w:r w:rsidRPr="001C7C32">
        <w:rPr>
          <w:lang w:val="en-US"/>
        </w:rPr>
        <w:tab/>
        <w:t xml:space="preserve">Para encontrar conjuntos creados por el usuario</w:t>
      </w:r>
      <w:r w:rsidRPr="001C7C32">
        <w:rPr>
          <w:lang w:val="en-US"/>
        </w:rPr>
        <w:tab/>
        <w:t xml:space="preserve">, </w:t>
      </w:r>
      <w:r w:rsidRPr="001C7C32">
        <w:rPr>
          <w:lang w:val="en-US"/>
        </w:rPr>
        <w:tab/>
        <w:t xml:space="preserve">ejecute la siguiente consulta en las bases de datos</w:t>
      </w:r>
      <w:r w:rsidRPr="001C7C32">
        <w:rPr>
          <w:lang w:val="en-US"/>
        </w:rPr>
        <w:tab/>
        <w:t xml:space="preserve">, </w:t>
      </w:r>
      <w:r w:rsidRPr="001C7C32">
        <w:rPr>
          <w:lang w:val="en-US"/>
        </w:rPr>
        <w:tab/>
        <w:t xml:space="preserve">sustituyendo</w:t>
      </w:r>
      <w:r w:rsidRPr="001C7C32">
        <w:rPr>
          <w:lang w:val="en-US"/>
        </w:rPr>
        <w:tab/>
      </w:r>
      <w:r w:rsidRPr="001C7C32">
        <w:rPr>
          <w:rFonts w:ascii="Courier New" w:hAnsi="Courier New" w:eastAsia="Courier New" w:cs="Courier New"/>
          <w:i/>
          <w:sz w:val="20"/>
          <w:lang w:val="en-US"/>
        </w:rPr>
        <w:t xml:space="preserve">&lt;nombre de la base de datos&gt; por el nombre de cada base de datos</w:t>
      </w:r>
      <w:r w:rsidRPr="001C7C32">
        <w:rPr>
          <w:lang w:val="en-US"/>
        </w:rPr>
        <w:tab/>
        <w:t xml:space="preserve">:</w:t>
      </w:r>
      <w:r w:rsidRPr="001C7C32">
        <w:rPr>
          <w:lang w:val="en-US"/>
        </w:rPr>
        <w:tab/>
      </w:r>
    </w:p>
    <w:p w:rsidRPr="001C7C32" w:rsidR="0032357A" w:rsidRDefault="00F17823" w14:paraId="4055147E"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1AFFF50D"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6868ADF1" w14:textId="77777777">
      <w:pPr>
        <w:pBdr>
          <w:top w:val="single" w:color="00000A" w:sz="4" w:space="0"/>
          <w:left w:val="single" w:color="00000A" w:sz="4" w:space="0"/>
          <w:bottom w:val="single" w:color="00000A" w:sz="4" w:space="0"/>
          <w:right w:val="single" w:color="00000A" w:sz="4" w:space="0"/>
        </w:pBdr>
        <w:shd w:val="clear" w:color="auto" w:fill="DDD9C3"/>
        <w:spacing w:after="233" w:line="248" w:lineRule="auto"/>
        <w:ind w:start="-5" w:end="236"/>
        <w:rPr>
          <w:lang w:val="en-US"/>
        </w:rPr>
      </w:pPr>
      <w:r w:rsidRPr="001C7C32">
        <w:rPr>
          <w:rFonts w:ascii="Courier New" w:hAnsi="Courier New" w:eastAsia="Courier New" w:cs="Courier New"/>
          <w:sz w:val="20"/>
          <w:lang w:val="en-US"/>
        </w:rPr>
        <w:t xml:space="preserve">SELECT name AS Assembly_Name, permission_set_desc </w:t>
      </w:r>
    </w:p>
    <w:p w:rsidRPr="001C7C32" w:rsidR="0032357A" w:rsidRDefault="00F17823" w14:paraId="12E5D590"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FROM sys.assemblies </w:t>
      </w:r>
    </w:p>
    <w:p w:rsidRPr="001C7C32" w:rsidR="0032357A" w:rsidRDefault="00F17823" w14:paraId="163EB514"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WHERE is_user_defined = 1; </w:t>
      </w:r>
    </w:p>
    <w:p w:rsidRPr="001C7C32" w:rsidR="0032357A" w:rsidRDefault="00F17823" w14:paraId="7EB589D7" w14:textId="77777777">
      <w:pPr>
        <w:pBdr>
          <w:top w:val="single" w:color="00000A" w:sz="4" w:space="0"/>
          <w:left w:val="single" w:color="00000A" w:sz="4" w:space="0"/>
          <w:bottom w:val="single" w:color="00000A" w:sz="4" w:space="0"/>
          <w:right w:val="single" w:color="00000A" w:sz="4" w:space="0"/>
        </w:pBdr>
        <w:shd w:val="clear" w:color="auto" w:fill="DDD9C3"/>
        <w:spacing w:after="319"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15760B8C"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6CA5B8DF"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2CB23A00"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4C67D68F"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469F0D81"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5ED5FABC"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5200D537" w14:textId="77777777">
      <w:pPr>
        <w:pBdr>
          <w:left w:val="single" w:color="00000A" w:sz="4" w:space="0"/>
          <w:bottom w:val="single" w:color="00000A" w:sz="4" w:space="0"/>
          <w:right w:val="single" w:color="00000A" w:sz="4" w:space="0"/>
        </w:pBdr>
        <w:shd w:val="clear" w:color="auto" w:fill="DDD9C3"/>
        <w:spacing w:after="325" w:line="248" w:lineRule="auto"/>
        <w:ind w:start="-5" w:end="2036"/>
        <w:rPr>
          <w:lang w:val="en-US"/>
        </w:rPr>
      </w:pPr>
      <w:r w:rsidRPr="001C7C32">
        <w:rPr>
          <w:rFonts w:ascii="Courier New" w:hAnsi="Courier New" w:eastAsia="Courier New" w:cs="Courier New"/>
          <w:sz w:val="20"/>
          <w:lang w:val="en-US"/>
        </w:rPr>
        <w:t xml:space="preserve">WHERE name = 'clr strict security'; </w:t>
      </w:r>
    </w:p>
    <w:p w:rsidRPr="001C7C32" w:rsidR="0032357A" w:rsidRDefault="00F17823" w14:paraId="05006D6F" w14:textId="77777777">
      <w:pPr>
        <w:spacing w:after="206"/>
        <w:ind w:start="-5"/>
        <w:rPr>
          <w:lang w:val="en-US"/>
        </w:rPr>
      </w:pPr>
      <w:r w:rsidRPr="001C7C32">
        <w:rPr>
          <w:lang w:val="en-US"/>
        </w:rPr>
        <w:t xml:space="preserve">Si ambos valores son</w:t>
      </w:r>
      <w:r w:rsidRPr="001C7C32">
        <w:rPr>
          <w:lang w:val="en-US"/>
        </w:rPr>
        <w:tab/>
      </w:r>
      <w:r w:rsidRPr="001C7C32">
        <w:rPr>
          <w:rFonts w:ascii="Courier New" w:hAnsi="Courier New" w:eastAsia="Courier New" w:cs="Courier New"/>
          <w:sz w:val="20"/>
          <w:lang w:val="en-US"/>
        </w:rPr>
        <w:t xml:space="preserve">1</w:t>
      </w:r>
      <w:r w:rsidRPr="001C7C32">
        <w:rPr>
          <w:lang w:val="en-US"/>
        </w:rPr>
        <w:t xml:space="preserve">, </w:t>
      </w:r>
      <w:r w:rsidRPr="001C7C32">
        <w:rPr>
          <w:lang w:val="en-US"/>
        </w:rPr>
        <w:tab/>
        <w:t xml:space="preserve">esta recomendación no es aplicable</w:t>
      </w:r>
      <w:r w:rsidRPr="001C7C32">
        <w:rPr>
          <w:lang w:val="en-US"/>
        </w:rPr>
        <w:tab/>
        <w:t xml:space="preserve">. </w:t>
      </w:r>
      <w:r w:rsidRPr="001C7C32">
        <w:rPr>
          <w:lang w:val="en-US"/>
        </w:rPr>
        <w:tab/>
        <w:t xml:space="preserve">En caso contrario, </w:t>
      </w:r>
      <w:r w:rsidRPr="001C7C32">
        <w:rPr>
          <w:lang w:val="en-US"/>
        </w:rPr>
        <w:tab/>
        <w:t xml:space="preserve">ejecute el siguiente comando TSQL</w:t>
      </w:r>
      <w:r w:rsidRPr="001C7C32">
        <w:rPr>
          <w:lang w:val="en-US"/>
        </w:rPr>
        <w:tab/>
        <w:t xml:space="preserve">: </w:t>
      </w:r>
    </w:p>
    <w:p w:rsidRPr="001C7C32" w:rsidR="0032357A" w:rsidRDefault="00F17823" w14:paraId="7C72F59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6145946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455A08F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2A166FE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39D0B788" w14:textId="77777777">
      <w:pPr>
        <w:pBdr>
          <w:top w:val="single" w:color="00000A" w:sz="4" w:space="0"/>
          <w:left w:val="single" w:color="00000A" w:sz="4" w:space="0"/>
          <w:bottom w:val="single" w:color="00000A" w:sz="4" w:space="0"/>
          <w:right w:val="single" w:color="00000A" w:sz="4" w:space="0"/>
        </w:pBdr>
        <w:shd w:val="clear" w:color="auto" w:fill="DDD9C3"/>
        <w:spacing w:after="321" w:line="248" w:lineRule="auto"/>
        <w:ind w:start="-5" w:end="236"/>
        <w:rPr>
          <w:lang w:val="en-US"/>
        </w:rPr>
      </w:pPr>
      <w:r w:rsidRPr="001C7C32">
        <w:rPr>
          <w:rFonts w:ascii="Courier New" w:hAnsi="Courier New" w:eastAsia="Courier New" w:cs="Courier New"/>
          <w:sz w:val="20"/>
          <w:lang w:val="en-US"/>
        </w:rPr>
        <w:t xml:space="preserve">WHERE name = 'clr enabled'; </w:t>
      </w:r>
    </w:p>
    <w:p w:rsidRPr="001C7C32" w:rsidR="0032357A" w:rsidRDefault="00F17823" w14:paraId="171DAD7B" w14:textId="77777777">
      <w:pPr>
        <w:ind w:start="-5"/>
        <w:rPr>
          <w:lang w:val="en-US"/>
        </w:rPr>
      </w:pPr>
      <w:r w:rsidRPr="001C7C32">
        <w:rPr>
          <w:lang w:val="en-US"/>
        </w:rPr>
        <w:lastRenderedPageBreak/>
        <w:t xml:space="preserve">Ambas columnas de valor deben mostrar</w:t>
      </w:r>
      <w:r w:rsidRPr="001C7C32">
        <w:rPr>
          <w:lang w:val="en-US"/>
        </w:rPr>
        <w:tab/>
      </w:r>
      <w:r w:rsidRPr="001C7C32">
        <w:rPr>
          <w:rFonts w:ascii="Courier New" w:hAnsi="Courier New" w:eastAsia="Courier New" w:cs="Courier New"/>
          <w:sz w:val="20"/>
          <w:lang w:val="en-US"/>
        </w:rPr>
        <w:t xml:space="preserve">0 para que sean conformes</w:t>
      </w:r>
      <w:r w:rsidRPr="001C7C32">
        <w:rPr>
          <w:lang w:val="en-US"/>
        </w:rPr>
        <w:tab/>
        <w:t xml:space="preserve">. </w:t>
      </w:r>
    </w:p>
    <w:p w:rsidRPr="001C7C32" w:rsidR="0032357A" w:rsidRDefault="00F17823" w14:paraId="68950FB0"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3987C222"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282F5B1C"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3237"/>
        <w:rPr>
          <w:lang w:val="en-US"/>
        </w:rPr>
      </w:pPr>
      <w:r w:rsidRPr="001C7C32">
        <w:rPr>
          <w:rFonts w:ascii="Courier New" w:hAnsi="Courier New" w:eastAsia="Courier New" w:cs="Courier New"/>
          <w:sz w:val="20"/>
          <w:lang w:val="en-US"/>
        </w:rPr>
        <w:t xml:space="preserve">EXECUTE sp_configure 'clr enabled', 0; RECONFIGURE; </w:t>
      </w:r>
    </w:p>
    <w:p w:rsidRPr="001C7C32" w:rsidR="0032357A" w:rsidRDefault="00F17823" w14:paraId="3BC702F6"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5CC95D46"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desactivada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w:t>
      </w:r>
      <w:r w:rsidRPr="001C7C32">
        <w:rPr>
          <w:lang w:val="en-US"/>
        </w:rPr>
        <w:tab/>
      </w:r>
    </w:p>
    <w:p w:rsidRPr="001C7C32" w:rsidR="0032357A" w:rsidRDefault="00F17823" w14:paraId="340C3254"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52F38992"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https://docs.microsoft.com/en-us/sql/t-sql/statements/create-assembly-transactsql</w:t>
      </w:r>
      <w:r w:rsidRPr="001C7C32">
        <w:rPr>
          <w:lang w:val="en-US"/>
        </w:rPr>
        <w:tab/>
      </w:r>
    </w:p>
    <w:p w:rsidRPr="001C7C32" w:rsidR="0032357A" w:rsidRDefault="00F17823" w14:paraId="63F183B3" w14:textId="77777777">
      <w:pPr>
        <w:spacing w:after="229" w:line="248" w:lineRule="auto"/>
        <w:ind w:start="-5"/>
        <w:rPr>
          <w:lang w:val="en-US"/>
        </w:rPr>
      </w:pPr>
      <w:r w:rsidRPr="001C7C32">
        <w:rPr>
          <w:b/>
          <w:lang w:val="en-US"/>
        </w:rPr>
        <w:t xml:space="preserve">Información adicional</w:t>
      </w:r>
      <w:r w:rsidRPr="001C7C32">
        <w:rPr>
          <w:b/>
          <w:lang w:val="en-US"/>
        </w:rPr>
        <w:tab/>
        <w:t xml:space="preserve">:</w:t>
      </w:r>
      <w:r w:rsidRPr="001C7C32">
        <w:rPr>
          <w:b/>
          <w:lang w:val="en-US"/>
        </w:rPr>
        <w:tab/>
      </w:r>
    </w:p>
    <w:p w:rsidRPr="001C7C32" w:rsidR="0032357A" w:rsidRDefault="00F17823" w14:paraId="435645D1" w14:textId="77777777">
      <w:pPr>
        <w:ind w:start="-5"/>
        <w:rPr>
          <w:lang w:val="en-US"/>
        </w:rPr>
      </w:pPr>
      <w:r w:rsidRPr="001C7C32">
        <w:rPr>
          <w:lang w:val="en-US"/>
        </w:rPr>
        <w:t xml:space="preserve">Si</w:t>
      </w:r>
      <w:r w:rsidRPr="001C7C32">
        <w:rPr>
          <w:lang w:val="en-US"/>
        </w:rPr>
        <w:tab/>
      </w:r>
      <w:r w:rsidRPr="001C7C32">
        <w:rPr>
          <w:rFonts w:ascii="Courier New" w:hAnsi="Courier New" w:eastAsia="Courier New" w:cs="Courier New"/>
          <w:sz w:val="20"/>
          <w:lang w:val="en-US"/>
        </w:rPr>
        <w:t xml:space="preserve">clr estricta </w:t>
      </w:r>
      <w:r w:rsidRPr="001C7C32">
        <w:rPr>
          <w:rFonts w:ascii="Courier New" w:hAnsi="Courier New" w:eastAsia="Courier New" w:cs="Courier New"/>
          <w:sz w:val="20"/>
          <w:lang w:val="en-US"/>
        </w:rPr>
        <w:t xml:space="preserve">seguridadissetto</w:t>
      </w:r>
      <w:r w:rsidRPr="001C7C32">
        <w:rPr>
          <w:lang w:val="en-US"/>
        </w:rPr>
        <w:tab/>
      </w:r>
      <w:r w:rsidRPr="001C7C32">
        <w:rPr>
          <w:rFonts w:ascii="Courier New" w:hAnsi="Courier New" w:eastAsia="Courier New" w:cs="Courier New"/>
          <w:sz w:val="20"/>
          <w:lang w:val="en-US"/>
        </w:rPr>
        <w:t xml:space="preserve">1esta recomendación no es aplicable</w:t>
      </w:r>
      <w:r w:rsidRPr="001C7C32">
        <w:rPr>
          <w:lang w:val="en-US"/>
        </w:rPr>
        <w:tab/>
        <w:t xml:space="preserve">. </w:t>
      </w:r>
      <w:r w:rsidRPr="001C7C32">
        <w:rPr>
          <w:lang w:val="en-US"/>
        </w:rPr>
        <w:tab/>
        <w:t xml:space="preserve">Por defecto</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la seguridad estricta está activada y trata</w:t>
      </w:r>
      <w:r w:rsidRPr="001C7C32">
        <w:rPr>
          <w:lang w:val="en-US"/>
        </w:rPr>
        <w:tab/>
      </w:r>
      <w:r w:rsidRPr="001C7C32">
        <w:rPr>
          <w:rFonts w:ascii="Courier New" w:hAnsi="Courier New" w:eastAsia="Courier New" w:cs="Courier New"/>
          <w:sz w:val="20"/>
          <w:lang w:val="en-US"/>
        </w:rPr>
        <w:t xml:space="preserve">SAFEy</w:t>
      </w:r>
      <w:r w:rsidRPr="001C7C32">
        <w:rPr>
          <w:lang w:val="en-US"/>
        </w:rPr>
        <w:tab/>
      </w:r>
      <w:r w:rsidRPr="001C7C32">
        <w:rPr>
          <w:rFonts w:ascii="Courier New" w:hAnsi="Courier New" w:eastAsia="Courier New" w:cs="Courier New"/>
          <w:sz w:val="20"/>
          <w:lang w:val="en-US"/>
        </w:rPr>
        <w:t xml:space="preserve">EXTERNAL_ACCESS como si estuvieran marcados como</w:t>
      </w:r>
      <w:r w:rsidRPr="001C7C32">
        <w:rPr>
          <w:lang w:val="en-US"/>
        </w:rPr>
        <w:tab/>
      </w:r>
      <w:r w:rsidRPr="001C7C32">
        <w:rPr>
          <w:rFonts w:ascii="Courier New" w:hAnsi="Courier New" w:eastAsia="Courier New" w:cs="Courier New"/>
          <w:sz w:val="20"/>
          <w:lang w:val="en-US"/>
        </w:rPr>
        <w:t xml:space="preserve">INSEGURO</w:t>
      </w:r>
      <w:r w:rsidRPr="001C7C32">
        <w:rPr>
          <w:lang w:val="en-US"/>
        </w:rPr>
        <w:t xml:space="preserve">. </w:t>
      </w:r>
      <w:r w:rsidRPr="001C7C32">
        <w:rPr>
          <w:lang w:val="en-US"/>
        </w:rPr>
        <w:tab/>
        <w:t xml:space="preserve">Aunque no se recomienda</w:t>
      </w:r>
      <w:r w:rsidRPr="001C7C32">
        <w:rPr>
          <w:lang w:val="en-US"/>
        </w:rPr>
        <w:tab/>
        <w:t xml:space="preserve">, </w:t>
      </w:r>
      <w:r w:rsidRPr="001C7C32">
        <w:rPr>
          <w:lang w:val="en-US"/>
        </w:rPr>
        <w:tab/>
        <w:t xml:space="preserve">la opción</w:t>
      </w:r>
      <w:r w:rsidRPr="001C7C32">
        <w:rPr>
          <w:lang w:val="en-US"/>
        </w:rPr>
        <w:tab/>
      </w:r>
      <w:r w:rsidRPr="001C7C32">
        <w:rPr>
          <w:rFonts w:ascii="Courier New" w:hAnsi="Courier New" w:eastAsia="Courier New" w:cs="Courier New"/>
          <w:sz w:val="20"/>
          <w:lang w:val="en-US"/>
        </w:rPr>
        <w:t xml:space="preserve">clr strict securityoptionpuede estar activada para la compatibilidad con la versión anterior</w:t>
      </w:r>
      <w:r w:rsidRPr="001C7C32">
        <w:rPr>
          <w:lang w:val="en-US"/>
        </w:rPr>
        <w:tab/>
        <w:t xml:space="preserve">. </w:t>
      </w:r>
      <w:r w:rsidRPr="001C7C32">
        <w:rPr>
          <w:lang w:val="en-US"/>
        </w:rPr>
        <w:tab/>
        <w:t xml:space="preserve">Esta recomendación se ha mantenido para los entornos configurados para la compatibilidad hacia atrás</w:t>
      </w:r>
      <w:r w:rsidRPr="001C7C32">
        <w:rPr>
          <w:lang w:val="en-US"/>
        </w:rPr>
        <w:tab/>
        <w:t xml:space="preserve">.</w:t>
      </w:r>
      <w:r w:rsidRPr="001C7C32">
        <w:rPr>
          <w:lang w:val="en-US"/>
        </w:rPr>
        <w:tab/>
      </w:r>
    </w:p>
    <w:p w:rsidR="0032357A" w:rsidRDefault="00F17823" w14:paraId="5FC129F5"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978"/>
        <w:gridCol w:w="730"/>
        <w:gridCol w:w="636"/>
        <w:gridCol w:w="637"/>
      </w:tblGrid>
      <w:tr w:rsidR="0032357A" w14:paraId="1B8CD09F" w14:textId="77777777">
        <w:trPr>
          <w:trHeight w:val="874"/>
        </w:trPr>
        <w:tc>
          <w:tcPr>
            <w:tcW w:w="124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0737D57" w14:textId="77777777">
            <w:pPr>
              <w:spacing w:after="0" w:line="259" w:lineRule="auto"/>
              <w:ind w:start="0" w:firstLine="0"/>
              <w:jc w:val="center"/>
            </w:pPr>
            <w:r>
              <w:rPr>
                <w:b/>
              </w:rPr>
              <w:t xml:space="preserve">ControlesVersión</w:t>
            </w:r>
            <w:r>
              <w:rPr>
                <w:b/>
              </w:rPr>
              <w:tab/>
            </w:r>
          </w:p>
        </w:tc>
        <w:tc>
          <w:tcPr>
            <w:tcW w:w="641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99C2435"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625E889"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7569D18"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D58CF2" w14:textId="77777777">
            <w:pPr>
              <w:spacing w:after="0" w:line="259" w:lineRule="auto"/>
              <w:ind w:start="49" w:firstLine="0"/>
              <w:jc w:val="both"/>
            </w:pPr>
            <w:r>
              <w:rPr>
                <w:b/>
              </w:rPr>
              <w:t xml:space="preserve">IG3</w:t>
            </w:r>
            <w:r>
              <w:rPr>
                <w:b/>
              </w:rPr>
              <w:tab/>
            </w:r>
          </w:p>
        </w:tc>
      </w:tr>
      <w:tr w:rsidR="0032357A" w14:paraId="20A34BA6" w14:textId="77777777">
        <w:trPr>
          <w:trHeight w:val="934"/>
        </w:trPr>
        <w:tc>
          <w:tcPr>
            <w:tcW w:w="1241" w:type="dxa"/>
            <w:tcBorders>
              <w:top w:val="single" w:color="000000" w:sz="6" w:space="0"/>
              <w:left w:val="single" w:color="000000" w:sz="6" w:space="0"/>
              <w:bottom w:val="single" w:color="000000" w:sz="6" w:space="0"/>
              <w:right w:val="single" w:color="000000" w:sz="6" w:space="0"/>
            </w:tcBorders>
          </w:tcPr>
          <w:p w:rsidR="0032357A" w:rsidRDefault="00F17823" w14:paraId="042C19CA" w14:textId="77777777">
            <w:pPr>
              <w:spacing w:after="0" w:line="259" w:lineRule="auto"/>
              <w:ind w:start="0" w:end="9" w:firstLine="0"/>
              <w:jc w:val="center"/>
            </w:pPr>
            <w:r>
              <w:t xml:space="preserve">v7</w:t>
            </w:r>
            <w:r>
              <w:tab/>
            </w:r>
          </w:p>
        </w:tc>
        <w:tc>
          <w:tcPr>
            <w:tcW w:w="6418" w:type="dxa"/>
            <w:tcBorders>
              <w:top w:val="single" w:color="000000" w:sz="6" w:space="0"/>
              <w:left w:val="single" w:color="000000" w:sz="6" w:space="0"/>
              <w:bottom w:val="single" w:color="000000" w:sz="6" w:space="0"/>
              <w:right w:val="single" w:color="000000" w:sz="6" w:space="0"/>
            </w:tcBorders>
          </w:tcPr>
          <w:p w:rsidRPr="001C7C32" w:rsidR="0032357A" w:rsidRDefault="00F17823" w14:paraId="2AE617F0" w14:textId="77777777">
            <w:pPr>
              <w:spacing w:after="5" w:line="272" w:lineRule="auto"/>
              <w:ind w:start="58" w:firstLine="0"/>
              <w:rPr>
                <w:lang w:val="en-US"/>
              </w:rPr>
            </w:pPr>
            <w:r w:rsidRPr="001C7C32">
              <w:rPr>
                <w:lang w:val="en-US"/>
              </w:rPr>
              <w:t xml:space="preserve">18.11</w:t>
            </w:r>
            <w:r w:rsidRPr="001C7C32">
              <w:rPr>
                <w:lang w:val="en-US"/>
              </w:rPr>
              <w:tab/>
            </w:r>
            <w:r w:rsidRPr="001C7C32">
              <w:rPr>
                <w:u w:val="single" w:color="000000"/>
                <w:lang w:val="en-US"/>
              </w:rPr>
              <w:t xml:space="preserve">Utilizar plantillas de configuración estándar para</w:t>
            </w:r>
            <w:r w:rsidRPr="001C7C32">
              <w:rPr>
                <w:lang w:val="en-US"/>
              </w:rPr>
              <w:tab/>
            </w:r>
            <w:r w:rsidRPr="001C7C32">
              <w:rPr>
                <w:u w:val="single" w:color="000000"/>
                <w:lang w:val="en-US"/>
              </w:rPr>
              <w:t xml:space="preserve">Bases de datos</w:t>
            </w:r>
            <w:r w:rsidRPr="001C7C32">
              <w:rPr>
                <w:lang w:val="en-US"/>
              </w:rPr>
              <w:tab/>
            </w:r>
          </w:p>
          <w:p w:rsidRPr="001C7C32" w:rsidR="0032357A" w:rsidRDefault="00F17823" w14:paraId="58312133" w14:textId="77777777">
            <w:pPr>
              <w:tabs>
                <w:tab w:val="center" w:pos="3131"/>
              </w:tabs>
              <w:spacing w:after="0" w:line="259" w:lineRule="auto"/>
              <w:ind w:start="0" w:firstLine="0"/>
              <w:rPr>
                <w:lang w:val="en-US"/>
              </w:rPr>
            </w:pPr>
            <w:r w:rsidRPr="001C7C32">
              <w:rPr>
                <w:lang w:val="en-US"/>
              </w:rPr>
              <w:tab/>
            </w:r>
            <w:r w:rsidRPr="001C7C32">
              <w:rPr>
                <w:sz w:val="17"/>
                <w:lang w:val="en-US"/>
              </w:rPr>
              <w:t xml:space="preserve">En el caso de las aplicaciones que sólo utilizan una base de datos</w:t>
            </w:r>
            <w:r w:rsidRPr="001C7C32">
              <w:rPr>
                <w:sz w:val="17"/>
                <w:lang w:val="en-US"/>
              </w:rPr>
              <w:tab/>
              <w:t xml:space="preserve">, </w:t>
            </w:r>
            <w:r w:rsidRPr="001C7C32">
              <w:rPr>
                <w:sz w:val="17"/>
                <w:lang w:val="en-US"/>
              </w:rPr>
              <w:tab/>
              <w:t xml:space="preserve">utilice una configuración de endurecimiento estándar.</w:t>
            </w:r>
            <w:r w:rsidRPr="001C7C32">
              <w:rPr>
                <w:sz w:val="17"/>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FD37CE6"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F6B8422"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7AB8DA80"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bl>
    <w:p w:rsidR="0032357A" w:rsidRDefault="0032357A" w14:paraId="3399EF8E" w14:textId="77777777">
      <w:pPr>
        <w:spacing w:after="0" w:line="259" w:lineRule="auto"/>
        <w:ind w:start="-1449" w:end="11" w:firstLine="0"/>
      </w:pP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32235917" w14:textId="77777777">
        <w:trPr>
          <w:trHeight w:val="878"/>
        </w:trPr>
        <w:tc>
          <w:tcPr>
            <w:tcW w:w="124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387E2AB" w14:textId="77777777">
            <w:pPr>
              <w:spacing w:after="0" w:line="259" w:lineRule="auto"/>
              <w:ind w:start="0" w:firstLine="0"/>
              <w:jc w:val="center"/>
            </w:pPr>
            <w:r>
              <w:rPr>
                <w:b/>
              </w:rPr>
              <w:t xml:space="preserve">ControlesVersión</w:t>
            </w:r>
            <w:r>
              <w:rPr>
                <w:b/>
              </w:rPr>
              <w:tab/>
            </w:r>
          </w:p>
        </w:tc>
        <w:tc>
          <w:tcPr>
            <w:tcW w:w="641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F0F89EB"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22AE75F"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2FAE9AD"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EE3543C" w14:textId="77777777">
            <w:pPr>
              <w:spacing w:after="0" w:line="259" w:lineRule="auto"/>
              <w:ind w:start="49" w:firstLine="0"/>
              <w:jc w:val="both"/>
            </w:pPr>
            <w:r>
              <w:rPr>
                <w:b/>
              </w:rPr>
              <w:t xml:space="preserve">IG3</w:t>
            </w:r>
            <w:r>
              <w:rPr>
                <w:b/>
              </w:rPr>
              <w:tab/>
            </w:r>
          </w:p>
        </w:tc>
      </w:tr>
      <w:tr w:rsidRPr="001C7C32" w:rsidR="0032357A" w14:paraId="72A8E5E9" w14:textId="77777777">
        <w:trPr>
          <w:trHeight w:val="708"/>
        </w:trPr>
        <w:tc>
          <w:tcPr>
            <w:tcW w:w="1241" w:type="dxa"/>
            <w:tcBorders>
              <w:top w:val="single" w:color="000000" w:sz="6" w:space="0"/>
              <w:left w:val="single" w:color="000000" w:sz="6" w:space="0"/>
              <w:bottom w:val="single" w:color="000000" w:sz="6" w:space="0"/>
              <w:right w:val="single" w:color="000000" w:sz="6" w:space="0"/>
            </w:tcBorders>
          </w:tcPr>
          <w:p w:rsidR="0032357A" w:rsidRDefault="0032357A" w14:paraId="111D9249" w14:textId="77777777">
            <w:pPr>
              <w:spacing w:after="160" w:line="259" w:lineRule="auto"/>
              <w:ind w:start="0" w:firstLine="0"/>
            </w:pPr>
          </w:p>
        </w:tc>
        <w:tc>
          <w:tcPr>
            <w:tcW w:w="6418" w:type="dxa"/>
            <w:tcBorders>
              <w:top w:val="single" w:color="000000" w:sz="6" w:space="0"/>
              <w:left w:val="single" w:color="000000" w:sz="6" w:space="0"/>
              <w:bottom w:val="single" w:color="000000" w:sz="6" w:space="0"/>
              <w:right w:val="single" w:color="000000" w:sz="6" w:space="0"/>
            </w:tcBorders>
          </w:tcPr>
          <w:p w:rsidRPr="001C7C32" w:rsidR="0032357A" w:rsidRDefault="00F17823" w14:paraId="3681C693" w14:textId="77777777">
            <w:pPr>
              <w:spacing w:after="0" w:line="259" w:lineRule="auto"/>
              <w:ind w:start="58" w:end="50" w:firstLine="0"/>
              <w:rPr>
                <w:lang w:val="en-US"/>
              </w:rPr>
            </w:pPr>
            <w:r w:rsidRPr="001C7C32">
              <w:rPr>
                <w:sz w:val="17"/>
                <w:lang w:val="en-US"/>
              </w:rPr>
              <w:t xml:space="preserve">plantillas. </w:t>
            </w:r>
            <w:r w:rsidRPr="001C7C32">
              <w:rPr>
                <w:sz w:val="17"/>
                <w:lang w:val="en-US"/>
              </w:rPr>
              <w:tab/>
              <w:t xml:space="preserve">Todos los sistemas que forman parte de los procesos empresariales críticos deben ser probados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32357A" w14:paraId="2BABB6E4" w14:textId="77777777">
            <w:pPr>
              <w:spacing w:after="160" w:line="259" w:lineRule="auto"/>
              <w:ind w:start="0" w:firstLine="0"/>
              <w:rPr>
                <w:lang w:val="en-US"/>
              </w:rPr>
            </w:pP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32357A" w14:paraId="75941939" w14:textId="77777777">
            <w:pPr>
              <w:spacing w:after="160" w:line="259" w:lineRule="auto"/>
              <w:ind w:start="0" w:firstLine="0"/>
              <w:rPr>
                <w:lang w:val="en-US"/>
              </w:rPr>
            </w:pP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32357A" w14:paraId="4D989C16" w14:textId="77777777">
            <w:pPr>
              <w:spacing w:after="160" w:line="259" w:lineRule="auto"/>
              <w:ind w:start="0" w:firstLine="0"/>
              <w:rPr>
                <w:lang w:val="en-US"/>
              </w:rPr>
            </w:pPr>
          </w:p>
        </w:tc>
      </w:tr>
      <w:tr w:rsidRPr="001C7C32" w:rsidR="0032357A" w14:paraId="073FAC17" w14:textId="77777777">
        <w:trPr>
          <w:trHeight w:val="1258"/>
        </w:trPr>
        <w:tc>
          <w:tcPr>
            <w:tcW w:w="1241" w:type="dxa"/>
            <w:tcBorders>
              <w:top w:val="single" w:color="000000" w:sz="6" w:space="0"/>
              <w:left w:val="single" w:color="000000" w:sz="6" w:space="0"/>
              <w:bottom w:val="single" w:color="000000" w:sz="6" w:space="0"/>
              <w:right w:val="single" w:color="000000" w:sz="6" w:space="0"/>
            </w:tcBorders>
          </w:tcPr>
          <w:p w:rsidR="0032357A" w:rsidRDefault="00F17823" w14:paraId="54890764" w14:textId="77777777">
            <w:pPr>
              <w:spacing w:after="0" w:line="259" w:lineRule="auto"/>
              <w:ind w:start="0" w:end="9" w:firstLine="0"/>
              <w:jc w:val="center"/>
            </w:pPr>
            <w:r>
              <w:t xml:space="preserve">v6</w:t>
            </w:r>
            <w:r>
              <w:tab/>
            </w:r>
          </w:p>
        </w:tc>
        <w:tc>
          <w:tcPr>
            <w:tcW w:w="6418" w:type="dxa"/>
            <w:tcBorders>
              <w:top w:val="single" w:color="000000" w:sz="6" w:space="0"/>
              <w:left w:val="single" w:color="000000" w:sz="6" w:space="0"/>
              <w:bottom w:val="single" w:color="000000" w:sz="6" w:space="0"/>
              <w:right w:val="single" w:color="000000" w:sz="6" w:space="0"/>
            </w:tcBorders>
          </w:tcPr>
          <w:p w:rsidRPr="001C7C32" w:rsidR="0032357A" w:rsidRDefault="00F17823" w14:paraId="27ED68F6" w14:textId="77777777">
            <w:pPr>
              <w:spacing w:after="16" w:line="259" w:lineRule="auto"/>
              <w:ind w:start="58" w:firstLine="0"/>
              <w:rPr>
                <w:lang w:val="en-US"/>
              </w:rPr>
            </w:pPr>
            <w:r w:rsidRPr="001C7C32">
              <w:rPr>
                <w:lang w:val="en-US"/>
              </w:rPr>
              <w:t xml:space="preserve">18.9</w:t>
            </w:r>
            <w:r w:rsidRPr="001C7C32">
              <w:rPr>
                <w:lang w:val="en-US"/>
              </w:rPr>
              <w:tab/>
            </w:r>
            <w:r w:rsidRPr="001C7C32">
              <w:rPr>
                <w:u w:val="single" w:color="000000"/>
                <w:lang w:val="en-US"/>
              </w:rPr>
              <w:t xml:space="preserve">SanitizeDeployedSoftwareOfDevelopmentArtifacts</w:t>
            </w:r>
            <w:r w:rsidRPr="001C7C32">
              <w:rPr>
                <w:lang w:val="en-US"/>
              </w:rPr>
              <w:tab/>
            </w:r>
          </w:p>
          <w:p w:rsidRPr="001C7C32" w:rsidR="0032357A" w:rsidRDefault="00F17823" w14:paraId="59E072D7" w14:textId="77777777">
            <w:pPr>
              <w:spacing w:after="0" w:line="259" w:lineRule="auto"/>
              <w:ind w:start="58" w:firstLine="0"/>
              <w:rPr>
                <w:lang w:val="en-US"/>
              </w:rPr>
            </w:pPr>
            <w:r w:rsidRPr="001C7C32">
              <w:rPr>
                <w:lang w:val="en-US"/>
              </w:rPr>
              <w:tab/>
            </w:r>
            <w:r w:rsidRPr="001C7C32">
              <w:rPr>
                <w:sz w:val="17"/>
                <w:lang w:val="en-US"/>
              </w:rPr>
              <w:t xml:space="preserve">En el caso de las aplicaciones desarrolladas dentro de la empresa</w:t>
            </w:r>
            <w:r w:rsidRPr="001C7C32">
              <w:rPr>
                <w:sz w:val="17"/>
                <w:lang w:val="en-US"/>
              </w:rPr>
              <w:tab/>
              <w:t xml:space="preserve">, </w:t>
            </w:r>
            <w:r w:rsidRPr="001C7C32">
              <w:rPr>
                <w:sz w:val="17"/>
                <w:lang w:val="en-US"/>
              </w:rPr>
              <w:tab/>
              <w:t xml:space="preserve">asegúrese de que los artefactos de desarrollo </w:t>
            </w:r>
            <w:r w:rsidRPr="001C7C32">
              <w:rPr>
                <w:sz w:val="17"/>
                <w:lang w:val="en-US"/>
              </w:rPr>
              <w:tab/>
              <w:t xml:space="preserve">(datos y secuencias de comandos de muestra</w:t>
            </w:r>
            <w:r w:rsidRPr="001C7C32">
              <w:rPr>
                <w:sz w:val="17"/>
                <w:lang w:val="en-US"/>
              </w:rPr>
              <w:tab/>
              <w:t xml:space="preserve">, </w:t>
            </w:r>
            <w:r w:rsidRPr="001C7C32">
              <w:rPr>
                <w:sz w:val="17"/>
                <w:lang w:val="en-US"/>
              </w:rPr>
              <w:tab/>
              <w:t xml:space="preserve">bibliotecas</w:t>
            </w:r>
            <w:r w:rsidRPr="001C7C32">
              <w:rPr>
                <w:sz w:val="17"/>
                <w:lang w:val="en-US"/>
              </w:rPr>
              <w:tab/>
              <w:t xml:space="preserve">, </w:t>
            </w:r>
            <w:r w:rsidRPr="001C7C32">
              <w:rPr>
                <w:sz w:val="17"/>
                <w:lang w:val="en-US"/>
              </w:rPr>
              <w:tab/>
              <w:t xml:space="preserve">componentes, </w:t>
            </w:r>
            <w:r w:rsidRPr="001C7C32">
              <w:rPr>
                <w:sz w:val="17"/>
                <w:lang w:val="en-US"/>
              </w:rPr>
              <w:tab/>
              <w:t xml:space="preserve">código de depuración </w:t>
            </w:r>
            <w:r w:rsidRPr="001C7C32">
              <w:rPr>
                <w:sz w:val="17"/>
                <w:lang w:val="en-US"/>
              </w:rPr>
              <w:tab/>
              <w:t xml:space="preserve">y </w:t>
            </w:r>
            <w:r w:rsidRPr="001C7C32">
              <w:rPr>
                <w:sz w:val="17"/>
                <w:lang w:val="en-US"/>
              </w:rPr>
              <w:tab/>
              <w:t xml:space="preserve">herramientas </w:t>
            </w:r>
            <w:r w:rsidRPr="001C7C32">
              <w:rPr>
                <w:sz w:val="17"/>
                <w:lang w:val="en-US"/>
              </w:rPr>
              <w:tab/>
              <w:t xml:space="preserve">no utilizados) </w:t>
            </w:r>
            <w:r w:rsidRPr="001C7C32">
              <w:rPr>
                <w:sz w:val="17"/>
                <w:lang w:val="en-US"/>
              </w:rPr>
              <w:tab/>
              <w:t xml:space="preserve">no se incluyan en el software desplegado </w:t>
            </w:r>
            <w:r w:rsidRPr="001C7C32">
              <w:rPr>
                <w:sz w:val="17"/>
                <w:lang w:val="en-US"/>
              </w:rPr>
              <w:tab/>
              <w:t xml:space="preserve">ni sean accesibles en el entorno de producción</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2A29B4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032B4E88"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2F706E2E"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30B99C83" w14:textId="77777777">
      <w:pPr>
        <w:rPr>
          <w:lang w:val="en-US"/>
        </w:rPr>
      </w:pPr>
      <w:r w:rsidRPr="001C7C32">
        <w:rPr>
          <w:lang w:val="en-US"/>
        </w:rPr>
        <w:br w:type="page"/>
      </w:r>
    </w:p>
    <w:p w:rsidRPr="001C7C32" w:rsidR="0032357A" w:rsidRDefault="00F17823" w14:paraId="5BB6233B" w14:textId="77777777">
      <w:pPr>
        <w:pStyle w:val="Ttulo4"/>
        <w:ind w:start="-5"/>
        <w:rPr>
          <w:lang w:val="en-US"/>
        </w:rPr>
      </w:pPr>
      <w:bookmarkStart w:name="_Toc150404" w:id="16"/>
      <w:r w:rsidRPr="001C7C32">
        <w:rPr>
          <w:lang w:val="en-US"/>
        </w:rPr>
        <w:lastRenderedPageBreak/>
        <w:t xml:space="preserve">2.3 Asegúrese de que la opción de configuración del servidor "Cross DB Ownership Chaining" esté establecida en "0" (automatizada) </w:t>
      </w:r>
      <w:bookmarkEnd w:id="16"/>
    </w:p>
    <w:p w:rsidR="0032357A" w:rsidRDefault="00F17823" w14:paraId="75727FDF" w14:textId="77777777">
      <w:pPr>
        <w:spacing w:after="251" w:line="248" w:lineRule="auto"/>
        <w:ind w:start="-5"/>
      </w:pPr>
      <w:r>
        <w:rPr>
          <w:b/>
        </w:rPr>
        <w:t xml:space="preserve">PerfilAplicabilidad</w:t>
      </w:r>
      <w:r>
        <w:rPr>
          <w:b/>
        </w:rPr>
        <w:tab/>
        <w:t xml:space="preserve">:</w:t>
      </w:r>
      <w:r>
        <w:rPr>
          <w:b/>
        </w:rPr>
        <w:tab/>
      </w:r>
    </w:p>
    <w:p w:rsidR="0032357A" w:rsidRDefault="00F17823" w14:paraId="44A08E5D" w14:textId="77777777">
      <w:pPr>
        <w:numPr>
          <w:ilvl w:val="0"/>
          <w:numId w:val="7"/>
        </w:numPr>
        <w:spacing w:after="193"/>
        <w:ind w:hanging="216"/>
      </w:pPr>
      <w:r>
        <w:t xml:space="preserve">Nivel1-Motor de la base de datos</w:t>
      </w:r>
      <w:r>
        <w:tab/>
      </w:r>
    </w:p>
    <w:p w:rsidR="0032357A" w:rsidRDefault="00F17823" w14:paraId="5E826578" w14:textId="77777777">
      <w:pPr>
        <w:numPr>
          <w:ilvl w:val="0"/>
          <w:numId w:val="7"/>
        </w:numPr>
        <w:spacing w:after="210"/>
        <w:ind w:hanging="216"/>
      </w:pPr>
      <w:r>
        <w:t xml:space="preserve">Nivel1-AWSRDS</w:t>
      </w:r>
      <w:r>
        <w:tab/>
      </w:r>
    </w:p>
    <w:p w:rsidR="0032357A" w:rsidRDefault="00F17823" w14:paraId="4B7B84B6" w14:textId="77777777">
      <w:pPr>
        <w:spacing w:after="250" w:line="248" w:lineRule="auto"/>
        <w:ind w:start="-5"/>
      </w:pPr>
      <w:r>
        <w:rPr>
          <w:b/>
        </w:rPr>
        <w:t xml:space="preserve">Descripción:</w:t>
      </w:r>
      <w:r>
        <w:rPr>
          <w:b/>
        </w:rPr>
        <w:tab/>
      </w:r>
    </w:p>
    <w:p w:rsidRPr="001C7C32" w:rsidR="0032357A" w:rsidRDefault="00F17823" w14:paraId="5C9F04F8" w14:textId="77777777">
      <w:pPr>
        <w:ind w:start="-5"/>
        <w:rPr>
          <w:lang w:val="en-US"/>
        </w:rPr>
      </w:pPr>
      <w:r w:rsidRPr="001C7C32">
        <w:rPr>
          <w:lang w:val="en-US"/>
        </w:rPr>
        <w:t xml:space="preserve">La opción</w:t>
      </w:r>
      <w:r w:rsidRPr="001C7C32">
        <w:rPr>
          <w:lang w:val="en-US"/>
        </w:rPr>
        <w:tab/>
      </w:r>
      <w:r w:rsidRPr="001C7C32">
        <w:rPr>
          <w:rFonts w:ascii="Courier New" w:hAnsi="Courier New" w:eastAsia="Courier New" w:cs="Courier New"/>
          <w:sz w:val="20"/>
          <w:lang w:val="en-US"/>
        </w:rPr>
        <w:t xml:space="preserve">controla el encadenamiento de la propiedad de todas las bases de datos a </w:t>
      </w:r>
      <w:r w:rsidRPr="001C7C32">
        <w:rPr>
          <w:lang w:val="en-US"/>
        </w:rPr>
        <w:tab/>
        <w:t xml:space="preserve">nivel de </w:t>
      </w:r>
      <w:r w:rsidRPr="001C7C32">
        <w:rPr>
          <w:rFonts w:ascii="Courier New" w:hAnsi="Courier New" w:eastAsia="Courier New" w:cs="Courier New"/>
          <w:sz w:val="20"/>
          <w:lang w:val="en-US"/>
        </w:rPr>
        <w:t xml:space="preserve">instancia </w:t>
      </w:r>
      <w:r w:rsidRPr="001C7C32">
        <w:rPr>
          <w:lang w:val="en-US"/>
        </w:rPr>
        <w:tab/>
        <w:t xml:space="preserve">(o servidor</w:t>
      </w:r>
      <w:r w:rsidRPr="001C7C32">
        <w:rPr>
          <w:lang w:val="en-US"/>
        </w:rPr>
        <w:tab/>
        <w:t xml:space="preserve">)</w:t>
      </w:r>
      <w:r w:rsidRPr="001C7C32">
        <w:rPr>
          <w:lang w:val="en-US"/>
        </w:rPr>
        <w:tab/>
        <w:t xml:space="preserve">.</w:t>
      </w:r>
      <w:r w:rsidRPr="001C7C32">
        <w:rPr>
          <w:lang w:val="en-US"/>
        </w:rPr>
        <w:tab/>
      </w:r>
    </w:p>
    <w:p w:rsidRPr="001C7C32" w:rsidR="0032357A" w:rsidRDefault="00F17823" w14:paraId="5B8E898A"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063F5F1C" w14:textId="77777777">
      <w:pPr>
        <w:ind w:start="-5"/>
        <w:rPr>
          <w:lang w:val="en-US"/>
        </w:rPr>
      </w:pPr>
      <w:r w:rsidRPr="001C7C32">
        <w:rPr>
          <w:lang w:val="en-US"/>
        </w:rPr>
        <w:t xml:space="preserve">Cuando está activada</w:t>
      </w:r>
      <w:r w:rsidRPr="001C7C32">
        <w:rPr>
          <w:lang w:val="en-US"/>
        </w:rPr>
        <w:tab/>
        <w:t xml:space="preserve">, </w:t>
      </w:r>
      <w:r w:rsidRPr="001C7C32">
        <w:rPr>
          <w:lang w:val="en-US"/>
        </w:rPr>
        <w:tab/>
        <w:t xml:space="preserve">esta opción permite a un miembro del</w:t>
      </w:r>
      <w:r w:rsidRPr="001C7C32">
        <w:rPr>
          <w:lang w:val="en-US"/>
        </w:rPr>
        <w:tab/>
      </w:r>
      <w:r w:rsidRPr="001C7C32">
        <w:rPr>
          <w:rFonts w:ascii="Courier New" w:hAnsi="Courier New" w:eastAsia="Courier New" w:cs="Courier New"/>
          <w:sz w:val="20"/>
          <w:lang w:val="en-US"/>
        </w:rPr>
        <w:t xml:space="preserve">db_ownerodeunabasededatosobtengaaccesoalosobjetosdepropiedaddecualquier otra base de datos</w:t>
      </w:r>
      <w:r w:rsidRPr="001C7C32">
        <w:rPr>
          <w:lang w:val="en-US"/>
        </w:rPr>
        <w:tab/>
        <w:t xml:space="preserve">, lo </w:t>
      </w:r>
      <w:r w:rsidRPr="001C7C32">
        <w:rPr>
          <w:lang w:val="en-US"/>
        </w:rPr>
        <w:tab/>
        <w:t xml:space="preserve">que provoca una revelación de información innecesaria</w:t>
      </w:r>
      <w:r w:rsidRPr="001C7C32">
        <w:rPr>
          <w:lang w:val="en-US"/>
        </w:rPr>
        <w:tab/>
        <w:t xml:space="preserve">. </w:t>
      </w:r>
      <w:r w:rsidRPr="001C7C32">
        <w:rPr>
          <w:lang w:val="en-US"/>
        </w:rPr>
        <w:tab/>
        <w:t xml:space="preserve">Cuando se requiera</w:t>
      </w:r>
      <w:r w:rsidRPr="001C7C32">
        <w:rPr>
          <w:lang w:val="en-US"/>
        </w:rPr>
        <w:tab/>
        <w:t xml:space="preserve">, </w:t>
      </w:r>
      <w:r w:rsidRPr="001C7C32">
        <w:rPr>
          <w:lang w:val="en-US"/>
        </w:rPr>
        <w:tab/>
        <w:t xml:space="preserve">las cadenas de propiedad entre bases de datos sólo deben habilitarse para las bases de datos específicas que lo requieran, en lugar de hacerlo en el nivel de instancia de todas las bases de datos, utilizando el comando</w:t>
      </w:r>
      <w:r w:rsidRPr="001C7C32">
        <w:rPr>
          <w:lang w:val="en-US"/>
        </w:rPr>
        <w:tab/>
      </w:r>
      <w:r w:rsidRPr="001C7C32">
        <w:rPr>
          <w:rFonts w:ascii="Courier New" w:hAnsi="Courier New" w:eastAsia="Courier New" w:cs="Courier New"/>
          <w:sz w:val="20"/>
          <w:lang w:val="en-US"/>
        </w:rPr>
        <w:t xml:space="preserve">ALTER DATABASE&lt;nombre_de_base&gt; </w:t>
      </w:r>
      <w:r w:rsidRPr="001C7C32">
        <w:rPr>
          <w:rFonts w:ascii="Courier New" w:hAnsi="Courier New" w:eastAsia="Courier New" w:cs="Courier New"/>
          <w:i/>
          <w:sz w:val="20"/>
          <w:lang w:val="en-US"/>
        </w:rPr>
        <w:t xml:space="preserve">SET DB_CHAINING </w:t>
      </w:r>
      <w:r w:rsidRPr="001C7C32">
        <w:rPr>
          <w:rFonts w:ascii="Courier New" w:hAnsi="Courier New" w:eastAsia="Courier New" w:cs="Courier New"/>
          <w:sz w:val="20"/>
          <w:lang w:val="en-US"/>
        </w:rPr>
        <w:t xml:space="preserve">ON</w:t>
      </w:r>
      <w:r w:rsidRPr="001C7C32">
        <w:rPr>
          <w:lang w:val="en-US"/>
        </w:rPr>
        <w:tab/>
        <w:t xml:space="preserve">. </w:t>
      </w:r>
      <w:r w:rsidRPr="001C7C32">
        <w:rPr>
          <w:lang w:val="en-US"/>
        </w:rPr>
        <w:tab/>
        <w:t xml:space="preserve">Esta opción de base de datos no puede modificarse en</w:t>
      </w:r>
      <w:r w:rsidRPr="001C7C32">
        <w:rPr>
          <w:lang w:val="en-US"/>
        </w:rPr>
        <w:tab/>
      </w:r>
      <w:r w:rsidRPr="001C7C32">
        <w:rPr>
          <w:rFonts w:ascii="Courier New" w:hAnsi="Courier New" w:eastAsia="Courier New" w:cs="Courier New"/>
          <w:sz w:val="20"/>
          <w:lang w:val="en-US"/>
        </w:rPr>
        <w:t xml:space="preserve">maestro</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modelo</w:t>
      </w:r>
      <w:r w:rsidRPr="001C7C32">
        <w:rPr>
          <w:lang w:val="en-US"/>
        </w:rPr>
        <w:t xml:space="preserve">, </w:t>
      </w:r>
      <w:r w:rsidRPr="001C7C32">
        <w:rPr>
          <w:lang w:val="en-US"/>
        </w:rPr>
        <w:tab/>
        <w:t xml:space="preserve">o</w:t>
      </w:r>
      <w:r w:rsidRPr="001C7C32">
        <w:rPr>
          <w:lang w:val="en-US"/>
        </w:rPr>
        <w:tab/>
      </w:r>
      <w:r w:rsidRPr="001C7C32">
        <w:rPr>
          <w:rFonts w:ascii="Courier New" w:hAnsi="Courier New" w:eastAsia="Courier New" w:cs="Courier New"/>
          <w:sz w:val="20"/>
          <w:lang w:val="en-US"/>
        </w:rPr>
        <w:t xml:space="preserve">bases de datos del sistema temporal</w:t>
      </w:r>
      <w:r w:rsidRPr="001C7C32">
        <w:rPr>
          <w:lang w:val="en-US"/>
        </w:rPr>
        <w:tab/>
        <w:t xml:space="preserve">.</w:t>
      </w:r>
      <w:r w:rsidRPr="001C7C32">
        <w:rPr>
          <w:lang w:val="en-US"/>
        </w:rPr>
        <w:tab/>
      </w:r>
    </w:p>
    <w:p w:rsidRPr="001C7C32" w:rsidR="0032357A" w:rsidRDefault="00F17823" w14:paraId="48305ED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2B2EAEC"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24EB158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69A5EC4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1D6669E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w:t>
      </w:r>
      <w:r w:rsidRPr="001C7C32">
        <w:rPr>
          <w:rFonts w:ascii="Courier New" w:hAnsi="Courier New" w:eastAsia="Courier New" w:cs="Courier New"/>
          <w:sz w:val="20"/>
          <w:lang w:val="en-US"/>
        </w:rPr>
        <w:t xml:space="preserve">valor_en_uso </w:t>
      </w:r>
    </w:p>
    <w:p w:rsidRPr="001C7C32" w:rsidR="0032357A" w:rsidRDefault="00F17823" w14:paraId="7CF8FA3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76A4C8A7" w14:textId="77777777">
      <w:pPr>
        <w:pBdr>
          <w:top w:val="single" w:color="00000A" w:sz="4" w:space="0"/>
          <w:left w:val="single" w:color="00000A" w:sz="4" w:space="0"/>
          <w:bottom w:val="single" w:color="00000A" w:sz="4" w:space="0"/>
          <w:right w:val="single" w:color="00000A" w:sz="4" w:space="0"/>
        </w:pBdr>
        <w:shd w:val="clear" w:color="auto" w:fill="DDD9C3"/>
        <w:spacing w:after="326" w:line="248" w:lineRule="auto"/>
        <w:ind w:start="-5" w:end="236"/>
        <w:rPr>
          <w:lang w:val="en-US"/>
        </w:rPr>
      </w:pPr>
      <w:r w:rsidRPr="001C7C32">
        <w:rPr>
          <w:rFonts w:ascii="Courier New" w:hAnsi="Courier New" w:eastAsia="Courier New" w:cs="Courier New"/>
          <w:sz w:val="20"/>
          <w:lang w:val="en-US"/>
        </w:rPr>
        <w:t xml:space="preserve">WHERE name = 'cross db ownership chaining'; </w:t>
      </w:r>
    </w:p>
    <w:p w:rsidRPr="001C7C32" w:rsidR="0032357A" w:rsidRDefault="00F17823" w14:paraId="2AB2AE6C" w14:textId="77777777">
      <w:pPr>
        <w:ind w:start="-5"/>
        <w:rPr>
          <w:lang w:val="en-US"/>
        </w:rPr>
      </w:pPr>
      <w:r w:rsidRPr="001C7C32">
        <w:rPr>
          <w:lang w:val="en-US"/>
        </w:rPr>
        <w:t xml:space="preserve">Ambas columnas de valor deben mostrar</w:t>
      </w:r>
      <w:r w:rsidRPr="001C7C32">
        <w:rPr>
          <w:lang w:val="en-US"/>
        </w:rPr>
        <w:tab/>
      </w:r>
      <w:r w:rsidRPr="001C7C32">
        <w:rPr>
          <w:rFonts w:ascii="Courier New" w:hAnsi="Courier New" w:eastAsia="Courier New" w:cs="Courier New"/>
          <w:sz w:val="20"/>
          <w:lang w:val="en-US"/>
        </w:rPr>
        <w:t xml:space="preserve">0 para que sean conformes</w:t>
      </w:r>
      <w:r w:rsidRPr="001C7C32">
        <w:rPr>
          <w:lang w:val="en-US"/>
        </w:rPr>
        <w:tab/>
        <w:t xml:space="preserve">. </w:t>
      </w:r>
    </w:p>
    <w:p w:rsidRPr="001C7C32" w:rsidR="0032357A" w:rsidRDefault="00F17823" w14:paraId="23DA3389"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04F7E17F" w14:textId="77777777">
      <w:pPr>
        <w:spacing w:after="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tbl>
      <w:tblPr>
        <w:tblStyle w:val="TableGrid"/>
        <w:tblW w:w="9578" w:type="dxa"/>
        <w:tblInd w:w="-109" w:type="dxa"/>
        <w:tblCellMar>
          <w:top w:w="23" w:type="dxa"/>
          <w:left w:w="109" w:type="dxa"/>
          <w:bottom w:w="0" w:type="dxa"/>
          <w:right w:w="115" w:type="dxa"/>
        </w:tblCellMar>
        <w:tblLook w:val="04a0"/>
      </w:tblPr>
      <w:tblGrid>
        <w:gridCol w:w="9578"/>
      </w:tblGrid>
      <w:tr w:rsidR="0032357A" w14:paraId="6C00E362" w14:textId="77777777">
        <w:trPr>
          <w:trHeight w:val="737"/>
        </w:trPr>
        <w:tc>
          <w:tcPr>
            <w:tcW w:w="9578" w:type="dxa"/>
            <w:tcBorders>
              <w:top w:val="single" w:color="00000A" w:sz="4" w:space="0"/>
              <w:left w:val="single" w:color="00000A" w:sz="4" w:space="0"/>
              <w:bottom w:val="single" w:color="00000A" w:sz="4" w:space="0"/>
              <w:right w:val="single" w:color="00000A" w:sz="4" w:space="0"/>
            </w:tcBorders>
            <w:shd w:val="clear" w:color="auto" w:fill="DDD9C3"/>
          </w:tcPr>
          <w:p w:rsidRPr="001C7C32" w:rsidR="0032357A" w:rsidRDefault="00F17823" w14:paraId="349266A1" w14:textId="77777777">
            <w:pPr>
              <w:spacing w:after="0" w:line="259" w:lineRule="auto"/>
              <w:ind w:start="0" w:firstLine="0"/>
              <w:rPr>
                <w:lang w:val="en-US"/>
              </w:rPr>
            </w:pPr>
            <w:r w:rsidRPr="001C7C32">
              <w:rPr>
                <w:rFonts w:ascii="Courier New" w:hAnsi="Courier New" w:eastAsia="Courier New" w:cs="Courier New"/>
                <w:sz w:val="20"/>
                <w:lang w:val="en-US"/>
              </w:rPr>
              <w:lastRenderedPageBreak/>
              <w:t xml:space="preserve">EXECUTE sp_configure 'cross db ownership chaining', 0; </w:t>
            </w:r>
          </w:p>
          <w:p w:rsidR="0032357A" w:rsidRDefault="00F17823" w14:paraId="6F780FBE" w14:textId="77777777">
            <w:pPr>
              <w:spacing w:after="0" w:line="259" w:lineRule="auto"/>
              <w:ind w:start="0" w:end="7552" w:firstLine="0"/>
            </w:pPr>
            <w:r>
              <w:rPr>
                <w:rFonts w:ascii="Courier New" w:hAnsi="Courier New" w:eastAsia="Courier New" w:cs="Courier New"/>
                <w:sz w:val="20"/>
              </w:rPr>
              <w:t xml:space="preserve">RECONFIGURAR; IR  </w:t>
            </w:r>
          </w:p>
        </w:tc>
      </w:tr>
    </w:tbl>
    <w:p w:rsidR="0032357A" w:rsidRDefault="00F17823" w14:paraId="79200E13" w14:textId="77777777">
      <w:pPr>
        <w:spacing w:after="229" w:line="248" w:lineRule="auto"/>
        <w:ind w:start="-5"/>
      </w:pPr>
      <w:r>
        <w:rPr>
          <w:b/>
        </w:rPr>
        <w:t xml:space="preserve">Valor por defecto</w:t>
      </w:r>
      <w:r>
        <w:rPr>
          <w:b/>
        </w:rPr>
        <w:tab/>
        <w:t xml:space="preserve">: </w:t>
      </w:r>
    </w:p>
    <w:p w:rsidRPr="001C7C32" w:rsidR="0032357A" w:rsidRDefault="00F17823" w14:paraId="5DC8E942"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desactivada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w:t>
      </w:r>
      <w:r w:rsidRPr="001C7C32">
        <w:rPr>
          <w:lang w:val="en-US"/>
        </w:rPr>
        <w:tab/>
      </w:r>
    </w:p>
    <w:p w:rsidRPr="001C7C32" w:rsidR="0032357A" w:rsidRDefault="00F17823" w14:paraId="7FA97AA4"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23D2D479"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w:t>
      </w:r>
      <w:r w:rsidRPr="001C7C32">
        <w:rPr>
          <w:color w:val="0000FF"/>
          <w:u w:val="single" w:color="0000FF"/>
          <w:lang w:val="en-US"/>
        </w:rPr>
        <w:t xml:space="preserve">microsoft.com/en-us/sql/database-engine/configure-windows/crossdb-ownership-chaining-server-configuration-option</w:t>
      </w:r>
      <w:r w:rsidRPr="001C7C32">
        <w:rPr>
          <w:lang w:val="en-US"/>
        </w:rPr>
        <w:tab/>
      </w:r>
    </w:p>
    <w:p w:rsidRPr="001C7C32" w:rsidR="0032357A" w:rsidRDefault="00F17823" w14:paraId="6A2DF933" w14:textId="77777777">
      <w:pPr>
        <w:spacing w:after="12" w:line="248" w:lineRule="auto"/>
        <w:ind w:start="-5"/>
        <w:rPr>
          <w:lang w:val="en-US"/>
        </w:rPr>
      </w:pPr>
      <w:r w:rsidRPr="001C7C32">
        <w:rPr>
          <w:b/>
          <w:lang w:val="en-US"/>
        </w:rPr>
        <w:t xml:space="preserve">CISControls</w:t>
      </w:r>
      <w:r w:rsidRPr="001C7C32">
        <w:rPr>
          <w:b/>
          <w:lang w:val="en-US"/>
        </w:rPr>
        <w:tab/>
        <w:t xml:space="preserve">:</w:t>
      </w:r>
      <w:r w:rsidRPr="001C7C32">
        <w:rPr>
          <w:b/>
          <w:lang w:val="en-US"/>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2F3933CB" w14:textId="77777777">
        <w:trPr>
          <w:trHeight w:val="878"/>
        </w:trPr>
        <w:tc>
          <w:tcPr>
            <w:tcW w:w="116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BE122B" w14:textId="77777777">
            <w:pPr>
              <w:spacing w:after="0" w:line="259" w:lineRule="auto"/>
              <w:ind w:start="0" w:firstLine="0"/>
              <w:jc w:val="center"/>
            </w:pPr>
            <w:r>
              <w:rPr>
                <w:b/>
              </w:rPr>
              <w:t xml:space="preserve">ControlesVersión</w:t>
            </w:r>
            <w:r>
              <w:rPr>
                <w:b/>
              </w:rPr>
              <w:tab/>
            </w:r>
          </w:p>
        </w:tc>
        <w:tc>
          <w:tcPr>
            <w:tcW w:w="649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6CB99AC"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BD308BF"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A033B47"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905D13F" w14:textId="77777777">
            <w:pPr>
              <w:spacing w:after="0" w:line="259" w:lineRule="auto"/>
              <w:ind w:start="49" w:firstLine="0"/>
              <w:jc w:val="both"/>
            </w:pPr>
            <w:r>
              <w:rPr>
                <w:b/>
              </w:rPr>
              <w:t xml:space="preserve">IG3</w:t>
            </w:r>
            <w:r>
              <w:rPr>
                <w:b/>
              </w:rPr>
              <w:tab/>
            </w:r>
          </w:p>
        </w:tc>
      </w:tr>
      <w:tr w:rsidR="0032357A" w14:paraId="21A78F48" w14:textId="77777777">
        <w:trPr>
          <w:trHeight w:val="1490"/>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4084C312" w14:textId="77777777">
            <w:pPr>
              <w:spacing w:after="0" w:line="259" w:lineRule="auto"/>
              <w:ind w:start="0" w:end="10" w:firstLine="0"/>
              <w:jc w:val="center"/>
            </w:pPr>
            <w:r>
              <w:t xml:space="preserve">v7</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403C5897" w14:textId="77777777">
            <w:pPr>
              <w:spacing w:after="16"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661F6488"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5D60A0C7"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F04D74B"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57C452C1"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3C8E341D" w14:textId="77777777">
        <w:trPr>
          <w:trHeight w:val="1718"/>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3430767A" w14:textId="77777777">
            <w:pPr>
              <w:spacing w:after="0" w:line="259" w:lineRule="auto"/>
              <w:ind w:start="0" w:end="10" w:firstLine="0"/>
              <w:jc w:val="center"/>
            </w:pPr>
            <w:r>
              <w:t xml:space="preserve">v6</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423DFE70" w14:textId="77777777">
            <w:pPr>
              <w:spacing w:after="16" w:line="259" w:lineRule="auto"/>
              <w:ind w:start="58" w:firstLine="0"/>
              <w:rPr>
                <w:lang w:val="en-US"/>
              </w:rPr>
            </w:pPr>
            <w:r w:rsidRPr="001C7C32">
              <w:rPr>
                <w:lang w:val="en-US"/>
              </w:rPr>
              <w:t xml:space="preserve">14.4</w:t>
            </w:r>
            <w:r w:rsidRPr="001C7C32">
              <w:rPr>
                <w:lang w:val="en-US"/>
              </w:rPr>
              <w:tab/>
            </w:r>
            <w:r w:rsidRPr="001C7C32">
              <w:rPr>
                <w:u w:val="single" w:color="000000"/>
                <w:lang w:val="en-US"/>
              </w:rPr>
              <w:t xml:space="preserve">ProtectInformationWithAccessControlLists</w:t>
            </w:r>
            <w:r w:rsidRPr="001C7C32">
              <w:rPr>
                <w:lang w:val="en-US"/>
              </w:rPr>
              <w:tab/>
            </w:r>
          </w:p>
          <w:p w:rsidRPr="001C7C32" w:rsidR="0032357A" w:rsidRDefault="00F17823" w14:paraId="5F56D98A" w14:textId="77777777">
            <w:pPr>
              <w:spacing w:after="0" w:line="259" w:lineRule="auto"/>
              <w:ind w:start="58" w:end="36" w:firstLine="0"/>
              <w:rPr>
                <w:lang w:val="en-US"/>
              </w:rPr>
            </w:pPr>
            <w:r w:rsidRPr="001C7C32">
              <w:rPr>
                <w:lang w:val="en-US"/>
              </w:rPr>
              <w:tab/>
            </w:r>
            <w:r w:rsidRPr="001C7C32">
              <w:rPr>
                <w:sz w:val="17"/>
                <w:lang w:val="en-US"/>
              </w:rPr>
              <w:t xml:space="preserve">Toda la información almacenada en los sistemas se protegerá con controles </w:t>
            </w:r>
            <w:r w:rsidRPr="001C7C32">
              <w:rPr>
                <w:sz w:val="17"/>
                <w:lang w:val="en-US"/>
              </w:rPr>
              <w:tab/>
              <w:t xml:space="preserve">de acceso específicos del </w:t>
            </w:r>
            <w:r w:rsidRPr="001C7C32">
              <w:rPr>
                <w:sz w:val="17"/>
                <w:lang w:val="en-US"/>
              </w:rPr>
              <w:t xml:space="preserve">sistema de archivos</w:t>
            </w:r>
            <w:r w:rsidRPr="001C7C32">
              <w:rPr>
                <w:sz w:val="17"/>
                <w:lang w:val="en-US"/>
              </w:rPr>
              <w:tab/>
              <w:t xml:space="preserve">, </w:t>
            </w:r>
            <w:r w:rsidRPr="001C7C32">
              <w:rPr>
                <w:sz w:val="17"/>
                <w:lang w:val="en-US"/>
              </w:rPr>
              <w:tab/>
              <w:t xml:space="preserve">redes compartidas,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1E46E9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3730FBD"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02F95B0"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367218B3" w14:textId="77777777">
      <w:pPr>
        <w:pStyle w:val="Ttulo4"/>
        <w:ind w:start="-5"/>
        <w:rPr>
          <w:lang w:val="en-US"/>
        </w:rPr>
      </w:pPr>
      <w:bookmarkStart w:name="_Toc150405" w:id="17"/>
      <w:r w:rsidRPr="001C7C32">
        <w:rPr>
          <w:lang w:val="en-US"/>
        </w:rPr>
        <w:t xml:space="preserve">2.4 Asegúrese de que la opción de configuración del servidor "Database Mail XPs" esté establecida en "0". </w:t>
      </w:r>
      <w:bookmarkEnd w:id="17"/>
    </w:p>
    <w:p w:rsidR="0032357A" w:rsidRDefault="00F17823" w14:paraId="522A5CEC" w14:textId="77777777">
      <w:pPr>
        <w:pStyle w:val="Ttulo4"/>
        <w:ind w:start="-5"/>
      </w:pPr>
      <w:bookmarkStart w:name="_Toc150406" w:id="18"/>
      <w:r>
        <w:t xml:space="preserve">(Automatizado) </w:t>
      </w:r>
      <w:bookmarkEnd w:id="18"/>
    </w:p>
    <w:p w:rsidR="0032357A" w:rsidRDefault="00F17823" w14:paraId="3E3BB807" w14:textId="77777777">
      <w:pPr>
        <w:spacing w:after="251" w:line="248" w:lineRule="auto"/>
        <w:ind w:start="-5"/>
      </w:pPr>
      <w:r>
        <w:rPr>
          <w:b/>
        </w:rPr>
        <w:t xml:space="preserve">PerfilAplicabilidad</w:t>
      </w:r>
      <w:r>
        <w:rPr>
          <w:b/>
        </w:rPr>
        <w:tab/>
        <w:t xml:space="preserve">:</w:t>
      </w:r>
      <w:r>
        <w:rPr>
          <w:b/>
        </w:rPr>
        <w:tab/>
      </w:r>
    </w:p>
    <w:p w:rsidR="0032357A" w:rsidRDefault="00F17823" w14:paraId="140FCCC5" w14:textId="77777777">
      <w:pPr>
        <w:numPr>
          <w:ilvl w:val="0"/>
          <w:numId w:val="8"/>
        </w:numPr>
        <w:spacing w:after="193"/>
        <w:ind w:hanging="216"/>
      </w:pPr>
      <w:r>
        <w:t xml:space="preserve">Nivel1-Motor de la base de datos</w:t>
      </w:r>
      <w:r>
        <w:tab/>
      </w:r>
    </w:p>
    <w:p w:rsidR="0032357A" w:rsidRDefault="00F17823" w14:paraId="3D2F6E71" w14:textId="77777777">
      <w:pPr>
        <w:numPr>
          <w:ilvl w:val="0"/>
          <w:numId w:val="8"/>
        </w:numPr>
        <w:spacing w:after="210"/>
        <w:ind w:hanging="216"/>
      </w:pPr>
      <w:r>
        <w:t xml:space="preserve">Nivel1-</w:t>
      </w:r>
      <w:r>
        <w:tab/>
      </w:r>
      <w:r>
        <w:t xml:space="preserve">AWSRDS</w:t>
      </w:r>
      <w:r>
        <w:tab/>
      </w:r>
    </w:p>
    <w:p w:rsidR="0032357A" w:rsidRDefault="00F17823" w14:paraId="5FACCCD3" w14:textId="77777777">
      <w:pPr>
        <w:spacing w:after="229" w:line="248" w:lineRule="auto"/>
        <w:ind w:start="-5"/>
      </w:pPr>
      <w:r>
        <w:rPr>
          <w:b/>
        </w:rPr>
        <w:lastRenderedPageBreak/>
        <w:t xml:space="preserve">Descripción:</w:t>
      </w:r>
      <w:r>
        <w:rPr>
          <w:b/>
        </w:rPr>
        <w:tab/>
      </w:r>
    </w:p>
    <w:p w:rsidRPr="001C7C32" w:rsidR="0032357A" w:rsidRDefault="00F17823" w14:paraId="033AAA73" w14:textId="77777777">
      <w:pPr>
        <w:ind w:start="-5"/>
        <w:rPr>
          <w:lang w:val="en-US"/>
        </w:rPr>
      </w:pPr>
      <w:r w:rsidRPr="001C7C32">
        <w:rPr>
          <w:lang w:val="en-US"/>
        </w:rPr>
        <w:t xml:space="preserve">La opción</w:t>
      </w:r>
      <w:r w:rsidRPr="001C7C32">
        <w:rPr>
          <w:lang w:val="en-US"/>
        </w:rPr>
        <w:tab/>
      </w:r>
      <w:r w:rsidRPr="001C7C32">
        <w:rPr>
          <w:rFonts w:ascii="Courier New" w:hAnsi="Courier New" w:eastAsia="Courier New" w:cs="Courier New"/>
          <w:sz w:val="20"/>
          <w:lang w:val="en-US"/>
        </w:rPr>
        <w:t xml:space="preserve">Database Mail XPsoption controla la capacidad de generar y transmitir mensajes de correo electrónico desde SQL Server</w:t>
      </w:r>
      <w:r w:rsidRPr="001C7C32">
        <w:rPr>
          <w:lang w:val="en-US"/>
        </w:rPr>
        <w:tab/>
        <w:t xml:space="preserve">.</w:t>
      </w:r>
      <w:r w:rsidRPr="001C7C32">
        <w:rPr>
          <w:lang w:val="en-US"/>
        </w:rPr>
        <w:tab/>
      </w:r>
    </w:p>
    <w:p w:rsidRPr="001C7C32" w:rsidR="0032357A" w:rsidRDefault="00F17823" w14:paraId="7CA9B18D"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150D5BC6" w14:textId="77777777">
      <w:pPr>
        <w:ind w:start="-5"/>
        <w:rPr>
          <w:lang w:val="en-US"/>
        </w:rPr>
      </w:pPr>
      <w:r w:rsidRPr="001C7C32">
        <w:rPr>
          <w:lang w:val="en-US"/>
        </w:rPr>
        <w:t xml:space="preserve">Desactivando el</w:t>
      </w:r>
      <w:r w:rsidRPr="001C7C32">
        <w:rPr>
          <w:lang w:val="en-US"/>
        </w:rPr>
        <w:tab/>
      </w:r>
      <w:r w:rsidRPr="001C7C32">
        <w:rPr>
          <w:lang w:val="en-US"/>
        </w:rPr>
        <w:tab/>
        <w:t xml:space="preserve">La </w:t>
      </w:r>
      <w:r w:rsidRPr="001C7C32">
        <w:rPr>
          <w:rFonts w:ascii="Courier New" w:hAnsi="Courier New" w:eastAsia="Courier New" w:cs="Courier New"/>
          <w:sz w:val="20"/>
          <w:lang w:val="en-US"/>
        </w:rPr>
        <w:t xml:space="preserve">opción Database Mail XP reduce la superficie de los servidores SQL</w:t>
      </w:r>
      <w:r w:rsidRPr="001C7C32">
        <w:rPr>
          <w:lang w:val="en-US"/>
        </w:rPr>
        <w:tab/>
        <w:t xml:space="preserve">, </w:t>
      </w:r>
      <w:r w:rsidRPr="001C7C32">
        <w:rPr>
          <w:lang w:val="en-US"/>
        </w:rPr>
        <w:tab/>
        <w:t xml:space="preserve">elimina un vector de ataque del DoS y un canal para la filtración de datos desde el servidor de bases de datos a un host remoto</w:t>
      </w:r>
      <w:r w:rsidRPr="001C7C32">
        <w:rPr>
          <w:lang w:val="en-US"/>
        </w:rPr>
        <w:tab/>
        <w:t xml:space="preserve">.</w:t>
      </w:r>
      <w:r w:rsidRPr="001C7C32">
        <w:rPr>
          <w:lang w:val="en-US"/>
        </w:rPr>
        <w:tab/>
      </w:r>
    </w:p>
    <w:p w:rsidRPr="001C7C32" w:rsidR="0032357A" w:rsidRDefault="00F17823" w14:paraId="3C86748D"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D3212DA"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5509EF9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7938544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010545D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4255F9B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7758BCF0" w14:textId="77777777">
      <w:pPr>
        <w:pBdr>
          <w:top w:val="single" w:color="00000A" w:sz="4" w:space="0"/>
          <w:left w:val="single" w:color="00000A" w:sz="4" w:space="0"/>
          <w:bottom w:val="single" w:color="00000A" w:sz="4" w:space="0"/>
          <w:right w:val="single" w:color="00000A" w:sz="4" w:space="0"/>
        </w:pBdr>
        <w:shd w:val="clear" w:color="auto" w:fill="DDD9C3"/>
        <w:spacing w:after="326" w:line="248" w:lineRule="auto"/>
        <w:ind w:start="-5" w:end="236"/>
        <w:rPr>
          <w:lang w:val="en-US"/>
        </w:rPr>
      </w:pPr>
      <w:r w:rsidRPr="001C7C32">
        <w:rPr>
          <w:rFonts w:ascii="Courier New" w:hAnsi="Courier New" w:eastAsia="Courier New" w:cs="Courier New"/>
          <w:sz w:val="20"/>
          <w:lang w:val="en-US"/>
        </w:rPr>
        <w:t xml:space="preserve">WHERE name = 'Database Mail XPs'; </w:t>
      </w:r>
    </w:p>
    <w:p w:rsidRPr="001C7C32" w:rsidR="0032357A" w:rsidRDefault="00F17823" w14:paraId="22552CFD" w14:textId="77777777">
      <w:pPr>
        <w:ind w:start="-5"/>
        <w:rPr>
          <w:lang w:val="en-US"/>
        </w:rPr>
      </w:pPr>
      <w:r w:rsidRPr="001C7C32">
        <w:rPr>
          <w:lang w:val="en-US"/>
        </w:rPr>
        <w:t xml:space="preserve">Ambas columnas de valor deben mostrar</w:t>
      </w:r>
      <w:r w:rsidRPr="001C7C32">
        <w:rPr>
          <w:lang w:val="en-US"/>
        </w:rPr>
        <w:tab/>
      </w:r>
      <w:r w:rsidRPr="001C7C32">
        <w:rPr>
          <w:rFonts w:ascii="Courier New" w:hAnsi="Courier New" w:eastAsia="Courier New" w:cs="Courier New"/>
          <w:sz w:val="20"/>
          <w:lang w:val="en-US"/>
        </w:rPr>
        <w:t xml:space="preserve">0 para que sean conformes</w:t>
      </w:r>
      <w:r w:rsidRPr="001C7C32">
        <w:rPr>
          <w:lang w:val="en-US"/>
        </w:rPr>
        <w:tab/>
        <w:t xml:space="preserve">. </w:t>
      </w:r>
    </w:p>
    <w:p w:rsidRPr="001C7C32" w:rsidR="0032357A" w:rsidRDefault="00F17823" w14:paraId="38ABABAB"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2CE59D15"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7FC7FFE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sp_configure 'show advanced options', 1; </w:t>
      </w:r>
    </w:p>
    <w:p w:rsidRPr="001C7C32" w:rsidR="0032357A" w:rsidRDefault="00F17823" w14:paraId="36B2040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6650A38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w:t>
      </w:r>
      <w:r w:rsidRPr="001C7C32">
        <w:rPr>
          <w:rFonts w:ascii="Courier New" w:hAnsi="Courier New" w:eastAsia="Courier New" w:cs="Courier New"/>
          <w:sz w:val="20"/>
          <w:lang w:val="en-US"/>
        </w:rPr>
        <w:t xml:space="preserve">sp_configure 'Database Mail XPs', 0; </w:t>
      </w:r>
    </w:p>
    <w:p w:rsidRPr="001C7C32" w:rsidR="0032357A" w:rsidRDefault="00F17823" w14:paraId="3E9F6ED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056B989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0BCA20C5"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6457CA5B"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16FAE605"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desactivada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w:t>
      </w:r>
      <w:r w:rsidRPr="001C7C32">
        <w:rPr>
          <w:lang w:val="en-US"/>
        </w:rPr>
        <w:tab/>
      </w:r>
    </w:p>
    <w:p w:rsidR="0032357A" w:rsidRDefault="00F17823" w14:paraId="325702F1" w14:textId="77777777">
      <w:pPr>
        <w:spacing w:after="267" w:line="248" w:lineRule="auto"/>
        <w:ind w:start="-5"/>
      </w:pPr>
      <w:r>
        <w:rPr>
          <w:b/>
        </w:rPr>
        <w:t xml:space="preserve">Referencias:</w:t>
      </w:r>
      <w:r>
        <w:rPr>
          <w:b/>
        </w:rPr>
        <w:tab/>
      </w:r>
    </w:p>
    <w:p w:rsidR="0032357A" w:rsidRDefault="00F17823" w14:paraId="4F18A912" w14:textId="77777777">
      <w:pPr>
        <w:spacing w:after="267" w:line="248" w:lineRule="auto"/>
        <w:ind w:start="715" w:hanging="370"/>
      </w:pPr>
      <w:r>
        <w:t xml:space="preserve">1. </w:t>
      </w:r>
      <w:r>
        <w:rPr>
          <w:color w:val="0000FF"/>
          <w:u w:val="single" w:color="0000FF"/>
        </w:rPr>
        <w:t xml:space="preserve">https://docs.</w:t>
      </w:r>
      <w:r>
        <w:rPr>
          <w:color w:val="0000FF"/>
          <w:u w:val="single" w:color="0000FF"/>
        </w:rPr>
        <w:t xml:space="preserve">microsoft.com/en-us/sql/relational-databases/databasemail/database-mail</w:t>
      </w:r>
      <w:r>
        <w:tab/>
      </w:r>
    </w:p>
    <w:p w:rsidR="0032357A" w:rsidRDefault="00F17823" w14:paraId="001B095C"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450"/>
        <w:gridCol w:w="5699"/>
        <w:gridCol w:w="730"/>
        <w:gridCol w:w="730"/>
        <w:gridCol w:w="730"/>
      </w:tblGrid>
      <w:tr w:rsidR="0032357A" w14:paraId="1924CE8B" w14:textId="77777777">
        <w:trPr>
          <w:trHeight w:val="878"/>
        </w:trPr>
        <w:tc>
          <w:tcPr>
            <w:tcW w:w="14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842BE87" w14:textId="77777777">
            <w:pPr>
              <w:spacing w:after="0" w:line="259" w:lineRule="auto"/>
              <w:ind w:start="0" w:firstLine="0"/>
              <w:jc w:val="center"/>
            </w:pPr>
            <w:r>
              <w:rPr>
                <w:b/>
              </w:rPr>
              <w:lastRenderedPageBreak/>
              <w:t xml:space="preserve">ControlesVersión</w:t>
            </w:r>
            <w:r>
              <w:rPr>
                <w:b/>
              </w:rPr>
              <w:tab/>
            </w:r>
          </w:p>
        </w:tc>
        <w:tc>
          <w:tcPr>
            <w:tcW w:w="619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3940C0D" w14:textId="77777777">
            <w:pPr>
              <w:spacing w:after="0" w:line="259" w:lineRule="auto"/>
              <w:ind w:start="0" w:end="7"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19F09C5"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D468323"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521B4E0" w14:textId="77777777">
            <w:pPr>
              <w:spacing w:after="0" w:line="259" w:lineRule="auto"/>
              <w:ind w:start="49" w:firstLine="0"/>
              <w:jc w:val="both"/>
            </w:pPr>
            <w:r>
              <w:rPr>
                <w:b/>
              </w:rPr>
              <w:t xml:space="preserve">IG3</w:t>
            </w:r>
            <w:r>
              <w:rPr>
                <w:b/>
              </w:rPr>
              <w:tab/>
            </w:r>
          </w:p>
        </w:tc>
      </w:tr>
      <w:tr w:rsidR="0032357A" w14:paraId="24E269D6" w14:textId="77777777">
        <w:trPr>
          <w:trHeight w:val="1356"/>
        </w:trPr>
        <w:tc>
          <w:tcPr>
            <w:tcW w:w="1462" w:type="dxa"/>
            <w:tcBorders>
              <w:top w:val="single" w:color="000000" w:sz="6" w:space="0"/>
              <w:left w:val="single" w:color="000000" w:sz="6" w:space="0"/>
              <w:bottom w:val="single" w:color="000000" w:sz="6" w:space="0"/>
              <w:right w:val="single" w:color="000000" w:sz="6" w:space="0"/>
            </w:tcBorders>
          </w:tcPr>
          <w:p w:rsidR="0032357A" w:rsidRDefault="00F17823" w14:paraId="341463D1" w14:textId="77777777">
            <w:pPr>
              <w:spacing w:after="0" w:line="259" w:lineRule="auto"/>
              <w:ind w:start="0" w:end="11" w:firstLine="0"/>
              <w:jc w:val="center"/>
            </w:pPr>
            <w:r>
              <w:t xml:space="preserve">v7</w:t>
            </w:r>
            <w:r>
              <w:tab/>
            </w:r>
          </w:p>
        </w:tc>
        <w:tc>
          <w:tcPr>
            <w:tcW w:w="619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D46210B" w14:textId="77777777">
            <w:pPr>
              <w:spacing w:after="20" w:line="259" w:lineRule="auto"/>
              <w:ind w:start="58"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hay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p>
          <w:p w:rsidRPr="001C7C32" w:rsidR="0032357A" w:rsidRDefault="00F17823" w14:paraId="566E6DD9" w14:textId="77777777">
            <w:pPr>
              <w:spacing w:after="16" w:line="259" w:lineRule="auto"/>
              <w:ind w:start="58" w:firstLine="0"/>
              <w:rPr>
                <w:lang w:val="en-US"/>
              </w:rPr>
            </w:pPr>
            <w:r w:rsidRPr="001C7C32">
              <w:rPr>
                <w:u w:val="single" w:color="000000"/>
                <w:lang w:val="en-US"/>
              </w:rPr>
              <w:t xml:space="preserve">EstánCorriendo</w:t>
            </w:r>
            <w:r w:rsidRPr="001C7C32">
              <w:rPr>
                <w:lang w:val="en-US"/>
              </w:rPr>
              <w:tab/>
            </w:r>
          </w:p>
          <w:p w:rsidRPr="001C7C32" w:rsidR="0032357A" w:rsidRDefault="00F17823" w14:paraId="65790947" w14:textId="77777777">
            <w:pPr>
              <w:spacing w:after="0" w:line="259" w:lineRule="auto"/>
              <w:ind w:start="58"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F65D4C3"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30A0333A"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0CDA119D"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1DA08C5" w14:textId="77777777">
        <w:trPr>
          <w:trHeight w:val="802"/>
        </w:trPr>
        <w:tc>
          <w:tcPr>
            <w:tcW w:w="1462" w:type="dxa"/>
            <w:tcBorders>
              <w:top w:val="single" w:color="000000" w:sz="6" w:space="0"/>
              <w:left w:val="single" w:color="000000" w:sz="6" w:space="0"/>
              <w:bottom w:val="single" w:color="000000" w:sz="6" w:space="0"/>
              <w:right w:val="single" w:color="000000" w:sz="6" w:space="0"/>
            </w:tcBorders>
          </w:tcPr>
          <w:p w:rsidR="0032357A" w:rsidRDefault="00F17823" w14:paraId="1D02FA41" w14:textId="77777777">
            <w:pPr>
              <w:spacing w:after="0" w:line="259" w:lineRule="auto"/>
              <w:ind w:start="0" w:end="11" w:firstLine="0"/>
              <w:jc w:val="center"/>
            </w:pPr>
            <w:r>
              <w:t xml:space="preserve">v6</w:t>
            </w:r>
            <w:r>
              <w:tab/>
            </w:r>
          </w:p>
        </w:tc>
        <w:tc>
          <w:tcPr>
            <w:tcW w:w="6197" w:type="dxa"/>
            <w:tcBorders>
              <w:top w:val="single" w:color="000000" w:sz="6" w:space="0"/>
              <w:left w:val="single" w:color="000000" w:sz="6" w:space="0"/>
              <w:bottom w:val="single" w:color="000000" w:sz="6" w:space="0"/>
              <w:right w:val="single" w:color="000000" w:sz="6" w:space="0"/>
            </w:tcBorders>
          </w:tcPr>
          <w:p w:rsidRPr="001C7C32" w:rsidR="0032357A" w:rsidRDefault="00F17823" w14:paraId="16475C58" w14:textId="77777777">
            <w:pPr>
              <w:spacing w:after="14" w:line="259" w:lineRule="auto"/>
              <w:ind w:start="58" w:firstLine="0"/>
              <w:rPr>
                <w:lang w:val="en-US"/>
              </w:rPr>
            </w:pPr>
            <w:r w:rsidRPr="001C7C32">
              <w:rPr>
                <w:lang w:val="en-US"/>
              </w:rPr>
              <w:t xml:space="preserve">18</w:t>
            </w:r>
            <w:r w:rsidRPr="001C7C32">
              <w:rPr>
                <w:lang w:val="en-US"/>
              </w:rPr>
              <w:tab/>
            </w:r>
            <w:r w:rsidRPr="001C7C32">
              <w:rPr>
                <w:u w:val="single" w:color="000000"/>
                <w:lang w:val="en-US"/>
              </w:rPr>
              <w:t xml:space="preserve">AplicaciónSoftwareSeguridad</w:t>
            </w:r>
            <w:r w:rsidRPr="001C7C32">
              <w:rPr>
                <w:lang w:val="en-US"/>
              </w:rPr>
              <w:tab/>
            </w:r>
          </w:p>
          <w:p w:rsidRPr="001C7C32" w:rsidR="0032357A" w:rsidRDefault="00F17823" w14:paraId="4AAE4F72" w14:textId="77777777">
            <w:pPr>
              <w:tabs>
                <w:tab w:val="center" w:pos="1377"/>
              </w:tabs>
              <w:spacing w:after="0" w:line="259" w:lineRule="auto"/>
              <w:ind w:start="0" w:firstLine="0"/>
              <w:rPr>
                <w:lang w:val="en-US"/>
              </w:rPr>
            </w:pPr>
            <w:r w:rsidRPr="001C7C32">
              <w:rPr>
                <w:lang w:val="en-US"/>
              </w:rPr>
              <w:tab/>
            </w:r>
            <w:r w:rsidRPr="001C7C32">
              <w:rPr>
                <w:sz w:val="17"/>
                <w:lang w:val="en-US"/>
              </w:rPr>
              <w:t xml:space="preserve">AplicaciónSoftwareSeguridad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C2A9A17"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29661762"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C9BD8D4"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748F398A" w14:textId="77777777">
      <w:pPr>
        <w:rPr>
          <w:lang w:val="en-US"/>
        </w:rPr>
      </w:pPr>
      <w:r w:rsidRPr="001C7C32">
        <w:rPr>
          <w:lang w:val="en-US"/>
        </w:rPr>
        <w:br w:type="page"/>
      </w:r>
    </w:p>
    <w:p w:rsidRPr="001C7C32" w:rsidR="0032357A" w:rsidRDefault="00F17823" w14:paraId="359F6A61" w14:textId="77777777">
      <w:pPr>
        <w:pStyle w:val="Ttulo4"/>
        <w:ind w:start="-5"/>
        <w:rPr>
          <w:lang w:val="en-US"/>
        </w:rPr>
      </w:pPr>
      <w:bookmarkStart w:name="_Toc150407" w:id="19"/>
      <w:r w:rsidRPr="001C7C32">
        <w:rPr>
          <w:lang w:val="en-US"/>
        </w:rPr>
        <w:lastRenderedPageBreak/>
        <w:t xml:space="preserve">2.5 Asegúrese de que la opción de configuración del servidor "Procedimientos de automatización de Ole" esté establecida en "0" (automatizado) </w:t>
      </w:r>
      <w:bookmarkEnd w:id="19"/>
    </w:p>
    <w:p w:rsidR="0032357A" w:rsidRDefault="00F17823" w14:paraId="3FC0DFD5" w14:textId="77777777">
      <w:pPr>
        <w:spacing w:after="251" w:line="248" w:lineRule="auto"/>
        <w:ind w:start="-5"/>
      </w:pPr>
      <w:r>
        <w:rPr>
          <w:b/>
        </w:rPr>
        <w:t xml:space="preserve">PerfilAplicabilidad</w:t>
      </w:r>
      <w:r>
        <w:rPr>
          <w:b/>
        </w:rPr>
        <w:tab/>
        <w:t xml:space="preserve">:</w:t>
      </w:r>
      <w:r>
        <w:rPr>
          <w:b/>
        </w:rPr>
        <w:tab/>
      </w:r>
    </w:p>
    <w:p w:rsidR="0032357A" w:rsidRDefault="00F17823" w14:paraId="6557CAFD" w14:textId="77777777">
      <w:pPr>
        <w:numPr>
          <w:ilvl w:val="0"/>
          <w:numId w:val="9"/>
        </w:numPr>
        <w:spacing w:after="193"/>
        <w:ind w:hanging="216"/>
      </w:pPr>
      <w:r>
        <w:t xml:space="preserve">Nivel1-Motor de la base de datos</w:t>
      </w:r>
      <w:r>
        <w:tab/>
      </w:r>
    </w:p>
    <w:p w:rsidR="0032357A" w:rsidRDefault="00F17823" w14:paraId="7413393A" w14:textId="77777777">
      <w:pPr>
        <w:numPr>
          <w:ilvl w:val="0"/>
          <w:numId w:val="9"/>
        </w:numPr>
        <w:spacing w:after="210"/>
        <w:ind w:hanging="216"/>
      </w:pPr>
      <w:r>
        <w:t xml:space="preserve">Nivel1-AWSRDS</w:t>
      </w:r>
      <w:r>
        <w:tab/>
      </w:r>
    </w:p>
    <w:p w:rsidR="0032357A" w:rsidRDefault="00F17823" w14:paraId="208766CD" w14:textId="77777777">
      <w:pPr>
        <w:spacing w:after="229" w:line="248" w:lineRule="auto"/>
        <w:ind w:start="-5"/>
      </w:pPr>
      <w:r>
        <w:rPr>
          <w:b/>
        </w:rPr>
        <w:t xml:space="preserve">Descripción:</w:t>
      </w:r>
      <w:r>
        <w:rPr>
          <w:b/>
        </w:rPr>
        <w:tab/>
      </w:r>
    </w:p>
    <w:p w:rsidRPr="001C7C32" w:rsidR="0032357A" w:rsidRDefault="00F17823" w14:paraId="057F7C5A"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Procedimientos de automatización Ole</w:t>
      </w:r>
      <w:r w:rsidRPr="001C7C32">
        <w:rPr>
          <w:lang w:val="en-US"/>
        </w:rPr>
        <w:tab/>
      </w:r>
      <w:r w:rsidRPr="001C7C32">
        <w:rPr>
          <w:lang w:val="en-US"/>
        </w:rPr>
        <w:t xml:space="preserve">controla si los objetos de automatización Ole pueden ser iniciados dentro de los lotes Transact-SQL</w:t>
      </w:r>
      <w:r w:rsidRPr="001C7C32">
        <w:rPr>
          <w:lang w:val="en-US"/>
        </w:rPr>
        <w:tab/>
        <w:t xml:space="preserve">. </w:t>
      </w:r>
      <w:r w:rsidRPr="001C7C32">
        <w:rPr>
          <w:lang w:val="en-US"/>
        </w:rPr>
        <w:tab/>
        <w:t xml:space="preserve">Estos son procedimientos almacenados extendidos que permiten a los usuarios de SQL Server ejecutar funciones externas a SQL Server</w:t>
      </w:r>
      <w:r w:rsidRPr="001C7C32">
        <w:rPr>
          <w:lang w:val="en-US"/>
        </w:rPr>
        <w:tab/>
        <w:t xml:space="preserve">.</w:t>
      </w:r>
      <w:r w:rsidRPr="001C7C32">
        <w:rPr>
          <w:lang w:val="en-US"/>
        </w:rPr>
        <w:tab/>
      </w:r>
    </w:p>
    <w:p w:rsidRPr="001C7C32" w:rsidR="0032357A" w:rsidRDefault="00F17823" w14:paraId="06D22CD1"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80DF02B" w14:textId="77777777">
      <w:pPr>
        <w:ind w:start="-5"/>
        <w:rPr>
          <w:lang w:val="en-US"/>
        </w:rPr>
      </w:pPr>
      <w:r w:rsidRPr="001C7C32">
        <w:rPr>
          <w:lang w:val="en-US"/>
        </w:rPr>
        <w:t xml:space="preserve">La activación de esta opción aumentará la superficie de ataque de SQL Server y permitirá a los usuarios ejecutar funciones en el contexto de seguridad de SQL Server</w:t>
      </w:r>
      <w:r w:rsidRPr="001C7C32">
        <w:rPr>
          <w:lang w:val="en-US"/>
        </w:rPr>
        <w:tab/>
        <w:t xml:space="preserve">.</w:t>
      </w:r>
      <w:r w:rsidRPr="001C7C32">
        <w:rPr>
          <w:lang w:val="en-US"/>
        </w:rPr>
        <w:tab/>
      </w:r>
    </w:p>
    <w:p w:rsidRPr="001C7C32" w:rsidR="0032357A" w:rsidRDefault="00F17823" w14:paraId="59C37BD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3B728EE5"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34E0ABF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2A3265E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6A7CC8E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503337C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57EFB78A" w14:textId="77777777">
      <w:pPr>
        <w:pBdr>
          <w:top w:val="single" w:color="00000A" w:sz="4" w:space="0"/>
          <w:left w:val="single" w:color="00000A" w:sz="4" w:space="0"/>
          <w:bottom w:val="single" w:color="00000A" w:sz="4" w:space="0"/>
          <w:right w:val="single" w:color="00000A" w:sz="4" w:space="0"/>
        </w:pBdr>
        <w:shd w:val="clear" w:color="auto" w:fill="DDD9C3"/>
        <w:spacing w:after="326" w:line="248" w:lineRule="auto"/>
        <w:ind w:start="-5" w:end="236"/>
        <w:rPr>
          <w:lang w:val="en-US"/>
        </w:rPr>
      </w:pPr>
      <w:r w:rsidRPr="001C7C32">
        <w:rPr>
          <w:rFonts w:ascii="Courier New" w:hAnsi="Courier New" w:eastAsia="Courier New" w:cs="Courier New"/>
          <w:sz w:val="20"/>
          <w:lang w:val="en-US"/>
        </w:rPr>
        <w:t xml:space="preserve">WHERE name = 'Procedimientos de automatización de Ole';  </w:t>
      </w:r>
    </w:p>
    <w:p w:rsidRPr="001C7C32" w:rsidR="0032357A" w:rsidRDefault="00F17823" w14:paraId="226118B4" w14:textId="77777777">
      <w:pPr>
        <w:ind w:start="-5"/>
        <w:rPr>
          <w:lang w:val="en-US"/>
        </w:rPr>
      </w:pPr>
      <w:r w:rsidRPr="001C7C32">
        <w:rPr>
          <w:lang w:val="en-US"/>
        </w:rPr>
        <w:t xml:space="preserve">Ambas columnas de valor deben mostrar</w:t>
      </w:r>
      <w:r w:rsidRPr="001C7C32">
        <w:rPr>
          <w:lang w:val="en-US"/>
        </w:rPr>
        <w:tab/>
      </w:r>
      <w:r w:rsidRPr="001C7C32">
        <w:rPr>
          <w:rFonts w:ascii="Courier New" w:hAnsi="Courier New" w:eastAsia="Courier New" w:cs="Courier New"/>
          <w:sz w:val="20"/>
          <w:lang w:val="en-US"/>
        </w:rPr>
        <w:t xml:space="preserve">0 para que sean conformes</w:t>
      </w:r>
      <w:r w:rsidRPr="001C7C32">
        <w:rPr>
          <w:lang w:val="en-US"/>
        </w:rPr>
        <w:tab/>
        <w:t xml:space="preserve">. </w:t>
      </w:r>
    </w:p>
    <w:p w:rsidRPr="001C7C32" w:rsidR="0032357A" w:rsidRDefault="00F17823" w14:paraId="01FD76A1"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73BCABAB"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2812AD4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sp_configure 'show advanced options', 1; </w:t>
      </w:r>
    </w:p>
    <w:p w:rsidRPr="001C7C32" w:rsidR="0032357A" w:rsidRDefault="00F17823" w14:paraId="6F8DFB1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34E5B49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sp_configure 'Procedimientos de automatización Ole', 0; </w:t>
      </w:r>
    </w:p>
    <w:p w:rsidRPr="001C7C32" w:rsidR="0032357A" w:rsidRDefault="00F17823" w14:paraId="6B4CB5A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78E2A4F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29E02A32"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17BF8121" w14:textId="77777777">
      <w:pPr>
        <w:spacing w:after="229" w:line="248" w:lineRule="auto"/>
        <w:ind w:start="-5"/>
        <w:rPr>
          <w:lang w:val="en-US"/>
        </w:rPr>
      </w:pPr>
      <w:r w:rsidRPr="001C7C32">
        <w:rPr>
          <w:b/>
          <w:lang w:val="en-US"/>
        </w:rPr>
        <w:lastRenderedPageBreak/>
        <w:t xml:space="preserve">Valor por defecto</w:t>
      </w:r>
      <w:r w:rsidRPr="001C7C32">
        <w:rPr>
          <w:b/>
          <w:lang w:val="en-US"/>
        </w:rPr>
        <w:tab/>
        <w:t xml:space="preserve">: </w:t>
      </w:r>
    </w:p>
    <w:p w:rsidRPr="001C7C32" w:rsidR="0032357A" w:rsidRDefault="00F17823" w14:paraId="28C994F9"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desactivada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w:t>
      </w:r>
      <w:r w:rsidRPr="001C7C32">
        <w:rPr>
          <w:lang w:val="en-US"/>
        </w:rPr>
        <w:tab/>
      </w:r>
    </w:p>
    <w:p w:rsidR="0032357A" w:rsidRDefault="00F17823" w14:paraId="5864E0F5" w14:textId="77777777">
      <w:pPr>
        <w:spacing w:after="267" w:line="248" w:lineRule="auto"/>
        <w:ind w:start="-5"/>
      </w:pPr>
      <w:r>
        <w:rPr>
          <w:b/>
        </w:rPr>
        <w:t xml:space="preserve">Referencias:</w:t>
      </w:r>
      <w:r>
        <w:rPr>
          <w:b/>
        </w:rPr>
        <w:tab/>
      </w:r>
    </w:p>
    <w:p w:rsidR="0032357A" w:rsidRDefault="00F17823" w14:paraId="3117024D" w14:textId="77777777">
      <w:pPr>
        <w:spacing w:after="267" w:line="248" w:lineRule="auto"/>
        <w:ind w:start="715" w:hanging="370"/>
      </w:pPr>
      <w:r>
        <w:t xml:space="preserve">1. </w:t>
      </w:r>
      <w:r>
        <w:rPr>
          <w:color w:val="0000FF"/>
          <w:u w:val="single" w:color="0000FF"/>
        </w:rPr>
        <w:t xml:space="preserve">https://docs.microsoft.com/en-us/sql/database-engine/configure-windows/oleautomation-procedures-server-configuration-option</w:t>
      </w:r>
      <w:r>
        <w:tab/>
      </w:r>
    </w:p>
    <w:p w:rsidR="0032357A" w:rsidRDefault="00F17823" w14:paraId="5AC02202"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518"/>
        <w:gridCol w:w="5631"/>
        <w:gridCol w:w="730"/>
        <w:gridCol w:w="730"/>
        <w:gridCol w:w="730"/>
      </w:tblGrid>
      <w:tr w:rsidR="0032357A" w14:paraId="4A68FA35" w14:textId="77777777">
        <w:trPr>
          <w:trHeight w:val="878"/>
        </w:trPr>
        <w:tc>
          <w:tcPr>
            <w:tcW w:w="153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7E57EFF" w14:textId="77777777">
            <w:pPr>
              <w:spacing w:after="0" w:line="259" w:lineRule="auto"/>
              <w:ind w:start="0" w:firstLine="0"/>
              <w:jc w:val="center"/>
            </w:pPr>
            <w:r>
              <w:rPr>
                <w:b/>
              </w:rPr>
              <w:t xml:space="preserve">ControlesVersión</w:t>
            </w:r>
            <w:r>
              <w:rPr>
                <w:b/>
              </w:rPr>
              <w:tab/>
            </w:r>
          </w:p>
        </w:tc>
        <w:tc>
          <w:tcPr>
            <w:tcW w:w="612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A45AF10"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E59DC05"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85A722D"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0DAF153" w14:textId="77777777">
            <w:pPr>
              <w:spacing w:after="0" w:line="259" w:lineRule="auto"/>
              <w:ind w:start="49" w:firstLine="0"/>
              <w:jc w:val="both"/>
            </w:pPr>
            <w:r>
              <w:rPr>
                <w:b/>
              </w:rPr>
              <w:t xml:space="preserve">IG3</w:t>
            </w:r>
            <w:r>
              <w:rPr>
                <w:b/>
              </w:rPr>
              <w:tab/>
            </w:r>
          </w:p>
        </w:tc>
      </w:tr>
      <w:tr w:rsidR="0032357A" w14:paraId="51424C81" w14:textId="77777777">
        <w:trPr>
          <w:trHeight w:val="1034"/>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3853A32A" w14:textId="77777777">
            <w:pPr>
              <w:spacing w:after="0" w:line="259" w:lineRule="auto"/>
              <w:ind w:start="0" w:end="12" w:firstLine="0"/>
              <w:jc w:val="center"/>
            </w:pPr>
            <w:r>
              <w:t xml:space="preserve">v7</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BA748E9" w14:textId="77777777">
            <w:pPr>
              <w:spacing w:after="21"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EstablecerConfiguracionesSeguras</w:t>
            </w:r>
            <w:r w:rsidRPr="001C7C32">
              <w:rPr>
                <w:lang w:val="en-US"/>
              </w:rPr>
              <w:tab/>
            </w:r>
          </w:p>
          <w:p w:rsidRPr="001C7C32" w:rsidR="0032357A" w:rsidRDefault="00F17823" w14:paraId="5BA51DDC" w14:textId="77777777">
            <w:pPr>
              <w:spacing w:after="0" w:line="259" w:lineRule="auto"/>
              <w:ind w:start="58" w:firstLine="0"/>
              <w:rPr>
                <w:lang w:val="en-US"/>
              </w:rPr>
            </w:pPr>
            <w:r w:rsidRPr="001C7C32">
              <w:rPr>
                <w:lang w:val="en-US"/>
              </w:rPr>
              <w:tab/>
            </w:r>
            <w:r w:rsidRPr="001C7C32">
              <w:rPr>
                <w:sz w:val="17"/>
                <w:lang w:val="en-US"/>
              </w:rPr>
              <w:t xml:space="preserve">Mantener documentados </w:t>
            </w:r>
            <w:r w:rsidRPr="001C7C32">
              <w:rPr>
                <w:sz w:val="17"/>
                <w:lang w:val="en-US"/>
              </w:rPr>
              <w:tab/>
              <w:t xml:space="preserve">los estándares de configuración de seguridad para todos los sistemas y programas operativos autorizados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68776DA4"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48B61BEC"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0D5A036E"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6D53EA1A" w14:textId="77777777">
        <w:trPr>
          <w:trHeight w:val="797"/>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777DDDE2" w14:textId="77777777">
            <w:pPr>
              <w:spacing w:after="0" w:line="259" w:lineRule="auto"/>
              <w:ind w:start="0" w:end="12" w:firstLine="0"/>
              <w:jc w:val="center"/>
            </w:pPr>
            <w:r>
              <w:t xml:space="preserve">v6</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2B60BF5" w14:textId="77777777">
            <w:pPr>
              <w:spacing w:after="18" w:line="259" w:lineRule="auto"/>
              <w:ind w:start="58" w:firstLine="0"/>
              <w:rPr>
                <w:lang w:val="en-US"/>
              </w:rPr>
            </w:pPr>
            <w:r w:rsidRPr="001C7C32">
              <w:rPr>
                <w:lang w:val="en-US"/>
              </w:rPr>
              <w:t xml:space="preserve">18</w:t>
            </w:r>
            <w:r w:rsidRPr="001C7C32">
              <w:rPr>
                <w:lang w:val="en-US"/>
              </w:rPr>
              <w:tab/>
            </w:r>
            <w:r w:rsidRPr="001C7C32">
              <w:rPr>
                <w:u w:val="single" w:color="000000"/>
                <w:lang w:val="en-US"/>
              </w:rPr>
              <w:t xml:space="preserve">AplicaciónSoftwareSeguridad</w:t>
            </w:r>
            <w:r w:rsidRPr="001C7C32">
              <w:rPr>
                <w:lang w:val="en-US"/>
              </w:rPr>
              <w:tab/>
            </w:r>
          </w:p>
          <w:p w:rsidRPr="001C7C32" w:rsidR="0032357A" w:rsidRDefault="00F17823" w14:paraId="0CF57C5D" w14:textId="77777777">
            <w:pPr>
              <w:tabs>
                <w:tab w:val="center" w:pos="1377"/>
              </w:tabs>
              <w:spacing w:after="0" w:line="259" w:lineRule="auto"/>
              <w:ind w:start="0" w:firstLine="0"/>
              <w:rPr>
                <w:lang w:val="en-US"/>
              </w:rPr>
            </w:pPr>
            <w:r w:rsidRPr="001C7C32">
              <w:rPr>
                <w:lang w:val="en-US"/>
              </w:rPr>
              <w:tab/>
            </w:r>
            <w:r w:rsidRPr="001C7C32">
              <w:rPr>
                <w:sz w:val="17"/>
                <w:lang w:val="en-US"/>
              </w:rPr>
              <w:t xml:space="preserve">AplicaciónSoftwareSeguridad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0B0C4C4"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87969E5"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4E0561A"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4748CC4C" w14:textId="77777777">
      <w:pPr>
        <w:rPr>
          <w:lang w:val="en-US"/>
        </w:rPr>
      </w:pPr>
      <w:r w:rsidRPr="001C7C32">
        <w:rPr>
          <w:lang w:val="en-US"/>
        </w:rPr>
        <w:br w:type="page"/>
      </w:r>
    </w:p>
    <w:p w:rsidRPr="001C7C32" w:rsidR="0032357A" w:rsidRDefault="00F17823" w14:paraId="4ED26C54" w14:textId="77777777">
      <w:pPr>
        <w:pStyle w:val="Ttulo4"/>
        <w:ind w:start="-5"/>
        <w:rPr>
          <w:lang w:val="en-US"/>
        </w:rPr>
      </w:pPr>
      <w:bookmarkStart w:name="_Toc150408" w:id="20"/>
      <w:r w:rsidRPr="001C7C32">
        <w:rPr>
          <w:lang w:val="en-US"/>
        </w:rPr>
        <w:lastRenderedPageBreak/>
        <w:t xml:space="preserve">2.6 Asegúrese de que la opción de configuración del servidor de "acceso remoto" esté establecida en "0" (automatizado) </w:t>
      </w:r>
      <w:bookmarkEnd w:id="20"/>
    </w:p>
    <w:p w:rsidR="0032357A" w:rsidRDefault="00F17823" w14:paraId="7992C1DB" w14:textId="77777777">
      <w:pPr>
        <w:spacing w:after="251" w:line="248" w:lineRule="auto"/>
        <w:ind w:start="-5"/>
      </w:pPr>
      <w:r>
        <w:rPr>
          <w:b/>
        </w:rPr>
        <w:t xml:space="preserve">PerfilAplicabilidad</w:t>
      </w:r>
      <w:r>
        <w:rPr>
          <w:b/>
        </w:rPr>
        <w:tab/>
        <w:t xml:space="preserve">:</w:t>
      </w:r>
      <w:r>
        <w:rPr>
          <w:b/>
        </w:rPr>
        <w:tab/>
      </w:r>
    </w:p>
    <w:p w:rsidR="0032357A" w:rsidRDefault="00F17823" w14:paraId="0E23EB9E" w14:textId="77777777">
      <w:pPr>
        <w:numPr>
          <w:ilvl w:val="0"/>
          <w:numId w:val="10"/>
        </w:numPr>
        <w:spacing w:after="193"/>
        <w:ind w:hanging="216"/>
      </w:pPr>
      <w:r>
        <w:t xml:space="preserve">Nivel1-Motor de la base de datos</w:t>
      </w:r>
      <w:r>
        <w:tab/>
      </w:r>
    </w:p>
    <w:p w:rsidR="0032357A" w:rsidRDefault="00F17823" w14:paraId="1312C605" w14:textId="77777777">
      <w:pPr>
        <w:numPr>
          <w:ilvl w:val="0"/>
          <w:numId w:val="10"/>
        </w:numPr>
        <w:spacing w:after="210"/>
        <w:ind w:hanging="216"/>
      </w:pPr>
      <w:r>
        <w:t xml:space="preserve">Nivel1-AWSRDS</w:t>
      </w:r>
      <w:r>
        <w:tab/>
      </w:r>
    </w:p>
    <w:p w:rsidR="0032357A" w:rsidRDefault="00F17823" w14:paraId="52437B71" w14:textId="77777777">
      <w:pPr>
        <w:spacing w:after="229" w:line="248" w:lineRule="auto"/>
        <w:ind w:start="-5"/>
      </w:pPr>
      <w:r>
        <w:rPr>
          <w:b/>
        </w:rPr>
        <w:t xml:space="preserve">Descripción:</w:t>
      </w:r>
      <w:r>
        <w:rPr>
          <w:b/>
        </w:rPr>
        <w:tab/>
      </w:r>
    </w:p>
    <w:p w:rsidRPr="001C7C32" w:rsidR="0032357A" w:rsidRDefault="00F17823" w14:paraId="01E37ECA" w14:textId="77777777">
      <w:pPr>
        <w:ind w:start="-5"/>
        <w:rPr>
          <w:lang w:val="en-US"/>
        </w:rPr>
      </w:pPr>
      <w:r w:rsidRPr="001C7C32">
        <w:rPr>
          <w:lang w:val="en-US"/>
        </w:rPr>
        <w:t xml:space="preserve">La opción</w:t>
      </w:r>
      <w:r w:rsidRPr="001C7C32">
        <w:rPr>
          <w:lang w:val="en-US"/>
        </w:rPr>
        <w:tab/>
      </w:r>
      <w:r w:rsidRPr="001C7C32">
        <w:rPr>
          <w:rFonts w:ascii="Courier New" w:hAnsi="Courier New" w:eastAsia="Courier New" w:cs="Courier New"/>
          <w:sz w:val="20"/>
          <w:lang w:val="en-US"/>
        </w:rPr>
        <w:t xml:space="preserve">controla la ejecución de los procedimientos almacenados localmente en los servidores remotos o de los procedimientos almacenados remotamente en el servidor local</w:t>
      </w:r>
      <w:r w:rsidRPr="001C7C32">
        <w:rPr>
          <w:lang w:val="en-US"/>
        </w:rPr>
        <w:tab/>
        <w:t xml:space="preserve">.</w:t>
      </w:r>
      <w:r w:rsidRPr="001C7C32">
        <w:rPr>
          <w:lang w:val="en-US"/>
        </w:rPr>
        <w:tab/>
      </w:r>
    </w:p>
    <w:p w:rsidRPr="001C7C32" w:rsidR="0032357A" w:rsidRDefault="00F17823" w14:paraId="0F83AB9B"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95B10D5" w14:textId="77777777">
      <w:pPr>
        <w:ind w:start="-5"/>
        <w:rPr>
          <w:lang w:val="en-US"/>
        </w:rPr>
      </w:pPr>
      <w:r w:rsidRPr="001C7C32">
        <w:rPr>
          <w:lang w:val="en-US"/>
        </w:rPr>
        <w:t xml:space="preserve">La funcionalidad puede ser utilizada para lanzar un </w:t>
      </w:r>
      <w:r w:rsidRPr="001C7C32">
        <w:rPr>
          <w:lang w:val="en-US"/>
        </w:rPr>
        <w:tab/>
        <w:t xml:space="preserve">ataque </w:t>
      </w:r>
      <w:r w:rsidRPr="001C7C32">
        <w:rPr>
          <w:lang w:val="en-US"/>
        </w:rPr>
        <w:t xml:space="preserve">de denegación de servicio </w:t>
      </w:r>
      <w:r w:rsidRPr="001C7C32">
        <w:rPr>
          <w:lang w:val="en-US"/>
        </w:rPr>
        <w:tab/>
        <w:t xml:space="preserve">(DoS) </w:t>
      </w:r>
      <w:r w:rsidRPr="001C7C32">
        <w:rPr>
          <w:lang w:val="en-US"/>
        </w:rPr>
        <w:tab/>
        <w:t xml:space="preserve">en servidores remotos mediante la descarga del procesamiento de consultas en el objetivo</w:t>
      </w:r>
      <w:r w:rsidRPr="001C7C32">
        <w:rPr>
          <w:lang w:val="en-US"/>
        </w:rPr>
        <w:tab/>
        <w:t xml:space="preserve">.</w:t>
      </w:r>
      <w:r w:rsidRPr="001C7C32">
        <w:rPr>
          <w:lang w:val="en-US"/>
        </w:rPr>
        <w:tab/>
      </w:r>
    </w:p>
    <w:p w:rsidRPr="001C7C32" w:rsidR="0032357A" w:rsidRDefault="00F17823" w14:paraId="45A19CB6"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405CA15" w14:textId="77777777">
      <w:pPr>
        <w:ind w:start="-5"/>
        <w:rPr>
          <w:lang w:val="en-US"/>
        </w:rPr>
      </w:pPr>
      <w:r w:rsidRPr="001C7C32">
        <w:rPr>
          <w:lang w:val="en-US"/>
        </w:rPr>
        <w:t xml:space="preserve">Según Microsoft</w:t>
      </w:r>
      <w:r w:rsidRPr="001C7C32">
        <w:rPr>
          <w:lang w:val="en-US"/>
        </w:rPr>
        <w:tab/>
        <w:t xml:space="preserve">: </w:t>
      </w:r>
      <w:r w:rsidRPr="001C7C32">
        <w:rPr>
          <w:lang w:val="en-US"/>
        </w:rPr>
        <w:tab/>
        <w:t xml:space="preserve">Esta función se eliminará en la</w:t>
      </w:r>
      <w:r w:rsidRPr="001C7C32">
        <w:rPr>
          <w:lang w:val="en-US"/>
        </w:rPr>
        <w:tab/>
      </w:r>
      <w:r w:rsidRPr="001C7C32">
        <w:rPr>
          <w:lang w:val="en-US"/>
        </w:rPr>
        <w:t xml:space="preserve">próxima versión de Microsoft SQL Server</w:t>
      </w:r>
      <w:r w:rsidRPr="001C7C32">
        <w:rPr>
          <w:lang w:val="en-US"/>
        </w:rPr>
        <w:tab/>
        <w:t xml:space="preserve">. </w:t>
      </w:r>
      <w:r w:rsidRPr="001C7C32">
        <w:rPr>
          <w:lang w:val="en-US"/>
        </w:rPr>
        <w:tab/>
        <w:t xml:space="preserve">No utilice esta función en los nuevos trabajos de desarrollo </w:t>
      </w:r>
      <w:r w:rsidRPr="001C7C32">
        <w:rPr>
          <w:lang w:val="en-US"/>
        </w:rPr>
        <w:tab/>
        <w:t xml:space="preserve">y modifique las aplicaciones que la utilizan actualmente en la medida de lo posible</w:t>
      </w:r>
      <w:r w:rsidRPr="001C7C32">
        <w:rPr>
          <w:lang w:val="en-US"/>
        </w:rPr>
        <w:tab/>
        <w:t xml:space="preserve">. </w:t>
      </w:r>
      <w:r w:rsidRPr="001C7C32">
        <w:rPr>
          <w:lang w:val="en-US"/>
        </w:rPr>
        <w:tab/>
        <w:t xml:space="preserve">Utilice</w:t>
      </w:r>
      <w:r w:rsidRPr="001C7C32">
        <w:rPr>
          <w:lang w:val="en-US"/>
        </w:rPr>
        <w:tab/>
      </w:r>
      <w:r w:rsidRPr="001C7C32">
        <w:rPr>
          <w:rFonts w:ascii="Courier New" w:hAnsi="Courier New" w:eastAsia="Courier New" w:cs="Courier New"/>
          <w:sz w:val="20"/>
          <w:lang w:val="en-US"/>
        </w:rPr>
        <w:t xml:space="preserve">sp_addlinkedserver</w:t>
      </w:r>
      <w:r w:rsidRPr="001C7C32">
        <w:rPr>
          <w:lang w:val="en-US"/>
        </w:rPr>
        <w:tab/>
        <w:t xml:space="preserve">.</w:t>
      </w:r>
      <w:r w:rsidRPr="001C7C32">
        <w:rPr>
          <w:lang w:val="en-US"/>
        </w:rPr>
        <w:tab/>
      </w:r>
    </w:p>
    <w:p w:rsidRPr="001C7C32" w:rsidR="0032357A" w:rsidRDefault="00F17823" w14:paraId="4D266AE9"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55E039F8"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161CCA5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698A5C7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7C0B2A2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535D3F4F" w14:textId="77777777">
      <w:pPr>
        <w:pBdr>
          <w:top w:val="single" w:color="00000A" w:sz="4" w:space="0"/>
          <w:left w:val="single" w:color="00000A" w:sz="4" w:space="0"/>
          <w:bottom w:val="single" w:color="00000A" w:sz="4" w:space="0"/>
          <w:right w:val="single" w:color="00000A" w:sz="4" w:space="0"/>
        </w:pBdr>
        <w:shd w:val="clear" w:color="auto" w:fill="DDD9C3"/>
        <w:spacing w:after="329" w:line="248" w:lineRule="auto"/>
        <w:ind w:start="-5" w:end="236"/>
        <w:rPr>
          <w:lang w:val="en-US"/>
        </w:rPr>
      </w:pPr>
      <w:r w:rsidRPr="001C7C32">
        <w:rPr>
          <w:rFonts w:ascii="Courier New" w:hAnsi="Courier New" w:eastAsia="Courier New" w:cs="Courier New"/>
          <w:sz w:val="20"/>
          <w:lang w:val="en-US"/>
        </w:rPr>
        <w:t xml:space="preserve">FROM sys.configurations WHERE name = 'remote access'; </w:t>
      </w:r>
    </w:p>
    <w:p w:rsidRPr="001C7C32" w:rsidR="0032357A" w:rsidRDefault="00F17823" w14:paraId="3B52A06D" w14:textId="77777777">
      <w:pPr>
        <w:ind w:start="-5"/>
        <w:rPr>
          <w:lang w:val="en-US"/>
        </w:rPr>
      </w:pPr>
      <w:r w:rsidRPr="001C7C32">
        <w:rPr>
          <w:lang w:val="en-US"/>
        </w:rPr>
        <w:t xml:space="preserve">Las dos columnas de valor deben mostrar</w:t>
      </w:r>
      <w:r w:rsidRPr="001C7C32">
        <w:rPr>
          <w:lang w:val="en-US"/>
        </w:rPr>
        <w:tab/>
      </w:r>
      <w:r w:rsidRPr="001C7C32">
        <w:rPr>
          <w:rFonts w:ascii="Courier New" w:hAnsi="Courier New" w:eastAsia="Courier New" w:cs="Courier New"/>
          <w:sz w:val="20"/>
          <w:lang w:val="en-US"/>
        </w:rPr>
        <w:t xml:space="preserve">0</w:t>
      </w:r>
      <w:r w:rsidRPr="001C7C32">
        <w:rPr>
          <w:lang w:val="en-US"/>
        </w:rPr>
        <w:t xml:space="preserve">. </w:t>
      </w:r>
    </w:p>
    <w:p w:rsidRPr="001C7C32" w:rsidR="0032357A" w:rsidRDefault="00F17823" w14:paraId="6BE1508F"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3DDC6B6B"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4C11D03F"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lastRenderedPageBreak/>
        <w:t xml:space="preserve">EXECUTE sp_configure 'show advanced options', 1; </w:t>
      </w:r>
    </w:p>
    <w:p w:rsidRPr="001C7C32" w:rsidR="0032357A" w:rsidRDefault="00F17823" w14:paraId="626EDBB3"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RECONFIGURAR; </w:t>
      </w:r>
    </w:p>
    <w:p w:rsidRPr="001C7C32" w:rsidR="0032357A" w:rsidRDefault="00F17823" w14:paraId="51EF418F"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EXECUTE sp_configure 'acceso remoto', 0; </w:t>
      </w:r>
    </w:p>
    <w:p w:rsidRPr="001C7C32" w:rsidR="0032357A" w:rsidRDefault="00F17823" w14:paraId="62B2FB7D"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RECONFIGURAR; </w:t>
      </w:r>
    </w:p>
    <w:p w:rsidRPr="001C7C32" w:rsidR="0032357A" w:rsidRDefault="00F17823" w14:paraId="0766E3DF"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IR A </w:t>
      </w:r>
    </w:p>
    <w:p w:rsidRPr="001C7C32" w:rsidR="0032357A" w:rsidRDefault="00F17823" w14:paraId="1140A659" w14:textId="77777777">
      <w:pPr>
        <w:pBdr>
          <w:left w:val="single" w:color="00000A" w:sz="4" w:space="0"/>
          <w:bottom w:val="single" w:color="00000A" w:sz="4" w:space="0"/>
          <w:right w:val="single" w:color="00000A" w:sz="4" w:space="0"/>
        </w:pBdr>
        <w:shd w:val="clear" w:color="auto" w:fill="DDD9C3"/>
        <w:spacing w:after="327" w:line="248" w:lineRule="auto"/>
        <w:ind w:start="-5" w:end="20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783A70FB" w14:textId="77777777">
      <w:pPr>
        <w:ind w:start="-5"/>
        <w:rPr>
          <w:lang w:val="en-US"/>
        </w:rPr>
      </w:pPr>
      <w:r w:rsidRPr="001C7C32">
        <w:rPr>
          <w:lang w:val="en-US"/>
        </w:rPr>
        <w:t xml:space="preserve">Reinicia el motor de la base de datos</w:t>
      </w:r>
      <w:r w:rsidRPr="001C7C32">
        <w:rPr>
          <w:lang w:val="en-US"/>
        </w:rPr>
        <w:tab/>
        <w:t xml:space="preserve">. </w:t>
      </w:r>
    </w:p>
    <w:p w:rsidRPr="001C7C32" w:rsidR="0032357A" w:rsidRDefault="00F17823" w14:paraId="750D466A"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19534CD1"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activada </w:t>
      </w:r>
      <w:r w:rsidRPr="001C7C32">
        <w:rPr>
          <w:lang w:val="en-US"/>
        </w:rPr>
        <w:tab/>
        <w:t xml:space="preserve">(</w:t>
      </w:r>
      <w:r w:rsidRPr="001C7C32">
        <w:rPr>
          <w:rFonts w:ascii="Courier New" w:hAnsi="Courier New" w:eastAsia="Courier New" w:cs="Courier New"/>
          <w:sz w:val="20"/>
          <w:lang w:val="en-US"/>
        </w:rPr>
        <w:t xml:space="preserve">1</w:t>
      </w:r>
      <w:r w:rsidRPr="001C7C32">
        <w:rPr>
          <w:lang w:val="en-US"/>
        </w:rPr>
        <w:t xml:space="preserve">).</w:t>
      </w:r>
      <w:r w:rsidRPr="001C7C32">
        <w:rPr>
          <w:lang w:val="en-US"/>
        </w:rPr>
        <w:tab/>
      </w:r>
    </w:p>
    <w:p w:rsidRPr="001C7C32" w:rsidR="0032357A" w:rsidRDefault="00F17823" w14:paraId="2BB6AE97"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1A54A755"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https://docs.microsoft.com/en-us/sql/database-engine/configurewindows/configure-the-remote-access-server-configuration-option</w:t>
      </w:r>
      <w:r w:rsidRPr="001C7C32">
        <w:rPr>
          <w:lang w:val="en-US"/>
        </w:rPr>
        <w:tab/>
      </w:r>
    </w:p>
    <w:p w:rsidRPr="001C7C32" w:rsidR="0032357A" w:rsidRDefault="00F17823" w14:paraId="3CA41E81" w14:textId="77777777">
      <w:pPr>
        <w:spacing w:after="12" w:line="248" w:lineRule="auto"/>
        <w:ind w:start="-5"/>
        <w:rPr>
          <w:lang w:val="en-US"/>
        </w:rPr>
      </w:pPr>
      <w:r w:rsidRPr="001C7C32">
        <w:rPr>
          <w:b/>
          <w:lang w:val="en-US"/>
        </w:rPr>
        <w:t xml:space="preserve">CISControls</w:t>
      </w:r>
      <w:r w:rsidRPr="001C7C32">
        <w:rPr>
          <w:b/>
          <w:lang w:val="en-US"/>
        </w:rPr>
        <w:tab/>
        <w:t xml:space="preserve">:</w:t>
      </w:r>
      <w:r w:rsidRPr="001C7C32">
        <w:rPr>
          <w:b/>
          <w:lang w:val="en-US"/>
        </w:rPr>
        <w:tab/>
      </w:r>
    </w:p>
    <w:tbl>
      <w:tblPr>
        <w:tblStyle w:val="TableGrid"/>
        <w:tblW w:w="9339" w:type="dxa"/>
        <w:tblInd w:w="9" w:type="dxa"/>
        <w:tblCellMar>
          <w:top w:w="17" w:type="dxa"/>
          <w:left w:w="17" w:type="dxa"/>
          <w:bottom w:w="0" w:type="dxa"/>
          <w:right w:w="5" w:type="dxa"/>
        </w:tblCellMar>
        <w:tblLook w:val="04a0"/>
      </w:tblPr>
      <w:tblGrid>
        <w:gridCol w:w="1456"/>
        <w:gridCol w:w="5693"/>
        <w:gridCol w:w="730"/>
        <w:gridCol w:w="730"/>
        <w:gridCol w:w="730"/>
      </w:tblGrid>
      <w:tr w:rsidR="0032357A" w14:paraId="5D0E7AD2" w14:textId="77777777">
        <w:trPr>
          <w:trHeight w:val="874"/>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F32FE4C"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25295BB"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54704F9"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096765C"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7478037" w14:textId="77777777">
            <w:pPr>
              <w:spacing w:after="0" w:line="259" w:lineRule="auto"/>
              <w:ind w:start="49" w:firstLine="0"/>
              <w:jc w:val="both"/>
            </w:pPr>
            <w:r>
              <w:rPr>
                <w:b/>
              </w:rPr>
              <w:t xml:space="preserve">IG3</w:t>
            </w:r>
            <w:r>
              <w:rPr>
                <w:b/>
              </w:rPr>
              <w:tab/>
            </w:r>
          </w:p>
        </w:tc>
      </w:tr>
      <w:tr w:rsidR="0032357A" w14:paraId="0F4A0665" w14:textId="77777777">
        <w:trPr>
          <w:trHeight w:val="1361"/>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0F8AB703" w14:textId="77777777">
            <w:pPr>
              <w:spacing w:after="0" w:line="259" w:lineRule="auto"/>
              <w:ind w:start="0" w:end="9"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579BB712" w14:textId="77777777">
            <w:pPr>
              <w:spacing w:after="5" w:line="272" w:lineRule="auto"/>
              <w:ind w:start="62"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se ejecuten los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r w:rsidRPr="001C7C32">
              <w:rPr>
                <w:u w:val="single" w:color="000000"/>
                <w:lang w:val="en-US"/>
              </w:rPr>
              <w:t xml:space="preserve">se ejecutan en</w:t>
            </w:r>
            <w:r w:rsidRPr="001C7C32">
              <w:rPr>
                <w:lang w:val="en-US"/>
              </w:rPr>
              <w:tab/>
            </w:r>
          </w:p>
          <w:p w:rsidRPr="001C7C32" w:rsidR="0032357A" w:rsidRDefault="00F17823" w14:paraId="0BCB043C" w14:textId="77777777">
            <w:pPr>
              <w:spacing w:after="0" w:line="259" w:lineRule="auto"/>
              <w:ind w:start="62"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66E2B58"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4B8195A0"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4555FFFA"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2001300C" w14:textId="77777777">
        <w:trPr>
          <w:trHeight w:val="1027"/>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25E40BBD" w14:textId="77777777">
            <w:pPr>
              <w:spacing w:after="0" w:line="259" w:lineRule="auto"/>
              <w:ind w:start="0" w:end="9"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38A30A3B" w14:textId="77777777">
            <w:pPr>
              <w:spacing w:after="21" w:line="259" w:lineRule="auto"/>
              <w:ind w:start="62" w:firstLine="0"/>
              <w:rPr>
                <w:lang w:val="en-US"/>
              </w:rPr>
            </w:pPr>
            <w:r w:rsidRPr="001C7C32">
              <w:rPr>
                <w:lang w:val="en-US"/>
              </w:rPr>
              <w:t xml:space="preserve">9.1</w:t>
            </w:r>
            <w:r w:rsidRPr="001C7C32">
              <w:rPr>
                <w:lang w:val="en-US"/>
              </w:rPr>
              <w:tab/>
            </w:r>
            <w:r w:rsidRPr="001C7C32">
              <w:rPr>
                <w:u w:val="single" w:color="000000"/>
                <w:lang w:val="en-US"/>
              </w:rPr>
              <w:t xml:space="preserve">Limitar los puertos</w:t>
            </w:r>
            <w:r w:rsidRPr="001C7C32">
              <w:rPr>
                <w:u w:val="single" w:color="000000"/>
                <w:lang w:val="en-US"/>
              </w:rPr>
              <w:tab/>
              <w:t xml:space="preserve">, </w:t>
            </w:r>
            <w:r w:rsidRPr="001C7C32">
              <w:rPr>
                <w:u w:val="single" w:color="000000"/>
                <w:lang w:val="en-US"/>
              </w:rPr>
              <w:tab/>
              <w:t xml:space="preserve">protocolos </w:t>
            </w:r>
            <w:r w:rsidRPr="001C7C32">
              <w:rPr>
                <w:u w:val="single" w:color="000000"/>
                <w:lang w:val="en-US"/>
              </w:rPr>
              <w:tab/>
              <w:t xml:space="preserve">y servicios </w:t>
            </w:r>
            <w:r w:rsidRPr="001C7C32">
              <w:rPr>
                <w:u w:val="single" w:color="000000"/>
                <w:lang w:val="en-US"/>
              </w:rPr>
              <w:t xml:space="preserve">abiertos</w:t>
            </w:r>
            <w:r w:rsidRPr="001C7C32">
              <w:rPr>
                <w:lang w:val="en-US"/>
              </w:rPr>
              <w:tab/>
            </w:r>
          </w:p>
          <w:p w:rsidRPr="001C7C32" w:rsidR="0032357A" w:rsidRDefault="00F17823" w14:paraId="61CC5897" w14:textId="77777777">
            <w:pPr>
              <w:spacing w:after="0" w:line="259" w:lineRule="auto"/>
              <w:ind w:start="62" w:end="31" w:firstLine="0"/>
              <w:rPr>
                <w:lang w:val="en-US"/>
              </w:rPr>
            </w:pPr>
            <w:r w:rsidRPr="001C7C32">
              <w:rPr>
                <w:lang w:val="en-US"/>
              </w:rPr>
              <w:tab/>
            </w:r>
            <w:r w:rsidRPr="001C7C32">
              <w:rPr>
                <w:sz w:val="17"/>
                <w:lang w:val="en-US"/>
              </w:rPr>
              <w:t xml:space="preserve">Asegúrese de que todos </w:t>
            </w:r>
            <w:r w:rsidRPr="001C7C32">
              <w:rPr>
                <w:sz w:val="17"/>
                <w:lang w:val="en-US"/>
              </w:rPr>
              <w:tab/>
              <w:t xml:space="preserve">los </w:t>
            </w:r>
            <w:r w:rsidRPr="001C7C32">
              <w:rPr>
                <w:sz w:val="17"/>
                <w:lang w:val="en-US"/>
              </w:rPr>
              <w:t xml:space="preserve">puertos</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con necesidades empresariales validadas se ejecutan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76F8CEB"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0D7DFB13"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3515CA5D"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89D032A" w14:textId="77777777">
      <w:pPr>
        <w:pStyle w:val="Ttulo4"/>
        <w:ind w:start="-5"/>
        <w:rPr>
          <w:lang w:val="en-US"/>
        </w:rPr>
      </w:pPr>
      <w:bookmarkStart w:name="_Toc150409" w:id="21"/>
      <w:r w:rsidRPr="001C7C32">
        <w:rPr>
          <w:lang w:val="en-US"/>
        </w:rPr>
        <w:t xml:space="preserve">2.7 Asegúrese de que la opción de configuración del servidor "Conexiones de administración remota" esté establecida en "0" (automatizada) </w:t>
      </w:r>
      <w:bookmarkEnd w:id="21"/>
    </w:p>
    <w:p w:rsidR="0032357A" w:rsidRDefault="00F17823" w14:paraId="6A8F550C" w14:textId="77777777">
      <w:pPr>
        <w:spacing w:after="251" w:line="248" w:lineRule="auto"/>
        <w:ind w:start="-5"/>
      </w:pPr>
      <w:r>
        <w:rPr>
          <w:b/>
        </w:rPr>
        <w:t xml:space="preserve">PerfilAplicabilidad</w:t>
      </w:r>
      <w:r>
        <w:rPr>
          <w:b/>
        </w:rPr>
        <w:tab/>
        <w:t xml:space="preserve">:</w:t>
      </w:r>
      <w:r>
        <w:rPr>
          <w:b/>
        </w:rPr>
        <w:tab/>
      </w:r>
    </w:p>
    <w:p w:rsidR="0032357A" w:rsidRDefault="00F17823" w14:paraId="17BE91B1" w14:textId="77777777">
      <w:pPr>
        <w:numPr>
          <w:ilvl w:val="0"/>
          <w:numId w:val="11"/>
        </w:numPr>
        <w:spacing w:after="193"/>
        <w:ind w:hanging="216"/>
      </w:pPr>
      <w:r>
        <w:t xml:space="preserve">Nivel1-Motor de la base de datos</w:t>
      </w:r>
      <w:r>
        <w:tab/>
      </w:r>
    </w:p>
    <w:p w:rsidR="0032357A" w:rsidRDefault="00F17823" w14:paraId="04E7EF19" w14:textId="77777777">
      <w:pPr>
        <w:numPr>
          <w:ilvl w:val="0"/>
          <w:numId w:val="11"/>
        </w:numPr>
        <w:spacing w:after="210"/>
        <w:ind w:hanging="216"/>
      </w:pPr>
      <w:r>
        <w:t xml:space="preserve">Nivel1-AWSRDS</w:t>
      </w:r>
      <w:r>
        <w:tab/>
      </w:r>
    </w:p>
    <w:p w:rsidR="0032357A" w:rsidRDefault="00F17823" w14:paraId="50CC439C" w14:textId="77777777">
      <w:pPr>
        <w:spacing w:after="229" w:line="248" w:lineRule="auto"/>
        <w:ind w:start="-5"/>
      </w:pPr>
      <w:r>
        <w:rPr>
          <w:b/>
        </w:rPr>
        <w:t xml:space="preserve">Descripción:</w:t>
      </w:r>
      <w:r>
        <w:rPr>
          <w:b/>
        </w:rPr>
        <w:tab/>
      </w:r>
    </w:p>
    <w:p w:rsidRPr="001C7C32" w:rsidR="0032357A" w:rsidRDefault="00F17823" w14:paraId="474A93FC" w14:textId="77777777">
      <w:pPr>
        <w:ind w:start="-5"/>
        <w:rPr>
          <w:lang w:val="en-US"/>
        </w:rPr>
      </w:pPr>
      <w:r w:rsidRPr="001C7C32">
        <w:rPr>
          <w:lang w:val="en-US"/>
        </w:rPr>
        <w:lastRenderedPageBreak/>
        <w:t xml:space="preserve">La página web</w:t>
      </w:r>
      <w:r w:rsidRPr="001C7C32">
        <w:rPr>
          <w:lang w:val="en-US"/>
        </w:rPr>
        <w:tab/>
      </w:r>
      <w:r w:rsidRPr="001C7C32">
        <w:rPr>
          <w:rFonts w:ascii="Courier New" w:hAnsi="Courier New" w:eastAsia="Courier New" w:cs="Courier New"/>
          <w:sz w:val="20"/>
          <w:lang w:val="en-US"/>
        </w:rPr>
        <w:t xml:space="preserve">conexiones de administración remota</w:t>
      </w:r>
      <w:r w:rsidRPr="001C7C32">
        <w:rPr>
          <w:lang w:val="en-US"/>
        </w:rPr>
        <w:tab/>
      </w:r>
      <w:r w:rsidRPr="001C7C32">
        <w:rPr>
          <w:lang w:val="en-US"/>
        </w:rPr>
        <w:t xml:space="preserve">controla si una aplicación de cliente en un ordenador remoto puede utilizar la conexión de administrador dedicada </w:t>
      </w:r>
      <w:r w:rsidRPr="001C7C32">
        <w:rPr>
          <w:lang w:val="en-US"/>
        </w:rPr>
        <w:tab/>
        <w:t xml:space="preserve">(DAC).</w:t>
      </w:r>
      <w:r w:rsidRPr="001C7C32">
        <w:rPr>
          <w:lang w:val="en-US"/>
        </w:rPr>
        <w:tab/>
      </w:r>
    </w:p>
    <w:p w:rsidRPr="001C7C32" w:rsidR="0032357A" w:rsidRDefault="00F17823" w14:paraId="131BFBFF"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39F2A1F" w14:textId="77777777">
      <w:pPr>
        <w:ind w:start="-5"/>
        <w:rPr>
          <w:lang w:val="en-US"/>
        </w:rPr>
      </w:pPr>
      <w:r w:rsidRPr="001C7C32">
        <w:rPr>
          <w:lang w:val="en-US"/>
        </w:rPr>
        <w:t xml:space="preserve">La conexión dedicada del administrador </w:t>
      </w:r>
      <w:r w:rsidRPr="001C7C32">
        <w:rPr>
          <w:lang w:val="en-US"/>
        </w:rPr>
        <w:tab/>
        <w:t xml:space="preserve">(DAC) </w:t>
      </w:r>
      <w:r w:rsidRPr="001C7C32">
        <w:rPr>
          <w:lang w:val="en-US"/>
        </w:rPr>
        <w:tab/>
        <w:t xml:space="preserve">permite a un administrador acceder a un servidor en funcionamiento para ejecutar funciones de diagnóstico o declaraciones de Transact-SQL</w:t>
      </w:r>
      <w:r w:rsidRPr="001C7C32">
        <w:rPr>
          <w:lang w:val="en-US"/>
        </w:rPr>
        <w:tab/>
        <w:t xml:space="preserve">, </w:t>
      </w:r>
      <w:r w:rsidRPr="001C7C32">
        <w:rPr>
          <w:lang w:val="en-US"/>
        </w:rPr>
        <w:tab/>
        <w:t xml:space="preserve">o para solucionar problemas en el servidor</w:t>
      </w:r>
      <w:r w:rsidRPr="001C7C32">
        <w:rPr>
          <w:lang w:val="en-US"/>
        </w:rPr>
        <w:tab/>
        <w:t xml:space="preserve">, </w:t>
      </w:r>
      <w:r w:rsidRPr="001C7C32">
        <w:rPr>
          <w:lang w:val="en-US"/>
        </w:rPr>
        <w:tab/>
        <w:t xml:space="preserve">incluso cuando el servidor está bloqueado o funcionando en un estado normal y no responde a una conexión del motor de base de datos de SQLServer</w:t>
      </w:r>
      <w:r w:rsidRPr="001C7C32">
        <w:rPr>
          <w:lang w:val="en-US"/>
        </w:rPr>
        <w:tab/>
        <w:t xml:space="preserve">. </w:t>
      </w:r>
      <w:r w:rsidRPr="001C7C32">
        <w:rPr>
          <w:lang w:val="en-US"/>
        </w:rPr>
        <w:tab/>
        <w:t xml:space="preserve">En un escenario de clústeres</w:t>
      </w:r>
      <w:r w:rsidRPr="001C7C32">
        <w:rPr>
          <w:lang w:val="en-US"/>
        </w:rPr>
        <w:tab/>
        <w:t xml:space="preserve">, </w:t>
      </w:r>
      <w:r w:rsidRPr="001C7C32">
        <w:rPr>
          <w:lang w:val="en-US"/>
        </w:rPr>
        <w:tab/>
        <w:t xml:space="preserve">es posible que el administrador no esté registrado en el mismo modo que aloja actualmente la instancia de SQLServer y, por lo tanto, se considere </w:t>
      </w:r>
      <w:r w:rsidRPr="001C7C32">
        <w:rPr>
          <w:lang w:val="en-US"/>
        </w:rPr>
        <w:tab/>
        <w:t xml:space="preserve">"remoto". </w:t>
      </w:r>
      <w:r w:rsidRPr="001C7C32">
        <w:rPr>
          <w:lang w:val="en-US"/>
        </w:rPr>
        <w:tab/>
        <w:t xml:space="preserve">Por lo tanto, </w:t>
      </w:r>
      <w:r w:rsidRPr="001C7C32">
        <w:rPr>
          <w:lang w:val="en-US"/>
        </w:rPr>
        <w:tab/>
        <w:t xml:space="preserve">esta configuración debe estar normalmente habilitada </w:t>
      </w:r>
      <w:r w:rsidRPr="001C7C32">
        <w:rPr>
          <w:lang w:val="en-US"/>
        </w:rPr>
        <w:tab/>
        <w:t xml:space="preserve">(</w:t>
      </w:r>
      <w:r w:rsidRPr="001C7C32">
        <w:rPr>
          <w:rFonts w:ascii="Courier New" w:hAnsi="Courier New" w:eastAsia="Courier New" w:cs="Courier New"/>
          <w:sz w:val="20"/>
          <w:lang w:val="en-US"/>
        </w:rPr>
        <w:t xml:space="preserve">1</w:t>
      </w:r>
      <w:r w:rsidRPr="001C7C32">
        <w:rPr>
          <w:lang w:val="en-US"/>
        </w:rPr>
        <w:t xml:space="preserve">) </w:t>
      </w:r>
      <w:r w:rsidRPr="001C7C32">
        <w:rPr>
          <w:lang w:val="en-US"/>
        </w:rPr>
        <w:tab/>
        <w:t xml:space="preserve">para los clústeres de SQLServer que fallan</w:t>
      </w:r>
      <w:r w:rsidRPr="001C7C32">
        <w:rPr>
          <w:lang w:val="en-US"/>
        </w:rPr>
        <w:tab/>
        <w:t xml:space="preserve">; </w:t>
      </w:r>
      <w:r w:rsidRPr="001C7C32">
        <w:rPr>
          <w:lang w:val="en-US"/>
        </w:rPr>
        <w:tab/>
        <w:t xml:space="preserve">de lo contrario, </w:t>
      </w:r>
      <w:r w:rsidRPr="001C7C32">
        <w:rPr>
          <w:lang w:val="en-US"/>
        </w:rPr>
        <w:tab/>
        <w:t xml:space="preserve">debe estar habilitada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w:t>
      </w:r>
      <w:r w:rsidRPr="001C7C32">
        <w:rPr>
          <w:lang w:val="en-US"/>
        </w:rPr>
        <w:tab/>
        <w:t xml:space="preserve">, que es el valor predeterminado</w:t>
      </w:r>
      <w:r w:rsidRPr="001C7C32">
        <w:rPr>
          <w:lang w:val="en-US"/>
        </w:rPr>
        <w:tab/>
        <w:t xml:space="preserve">.</w:t>
      </w:r>
      <w:r w:rsidRPr="001C7C32">
        <w:rPr>
          <w:lang w:val="en-US"/>
        </w:rPr>
        <w:tab/>
      </w:r>
    </w:p>
    <w:p w:rsidRPr="001C7C32" w:rsidR="0032357A" w:rsidRDefault="00F17823" w14:paraId="7C1FC1D9"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695C92D2"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1F797F3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Utiliza el maestro; </w:t>
      </w:r>
    </w:p>
    <w:p w:rsidRPr="001C7C32" w:rsidR="0032357A" w:rsidRDefault="00F17823" w14:paraId="1311732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1F7AD49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463B6F24" w14:textId="77777777">
      <w:pPr>
        <w:pBdr>
          <w:top w:val="single" w:color="00000A" w:sz="4" w:space="0"/>
          <w:left w:val="single" w:color="00000A" w:sz="4" w:space="0"/>
          <w:bottom w:val="single" w:color="00000A" w:sz="4" w:space="0"/>
          <w:right w:val="single" w:color="00000A" w:sz="4" w:space="0"/>
        </w:pBdr>
        <w:shd w:val="clear" w:color="auto" w:fill="DDD9C3"/>
        <w:tabs>
          <w:tab w:val="center" w:pos="3257"/>
        </w:tabs>
        <w:spacing w:after="5" w:line="248" w:lineRule="auto"/>
        <w:ind w:start="-15" w:end="236" w:firstLine="0"/>
        <w:rPr>
          <w:lang w:val="en-US"/>
        </w:rPr>
      </w:pPr>
      <w:r w:rsidRPr="001C7C32">
        <w:rPr>
          <w:rFonts w:ascii="Courier New" w:hAnsi="Courier New" w:eastAsia="Courier New" w:cs="Courier New"/>
          <w:sz w:val="20"/>
          <w:lang w:val="en-US"/>
        </w:rPr>
        <w:tab/>
        <w:t xml:space="preserve"> CAST(valor como int) como valor_configurado, </w:t>
      </w:r>
    </w:p>
    <w:p w:rsidRPr="001C7C32" w:rsidR="0032357A" w:rsidRDefault="00F17823" w14:paraId="71238554" w14:textId="77777777">
      <w:pPr>
        <w:pBdr>
          <w:top w:val="single" w:color="00000A" w:sz="4" w:space="0"/>
          <w:left w:val="single" w:color="00000A" w:sz="4" w:space="0"/>
          <w:bottom w:val="single" w:color="00000A" w:sz="4" w:space="0"/>
          <w:right w:val="single" w:color="00000A" w:sz="4" w:space="0"/>
        </w:pBdr>
        <w:shd w:val="clear" w:color="auto" w:fill="DDD9C3"/>
        <w:tabs>
          <w:tab w:val="center" w:pos="3377"/>
        </w:tabs>
        <w:spacing w:after="5" w:line="248" w:lineRule="auto"/>
        <w:ind w:start="-15" w:end="236" w:firstLine="0"/>
        <w:rPr>
          <w:lang w:val="en-US"/>
        </w:rPr>
      </w:pPr>
      <w:r w:rsidRPr="001C7C32">
        <w:rPr>
          <w:rFonts w:ascii="Courier New" w:hAnsi="Courier New" w:eastAsia="Courier New" w:cs="Courier New"/>
          <w:sz w:val="20"/>
          <w:lang w:val="en-US"/>
        </w:rPr>
        <w:t xml:space="preserve"> </w:t>
      </w:r>
      <w:r w:rsidRPr="001C7C32">
        <w:rPr>
          <w:rFonts w:ascii="Courier New" w:hAnsi="Courier New" w:eastAsia="Courier New" w:cs="Courier New"/>
          <w:sz w:val="20"/>
          <w:lang w:val="en-US"/>
        </w:rPr>
        <w:tab/>
      </w:r>
      <w:r w:rsidRPr="001C7C32">
        <w:rPr>
          <w:rFonts w:ascii="Courier New" w:hAnsi="Courier New" w:eastAsia="Courier New" w:cs="Courier New"/>
          <w:sz w:val="20"/>
          <w:lang w:val="en-US"/>
        </w:rPr>
        <w:t xml:space="preserve">CAST(valor_en_uso como int) como valor_en_uso </w:t>
      </w:r>
    </w:p>
    <w:p w:rsidRPr="001C7C32" w:rsidR="0032357A" w:rsidRDefault="00F17823" w14:paraId="7ABECBC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049C1FE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WHERE name = 'conexiones de administración remota' </w:t>
      </w:r>
    </w:p>
    <w:p w:rsidRPr="001C7C32" w:rsidR="0032357A" w:rsidRDefault="00F17823" w14:paraId="7480CAF0" w14:textId="77777777">
      <w:pPr>
        <w:pBdr>
          <w:top w:val="single" w:color="00000A" w:sz="4" w:space="0"/>
          <w:left w:val="single" w:color="00000A" w:sz="4" w:space="0"/>
          <w:bottom w:val="single" w:color="00000A" w:sz="4" w:space="0"/>
          <w:right w:val="single" w:color="00000A" w:sz="4" w:space="0"/>
        </w:pBdr>
        <w:shd w:val="clear" w:color="auto" w:fill="DDD9C3"/>
        <w:spacing w:after="324" w:line="248" w:lineRule="auto"/>
        <w:ind w:start="-5" w:end="236"/>
        <w:rPr>
          <w:lang w:val="en-US"/>
        </w:rPr>
      </w:pPr>
      <w:r w:rsidRPr="001C7C32">
        <w:rPr>
          <w:rFonts w:ascii="Courier New" w:hAnsi="Courier New" w:eastAsia="Courier New" w:cs="Courier New"/>
          <w:sz w:val="20"/>
          <w:lang w:val="en-US"/>
        </w:rPr>
        <w:t xml:space="preserve">AND SERVERPROPERTY('IsClustered') = 0; </w:t>
      </w:r>
    </w:p>
    <w:p w:rsidRPr="001C7C32" w:rsidR="0032357A" w:rsidRDefault="00F17823" w14:paraId="0BF65A38" w14:textId="77777777">
      <w:pPr>
        <w:ind w:start="-5"/>
        <w:rPr>
          <w:lang w:val="en-US"/>
        </w:rPr>
      </w:pPr>
      <w:r w:rsidRPr="001C7C32">
        <w:rPr>
          <w:lang w:val="en-US"/>
        </w:rPr>
        <w:t xml:space="preserve">Si no se devuelven datos</w:t>
      </w:r>
      <w:r w:rsidRPr="001C7C32">
        <w:rPr>
          <w:lang w:val="en-US"/>
        </w:rPr>
        <w:tab/>
        <w:t xml:space="preserve">, </w:t>
      </w:r>
      <w:r w:rsidRPr="001C7C32">
        <w:rPr>
          <w:lang w:val="en-US"/>
        </w:rPr>
        <w:tab/>
        <w:t xml:space="preserve">la instancia es un grupo y esta recomendación no es aplicable</w:t>
      </w:r>
      <w:r w:rsidRPr="001C7C32">
        <w:rPr>
          <w:lang w:val="en-US"/>
        </w:rPr>
        <w:tab/>
        <w:t xml:space="preserve">. </w:t>
      </w:r>
      <w:r w:rsidRPr="001C7C32">
        <w:rPr>
          <w:lang w:val="en-US"/>
        </w:rPr>
        <w:tab/>
        <w:t xml:space="preserve">Si se devuelven datos</w:t>
      </w:r>
      <w:r w:rsidRPr="001C7C32">
        <w:rPr>
          <w:lang w:val="en-US"/>
        </w:rPr>
        <w:t xml:space="preserve">, </w:t>
      </w:r>
      <w:r w:rsidRPr="001C7C32">
        <w:rPr>
          <w:lang w:val="en-US"/>
        </w:rPr>
        <w:tab/>
        <w:t xml:space="preserve">las dos columnas de evaluación deben indicar</w:t>
      </w:r>
      <w:r w:rsidRPr="001C7C32">
        <w:rPr>
          <w:lang w:val="en-US"/>
        </w:rPr>
        <w:tab/>
      </w:r>
      <w:r w:rsidRPr="001C7C32">
        <w:rPr>
          <w:rFonts w:ascii="Courier New" w:hAnsi="Courier New" w:eastAsia="Courier New" w:cs="Courier New"/>
          <w:sz w:val="20"/>
          <w:lang w:val="en-US"/>
        </w:rPr>
        <w:t xml:space="preserve">0 para que se cumpla</w:t>
      </w:r>
      <w:r w:rsidRPr="001C7C32">
        <w:rPr>
          <w:lang w:val="en-US"/>
        </w:rPr>
        <w:tab/>
        <w:t xml:space="preserve">. </w:t>
      </w:r>
    </w:p>
    <w:p w:rsidRPr="001C7C32" w:rsidR="0032357A" w:rsidRDefault="00F17823" w14:paraId="04EFC1BB"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7CE7DCED" w14:textId="77777777">
      <w:pPr>
        <w:ind w:start="-5"/>
        <w:rPr>
          <w:lang w:val="en-US"/>
        </w:rPr>
      </w:pPr>
      <w:r w:rsidRPr="001C7C32">
        <w:rPr>
          <w:lang w:val="en-US"/>
        </w:rPr>
        <w:t xml:space="preserve">Ejecute el siguiente comando T-SQL en instalaciones agrupadas</w:t>
      </w:r>
      <w:r w:rsidRPr="001C7C32">
        <w:rPr>
          <w:lang w:val="en-US"/>
        </w:rPr>
        <w:tab/>
        <w:t xml:space="preserve">:</w:t>
      </w:r>
      <w:r w:rsidRPr="001C7C32">
        <w:rPr>
          <w:lang w:val="en-US"/>
        </w:rPr>
        <w:tab/>
      </w:r>
    </w:p>
    <w:tbl>
      <w:tblPr>
        <w:tblStyle w:val="TableGrid"/>
        <w:tblW w:w="9578" w:type="dxa"/>
        <w:tblInd w:w="-109" w:type="dxa"/>
        <w:tblCellMar>
          <w:top w:w="18" w:type="dxa"/>
          <w:left w:w="109" w:type="dxa"/>
          <w:bottom w:w="0" w:type="dxa"/>
          <w:right w:w="115" w:type="dxa"/>
        </w:tblCellMar>
        <w:tblLook w:val="04a0"/>
      </w:tblPr>
      <w:tblGrid>
        <w:gridCol w:w="9578"/>
      </w:tblGrid>
      <w:tr w:rsidR="0032357A" w14:paraId="29B3952A" w14:textId="77777777">
        <w:trPr>
          <w:trHeight w:val="732"/>
        </w:trPr>
        <w:tc>
          <w:tcPr>
            <w:tcW w:w="9578" w:type="dxa"/>
            <w:tcBorders>
              <w:top w:val="single" w:color="00000A" w:sz="4" w:space="0"/>
              <w:left w:val="single" w:color="00000A" w:sz="4" w:space="0"/>
              <w:bottom w:val="single" w:color="00000A" w:sz="4" w:space="0"/>
              <w:right w:val="single" w:color="00000A" w:sz="4" w:space="0"/>
            </w:tcBorders>
            <w:shd w:val="clear" w:color="auto" w:fill="DDD9C3"/>
          </w:tcPr>
          <w:p w:rsidRPr="001C7C32" w:rsidR="0032357A" w:rsidRDefault="00F17823" w14:paraId="66136090" w14:textId="77777777">
            <w:pPr>
              <w:spacing w:after="0" w:line="259" w:lineRule="auto"/>
              <w:ind w:start="0" w:firstLine="0"/>
              <w:rPr>
                <w:lang w:val="en-US"/>
              </w:rPr>
            </w:pPr>
            <w:r w:rsidRPr="001C7C32">
              <w:rPr>
                <w:rFonts w:ascii="Courier New" w:hAnsi="Courier New" w:eastAsia="Courier New" w:cs="Courier New"/>
                <w:sz w:val="20"/>
                <w:lang w:val="en-US"/>
              </w:rPr>
              <w:t xml:space="preserve">EXECUTE sp_configure 'remote admin connections', 0; </w:t>
            </w:r>
          </w:p>
          <w:p w:rsidR="0032357A" w:rsidRDefault="00F17823" w14:paraId="106C66E2" w14:textId="77777777">
            <w:pPr>
              <w:spacing w:after="0" w:line="259" w:lineRule="auto"/>
              <w:ind w:start="0" w:end="7552" w:firstLine="0"/>
            </w:pPr>
            <w:r>
              <w:rPr>
                <w:rFonts w:ascii="Courier New" w:hAnsi="Courier New" w:eastAsia="Courier New" w:cs="Courier New"/>
                <w:sz w:val="20"/>
              </w:rPr>
              <w:t xml:space="preserve">RECONFIGURAR; IR </w:t>
            </w:r>
          </w:p>
        </w:tc>
      </w:tr>
    </w:tbl>
    <w:p w:rsidR="0032357A" w:rsidRDefault="00F17823" w14:paraId="696E3469" w14:textId="77777777">
      <w:pPr>
        <w:spacing w:after="229" w:line="248" w:lineRule="auto"/>
        <w:ind w:start="-5"/>
      </w:pPr>
      <w:r>
        <w:rPr>
          <w:b/>
        </w:rPr>
        <w:t xml:space="preserve">Valor por defecto</w:t>
      </w:r>
      <w:r>
        <w:rPr>
          <w:b/>
        </w:rPr>
        <w:tab/>
        <w:t xml:space="preserve">: </w:t>
      </w:r>
    </w:p>
    <w:p w:rsidRPr="001C7C32" w:rsidR="0032357A" w:rsidRDefault="00F17823" w14:paraId="43DD9D46" w14:textId="77777777">
      <w:pPr>
        <w:ind w:start="-5"/>
        <w:rPr>
          <w:lang w:val="en-US"/>
        </w:rPr>
      </w:pPr>
      <w:r w:rsidRPr="001C7C32">
        <w:rPr>
          <w:lang w:val="en-US"/>
        </w:rPr>
        <w:lastRenderedPageBreak/>
        <w:t xml:space="preserve">Por defecto</w:t>
      </w:r>
      <w:r w:rsidRPr="001C7C32">
        <w:rPr>
          <w:lang w:val="en-US"/>
        </w:rPr>
        <w:tab/>
        <w:t xml:space="preserve">, </w:t>
      </w:r>
      <w:r w:rsidRPr="001C7C32">
        <w:rPr>
          <w:lang w:val="en-US"/>
        </w:rPr>
        <w:tab/>
        <w:t xml:space="preserve">esta opción está deshabilitada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 </w:t>
      </w:r>
      <w:r w:rsidRPr="001C7C32">
        <w:rPr>
          <w:lang w:val="en-US"/>
        </w:rPr>
        <w:tab/>
        <w:t xml:space="preserve">sólo las conexiones locales pueden utilizar el DAC</w:t>
      </w:r>
      <w:r w:rsidRPr="001C7C32">
        <w:rPr>
          <w:lang w:val="en-US"/>
        </w:rPr>
        <w:tab/>
        <w:t xml:space="preserve">.</w:t>
      </w:r>
      <w:r w:rsidRPr="001C7C32">
        <w:rPr>
          <w:lang w:val="en-US"/>
        </w:rPr>
        <w:tab/>
      </w:r>
    </w:p>
    <w:p w:rsidRPr="001C7C32" w:rsidR="0032357A" w:rsidRDefault="00F17823" w14:paraId="27E76D4F"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7459323C"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https://docs.microsoft.com/en-us/sql/database-engine/configurewindows/remote-admin-connections-server-configuration-option</w:t>
      </w:r>
      <w:r w:rsidRPr="001C7C32">
        <w:rPr>
          <w:lang w:val="en-US"/>
        </w:rPr>
        <w:tab/>
      </w:r>
    </w:p>
    <w:p w:rsidRPr="001C7C32" w:rsidR="0032357A" w:rsidRDefault="00F17823" w14:paraId="1CE90D07" w14:textId="77777777">
      <w:pPr>
        <w:spacing w:after="229" w:line="248" w:lineRule="auto"/>
        <w:ind w:start="-5"/>
        <w:rPr>
          <w:lang w:val="en-US"/>
        </w:rPr>
      </w:pPr>
      <w:r w:rsidRPr="001C7C32">
        <w:rPr>
          <w:b/>
          <w:lang w:val="en-US"/>
        </w:rPr>
        <w:t xml:space="preserve">Información adicional</w:t>
      </w:r>
      <w:r w:rsidRPr="001C7C32">
        <w:rPr>
          <w:b/>
          <w:lang w:val="en-US"/>
        </w:rPr>
        <w:tab/>
        <w:t xml:space="preserve">:</w:t>
      </w:r>
      <w:r w:rsidRPr="001C7C32">
        <w:rPr>
          <w:b/>
          <w:lang w:val="en-US"/>
        </w:rPr>
        <w:tab/>
      </w:r>
    </w:p>
    <w:p w:rsidRPr="001C7C32" w:rsidR="0032357A" w:rsidRDefault="00F17823" w14:paraId="33A5884E" w14:textId="77777777">
      <w:pPr>
        <w:ind w:start="-5"/>
        <w:rPr>
          <w:lang w:val="en-US"/>
        </w:rPr>
      </w:pPr>
      <w:r w:rsidRPr="001C7C32">
        <w:rPr>
          <w:lang w:val="en-US"/>
        </w:rPr>
        <w:t xml:space="preserve">Si </w:t>
      </w:r>
      <w:r w:rsidRPr="001C7C32">
        <w:rPr>
          <w:lang w:val="en-US"/>
        </w:rPr>
        <w:tab/>
        <w:t xml:space="preserve">se trata de una instalación en clúster</w:t>
      </w:r>
      <w:r w:rsidRPr="001C7C32">
        <w:rPr>
          <w:lang w:val="en-US"/>
        </w:rPr>
        <w:tab/>
        <w:t xml:space="preserve">, </w:t>
      </w:r>
      <w:r w:rsidRPr="001C7C32">
        <w:rPr>
          <w:lang w:val="en-US"/>
        </w:rPr>
        <w:tab/>
        <w:t xml:space="preserve">esta opción debe estar activada, ya que, de lo contrario, el servidor SQL en clúster no podrá enlazar con el local y el DAC no estará disponible</w:t>
      </w:r>
      <w:r w:rsidRPr="001C7C32">
        <w:rPr>
          <w:lang w:val="en-US"/>
        </w:rPr>
        <w:tab/>
        <w:t xml:space="preserve">. </w:t>
      </w:r>
      <w:r w:rsidRPr="001C7C32">
        <w:rPr>
          <w:lang w:val="en-US"/>
        </w:rPr>
        <w:tab/>
        <w:t xml:space="preserve">Habilítelo para instalaciones agrupadas</w:t>
      </w:r>
      <w:r w:rsidRPr="001C7C32">
        <w:rPr>
          <w:lang w:val="en-US"/>
        </w:rPr>
        <w:tab/>
        <w:t xml:space="preserve">. </w:t>
      </w:r>
      <w:r w:rsidRPr="001C7C32">
        <w:rPr>
          <w:lang w:val="en-US"/>
        </w:rPr>
        <w:tab/>
        <w:t xml:space="preserve">Desactívela para instalaciones independientes que no sean necesarias</w:t>
      </w:r>
      <w:r w:rsidRPr="001C7C32">
        <w:rPr>
          <w:lang w:val="en-US"/>
        </w:rPr>
        <w:tab/>
        <w:t xml:space="preserve">.</w:t>
      </w:r>
      <w:r w:rsidRPr="001C7C32">
        <w:rPr>
          <w:lang w:val="en-US"/>
        </w:rPr>
        <w:tab/>
      </w:r>
    </w:p>
    <w:p w:rsidR="0032357A" w:rsidRDefault="00F17823" w14:paraId="706AEC1A"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456"/>
        <w:gridCol w:w="5693"/>
        <w:gridCol w:w="730"/>
        <w:gridCol w:w="730"/>
        <w:gridCol w:w="730"/>
      </w:tblGrid>
      <w:tr w:rsidR="0032357A" w14:paraId="4D7A497F" w14:textId="77777777">
        <w:trPr>
          <w:trHeight w:val="874"/>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0F0A47F"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AE36A23"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16B9DED"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8966570"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CBE5973" w14:textId="77777777">
            <w:pPr>
              <w:spacing w:after="0" w:line="259" w:lineRule="auto"/>
              <w:ind w:start="49" w:firstLine="0"/>
              <w:jc w:val="both"/>
            </w:pPr>
            <w:r>
              <w:rPr>
                <w:b/>
              </w:rPr>
              <w:t xml:space="preserve">IG3</w:t>
            </w:r>
            <w:r>
              <w:rPr>
                <w:b/>
              </w:rPr>
              <w:tab/>
            </w:r>
          </w:p>
        </w:tc>
      </w:tr>
      <w:tr w:rsidR="0032357A" w14:paraId="7FD11E5A" w14:textId="77777777">
        <w:trPr>
          <w:trHeight w:val="1361"/>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67627A3B" w14:textId="77777777">
            <w:pPr>
              <w:spacing w:after="0" w:line="259" w:lineRule="auto"/>
              <w:ind w:start="0" w:end="9"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7F81541" w14:textId="77777777">
            <w:pPr>
              <w:spacing w:after="1" w:line="272" w:lineRule="auto"/>
              <w:ind w:start="62"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se ejecuten los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r w:rsidRPr="001C7C32">
              <w:rPr>
                <w:u w:val="single" w:color="000000"/>
                <w:lang w:val="en-US"/>
              </w:rPr>
              <w:t xml:space="preserve">se ejecutan en</w:t>
            </w:r>
            <w:r w:rsidRPr="001C7C32">
              <w:rPr>
                <w:lang w:val="en-US"/>
              </w:rPr>
              <w:tab/>
            </w:r>
          </w:p>
          <w:p w:rsidRPr="001C7C32" w:rsidR="0032357A" w:rsidRDefault="00F17823" w14:paraId="13544711" w14:textId="77777777">
            <w:pPr>
              <w:spacing w:after="0" w:line="259" w:lineRule="auto"/>
              <w:ind w:start="62"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3371299"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2D12CA2"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7DAA0D67"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79BEC8A1" w14:textId="77777777">
        <w:trPr>
          <w:trHeight w:val="1027"/>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14865F4E" w14:textId="77777777">
            <w:pPr>
              <w:spacing w:after="0" w:line="259" w:lineRule="auto"/>
              <w:ind w:start="0" w:end="9"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202E983" w14:textId="77777777">
            <w:pPr>
              <w:spacing w:after="16" w:line="259" w:lineRule="auto"/>
              <w:ind w:start="62" w:firstLine="0"/>
              <w:rPr>
                <w:lang w:val="en-US"/>
              </w:rPr>
            </w:pPr>
            <w:r w:rsidRPr="001C7C32">
              <w:rPr>
                <w:lang w:val="en-US"/>
              </w:rPr>
              <w:t xml:space="preserve">9.1</w:t>
            </w:r>
            <w:r w:rsidRPr="001C7C32">
              <w:rPr>
                <w:lang w:val="en-US"/>
              </w:rPr>
              <w:tab/>
            </w:r>
            <w:r w:rsidRPr="001C7C32">
              <w:rPr>
                <w:u w:val="single" w:color="000000"/>
                <w:lang w:val="en-US"/>
              </w:rPr>
              <w:t xml:space="preserve">Limitar los puertos</w:t>
            </w:r>
            <w:r w:rsidRPr="001C7C32">
              <w:rPr>
                <w:u w:val="single" w:color="000000"/>
                <w:lang w:val="en-US"/>
              </w:rPr>
              <w:tab/>
              <w:t xml:space="preserve">, </w:t>
            </w:r>
            <w:r w:rsidRPr="001C7C32">
              <w:rPr>
                <w:u w:val="single" w:color="000000"/>
                <w:lang w:val="en-US"/>
              </w:rPr>
              <w:tab/>
              <w:t xml:space="preserve">protocolos </w:t>
            </w:r>
            <w:r w:rsidRPr="001C7C32">
              <w:rPr>
                <w:u w:val="single" w:color="000000"/>
                <w:lang w:val="en-US"/>
              </w:rPr>
              <w:tab/>
              <w:t xml:space="preserve">y servicios </w:t>
            </w:r>
            <w:r w:rsidRPr="001C7C32">
              <w:rPr>
                <w:u w:val="single" w:color="000000"/>
                <w:lang w:val="en-US"/>
              </w:rPr>
              <w:t xml:space="preserve">abiertos</w:t>
            </w:r>
            <w:r w:rsidRPr="001C7C32">
              <w:rPr>
                <w:lang w:val="en-US"/>
              </w:rPr>
              <w:tab/>
            </w:r>
          </w:p>
          <w:p w:rsidRPr="001C7C32" w:rsidR="0032357A" w:rsidRDefault="00F17823" w14:paraId="44C50694" w14:textId="77777777">
            <w:pPr>
              <w:spacing w:after="0" w:line="259" w:lineRule="auto"/>
              <w:ind w:start="62" w:end="31" w:firstLine="0"/>
              <w:rPr>
                <w:lang w:val="en-US"/>
              </w:rPr>
            </w:pPr>
            <w:r w:rsidRPr="001C7C32">
              <w:rPr>
                <w:lang w:val="en-US"/>
              </w:rPr>
              <w:tab/>
            </w:r>
            <w:r w:rsidRPr="001C7C32">
              <w:rPr>
                <w:sz w:val="17"/>
                <w:lang w:val="en-US"/>
              </w:rPr>
              <w:t xml:space="preserve">Asegúrese de que todos </w:t>
            </w:r>
            <w:r w:rsidRPr="001C7C32">
              <w:rPr>
                <w:sz w:val="17"/>
                <w:lang w:val="en-US"/>
              </w:rPr>
              <w:tab/>
              <w:t xml:space="preserve">los </w:t>
            </w:r>
            <w:r w:rsidRPr="001C7C32">
              <w:rPr>
                <w:sz w:val="17"/>
                <w:lang w:val="en-US"/>
              </w:rPr>
              <w:t xml:space="preserve">puertos</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con necesidades empresariales validadas se ejecutan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559A3A40"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18B99BF8"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23A13018"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723C65F" w14:textId="77777777">
      <w:pPr>
        <w:pStyle w:val="Ttulo4"/>
        <w:ind w:start="-5"/>
        <w:rPr>
          <w:lang w:val="en-US"/>
        </w:rPr>
      </w:pPr>
      <w:bookmarkStart w:name="_Toc150410" w:id="22"/>
      <w:r w:rsidRPr="001C7C32">
        <w:rPr>
          <w:lang w:val="en-US"/>
        </w:rPr>
        <w:t xml:space="preserve">2.8 Asegúrese de que la opción de configuración del servidor 'Scan For Startup Procs' esté establecida en </w:t>
      </w:r>
      <w:bookmarkEnd w:id="22"/>
    </w:p>
    <w:p w:rsidR="0032357A" w:rsidRDefault="00F17823" w14:paraId="227DE3FC" w14:textId="77777777">
      <w:pPr>
        <w:pStyle w:val="Ttulo4"/>
        <w:ind w:start="-5"/>
      </w:pPr>
      <w:bookmarkStart w:name="_Toc150411" w:id="23"/>
      <w:r>
        <w:t xml:space="preserve">0" (automatizado) </w:t>
      </w:r>
      <w:bookmarkEnd w:id="23"/>
    </w:p>
    <w:p w:rsidR="0032357A" w:rsidRDefault="00F17823" w14:paraId="529FFA3C" w14:textId="77777777">
      <w:pPr>
        <w:spacing w:after="251" w:line="248" w:lineRule="auto"/>
        <w:ind w:start="-5"/>
      </w:pPr>
      <w:r>
        <w:rPr>
          <w:b/>
        </w:rPr>
        <w:t xml:space="preserve">PerfilAplicabilidad</w:t>
      </w:r>
      <w:r>
        <w:rPr>
          <w:b/>
        </w:rPr>
        <w:tab/>
        <w:t xml:space="preserve">:</w:t>
      </w:r>
      <w:r>
        <w:rPr>
          <w:b/>
        </w:rPr>
        <w:tab/>
      </w:r>
    </w:p>
    <w:p w:rsidR="0032357A" w:rsidRDefault="00F17823" w14:paraId="5E4FB8C5" w14:textId="77777777">
      <w:pPr>
        <w:numPr>
          <w:ilvl w:val="0"/>
          <w:numId w:val="12"/>
        </w:numPr>
        <w:spacing w:after="193"/>
        <w:ind w:hanging="216"/>
      </w:pPr>
      <w:r>
        <w:t xml:space="preserve">Nivel1-</w:t>
      </w:r>
      <w:r>
        <w:tab/>
      </w:r>
      <w:r>
        <w:t xml:space="preserve">Base de datosEngine</w:t>
      </w:r>
      <w:r>
        <w:tab/>
      </w:r>
    </w:p>
    <w:p w:rsidR="0032357A" w:rsidRDefault="00F17823" w14:paraId="337049C4" w14:textId="77777777">
      <w:pPr>
        <w:numPr>
          <w:ilvl w:val="0"/>
          <w:numId w:val="12"/>
        </w:numPr>
        <w:spacing w:after="210"/>
        <w:ind w:hanging="216"/>
      </w:pPr>
      <w:r>
        <w:t xml:space="preserve">Nivel1-AWSRDS</w:t>
      </w:r>
      <w:r>
        <w:tab/>
      </w:r>
    </w:p>
    <w:p w:rsidR="0032357A" w:rsidRDefault="00F17823" w14:paraId="75CAA2C4" w14:textId="77777777">
      <w:pPr>
        <w:spacing w:after="229" w:line="248" w:lineRule="auto"/>
        <w:ind w:start="-5"/>
      </w:pPr>
      <w:r>
        <w:rPr>
          <w:b/>
        </w:rPr>
        <w:t xml:space="preserve">Descripción:</w:t>
      </w:r>
      <w:r>
        <w:rPr>
          <w:b/>
        </w:rPr>
        <w:tab/>
      </w:r>
    </w:p>
    <w:p w:rsidRPr="001C7C32" w:rsidR="0032357A" w:rsidRDefault="00F17823" w14:paraId="79D32CBD" w14:textId="77777777">
      <w:pPr>
        <w:ind w:start="-5"/>
        <w:rPr>
          <w:lang w:val="en-US"/>
        </w:rPr>
      </w:pPr>
      <w:r w:rsidRPr="001C7C32">
        <w:rPr>
          <w:lang w:val="en-US"/>
        </w:rPr>
        <w:lastRenderedPageBreak/>
        <w:t xml:space="preserve">La opción</w:t>
      </w:r>
      <w:r w:rsidRPr="001C7C32">
        <w:rPr>
          <w:lang w:val="en-US"/>
        </w:rPr>
        <w:tab/>
      </w:r>
      <w:r w:rsidRPr="001C7C32">
        <w:rPr>
          <w:rFonts w:ascii="Courier New" w:hAnsi="Courier New" w:eastAsia="Courier New" w:cs="Courier New"/>
          <w:sz w:val="20"/>
          <w:lang w:val="en-US"/>
        </w:rPr>
        <w:t xml:space="preserve">escanear los procesos de inicio</w:t>
      </w:r>
      <w:r w:rsidRPr="001C7C32">
        <w:rPr>
          <w:lang w:val="en-US"/>
        </w:rPr>
        <w:tab/>
        <w:t xml:space="preserve">, </w:t>
      </w:r>
      <w:r w:rsidRPr="001C7C32">
        <w:rPr>
          <w:lang w:val="en-US"/>
        </w:rPr>
        <w:tab/>
        <w:t xml:space="preserve">si está activada</w:t>
      </w:r>
      <w:r w:rsidRPr="001C7C32">
        <w:rPr>
          <w:lang w:val="en-US"/>
        </w:rPr>
        <w:tab/>
        <w:t xml:space="preserve">, </w:t>
      </w:r>
      <w:r w:rsidRPr="001C7C32">
        <w:rPr>
          <w:lang w:val="en-US"/>
        </w:rPr>
        <w:tab/>
        <w:t xml:space="preserve">hace que SQLServer escanee y ejecute automáticamente todos los procedimientos almacenados que se ejecutan al iniciar el servicio</w:t>
      </w:r>
      <w:r w:rsidRPr="001C7C32">
        <w:rPr>
          <w:lang w:val="en-US"/>
        </w:rPr>
        <w:tab/>
        <w:t xml:space="preserve">.</w:t>
      </w:r>
      <w:r w:rsidRPr="001C7C32">
        <w:rPr>
          <w:lang w:val="en-US"/>
        </w:rPr>
        <w:tab/>
      </w:r>
    </w:p>
    <w:p w:rsidRPr="001C7C32" w:rsidR="0032357A" w:rsidRDefault="00F17823" w14:paraId="35685276"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7E303FD2" w14:textId="77777777">
      <w:pPr>
        <w:ind w:start="-5"/>
        <w:rPr>
          <w:lang w:val="en-US"/>
        </w:rPr>
      </w:pPr>
      <w:r w:rsidRPr="001C7C32">
        <w:rPr>
          <w:lang w:val="en-US"/>
        </w:rPr>
        <w:t xml:space="preserve">La aplicación de este control reduce la amenaza de que una entidad aproveche estas instalaciones para fines ilícitos</w:t>
      </w:r>
      <w:r w:rsidRPr="001C7C32">
        <w:rPr>
          <w:lang w:val="en-US"/>
        </w:rPr>
        <w:tab/>
        <w:t xml:space="preserve">.</w:t>
      </w:r>
      <w:r w:rsidRPr="001C7C32">
        <w:rPr>
          <w:lang w:val="en-US"/>
        </w:rPr>
        <w:tab/>
      </w:r>
    </w:p>
    <w:p w:rsidRPr="001C7C32" w:rsidR="0032357A" w:rsidRDefault="00F17823" w14:paraId="1C0D5C05"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478FE1B1" w14:textId="77777777">
      <w:pPr>
        <w:ind w:start="-5"/>
        <w:rPr>
          <w:lang w:val="en-US"/>
        </w:rPr>
      </w:pPr>
      <w:r w:rsidRPr="001C7C32">
        <w:rPr>
          <w:lang w:val="en-US"/>
        </w:rPr>
        <w:t xml:space="preserve">Configurar el escaneo de los procedimientos de inicio en</w:t>
      </w:r>
      <w:r w:rsidRPr="001C7C32">
        <w:rPr>
          <w:lang w:val="en-US"/>
        </w:rPr>
        <w:tab/>
      </w:r>
      <w:r w:rsidRPr="001C7C32">
        <w:rPr>
          <w:rFonts w:ascii="Courier New" w:hAnsi="Courier New" w:eastAsia="Courier New" w:cs="Courier New"/>
          <w:sz w:val="20"/>
          <w:lang w:val="en-US"/>
        </w:rPr>
        <w:t xml:space="preserve">0evitará que ciertas trazas de auditoría y otros procedimientos almacenados de monitorización de uso común se reinicien en el arranque</w:t>
      </w:r>
      <w:r w:rsidRPr="001C7C32">
        <w:rPr>
          <w:lang w:val="en-US"/>
        </w:rPr>
        <w:tab/>
        <w:t xml:space="preserve">. </w:t>
      </w:r>
      <w:r w:rsidRPr="001C7C32">
        <w:rPr>
          <w:lang w:val="en-US"/>
        </w:rPr>
        <w:t xml:space="preserve">Además, </w:t>
      </w:r>
      <w:r w:rsidRPr="001C7C32">
        <w:rPr>
          <w:lang w:val="en-US"/>
        </w:rPr>
        <w:tab/>
        <w:t xml:space="preserve">la replicación requiere que esta configuración esté habilitada </w:t>
      </w:r>
      <w:r w:rsidRPr="001C7C32">
        <w:rPr>
          <w:lang w:val="en-US"/>
        </w:rPr>
        <w:tab/>
        <w:t xml:space="preserve">(</w:t>
      </w:r>
      <w:r w:rsidRPr="001C7C32">
        <w:rPr>
          <w:rFonts w:ascii="Courier New" w:hAnsi="Courier New" w:eastAsia="Courier New" w:cs="Courier New"/>
          <w:sz w:val="20"/>
          <w:lang w:val="en-US"/>
        </w:rPr>
        <w:t xml:space="preserve">1</w:t>
      </w:r>
      <w:r w:rsidRPr="001C7C32">
        <w:rPr>
          <w:lang w:val="en-US"/>
        </w:rPr>
        <w:t xml:space="preserve">) </w:t>
      </w:r>
      <w:r w:rsidRPr="001C7C32">
        <w:rPr>
          <w:lang w:val="en-US"/>
        </w:rPr>
        <w:tab/>
        <w:t xml:space="preserve">y se cambiará automáticamente si es necesario</w:t>
      </w:r>
      <w:r w:rsidRPr="001C7C32">
        <w:rPr>
          <w:lang w:val="en-US"/>
        </w:rPr>
        <w:tab/>
        <w:t xml:space="preserve">.</w:t>
      </w:r>
      <w:r w:rsidRPr="001C7C32">
        <w:rPr>
          <w:lang w:val="en-US"/>
        </w:rPr>
        <w:tab/>
      </w:r>
    </w:p>
    <w:p w:rsidRPr="001C7C32" w:rsidR="0032357A" w:rsidRDefault="00F17823" w14:paraId="75D20DC7"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16677A44" w14:textId="77777777">
      <w:pPr>
        <w:spacing w:after="205"/>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1ACA36A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5A9E939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1091885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w:t>
      </w:r>
      <w:r w:rsidRPr="001C7C32">
        <w:rPr>
          <w:rFonts w:ascii="Courier New" w:hAnsi="Courier New" w:eastAsia="Courier New" w:cs="Courier New"/>
          <w:sz w:val="20"/>
          <w:lang w:val="en-US"/>
        </w:rPr>
        <w:t xml:space="preserve">valor_en_uso </w:t>
      </w:r>
    </w:p>
    <w:p w:rsidRPr="001C7C32" w:rsidR="0032357A" w:rsidRDefault="00F17823" w14:paraId="3A281BB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2FBC1878"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36"/>
        <w:rPr>
          <w:lang w:val="en-US"/>
        </w:rPr>
      </w:pPr>
      <w:r w:rsidRPr="001C7C32">
        <w:rPr>
          <w:rFonts w:ascii="Courier New" w:hAnsi="Courier New" w:eastAsia="Courier New" w:cs="Courier New"/>
          <w:sz w:val="20"/>
          <w:lang w:val="en-US"/>
        </w:rPr>
        <w:t xml:space="preserve">WHERE name = 'scan for startup procs'; </w:t>
      </w:r>
    </w:p>
    <w:p w:rsidRPr="001C7C32" w:rsidR="0032357A" w:rsidRDefault="00F17823" w14:paraId="5E037707" w14:textId="77777777">
      <w:pPr>
        <w:ind w:start="-5"/>
        <w:rPr>
          <w:lang w:val="en-US"/>
        </w:rPr>
      </w:pPr>
      <w:r w:rsidRPr="001C7C32">
        <w:rPr>
          <w:lang w:val="en-US"/>
        </w:rPr>
        <w:t xml:space="preserve">Las dos columnas de valor deben mostrar</w:t>
      </w:r>
      <w:r w:rsidRPr="001C7C32">
        <w:rPr>
          <w:lang w:val="en-US"/>
        </w:rPr>
        <w:tab/>
      </w:r>
      <w:r w:rsidRPr="001C7C32">
        <w:rPr>
          <w:rFonts w:ascii="Courier New" w:hAnsi="Courier New" w:eastAsia="Courier New" w:cs="Courier New"/>
          <w:sz w:val="20"/>
          <w:lang w:val="en-US"/>
        </w:rPr>
        <w:t xml:space="preserve">0</w:t>
      </w:r>
      <w:r w:rsidRPr="001C7C32">
        <w:rPr>
          <w:lang w:val="en-US"/>
        </w:rPr>
        <w:t xml:space="preserve">. </w:t>
      </w:r>
    </w:p>
    <w:p w:rsidRPr="001C7C32" w:rsidR="0032357A" w:rsidRDefault="00F17823" w14:paraId="45FA33AA"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2A9CDEB8"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5F190A24"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EXECUTE sp_configure 'show advanced options', 1; </w:t>
      </w:r>
    </w:p>
    <w:p w:rsidRPr="001C7C32" w:rsidR="0032357A" w:rsidRDefault="00F17823" w14:paraId="5EA6E3FD"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RECONFIGURAR; </w:t>
      </w:r>
    </w:p>
    <w:p w:rsidRPr="001C7C32" w:rsidR="0032357A" w:rsidRDefault="00F17823" w14:paraId="438543BE"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EXECUTE sp_configure 'scan for startup procs', 0; RECONFIGURE; </w:t>
      </w:r>
    </w:p>
    <w:p w:rsidRPr="001C7C32" w:rsidR="0032357A" w:rsidRDefault="00F17823" w14:paraId="6A8499E7"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IR A </w:t>
      </w:r>
    </w:p>
    <w:p w:rsidRPr="001C7C32" w:rsidR="0032357A" w:rsidRDefault="00F17823" w14:paraId="7C111080" w14:textId="77777777">
      <w:pPr>
        <w:pBdr>
          <w:left w:val="single" w:color="00000A" w:sz="4" w:space="0"/>
          <w:bottom w:val="single" w:color="00000A" w:sz="4" w:space="0"/>
          <w:right w:val="single" w:color="00000A" w:sz="4" w:space="0"/>
        </w:pBdr>
        <w:shd w:val="clear" w:color="auto" w:fill="DDD9C3"/>
        <w:spacing w:after="327" w:line="248" w:lineRule="auto"/>
        <w:ind w:start="-5" w:end="20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35B2F9AF" w14:textId="77777777">
      <w:pPr>
        <w:ind w:start="-5"/>
        <w:rPr>
          <w:lang w:val="en-US"/>
        </w:rPr>
      </w:pPr>
      <w:r w:rsidRPr="001C7C32">
        <w:rPr>
          <w:lang w:val="en-US"/>
        </w:rPr>
        <w:t xml:space="preserve">Reinicia el motor de la base de datos</w:t>
      </w:r>
      <w:r w:rsidRPr="001C7C32">
        <w:rPr>
          <w:lang w:val="en-US"/>
        </w:rPr>
        <w:tab/>
        <w:t xml:space="preserve">. </w:t>
      </w:r>
    </w:p>
    <w:p w:rsidRPr="001C7C32" w:rsidR="0032357A" w:rsidRDefault="00F17823" w14:paraId="2E2179BB"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5547B587"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desactivada </w:t>
      </w:r>
      <w:r w:rsidRPr="001C7C32">
        <w:rPr>
          <w:lang w:val="en-US"/>
        </w:rPr>
        <w:tab/>
        <w:t xml:space="preserve">(</w:t>
      </w:r>
      <w:r w:rsidRPr="001C7C32">
        <w:rPr>
          <w:rFonts w:ascii="Courier New" w:hAnsi="Courier New" w:eastAsia="Courier New" w:cs="Courier New"/>
          <w:sz w:val="20"/>
          <w:lang w:val="en-US"/>
        </w:rPr>
        <w:t xml:space="preserve">0</w:t>
      </w:r>
      <w:r w:rsidRPr="001C7C32">
        <w:rPr>
          <w:lang w:val="en-US"/>
        </w:rPr>
        <w:t xml:space="preserve">).</w:t>
      </w:r>
      <w:r w:rsidRPr="001C7C32">
        <w:rPr>
          <w:lang w:val="en-US"/>
        </w:rPr>
        <w:tab/>
      </w:r>
    </w:p>
    <w:p w:rsidRPr="001C7C32" w:rsidR="0032357A" w:rsidRDefault="00F17823" w14:paraId="3B0BD788" w14:textId="77777777">
      <w:pPr>
        <w:spacing w:after="267" w:line="248" w:lineRule="auto"/>
        <w:ind w:start="-5"/>
        <w:rPr>
          <w:lang w:val="en-US"/>
        </w:rPr>
      </w:pPr>
      <w:r w:rsidRPr="001C7C32">
        <w:rPr>
          <w:b/>
          <w:lang w:val="en-US"/>
        </w:rPr>
        <w:lastRenderedPageBreak/>
        <w:t xml:space="preserve">Referencias:</w:t>
      </w:r>
      <w:r w:rsidRPr="001C7C32">
        <w:rPr>
          <w:b/>
          <w:lang w:val="en-US"/>
        </w:rPr>
        <w:tab/>
      </w:r>
    </w:p>
    <w:p w:rsidRPr="001C7C32" w:rsidR="0032357A" w:rsidRDefault="00F17823" w14:paraId="50584DED"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https://docs.microsoft.com/en-us/sql/database-engine/configurewindows/configure-the-scan-for-startup-procs-server-configuration-option</w:t>
      </w:r>
      <w:r w:rsidRPr="001C7C32">
        <w:rPr>
          <w:lang w:val="en-US"/>
        </w:rPr>
        <w:tab/>
      </w:r>
    </w:p>
    <w:p w:rsidR="0032357A" w:rsidRDefault="00F17823" w14:paraId="66B26EE9"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518"/>
        <w:gridCol w:w="5631"/>
        <w:gridCol w:w="730"/>
        <w:gridCol w:w="730"/>
        <w:gridCol w:w="730"/>
      </w:tblGrid>
      <w:tr w:rsidR="0032357A" w14:paraId="5E80B71C" w14:textId="77777777">
        <w:trPr>
          <w:trHeight w:val="878"/>
        </w:trPr>
        <w:tc>
          <w:tcPr>
            <w:tcW w:w="153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655DD79" w14:textId="77777777">
            <w:pPr>
              <w:spacing w:after="0" w:line="259" w:lineRule="auto"/>
              <w:ind w:start="0" w:firstLine="0"/>
              <w:jc w:val="center"/>
            </w:pPr>
            <w:r>
              <w:rPr>
                <w:b/>
              </w:rPr>
              <w:t xml:space="preserve">ControlesVersión</w:t>
            </w:r>
            <w:r>
              <w:rPr>
                <w:b/>
              </w:rPr>
              <w:tab/>
            </w:r>
          </w:p>
        </w:tc>
        <w:tc>
          <w:tcPr>
            <w:tcW w:w="612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71E5C54"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2C8AF2D"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7F50EB6"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F425340" w14:textId="77777777">
            <w:pPr>
              <w:spacing w:after="0" w:line="259" w:lineRule="auto"/>
              <w:ind w:start="49" w:firstLine="0"/>
              <w:jc w:val="both"/>
            </w:pPr>
            <w:r>
              <w:rPr>
                <w:b/>
              </w:rPr>
              <w:t xml:space="preserve">IG3</w:t>
            </w:r>
            <w:r>
              <w:rPr>
                <w:b/>
              </w:rPr>
              <w:tab/>
            </w:r>
          </w:p>
        </w:tc>
      </w:tr>
      <w:tr w:rsidR="0032357A" w14:paraId="625D067B" w14:textId="77777777">
        <w:trPr>
          <w:trHeight w:val="1034"/>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0AFD8691" w14:textId="77777777">
            <w:pPr>
              <w:spacing w:after="0" w:line="259" w:lineRule="auto"/>
              <w:ind w:start="0" w:end="12" w:firstLine="0"/>
              <w:jc w:val="center"/>
            </w:pPr>
            <w:r>
              <w:t xml:space="preserve">v7</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B20108A"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EstablecerConfiguracionesSeguras</w:t>
            </w:r>
            <w:r w:rsidRPr="001C7C32">
              <w:rPr>
                <w:lang w:val="en-US"/>
              </w:rPr>
              <w:tab/>
            </w:r>
          </w:p>
          <w:p w:rsidRPr="001C7C32" w:rsidR="0032357A" w:rsidRDefault="00F17823" w14:paraId="582749E2" w14:textId="77777777">
            <w:pPr>
              <w:spacing w:after="0" w:line="259" w:lineRule="auto"/>
              <w:ind w:start="58" w:firstLine="0"/>
              <w:rPr>
                <w:lang w:val="en-US"/>
              </w:rPr>
            </w:pPr>
            <w:r w:rsidRPr="001C7C32">
              <w:rPr>
                <w:lang w:val="en-US"/>
              </w:rPr>
              <w:tab/>
            </w:r>
            <w:r w:rsidRPr="001C7C32">
              <w:rPr>
                <w:sz w:val="17"/>
                <w:lang w:val="en-US"/>
              </w:rPr>
              <w:t xml:space="preserve">Mantener documentados </w:t>
            </w:r>
            <w:r w:rsidRPr="001C7C32">
              <w:rPr>
                <w:sz w:val="17"/>
                <w:lang w:val="en-US"/>
              </w:rPr>
              <w:tab/>
              <w:t xml:space="preserve">los estándares de configuración de seguridad para todos los sistemas y programas operativos autorizados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764A5570"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CBCB0F0"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0DDC956C"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6B8D5D95" w14:textId="77777777">
        <w:trPr>
          <w:trHeight w:val="797"/>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25CE8A02" w14:textId="77777777">
            <w:pPr>
              <w:spacing w:after="0" w:line="259" w:lineRule="auto"/>
              <w:ind w:start="0" w:end="12" w:firstLine="0"/>
              <w:jc w:val="center"/>
            </w:pPr>
            <w:r>
              <w:t xml:space="preserve">v6</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F9122B9" w14:textId="77777777">
            <w:pPr>
              <w:spacing w:after="14" w:line="259" w:lineRule="auto"/>
              <w:ind w:start="58" w:firstLine="0"/>
              <w:rPr>
                <w:lang w:val="en-US"/>
              </w:rPr>
            </w:pPr>
            <w:r w:rsidRPr="001C7C32">
              <w:rPr>
                <w:lang w:val="en-US"/>
              </w:rPr>
              <w:t xml:space="preserve">18</w:t>
            </w:r>
            <w:r w:rsidRPr="001C7C32">
              <w:rPr>
                <w:lang w:val="en-US"/>
              </w:rPr>
              <w:tab/>
            </w:r>
            <w:r w:rsidRPr="001C7C32">
              <w:rPr>
                <w:u w:val="single" w:color="000000"/>
                <w:lang w:val="en-US"/>
              </w:rPr>
              <w:t xml:space="preserve">AplicaciónSoftwareSeguridad</w:t>
            </w:r>
            <w:r w:rsidRPr="001C7C32">
              <w:rPr>
                <w:lang w:val="en-US"/>
              </w:rPr>
              <w:tab/>
            </w:r>
          </w:p>
          <w:p w:rsidRPr="001C7C32" w:rsidR="0032357A" w:rsidRDefault="00F17823" w14:paraId="7DEE15A7" w14:textId="77777777">
            <w:pPr>
              <w:tabs>
                <w:tab w:val="center" w:pos="1377"/>
              </w:tabs>
              <w:spacing w:after="0" w:line="259" w:lineRule="auto"/>
              <w:ind w:start="0" w:firstLine="0"/>
              <w:rPr>
                <w:lang w:val="en-US"/>
              </w:rPr>
            </w:pPr>
            <w:r w:rsidRPr="001C7C32">
              <w:rPr>
                <w:lang w:val="en-US"/>
              </w:rPr>
              <w:tab/>
            </w:r>
            <w:r w:rsidRPr="001C7C32">
              <w:rPr>
                <w:sz w:val="17"/>
                <w:lang w:val="en-US"/>
              </w:rPr>
              <w:t xml:space="preserve">AplicaciónSoftwareSeguridad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31C1B103"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6EB097FA"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7C35480"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94C07FA" w14:textId="77777777">
      <w:pPr>
        <w:pStyle w:val="Ttulo4"/>
        <w:ind w:start="-5"/>
        <w:rPr>
          <w:lang w:val="en-US"/>
        </w:rPr>
      </w:pPr>
      <w:bookmarkStart w:name="_Toc150412" w:id="24"/>
      <w:r w:rsidRPr="001C7C32">
        <w:rPr>
          <w:lang w:val="en-US"/>
        </w:rPr>
        <w:t xml:space="preserve">2.9 Asegúrese de que la propiedad de la base de datos 'Trustworthy' esté desactivada (automatizada) </w:t>
      </w:r>
      <w:bookmarkEnd w:id="24"/>
    </w:p>
    <w:p w:rsidRPr="001C7C32" w:rsidR="0032357A" w:rsidRDefault="00F17823" w14:paraId="64DADC8E"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Pr="001C7C32" w:rsidR="0032357A" w:rsidRDefault="00F17823" w14:paraId="3B4C3284" w14:textId="77777777">
      <w:pPr>
        <w:spacing w:after="210"/>
        <w:ind w:start="-5"/>
        <w:rPr>
          <w:lang w:val="en-US"/>
        </w:rPr>
      </w:pPr>
      <w:r w:rsidRPr="001C7C32">
        <w:rPr>
          <w:rFonts w:ascii="Segoe UI Symbol" w:hAnsi="Segoe UI Symbol" w:eastAsia="Segoe UI Symbol" w:cs="Segoe UI Symbol"/>
          <w:lang w:val="en-US"/>
        </w:rPr>
        <w:t xml:space="preserve">- •</w:t>
      </w:r>
      <w:r w:rsidRPr="001C7C32">
        <w:rPr>
          <w:lang w:val="en-US"/>
        </w:rPr>
        <w:tab/>
      </w:r>
      <w:r w:rsidRPr="001C7C32">
        <w:rPr>
          <w:lang w:val="en-US"/>
        </w:rPr>
        <w:tab/>
        <w:t xml:space="preserve">Nivel1-Motor de la base de datos</w:t>
      </w:r>
      <w:r w:rsidRPr="001C7C32">
        <w:rPr>
          <w:lang w:val="en-US"/>
        </w:rPr>
        <w:tab/>
      </w:r>
    </w:p>
    <w:p w:rsidRPr="001C7C32" w:rsidR="0032357A" w:rsidRDefault="00F17823" w14:paraId="753AC040" w14:textId="77777777">
      <w:pPr>
        <w:spacing w:after="229" w:line="248" w:lineRule="auto"/>
        <w:ind w:start="-5"/>
        <w:rPr>
          <w:lang w:val="en-US"/>
        </w:rPr>
      </w:pPr>
      <w:r w:rsidRPr="001C7C32">
        <w:rPr>
          <w:b/>
          <w:lang w:val="en-US"/>
        </w:rPr>
        <w:t xml:space="preserve">Descripción:</w:t>
      </w:r>
      <w:r w:rsidRPr="001C7C32">
        <w:rPr>
          <w:b/>
          <w:lang w:val="en-US"/>
        </w:rPr>
        <w:tab/>
      </w:r>
    </w:p>
    <w:p w:rsidRPr="001C7C32" w:rsidR="0032357A" w:rsidRDefault="00F17823" w14:paraId="69EE5055"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TRUSTWORTHY</w:t>
      </w:r>
      <w:r w:rsidRPr="001C7C32">
        <w:rPr>
          <w:lang w:val="en-US"/>
        </w:rPr>
        <w:tab/>
      </w:r>
      <w:r w:rsidRPr="001C7C32">
        <w:rPr>
          <w:lang w:val="en-US"/>
        </w:rPr>
        <w:t xml:space="preserve">permite a los objetos de la base de datos acceder a objetos de otras bases de datos en determinadas circunstancias</w:t>
      </w:r>
      <w:r w:rsidRPr="001C7C32">
        <w:rPr>
          <w:lang w:val="en-US"/>
        </w:rPr>
        <w:tab/>
        <w:t xml:space="preserve">.</w:t>
      </w:r>
      <w:r w:rsidRPr="001C7C32">
        <w:rPr>
          <w:lang w:val="en-US"/>
        </w:rPr>
        <w:tab/>
      </w:r>
    </w:p>
    <w:p w:rsidRPr="001C7C32" w:rsidR="0032357A" w:rsidRDefault="00F17823" w14:paraId="768CBB18"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0FF28F58" w14:textId="77777777">
      <w:pPr>
        <w:ind w:start="-5"/>
        <w:rPr>
          <w:lang w:val="en-US"/>
        </w:rPr>
      </w:pPr>
      <w:r w:rsidRPr="001C7C32">
        <w:rPr>
          <w:lang w:val="en-US"/>
        </w:rPr>
        <w:t xml:space="preserve">Proporciona protección contra los ensamblajesCLR maliciosos o los procedimientos extendidos</w:t>
      </w:r>
      <w:r w:rsidRPr="001C7C32">
        <w:rPr>
          <w:lang w:val="en-US"/>
        </w:rPr>
        <w:tab/>
        <w:t xml:space="preserve">.</w:t>
      </w:r>
      <w:r w:rsidRPr="001C7C32">
        <w:rPr>
          <w:lang w:val="en-US"/>
        </w:rPr>
        <w:tab/>
      </w:r>
    </w:p>
    <w:p w:rsidRPr="001C7C32" w:rsidR="0032357A" w:rsidRDefault="00F17823" w14:paraId="6771CDC0"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13EF3417" w14:textId="77777777">
      <w:pPr>
        <w:spacing w:after="216"/>
        <w:ind w:start="-5"/>
        <w:rPr>
          <w:lang w:val="en-US"/>
        </w:rPr>
      </w:pPr>
      <w:r w:rsidRPr="001C7C32">
        <w:rPr>
          <w:lang w:val="en-US"/>
        </w:rPr>
        <w:t xml:space="preserve">Ejecute la siguiente consulta T-SQL en las bases de datos con un valor de base de datos de confianza de</w:t>
      </w:r>
      <w:r w:rsidRPr="001C7C32">
        <w:rPr>
          <w:lang w:val="en-US"/>
        </w:rPr>
        <w:tab/>
      </w:r>
      <w:r w:rsidRPr="001C7C32">
        <w:rPr>
          <w:rFonts w:ascii="Courier New" w:hAnsi="Courier New" w:eastAsia="Courier New" w:cs="Courier New"/>
          <w:sz w:val="20"/>
          <w:lang w:val="en-US"/>
        </w:rPr>
        <w:t xml:space="preserve">ON</w:t>
      </w:r>
      <w:r w:rsidRPr="001C7C32">
        <w:rPr>
          <w:lang w:val="en-US"/>
        </w:rPr>
        <w:t xml:space="preserve">:</w:t>
      </w:r>
      <w:r w:rsidRPr="001C7C32">
        <w:rPr>
          <w:lang w:val="en-US"/>
        </w:rPr>
        <w:tab/>
      </w:r>
    </w:p>
    <w:p w:rsidRPr="001C7C32" w:rsidR="0032357A" w:rsidRDefault="00F17823" w14:paraId="5AAE1B1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6451244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sys.databases </w:t>
      </w:r>
    </w:p>
    <w:p w:rsidR="0032357A" w:rsidRDefault="00F17823" w14:paraId="17EAA8F8"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pPr>
      <w:r w:rsidRPr="001C7C32">
        <w:rPr>
          <w:rFonts w:ascii="Courier New" w:hAnsi="Courier New" w:eastAsia="Courier New" w:cs="Courier New"/>
          <w:sz w:val="20"/>
          <w:lang w:val="en-US"/>
        </w:rPr>
        <w:t xml:space="preserve">WHERE is_trustworthy_on = 1 AND name != </w:t>
      </w:r>
      <w:r>
        <w:rPr>
          <w:rFonts w:ascii="Courier New" w:hAnsi="Courier New" w:eastAsia="Courier New" w:cs="Courier New"/>
          <w:sz w:val="20"/>
        </w:rPr>
        <w:t xml:space="preserve">'msdb'; </w:t>
      </w:r>
    </w:p>
    <w:p w:rsidRPr="001C7C32" w:rsidR="0032357A" w:rsidRDefault="00F17823" w14:paraId="2060E366" w14:textId="77777777">
      <w:pPr>
        <w:ind w:start="-5"/>
        <w:rPr>
          <w:lang w:val="en-US"/>
        </w:rPr>
      </w:pPr>
      <w:r w:rsidRPr="001C7C32">
        <w:rPr>
          <w:lang w:val="en-US"/>
        </w:rPr>
        <w:tab/>
        <w:t xml:space="preserve">Los norows deben ser devueltos</w:t>
      </w:r>
      <w:r w:rsidRPr="001C7C32">
        <w:rPr>
          <w:lang w:val="en-US"/>
        </w:rPr>
        <w:tab/>
        <w:t xml:space="preserve">. </w:t>
      </w:r>
    </w:p>
    <w:p w:rsidRPr="001C7C32" w:rsidR="0032357A" w:rsidRDefault="00F17823" w14:paraId="40008776" w14:textId="77777777">
      <w:pPr>
        <w:spacing w:after="229" w:line="248" w:lineRule="auto"/>
        <w:ind w:start="-5"/>
        <w:rPr>
          <w:lang w:val="en-US"/>
        </w:rPr>
      </w:pPr>
      <w:r w:rsidRPr="001C7C32">
        <w:rPr>
          <w:b/>
          <w:lang w:val="en-US"/>
        </w:rPr>
        <w:lastRenderedPageBreak/>
        <w:t xml:space="preserve">Remediación:</w:t>
      </w:r>
      <w:r w:rsidRPr="001C7C32">
        <w:rPr>
          <w:b/>
          <w:lang w:val="en-US"/>
        </w:rPr>
        <w:tab/>
      </w:r>
    </w:p>
    <w:p w:rsidRPr="001C7C32" w:rsidR="0032357A" w:rsidRDefault="00F17823" w14:paraId="6F5997AD" w14:textId="77777777">
      <w:pPr>
        <w:spacing w:after="210"/>
        <w:ind w:start="-5"/>
        <w:rPr>
          <w:lang w:val="en-US"/>
        </w:rPr>
      </w:pPr>
      <w:r w:rsidRPr="001C7C32">
        <w:rPr>
          <w:lang w:val="en-US"/>
        </w:rPr>
        <w:t xml:space="preserve">Ejecute la siguiente sentencia T-SQL contra las bases de datos </w:t>
      </w:r>
      <w:r w:rsidRPr="001C7C32">
        <w:rPr>
          <w:lang w:val="en-US"/>
        </w:rPr>
        <w:tab/>
        <w:t xml:space="preserve">(sustituya</w:t>
      </w:r>
      <w:r w:rsidRPr="001C7C32">
        <w:rPr>
          <w:lang w:val="en-US"/>
        </w:rPr>
        <w:tab/>
      </w:r>
      <w:r w:rsidRPr="001C7C32">
        <w:rPr>
          <w:rFonts w:ascii="Courier New" w:hAnsi="Courier New" w:eastAsia="Courier New" w:cs="Courier New"/>
          <w:i/>
          <w:sz w:val="20"/>
          <w:lang w:val="en-US"/>
        </w:rPr>
        <w:t xml:space="preserve">&lt;nombre_de_la_base_de_datos&gt; a continuación</w:t>
      </w:r>
      <w:r w:rsidRPr="001C7C32">
        <w:rPr>
          <w:lang w:val="en-US"/>
        </w:rPr>
        <w:tab/>
        <w:t xml:space="preserve">) </w:t>
      </w:r>
      <w:r w:rsidRPr="001C7C32">
        <w:rPr>
          <w:lang w:val="en-US"/>
        </w:rPr>
        <w:tab/>
        <w:t xml:space="preserve">devuelta por el procedimiento de auditoría</w:t>
      </w:r>
      <w:r w:rsidRPr="001C7C32">
        <w:rPr>
          <w:lang w:val="en-US"/>
        </w:rPr>
        <w:tab/>
        <w:t xml:space="preserve">:</w:t>
      </w:r>
      <w:r w:rsidRPr="001C7C32">
        <w:rPr>
          <w:lang w:val="en-US"/>
        </w:rPr>
        <w:tab/>
      </w:r>
    </w:p>
    <w:p w:rsidRPr="001C7C32" w:rsidR="0032357A" w:rsidRDefault="00F17823" w14:paraId="5B1CB192"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ALTER DATABASE [&lt;nombre_de_base_de_datos&gt;] SET TRUSTWORTHY OFF; </w:t>
      </w:r>
    </w:p>
    <w:p w:rsidRPr="001C7C32" w:rsidR="0032357A" w:rsidRDefault="00F17823" w14:paraId="76D51344"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675100C0"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propiedad de la base de datos es</w:t>
      </w:r>
      <w:r w:rsidRPr="001C7C32">
        <w:rPr>
          <w:lang w:val="en-US"/>
        </w:rPr>
        <w:tab/>
      </w:r>
      <w:r w:rsidRPr="001C7C32">
        <w:rPr>
          <w:rFonts w:ascii="Courier New" w:hAnsi="Courier New" w:eastAsia="Courier New" w:cs="Courier New"/>
          <w:sz w:val="20"/>
          <w:lang w:val="en-US"/>
        </w:rPr>
        <w:t xml:space="preserve">OFF </w:t>
      </w:r>
      <w:r w:rsidRPr="001C7C32">
        <w:rPr>
          <w:lang w:val="en-US"/>
        </w:rPr>
        <w:tab/>
        <w:t xml:space="preserve">(</w:t>
      </w:r>
      <w:r w:rsidRPr="001C7C32">
        <w:rPr>
          <w:rFonts w:ascii="Courier New" w:hAnsi="Courier New" w:eastAsia="Courier New" w:cs="Courier New"/>
          <w:sz w:val="20"/>
          <w:lang w:val="en-US"/>
        </w:rPr>
        <w:t xml:space="preserve">is_trustworthy_on = 0</w:t>
      </w:r>
      <w:r w:rsidRPr="001C7C32">
        <w:rPr>
          <w:lang w:val="en-US"/>
        </w:rPr>
        <w:t xml:space="preserve">), </w:t>
      </w:r>
      <w:r w:rsidRPr="001C7C32">
        <w:rPr>
          <w:lang w:val="en-US"/>
        </w:rPr>
        <w:tab/>
        <w:t xml:space="preserve">excepto para la base de datos</w:t>
      </w:r>
      <w:r w:rsidRPr="001C7C32">
        <w:rPr>
          <w:lang w:val="en-US"/>
        </w:rPr>
        <w:tab/>
      </w:r>
      <w:r w:rsidRPr="001C7C32">
        <w:rPr>
          <w:rFonts w:ascii="Courier New" w:hAnsi="Courier New" w:eastAsia="Courier New" w:cs="Courier New"/>
          <w:sz w:val="20"/>
          <w:lang w:val="en-US"/>
        </w:rPr>
        <w:t xml:space="preserve">base de datos msdbd en la que se requiere que sea</w:t>
      </w:r>
      <w:r w:rsidRPr="001C7C32">
        <w:rPr>
          <w:lang w:val="en-US"/>
        </w:rPr>
        <w:tab/>
      </w:r>
      <w:r w:rsidRPr="001C7C32">
        <w:rPr>
          <w:rFonts w:ascii="Courier New" w:hAnsi="Courier New" w:eastAsia="Courier New" w:cs="Courier New"/>
          <w:sz w:val="20"/>
          <w:lang w:val="en-US"/>
        </w:rPr>
        <w:t xml:space="preserve">ON</w:t>
      </w:r>
      <w:r w:rsidRPr="001C7C32">
        <w:rPr>
          <w:lang w:val="en-US"/>
        </w:rPr>
        <w:t xml:space="preserve">.</w:t>
      </w:r>
      <w:r w:rsidRPr="001C7C32">
        <w:rPr>
          <w:lang w:val="en-US"/>
        </w:rPr>
        <w:tab/>
      </w:r>
    </w:p>
    <w:p w:rsidR="0032357A" w:rsidRDefault="00F17823" w14:paraId="2996B911" w14:textId="77777777">
      <w:pPr>
        <w:spacing w:after="267" w:line="248" w:lineRule="auto"/>
        <w:ind w:start="-5"/>
      </w:pPr>
      <w:r>
        <w:rPr>
          <w:b/>
        </w:rPr>
        <w:t xml:space="preserve">Referencias:</w:t>
      </w:r>
      <w:r>
        <w:rPr>
          <w:b/>
        </w:rPr>
        <w:tab/>
      </w:r>
    </w:p>
    <w:p w:rsidR="0032357A" w:rsidRDefault="00F17823" w14:paraId="1646898F" w14:textId="77777777">
      <w:pPr>
        <w:numPr>
          <w:ilvl w:val="0"/>
          <w:numId w:val="13"/>
        </w:numPr>
        <w:spacing w:after="0" w:line="248" w:lineRule="auto"/>
        <w:ind w:hanging="360"/>
      </w:pPr>
      <w:r>
        <w:rPr>
          <w:color w:val="0000FF"/>
          <w:u w:val="single" w:color="0000FF"/>
        </w:rPr>
        <w:t xml:space="preserve">https://docs.microsoft.com/en-us/sql/relational-databases/security/trustworthydatabase-property</w:t>
      </w:r>
      <w:r>
        <w:tab/>
      </w:r>
    </w:p>
    <w:p w:rsidR="0032357A" w:rsidRDefault="00F17823" w14:paraId="2B17F842" w14:textId="77777777">
      <w:pPr>
        <w:numPr>
          <w:ilvl w:val="0"/>
          <w:numId w:val="13"/>
        </w:numPr>
        <w:spacing w:after="267" w:line="248" w:lineRule="auto"/>
        <w:ind w:hanging="360"/>
      </w:pPr>
      <w:r>
        <w:rPr>
          <w:color w:val="0000FF"/>
          <w:u w:val="single" w:color="0000FF"/>
        </w:rPr>
        <w:t xml:space="preserve">https://support.microsoft.com/it-it/help/2183687/guidelines-for-using-thetrustworthy-database-setting-in-sql-server</w:t>
      </w:r>
      <w:r>
        <w:tab/>
      </w:r>
    </w:p>
    <w:p w:rsidR="0032357A" w:rsidRDefault="00F17823" w14:paraId="519BD67D"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255AE4F0" w14:textId="77777777">
        <w:trPr>
          <w:trHeight w:val="874"/>
        </w:trPr>
        <w:tc>
          <w:tcPr>
            <w:tcW w:w="116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280636F" w14:textId="77777777">
            <w:pPr>
              <w:spacing w:after="0" w:line="259" w:lineRule="auto"/>
              <w:ind w:start="0" w:firstLine="0"/>
              <w:jc w:val="center"/>
            </w:pPr>
            <w:r>
              <w:rPr>
                <w:b/>
              </w:rPr>
              <w:t xml:space="preserve">ControlesVersión</w:t>
            </w:r>
            <w:r>
              <w:rPr>
                <w:b/>
              </w:rPr>
              <w:tab/>
            </w:r>
          </w:p>
        </w:tc>
        <w:tc>
          <w:tcPr>
            <w:tcW w:w="649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27373FC"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2358282"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9DC87B8"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C4F9D85" w14:textId="77777777">
            <w:pPr>
              <w:spacing w:after="0" w:line="259" w:lineRule="auto"/>
              <w:ind w:start="49" w:firstLine="0"/>
              <w:jc w:val="both"/>
            </w:pPr>
            <w:r>
              <w:rPr>
                <w:b/>
              </w:rPr>
              <w:t xml:space="preserve">IG3</w:t>
            </w:r>
            <w:r>
              <w:rPr>
                <w:b/>
              </w:rPr>
              <w:tab/>
            </w:r>
          </w:p>
        </w:tc>
      </w:tr>
      <w:tr w:rsidR="0032357A" w14:paraId="551EC120" w14:textId="77777777">
        <w:trPr>
          <w:trHeight w:val="1495"/>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2B0D9B10" w14:textId="77777777">
            <w:pPr>
              <w:spacing w:after="0" w:line="259" w:lineRule="auto"/>
              <w:ind w:start="0" w:end="10" w:firstLine="0"/>
              <w:jc w:val="center"/>
            </w:pPr>
            <w:r>
              <w:t xml:space="preserve">v7</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4402806A" w14:textId="77777777">
            <w:pPr>
              <w:spacing w:after="16"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2F0546EA"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787E41C4"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EADF657"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2D01E15"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D966C8C" w14:textId="77777777">
        <w:trPr>
          <w:trHeight w:val="1714"/>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17E3DCFE" w14:textId="77777777">
            <w:pPr>
              <w:spacing w:after="0" w:line="259" w:lineRule="auto"/>
              <w:ind w:start="0" w:end="10" w:firstLine="0"/>
              <w:jc w:val="center"/>
            </w:pPr>
            <w:r>
              <w:t xml:space="preserve">v6</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1BA1B320" w14:textId="77777777">
            <w:pPr>
              <w:spacing w:after="21" w:line="259" w:lineRule="auto"/>
              <w:ind w:start="58" w:firstLine="0"/>
              <w:rPr>
                <w:lang w:val="en-US"/>
              </w:rPr>
            </w:pPr>
            <w:r w:rsidRPr="001C7C32">
              <w:rPr>
                <w:lang w:val="en-US"/>
              </w:rPr>
              <w:t xml:space="preserve">14.4</w:t>
            </w:r>
            <w:r w:rsidRPr="001C7C32">
              <w:rPr>
                <w:lang w:val="en-US"/>
              </w:rPr>
              <w:tab/>
            </w:r>
            <w:r w:rsidRPr="001C7C32">
              <w:rPr>
                <w:u w:val="single" w:color="000000"/>
                <w:lang w:val="en-US"/>
              </w:rPr>
              <w:t xml:space="preserve">ProtectInformationWithAccessControlLists</w:t>
            </w:r>
            <w:r w:rsidRPr="001C7C32">
              <w:rPr>
                <w:lang w:val="en-US"/>
              </w:rPr>
              <w:tab/>
            </w:r>
          </w:p>
          <w:p w:rsidRPr="001C7C32" w:rsidR="0032357A" w:rsidRDefault="00F17823" w14:paraId="2561849B" w14:textId="77777777">
            <w:pPr>
              <w:spacing w:after="0" w:line="259" w:lineRule="auto"/>
              <w:ind w:start="58" w:end="36" w:firstLine="0"/>
              <w:rPr>
                <w:lang w:val="en-US"/>
              </w:rPr>
            </w:pPr>
            <w:r w:rsidRPr="001C7C32">
              <w:rPr>
                <w:lang w:val="en-US"/>
              </w:rPr>
              <w:tab/>
            </w:r>
            <w:r w:rsidRPr="001C7C32">
              <w:rPr>
                <w:sz w:val="17"/>
                <w:lang w:val="en-US"/>
              </w:rPr>
              <w:t xml:space="preserve">Toda la información almacenada en los sistemas se protegerá con controles </w:t>
            </w:r>
            <w:r w:rsidRPr="001C7C32">
              <w:rPr>
                <w:sz w:val="17"/>
                <w:lang w:val="en-US"/>
              </w:rPr>
              <w:tab/>
              <w:t xml:space="preserve">de acceso específicos del </w:t>
            </w:r>
            <w:r w:rsidRPr="001C7C32">
              <w:rPr>
                <w:sz w:val="17"/>
                <w:lang w:val="en-US"/>
              </w:rPr>
              <w:t xml:space="preserve">sistema de archivos</w:t>
            </w:r>
            <w:r w:rsidRPr="001C7C32">
              <w:rPr>
                <w:sz w:val="17"/>
                <w:lang w:val="en-US"/>
              </w:rPr>
              <w:tab/>
              <w:t xml:space="preserve">, </w:t>
            </w:r>
            <w:r w:rsidRPr="001C7C32">
              <w:rPr>
                <w:sz w:val="17"/>
                <w:lang w:val="en-US"/>
              </w:rPr>
              <w:tab/>
              <w:t xml:space="preserve">redes compartidas,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928E7B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214DC37A"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3F50E60E"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ECEF8F3" w14:textId="77777777">
      <w:pPr>
        <w:rPr>
          <w:lang w:val="en-US"/>
        </w:rPr>
      </w:pPr>
      <w:r w:rsidRPr="001C7C32">
        <w:rPr>
          <w:lang w:val="en-US"/>
        </w:rPr>
        <w:lastRenderedPageBreak/>
        <w:br w:type="page"/>
      </w:r>
    </w:p>
    <w:p w:rsidRPr="001C7C32" w:rsidR="0032357A" w:rsidRDefault="00F17823" w14:paraId="55313DB2" w14:textId="77777777">
      <w:pPr>
        <w:pStyle w:val="Ttulo4"/>
        <w:ind w:start="-5"/>
        <w:rPr>
          <w:lang w:val="en-US"/>
        </w:rPr>
      </w:pPr>
      <w:bookmarkStart w:name="_Toc150413" w:id="25"/>
      <w:r w:rsidRPr="001C7C32">
        <w:rPr>
          <w:lang w:val="en-US"/>
        </w:rPr>
        <w:lastRenderedPageBreak/>
        <w:t xml:space="preserve">2.10 Asegúrese de que los protocolos innecesarios de SQL Server estén configurados como "Desactivados" (Manual) </w:t>
      </w:r>
      <w:bookmarkEnd w:id="25"/>
    </w:p>
    <w:p w:rsidRPr="001C7C32" w:rsidR="0032357A" w:rsidRDefault="00F17823" w14:paraId="5D18B113"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Pr="001C7C32" w:rsidR="0032357A" w:rsidRDefault="00F17823" w14:paraId="174E16D2" w14:textId="77777777">
      <w:pPr>
        <w:spacing w:after="210"/>
        <w:ind w:start="-5"/>
        <w:rPr>
          <w:lang w:val="en-US"/>
        </w:rPr>
      </w:pPr>
      <w:r w:rsidRPr="001C7C32">
        <w:rPr>
          <w:rFonts w:ascii="Segoe UI Symbol" w:hAnsi="Segoe UI Symbol" w:eastAsia="Segoe UI Symbol" w:cs="Segoe UI Symbol"/>
          <w:lang w:val="en-US"/>
        </w:rPr>
        <w:t xml:space="preserve">- •</w:t>
      </w:r>
      <w:r w:rsidRPr="001C7C32">
        <w:rPr>
          <w:lang w:val="en-US"/>
        </w:rPr>
        <w:tab/>
      </w:r>
      <w:r w:rsidRPr="001C7C32">
        <w:rPr>
          <w:lang w:val="en-US"/>
        </w:rPr>
        <w:tab/>
        <w:t xml:space="preserve">Nivel1-Motor de la base de datos</w:t>
      </w:r>
      <w:r w:rsidRPr="001C7C32">
        <w:rPr>
          <w:lang w:val="en-US"/>
        </w:rPr>
        <w:tab/>
      </w:r>
    </w:p>
    <w:p w:rsidRPr="001C7C32" w:rsidR="0032357A" w:rsidRDefault="00F17823" w14:paraId="29CE45DD" w14:textId="77777777">
      <w:pPr>
        <w:spacing w:after="229" w:line="248" w:lineRule="auto"/>
        <w:ind w:start="-5"/>
        <w:rPr>
          <w:lang w:val="en-US"/>
        </w:rPr>
      </w:pPr>
      <w:r w:rsidRPr="001C7C32">
        <w:rPr>
          <w:b/>
          <w:lang w:val="en-US"/>
        </w:rPr>
        <w:t xml:space="preserve">Descripción:</w:t>
      </w:r>
      <w:r w:rsidRPr="001C7C32">
        <w:rPr>
          <w:b/>
          <w:lang w:val="en-US"/>
        </w:rPr>
        <w:tab/>
      </w:r>
    </w:p>
    <w:p w:rsidRPr="001C7C32" w:rsidR="0032357A" w:rsidRDefault="00F17823" w14:paraId="695B0560" w14:textId="77777777">
      <w:pPr>
        <w:ind w:start="-5"/>
        <w:rPr>
          <w:lang w:val="en-US"/>
        </w:rPr>
      </w:pPr>
      <w:r w:rsidRPr="001C7C32">
        <w:rPr>
          <w:lang w:val="en-US"/>
        </w:rPr>
        <w:tab/>
        <w:t xml:space="preserve">SQLServers </w:t>
      </w:r>
      <w:r w:rsidRPr="001C7C32">
        <w:rPr>
          <w:lang w:val="en-US"/>
        </w:rPr>
        <w:t xml:space="preserve">admite los </w:t>
      </w:r>
      <w:r w:rsidRPr="001C7C32">
        <w:rPr>
          <w:lang w:val="en-US"/>
        </w:rPr>
        <w:tab/>
        <w:t xml:space="preserve">protocolos de </w:t>
      </w:r>
      <w:r w:rsidRPr="001C7C32">
        <w:rPr>
          <w:lang w:val="en-US"/>
        </w:rPr>
        <w:t xml:space="preserve">memoria compartida</w:t>
      </w:r>
      <w:r w:rsidRPr="001C7C32">
        <w:rPr>
          <w:lang w:val="en-US"/>
        </w:rPr>
        <w:tab/>
        <w:t xml:space="preserve">, </w:t>
      </w:r>
      <w:r w:rsidRPr="001C7C32">
        <w:rPr>
          <w:lang w:val="en-US"/>
        </w:rPr>
        <w:tab/>
        <w:t xml:space="preserve">NamedPipes </w:t>
      </w:r>
      <w:r w:rsidRPr="001C7C32">
        <w:rPr>
          <w:lang w:val="en-US"/>
        </w:rPr>
        <w:tab/>
        <w:t xml:space="preserve">y TCP/IP</w:t>
      </w:r>
      <w:r w:rsidRPr="001C7C32">
        <w:rPr>
          <w:lang w:val="en-US"/>
        </w:rPr>
        <w:tab/>
        <w:t xml:space="preserve">. </w:t>
      </w:r>
      <w:r w:rsidRPr="001C7C32">
        <w:rPr>
          <w:lang w:val="en-US"/>
        </w:rPr>
        <w:tab/>
        <w:t xml:space="preserve">Sin embargo, </w:t>
      </w:r>
      <w:r w:rsidRPr="001C7C32">
        <w:rPr>
          <w:lang w:val="en-US"/>
        </w:rPr>
        <w:tab/>
        <w:t xml:space="preserve">SQLServers debe configurarse para que acoja el mínimo necesario en función de </w:t>
      </w:r>
      <w:r w:rsidRPr="001C7C32">
        <w:rPr>
          <w:lang w:val="en-US"/>
        </w:rPr>
        <w:tab/>
        <w:t xml:space="preserve">las </w:t>
      </w:r>
      <w:r w:rsidRPr="001C7C32">
        <w:rPr>
          <w:lang w:val="en-US"/>
        </w:rPr>
        <w:tab/>
        <w:t xml:space="preserve">necesidades de </w:t>
      </w:r>
      <w:r w:rsidRPr="001C7C32">
        <w:rPr>
          <w:lang w:val="en-US"/>
        </w:rPr>
        <w:tab/>
        <w:t xml:space="preserve">la organización</w:t>
      </w:r>
      <w:r w:rsidRPr="001C7C32">
        <w:rPr>
          <w:lang w:val="en-US"/>
        </w:rPr>
        <w:tab/>
        <w:t xml:space="preserve">.</w:t>
      </w:r>
      <w:r w:rsidRPr="001C7C32">
        <w:rPr>
          <w:lang w:val="en-US"/>
        </w:rPr>
        <w:tab/>
      </w:r>
    </w:p>
    <w:p w:rsidRPr="001C7C32" w:rsidR="0032357A" w:rsidRDefault="00F17823" w14:paraId="63EA28C3"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292AA878" w14:textId="77777777">
      <w:pPr>
        <w:ind w:start="-5"/>
        <w:rPr>
          <w:lang w:val="en-US"/>
        </w:rPr>
      </w:pPr>
      <w:r w:rsidRPr="001C7C32">
        <w:rPr>
          <w:lang w:val="en-US"/>
        </w:rPr>
        <w:t xml:space="preserve">El uso de menos protocolos minimiza la superficie de ataque del servidor SQL y</w:t>
      </w:r>
      <w:r w:rsidRPr="001C7C32">
        <w:rPr>
          <w:lang w:val="en-US"/>
        </w:rPr>
        <w:tab/>
        <w:t xml:space="preserve">, </w:t>
      </w:r>
      <w:r w:rsidRPr="001C7C32">
        <w:rPr>
          <w:lang w:val="en-US"/>
        </w:rPr>
        <w:tab/>
        <w:t xml:space="preserve">en algunos casos</w:t>
      </w:r>
      <w:r w:rsidRPr="001C7C32">
        <w:rPr>
          <w:lang w:val="en-US"/>
        </w:rPr>
        <w:tab/>
        <w:t xml:space="preserve">, </w:t>
      </w:r>
      <w:r w:rsidRPr="001C7C32">
        <w:rPr>
          <w:lang w:val="en-US"/>
        </w:rPr>
        <w:tab/>
        <w:t xml:space="preserve">puede protegerlo de ataques remotos</w:t>
      </w:r>
      <w:r w:rsidRPr="001C7C32">
        <w:rPr>
          <w:lang w:val="en-US"/>
        </w:rPr>
        <w:tab/>
        <w:t xml:space="preserve">.</w:t>
      </w:r>
      <w:r w:rsidRPr="001C7C32">
        <w:rPr>
          <w:lang w:val="en-US"/>
        </w:rPr>
        <w:tab/>
      </w:r>
    </w:p>
    <w:p w:rsidRPr="001C7C32" w:rsidR="0032357A" w:rsidRDefault="00F17823" w14:paraId="648DBF16"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2CE89160" w14:textId="77777777">
      <w:pPr>
        <w:ind w:start="-5"/>
        <w:rPr>
          <w:lang w:val="en-US"/>
        </w:rPr>
      </w:pPr>
      <w:r w:rsidRPr="001C7C32">
        <w:rPr>
          <w:lang w:val="en-US"/>
        </w:rPr>
        <w:tab/>
        <w:t xml:space="preserve">Los servicios </w:t>
      </w:r>
      <w:r w:rsidRPr="001C7C32">
        <w:rPr>
          <w:lang w:val="en-US"/>
        </w:rPr>
        <w:t xml:space="preserve">del motor de la base de datos </w:t>
      </w:r>
      <w:r w:rsidRPr="001C7C32">
        <w:rPr>
          <w:lang w:val="en-US"/>
        </w:rPr>
        <w:tab/>
        <w:t xml:space="preserve">(MSSQL y SQLAgent</w:t>
      </w:r>
      <w:r w:rsidRPr="001C7C32">
        <w:rPr>
          <w:lang w:val="en-US"/>
        </w:rPr>
        <w:tab/>
        <w:t xml:space="preserve">) </w:t>
      </w:r>
      <w:r w:rsidRPr="001C7C32">
        <w:rPr>
          <w:lang w:val="en-US"/>
        </w:rPr>
        <w:tab/>
        <w:t xml:space="preserve">deben detenerse y reiniciarse para que el cambio surta efecto</w:t>
      </w:r>
      <w:r w:rsidRPr="001C7C32">
        <w:rPr>
          <w:lang w:val="en-US"/>
        </w:rPr>
        <w:tab/>
        <w:t xml:space="preserve">.</w:t>
      </w:r>
      <w:r w:rsidRPr="001C7C32">
        <w:rPr>
          <w:lang w:val="en-US"/>
        </w:rPr>
        <w:tab/>
      </w:r>
    </w:p>
    <w:p w:rsidRPr="001C7C32" w:rsidR="0032357A" w:rsidRDefault="00F17823" w14:paraId="711DD64E"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20B364A6" w14:textId="77777777">
      <w:pPr>
        <w:spacing w:after="27" w:line="248" w:lineRule="auto"/>
        <w:ind w:start="-5"/>
        <w:rPr>
          <w:lang w:val="en-US"/>
        </w:rPr>
      </w:pPr>
      <w:r w:rsidRPr="001C7C32">
        <w:rPr>
          <w:lang w:val="en-US"/>
        </w:rPr>
        <w:t xml:space="preserve">Abrir</w:t>
      </w:r>
      <w:r w:rsidRPr="001C7C32">
        <w:rPr>
          <w:lang w:val="en-US"/>
        </w:rPr>
        <w:tab/>
      </w:r>
      <w:r w:rsidRPr="001C7C32">
        <w:rPr>
          <w:b/>
          <w:lang w:val="en-US"/>
        </w:rPr>
        <w:t xml:space="preserve">SQLServerConfigurationManager</w:t>
      </w:r>
      <w:r w:rsidRPr="001C7C32">
        <w:rPr>
          <w:lang w:val="en-US"/>
        </w:rPr>
        <w:t xml:space="preserve">; </w:t>
      </w:r>
      <w:r w:rsidRPr="001C7C32">
        <w:rPr>
          <w:lang w:val="en-US"/>
        </w:rPr>
        <w:tab/>
        <w:t xml:space="preserve">gotothe</w:t>
      </w:r>
      <w:r w:rsidRPr="001C7C32">
        <w:rPr>
          <w:lang w:val="en-US"/>
        </w:rPr>
        <w:tab/>
      </w:r>
      <w:r w:rsidRPr="001C7C32">
        <w:rPr>
          <w:b/>
          <w:lang w:val="en-US"/>
        </w:rPr>
        <w:t xml:space="preserve">SQLServerNetworkConfiguration</w:t>
      </w:r>
      <w:r w:rsidRPr="001C7C32">
        <w:rPr>
          <w:lang w:val="en-US"/>
        </w:rPr>
        <w:t xml:space="preserve">.</w:t>
      </w:r>
      <w:r w:rsidRPr="001C7C32">
        <w:rPr>
          <w:lang w:val="en-US"/>
        </w:rPr>
        <w:tab/>
      </w:r>
    </w:p>
    <w:p w:rsidRPr="001C7C32" w:rsidR="0032357A" w:rsidRDefault="00F17823" w14:paraId="1D2906F4" w14:textId="77777777">
      <w:pPr>
        <w:ind w:start="-5"/>
        <w:rPr>
          <w:lang w:val="en-US"/>
        </w:rPr>
      </w:pPr>
      <w:r w:rsidRPr="001C7C32">
        <w:rPr>
          <w:lang w:val="en-US"/>
        </w:rPr>
        <w:t xml:space="preserve">Asegúrese de que los protocolos requeridos estén activados</w:t>
      </w:r>
      <w:r w:rsidRPr="001C7C32">
        <w:rPr>
          <w:lang w:val="en-US"/>
        </w:rPr>
        <w:tab/>
        <w:t xml:space="preserve">.</w:t>
      </w:r>
      <w:r w:rsidRPr="001C7C32">
        <w:rPr>
          <w:lang w:val="en-US"/>
        </w:rPr>
        <w:tab/>
      </w:r>
    </w:p>
    <w:p w:rsidRPr="001C7C32" w:rsidR="0032357A" w:rsidRDefault="00F17823" w14:paraId="49FC7F87"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76B5436B" w14:textId="77777777">
      <w:pPr>
        <w:spacing w:after="32" w:line="248" w:lineRule="auto"/>
        <w:ind w:start="-5"/>
        <w:rPr>
          <w:lang w:val="en-US"/>
        </w:rPr>
      </w:pPr>
      <w:r w:rsidRPr="001C7C32">
        <w:rPr>
          <w:lang w:val="en-US"/>
        </w:rPr>
        <w:t xml:space="preserve">Abrir</w:t>
      </w:r>
      <w:r w:rsidRPr="001C7C32">
        <w:rPr>
          <w:lang w:val="en-US"/>
        </w:rPr>
        <w:tab/>
      </w:r>
      <w:r w:rsidRPr="001C7C32">
        <w:rPr>
          <w:b/>
          <w:lang w:val="en-US"/>
        </w:rPr>
        <w:t xml:space="preserve">SQLServerConfigurationManager</w:t>
      </w:r>
      <w:r w:rsidRPr="001C7C32">
        <w:rPr>
          <w:lang w:val="en-US"/>
        </w:rPr>
        <w:t xml:space="preserve">; </w:t>
      </w:r>
      <w:r w:rsidRPr="001C7C32">
        <w:rPr>
          <w:lang w:val="en-US"/>
        </w:rPr>
        <w:tab/>
        <w:t xml:space="preserve">gotothe</w:t>
      </w:r>
      <w:r w:rsidRPr="001C7C32">
        <w:rPr>
          <w:lang w:val="en-US"/>
        </w:rPr>
        <w:tab/>
      </w:r>
      <w:r w:rsidRPr="001C7C32">
        <w:rPr>
          <w:b/>
          <w:lang w:val="en-US"/>
        </w:rPr>
        <w:t xml:space="preserve">SQLServerNetworkConfiguration</w:t>
      </w:r>
      <w:r w:rsidRPr="001C7C32">
        <w:rPr>
          <w:lang w:val="en-US"/>
        </w:rPr>
        <w:t xml:space="preserve">.</w:t>
      </w:r>
      <w:r w:rsidRPr="001C7C32">
        <w:rPr>
          <w:lang w:val="en-US"/>
        </w:rPr>
        <w:tab/>
      </w:r>
    </w:p>
    <w:p w:rsidRPr="001C7C32" w:rsidR="0032357A" w:rsidRDefault="00F17823" w14:paraId="22E856DC" w14:textId="77777777">
      <w:pPr>
        <w:ind w:start="-5"/>
        <w:rPr>
          <w:lang w:val="en-US"/>
        </w:rPr>
      </w:pPr>
      <w:r w:rsidRPr="001C7C32">
        <w:rPr>
          <w:lang w:val="en-US"/>
        </w:rPr>
        <w:t xml:space="preserve">Asegúrese de que los protocolos necesarios estén activados</w:t>
      </w:r>
      <w:r w:rsidRPr="001C7C32">
        <w:rPr>
          <w:lang w:val="en-US"/>
        </w:rPr>
        <w:tab/>
        <w:t xml:space="preserve">. </w:t>
      </w:r>
      <w:r w:rsidRPr="001C7C32">
        <w:rPr>
          <w:lang w:val="en-US"/>
        </w:rPr>
        <w:tab/>
        <w:t xml:space="preserve">Desactive los protocolos que no sean necesarios</w:t>
      </w:r>
      <w:r w:rsidRPr="001C7C32">
        <w:rPr>
          <w:lang w:val="en-US"/>
        </w:rPr>
        <w:tab/>
        <w:t xml:space="preserve">.</w:t>
      </w:r>
      <w:r w:rsidRPr="001C7C32">
        <w:rPr>
          <w:lang w:val="en-US"/>
        </w:rPr>
        <w:tab/>
      </w:r>
    </w:p>
    <w:p w:rsidRPr="001C7C32" w:rsidR="0032357A" w:rsidRDefault="00F17823" w14:paraId="4658FA7B" w14:textId="77777777">
      <w:pPr>
        <w:spacing w:after="229" w:line="248" w:lineRule="auto"/>
        <w:ind w:start="-5"/>
        <w:rPr>
          <w:lang w:val="en-US"/>
        </w:rPr>
      </w:pPr>
      <w:r w:rsidRPr="001C7C32">
        <w:rPr>
          <w:b/>
          <w:lang w:val="en-US"/>
        </w:rPr>
        <w:t xml:space="preserve">Valor por defecto</w:t>
      </w:r>
      <w:r w:rsidRPr="001C7C32">
        <w:rPr>
          <w:b/>
          <w:lang w:val="en-US"/>
        </w:rPr>
        <w:t xml:space="preserve">:</w:t>
      </w:r>
      <w:r w:rsidRPr="001C7C32">
        <w:rPr>
          <w:b/>
          <w:lang w:val="en-US"/>
        </w:rPr>
        <w:tab/>
      </w:r>
    </w:p>
    <w:p w:rsidRPr="001C7C32" w:rsidR="0032357A" w:rsidRDefault="00F17823" w14:paraId="5E8E223D"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los protocolos TCP/IP y de memoria compartida están habilitados en todas las ediciones comerciales</w:t>
      </w:r>
      <w:r w:rsidRPr="001C7C32">
        <w:rPr>
          <w:lang w:val="en-US"/>
        </w:rPr>
        <w:tab/>
        <w:t xml:space="preserve">.</w:t>
      </w:r>
      <w:r w:rsidRPr="001C7C32">
        <w:rPr>
          <w:lang w:val="en-US"/>
        </w:rPr>
        <w:tab/>
      </w:r>
    </w:p>
    <w:p w:rsidRPr="001C7C32" w:rsidR="0032357A" w:rsidRDefault="00F17823" w14:paraId="0DC46B09"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434AE8D3" w14:textId="77777777">
      <w:pPr>
        <w:spacing w:after="267" w:line="248" w:lineRule="auto"/>
        <w:ind w:start="715" w:hanging="370"/>
        <w:rPr>
          <w:lang w:val="en-US"/>
        </w:rPr>
      </w:pPr>
      <w:r w:rsidRPr="001C7C32">
        <w:rPr>
          <w:lang w:val="en-US"/>
        </w:rPr>
        <w:lastRenderedPageBreak/>
        <w:t xml:space="preserve">1. </w:t>
      </w:r>
      <w:r w:rsidRPr="001C7C32">
        <w:rPr>
          <w:color w:val="0000FF"/>
          <w:u w:val="single" w:color="0000FF"/>
          <w:lang w:val="en-US"/>
        </w:rPr>
        <w:t xml:space="preserve">https://docs.microsoft.com/en-us/sql/database-engine/configurewindows/enable-or-disable-a-server-network-protocol</w:t>
      </w:r>
      <w:r w:rsidRPr="001C7C32">
        <w:rPr>
          <w:lang w:val="en-US"/>
        </w:rPr>
        <w:tab/>
      </w:r>
    </w:p>
    <w:p w:rsidRPr="001C7C32" w:rsidR="0032357A" w:rsidRDefault="00F17823" w14:paraId="2BD2B51B" w14:textId="77777777">
      <w:pPr>
        <w:spacing w:after="229" w:line="248" w:lineRule="auto"/>
        <w:ind w:start="-5"/>
        <w:rPr>
          <w:lang w:val="en-US"/>
        </w:rPr>
      </w:pPr>
      <w:r w:rsidRPr="001C7C32">
        <w:rPr>
          <w:b/>
          <w:lang w:val="en-US"/>
        </w:rPr>
        <w:t xml:space="preserve">CISControls</w:t>
      </w:r>
      <w:r w:rsidRPr="001C7C32">
        <w:rPr>
          <w:b/>
          <w:lang w:val="en-US"/>
        </w:rPr>
        <w:tab/>
        <w:t xml:space="preserve">:</w:t>
      </w:r>
      <w:r w:rsidRPr="001C7C32">
        <w:rPr>
          <w:b/>
          <w:lang w:val="en-US"/>
        </w:rPr>
        <w:tab/>
      </w:r>
    </w:p>
    <w:p w:rsidRPr="001C7C32" w:rsidR="0032357A" w:rsidRDefault="0032357A" w14:paraId="4D7A871A" w14:textId="77777777">
      <w:pPr>
        <w:spacing w:after="0" w:line="259" w:lineRule="auto"/>
        <w:ind w:start="-1449" w:end="11" w:firstLine="0"/>
        <w:rPr>
          <w:lang w:val="en-US"/>
        </w:rPr>
      </w:pPr>
    </w:p>
    <w:tbl>
      <w:tblPr>
        <w:tblStyle w:val="TableGrid"/>
        <w:tblW w:w="9339" w:type="dxa"/>
        <w:tblInd w:w="9" w:type="dxa"/>
        <w:tblCellMar>
          <w:top w:w="17" w:type="dxa"/>
          <w:left w:w="17" w:type="dxa"/>
          <w:bottom w:w="0" w:type="dxa"/>
          <w:right w:w="5" w:type="dxa"/>
        </w:tblCellMar>
        <w:tblLook w:val="04a0"/>
      </w:tblPr>
      <w:tblGrid>
        <w:gridCol w:w="1456"/>
        <w:gridCol w:w="5693"/>
        <w:gridCol w:w="730"/>
        <w:gridCol w:w="730"/>
        <w:gridCol w:w="730"/>
      </w:tblGrid>
      <w:tr w:rsidR="0032357A" w14:paraId="45989752" w14:textId="77777777">
        <w:trPr>
          <w:trHeight w:val="878"/>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09DD66C"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237CF3D"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216477A"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BC0F7F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4F4FCF3" w14:textId="77777777">
            <w:pPr>
              <w:spacing w:after="0" w:line="259" w:lineRule="auto"/>
              <w:ind w:start="49" w:firstLine="0"/>
              <w:jc w:val="both"/>
            </w:pPr>
            <w:r>
              <w:rPr>
                <w:b/>
              </w:rPr>
              <w:t xml:space="preserve">IG3</w:t>
            </w:r>
            <w:r>
              <w:rPr>
                <w:b/>
              </w:rPr>
              <w:tab/>
            </w:r>
          </w:p>
        </w:tc>
      </w:tr>
      <w:tr w:rsidR="0032357A" w14:paraId="54487E27" w14:textId="77777777">
        <w:trPr>
          <w:trHeight w:val="1356"/>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09F2029A" w14:textId="77777777">
            <w:pPr>
              <w:spacing w:after="0" w:line="259" w:lineRule="auto"/>
              <w:ind w:start="0" w:end="9"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45A914F" w14:textId="77777777">
            <w:pPr>
              <w:spacing w:after="0" w:line="276" w:lineRule="auto"/>
              <w:ind w:start="62"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se ejecuten los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r w:rsidRPr="001C7C32">
              <w:rPr>
                <w:u w:val="single" w:color="000000"/>
                <w:lang w:val="en-US"/>
              </w:rPr>
              <w:t xml:space="preserve">se ejecutan en</w:t>
            </w:r>
            <w:r w:rsidRPr="001C7C32">
              <w:rPr>
                <w:lang w:val="en-US"/>
              </w:rPr>
              <w:tab/>
            </w:r>
          </w:p>
          <w:p w:rsidRPr="001C7C32" w:rsidR="0032357A" w:rsidRDefault="00F17823" w14:paraId="4185427D" w14:textId="77777777">
            <w:pPr>
              <w:spacing w:after="0" w:line="259" w:lineRule="auto"/>
              <w:ind w:start="62"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3054977E"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38448DB2"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38FCC619"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CA85AF8" w14:textId="77777777">
        <w:trPr>
          <w:trHeight w:val="1027"/>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7C1C8C89" w14:textId="77777777">
            <w:pPr>
              <w:spacing w:after="0" w:line="259" w:lineRule="auto"/>
              <w:ind w:start="0" w:end="9"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E4852F6" w14:textId="77777777">
            <w:pPr>
              <w:spacing w:after="21" w:line="259" w:lineRule="auto"/>
              <w:ind w:start="62" w:firstLine="0"/>
              <w:rPr>
                <w:lang w:val="en-US"/>
              </w:rPr>
            </w:pPr>
            <w:r w:rsidRPr="001C7C32">
              <w:rPr>
                <w:lang w:val="en-US"/>
              </w:rPr>
              <w:t xml:space="preserve">9.1</w:t>
            </w:r>
            <w:r w:rsidRPr="001C7C32">
              <w:rPr>
                <w:lang w:val="en-US"/>
              </w:rPr>
              <w:tab/>
            </w:r>
            <w:r w:rsidRPr="001C7C32">
              <w:rPr>
                <w:u w:val="single" w:color="000000"/>
                <w:lang w:val="en-US"/>
              </w:rPr>
              <w:t xml:space="preserve">Limitar los puertos</w:t>
            </w:r>
            <w:r w:rsidRPr="001C7C32">
              <w:rPr>
                <w:u w:val="single" w:color="000000"/>
                <w:lang w:val="en-US"/>
              </w:rPr>
              <w:tab/>
              <w:t xml:space="preserve">, </w:t>
            </w:r>
            <w:r w:rsidRPr="001C7C32">
              <w:rPr>
                <w:u w:val="single" w:color="000000"/>
                <w:lang w:val="en-US"/>
              </w:rPr>
              <w:tab/>
              <w:t xml:space="preserve">protocolos </w:t>
            </w:r>
            <w:r w:rsidRPr="001C7C32">
              <w:rPr>
                <w:u w:val="single" w:color="000000"/>
                <w:lang w:val="en-US"/>
              </w:rPr>
              <w:tab/>
              <w:t xml:space="preserve">y servicios </w:t>
            </w:r>
            <w:r w:rsidRPr="001C7C32">
              <w:rPr>
                <w:u w:val="single" w:color="000000"/>
                <w:lang w:val="en-US"/>
              </w:rPr>
              <w:t xml:space="preserve">abiertos</w:t>
            </w:r>
            <w:r w:rsidRPr="001C7C32">
              <w:rPr>
                <w:lang w:val="en-US"/>
              </w:rPr>
              <w:tab/>
            </w:r>
          </w:p>
          <w:p w:rsidRPr="001C7C32" w:rsidR="0032357A" w:rsidRDefault="00F17823" w14:paraId="67A3967C" w14:textId="77777777">
            <w:pPr>
              <w:spacing w:after="0" w:line="259" w:lineRule="auto"/>
              <w:ind w:start="62" w:end="31" w:firstLine="0"/>
              <w:rPr>
                <w:lang w:val="en-US"/>
              </w:rPr>
            </w:pPr>
            <w:r w:rsidRPr="001C7C32">
              <w:rPr>
                <w:lang w:val="en-US"/>
              </w:rPr>
              <w:tab/>
            </w:r>
            <w:r w:rsidRPr="001C7C32">
              <w:rPr>
                <w:sz w:val="17"/>
                <w:lang w:val="en-US"/>
              </w:rPr>
              <w:t xml:space="preserve">Asegúrese de que todos </w:t>
            </w:r>
            <w:r w:rsidRPr="001C7C32">
              <w:rPr>
                <w:sz w:val="17"/>
                <w:lang w:val="en-US"/>
              </w:rPr>
              <w:tab/>
              <w:t xml:space="preserve">los </w:t>
            </w:r>
            <w:r w:rsidRPr="001C7C32">
              <w:rPr>
                <w:sz w:val="17"/>
                <w:lang w:val="en-US"/>
              </w:rPr>
              <w:t xml:space="preserve">puertos</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con necesidades empresariales validadas se ejecutan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9D0FB47"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144794F"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2AEE8D1D"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01B68FE0" w14:textId="77777777">
      <w:pPr>
        <w:rPr>
          <w:lang w:val="en-US"/>
        </w:rPr>
      </w:pPr>
      <w:r w:rsidRPr="001C7C32">
        <w:rPr>
          <w:lang w:val="en-US"/>
        </w:rPr>
        <w:br w:type="page"/>
      </w:r>
    </w:p>
    <w:p w:rsidRPr="001C7C32" w:rsidR="0032357A" w:rsidRDefault="00F17823" w14:paraId="53BA2531" w14:textId="77777777">
      <w:pPr>
        <w:pStyle w:val="Ttulo3"/>
        <w:ind w:start="-5"/>
        <w:rPr>
          <w:lang w:val="en-US"/>
        </w:rPr>
      </w:pPr>
      <w:bookmarkStart w:name="_Toc150414" w:id="26"/>
      <w:r w:rsidRPr="001C7C32">
        <w:rPr>
          <w:lang w:val="en-US"/>
        </w:rPr>
        <w:lastRenderedPageBreak/>
        <w:t xml:space="preserve">2.11 Asegúrese de que SQL Server está configurado para utilizar puertos no estándar (automatizados) </w:t>
      </w:r>
      <w:bookmarkEnd w:id="26"/>
    </w:p>
    <w:p w:rsidR="0032357A" w:rsidRDefault="00F17823" w14:paraId="2731B813" w14:textId="77777777">
      <w:pPr>
        <w:spacing w:after="251" w:line="248" w:lineRule="auto"/>
        <w:ind w:start="-5"/>
      </w:pPr>
      <w:r>
        <w:rPr>
          <w:b/>
        </w:rPr>
        <w:t xml:space="preserve">PerfilAplicabilidad</w:t>
      </w:r>
      <w:r>
        <w:rPr>
          <w:b/>
        </w:rPr>
        <w:tab/>
        <w:t xml:space="preserve">:</w:t>
      </w:r>
      <w:r>
        <w:rPr>
          <w:b/>
        </w:rPr>
        <w:tab/>
      </w:r>
    </w:p>
    <w:p w:rsidR="0032357A" w:rsidRDefault="00F17823" w14:paraId="396F7144" w14:textId="77777777">
      <w:pPr>
        <w:numPr>
          <w:ilvl w:val="0"/>
          <w:numId w:val="14"/>
        </w:numPr>
        <w:spacing w:after="193"/>
        <w:ind w:hanging="216"/>
      </w:pPr>
      <w:r>
        <w:t xml:space="preserve">Nivel1-Motor de la base de datos</w:t>
      </w:r>
      <w:r>
        <w:tab/>
      </w:r>
    </w:p>
    <w:p w:rsidR="0032357A" w:rsidRDefault="00F17823" w14:paraId="035918AC" w14:textId="77777777">
      <w:pPr>
        <w:numPr>
          <w:ilvl w:val="0"/>
          <w:numId w:val="14"/>
        </w:numPr>
        <w:spacing w:after="210"/>
        <w:ind w:hanging="216"/>
      </w:pPr>
      <w:r>
        <w:t xml:space="preserve">Nivel1-AWSRDS</w:t>
      </w:r>
      <w:r>
        <w:tab/>
      </w:r>
    </w:p>
    <w:p w:rsidR="0032357A" w:rsidRDefault="00F17823" w14:paraId="0C141F3B" w14:textId="77777777">
      <w:pPr>
        <w:spacing w:after="229" w:line="248" w:lineRule="auto"/>
        <w:ind w:start="-5"/>
      </w:pPr>
      <w:r>
        <w:rPr>
          <w:b/>
        </w:rPr>
        <w:t xml:space="preserve">Descripción:</w:t>
      </w:r>
      <w:r>
        <w:rPr>
          <w:b/>
        </w:rPr>
        <w:tab/>
      </w:r>
    </w:p>
    <w:p w:rsidRPr="001C7C32" w:rsidR="0032357A" w:rsidRDefault="00F17823" w14:paraId="7AFEDC5E" w14:textId="77777777">
      <w:pPr>
        <w:ind w:start="-5"/>
        <w:rPr>
          <w:lang w:val="en-US"/>
        </w:rPr>
      </w:pPr>
      <w:r w:rsidRPr="001C7C32">
        <w:rPr>
          <w:lang w:val="en-US"/>
        </w:rPr>
        <w:t xml:space="preserve">Si se instala</w:t>
      </w:r>
      <w:r w:rsidRPr="001C7C32">
        <w:rPr>
          <w:lang w:val="en-US"/>
        </w:rPr>
        <w:tab/>
        <w:t xml:space="preserve">, </w:t>
      </w:r>
      <w:r w:rsidRPr="001C7C32">
        <w:rPr>
          <w:lang w:val="en-US"/>
        </w:rPr>
        <w:tab/>
        <w:t xml:space="preserve">una instancia de SQLServer por defecto tendrá asignado un puerto por defecto de</w:t>
      </w:r>
      <w:r w:rsidRPr="001C7C32">
        <w:rPr>
          <w:lang w:val="en-US"/>
        </w:rPr>
        <w:tab/>
      </w:r>
      <w:r w:rsidRPr="001C7C32">
        <w:rPr>
          <w:rFonts w:ascii="Courier New" w:hAnsi="Courier New" w:eastAsia="Courier New" w:cs="Courier New"/>
          <w:sz w:val="20"/>
          <w:lang w:val="en-US"/>
        </w:rPr>
        <w:t xml:space="preserve">TCP:1433 para la comunicación TCP/IP</w:t>
      </w:r>
      <w:r w:rsidRPr="001C7C32">
        <w:rPr>
          <w:lang w:val="en-US"/>
        </w:rPr>
        <w:tab/>
        <w:t xml:space="preserve">. </w:t>
      </w:r>
      <w:r w:rsidRPr="001C7C32">
        <w:rPr>
          <w:lang w:val="en-US"/>
        </w:rPr>
        <w:tab/>
        <w:t xml:space="preserve">Los administradores pueden configurar manualmente la instancia nombrada para utilizar</w:t>
      </w:r>
      <w:r w:rsidRPr="001C7C32">
        <w:rPr>
          <w:lang w:val="en-US"/>
        </w:rPr>
        <w:tab/>
      </w:r>
      <w:r w:rsidRPr="001C7C32">
        <w:rPr>
          <w:rFonts w:ascii="Courier New" w:hAnsi="Courier New" w:eastAsia="Courier New" w:cs="Courier New"/>
          <w:sz w:val="20"/>
          <w:lang w:val="en-US"/>
        </w:rPr>
        <w:t xml:space="preserve">TCP:1433 para la comunicación</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TCP:1433esunpuertoServidorSQLconocidoydeberíacambiarestaasignacióndepuertos</w:t>
      </w:r>
      <w:r w:rsidRPr="001C7C32">
        <w:rPr>
          <w:lang w:val="en-US"/>
        </w:rPr>
        <w:tab/>
        <w:t xml:space="preserve">. </w:t>
      </w:r>
      <w:r w:rsidRPr="001C7C32">
        <w:rPr>
          <w:lang w:val="en-US"/>
        </w:rPr>
        <w:tab/>
        <w:t xml:space="preserve">En un escenario de múltiples instancias</w:t>
      </w:r>
      <w:r w:rsidRPr="001C7C32">
        <w:rPr>
          <w:lang w:val="en-US"/>
        </w:rPr>
        <w:tab/>
        <w:t xml:space="preserve">, </w:t>
      </w:r>
      <w:r w:rsidRPr="001C7C32">
        <w:rPr>
          <w:lang w:val="en-US"/>
        </w:rPr>
        <w:tab/>
        <w:t xml:space="preserve">cada una de ellas debe tener asignado su propio puerto TCP/IP</w:t>
      </w:r>
      <w:r w:rsidRPr="001C7C32">
        <w:rPr>
          <w:lang w:val="en-US"/>
        </w:rPr>
        <w:tab/>
        <w:t xml:space="preserve">.</w:t>
      </w:r>
      <w:r w:rsidRPr="001C7C32">
        <w:rPr>
          <w:lang w:val="en-US"/>
        </w:rPr>
        <w:tab/>
      </w:r>
    </w:p>
    <w:p w:rsidRPr="001C7C32" w:rsidR="0032357A" w:rsidRDefault="00F17823" w14:paraId="1E58FC5C"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56D612C9" w14:textId="77777777">
      <w:pPr>
        <w:ind w:start="-5"/>
        <w:rPr>
          <w:lang w:val="en-US"/>
        </w:rPr>
      </w:pPr>
      <w:r w:rsidRPr="001C7C32">
        <w:rPr>
          <w:lang w:val="en-US"/>
        </w:rPr>
        <w:t xml:space="preserve">El uso de un puerto no predeterminado ayuda a proteger la base de datos de ataques dirigidos al puerto predeterminado</w:t>
      </w:r>
      <w:r w:rsidRPr="001C7C32">
        <w:rPr>
          <w:lang w:val="en-US"/>
        </w:rPr>
        <w:tab/>
        <w:t xml:space="preserve">.</w:t>
      </w:r>
      <w:r w:rsidRPr="001C7C32">
        <w:rPr>
          <w:lang w:val="en-US"/>
        </w:rPr>
        <w:tab/>
      </w:r>
    </w:p>
    <w:p w:rsidRPr="001C7C32" w:rsidR="0032357A" w:rsidRDefault="00F17823" w14:paraId="6D9BA027"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065BF108" w14:textId="77777777">
      <w:pPr>
        <w:ind w:start="-5"/>
        <w:rPr>
          <w:lang w:val="en-US"/>
        </w:rPr>
      </w:pPr>
      <w:r w:rsidRPr="001C7C32">
        <w:rPr>
          <w:lang w:val="en-US"/>
        </w:rPr>
        <w:t xml:space="preserve">El cambio del puerto por defecto hará que el DAC </w:t>
      </w:r>
      <w:r w:rsidRPr="001C7C32">
        <w:rPr>
          <w:lang w:val="en-US"/>
        </w:rPr>
        <w:tab/>
        <w:t xml:space="preserve">(DedicatedAdministratorConnection</w:t>
      </w:r>
      <w:r w:rsidRPr="001C7C32">
        <w:rPr>
          <w:lang w:val="en-US"/>
        </w:rPr>
        <w:tab/>
        <w:t xml:space="preserve">) </w:t>
      </w:r>
      <w:r w:rsidRPr="001C7C32">
        <w:rPr>
          <w:lang w:val="en-US"/>
        </w:rPr>
        <w:tab/>
        <w:t xml:space="preserve">escuche en un puerto cualquiera</w:t>
      </w:r>
      <w:r w:rsidRPr="001C7C32">
        <w:rPr>
          <w:lang w:val="en-US"/>
        </w:rPr>
        <w:tab/>
        <w:t xml:space="preserve">. </w:t>
      </w:r>
      <w:r w:rsidRPr="001C7C32">
        <w:rPr>
          <w:lang w:val="en-US"/>
        </w:rPr>
        <w:tab/>
        <w:t xml:space="preserve">Además, </w:t>
      </w:r>
      <w:r w:rsidRPr="001C7C32">
        <w:rPr>
          <w:lang w:val="en-US"/>
        </w:rPr>
        <w:tab/>
        <w:t xml:space="preserve">puede hacer que algunas aplicaciones importantes</w:t>
      </w:r>
      <w:r w:rsidRPr="001C7C32">
        <w:rPr>
          <w:lang w:val="en-US"/>
        </w:rPr>
        <w:tab/>
        <w:t xml:space="preserve">, </w:t>
      </w:r>
      <w:r w:rsidRPr="001C7C32">
        <w:rPr>
          <w:lang w:val="en-US"/>
        </w:rPr>
        <w:tab/>
        <w:t xml:space="preserve">como los cortafuegos de aplicaciones</w:t>
      </w:r>
      <w:r w:rsidRPr="001C7C32">
        <w:rPr>
          <w:lang w:val="en-US"/>
        </w:rPr>
        <w:tab/>
        <w:t xml:space="preserve">, </w:t>
      </w:r>
      <w:r w:rsidRPr="001C7C32">
        <w:rPr>
          <w:lang w:val="en-US"/>
        </w:rPr>
        <w:tab/>
        <w:t xml:space="preserve">requieran una configuración especial</w:t>
      </w:r>
      <w:r w:rsidRPr="001C7C32">
        <w:rPr>
          <w:lang w:val="en-US"/>
        </w:rPr>
        <w:tab/>
        <w:t xml:space="preserve">. </w:t>
      </w:r>
      <w:r w:rsidRPr="001C7C32">
        <w:rPr>
          <w:lang w:val="en-US"/>
        </w:rPr>
        <w:tab/>
        <w:t xml:space="preserve">En general, </w:t>
      </w:r>
      <w:r w:rsidRPr="001C7C32">
        <w:rPr>
          <w:lang w:val="en-US"/>
        </w:rPr>
        <w:tab/>
        <w:t xml:space="preserve">debes establecer un puerto estático para un uso consistente de las aplicaciones</w:t>
      </w:r>
      <w:r w:rsidRPr="001C7C32">
        <w:rPr>
          <w:lang w:val="en-US"/>
        </w:rPr>
        <w:tab/>
        <w:t xml:space="preserve">, </w:t>
      </w:r>
      <w:r w:rsidRPr="001C7C32">
        <w:rPr>
          <w:lang w:val="en-US"/>
        </w:rPr>
        <w:tab/>
        <w:t xml:space="preserve">incluyendo los firewalls</w:t>
      </w:r>
      <w:r w:rsidRPr="001C7C32">
        <w:rPr>
          <w:lang w:val="en-US"/>
        </w:rPr>
        <w:tab/>
        <w:t xml:space="preserve">, </w:t>
      </w:r>
      <w:r w:rsidRPr="001C7C32">
        <w:rPr>
          <w:lang w:val="en-US"/>
        </w:rPr>
        <w:tab/>
        <w:t xml:space="preserve">en lugar de utilizar puertos dinámicos que se elegirán aleatoriamente en cada inicio del SQL Server</w:t>
      </w:r>
      <w:r w:rsidRPr="001C7C32">
        <w:rPr>
          <w:lang w:val="en-US"/>
        </w:rPr>
        <w:tab/>
        <w:t xml:space="preserve">.</w:t>
      </w:r>
      <w:r w:rsidRPr="001C7C32">
        <w:rPr>
          <w:lang w:val="en-US"/>
        </w:rPr>
        <w:tab/>
      </w:r>
    </w:p>
    <w:p w:rsidRPr="001C7C32" w:rsidR="0032357A" w:rsidRDefault="00F17823" w14:paraId="103A72F0"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2D58090D" w14:textId="77777777">
      <w:pPr>
        <w:spacing w:after="210"/>
        <w:ind w:start="-5"/>
        <w:rPr>
          <w:lang w:val="en-US"/>
        </w:rPr>
      </w:pPr>
      <w:r w:rsidRPr="001C7C32">
        <w:rPr>
          <w:lang w:val="en-US"/>
        </w:rPr>
        <w:t xml:space="preserve">Ejecuta el siguiente script T-SQL</w:t>
      </w:r>
      <w:r w:rsidRPr="001C7C32">
        <w:rPr>
          <w:lang w:val="en-US"/>
        </w:rPr>
        <w:tab/>
        <w:t xml:space="preserve">:</w:t>
      </w:r>
      <w:r w:rsidRPr="001C7C32">
        <w:rPr>
          <w:lang w:val="en-US"/>
        </w:rPr>
        <w:tab/>
      </w:r>
    </w:p>
    <w:p w:rsidRPr="001C7C32" w:rsidR="0032357A" w:rsidRDefault="00F17823" w14:paraId="2560037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TOP(1) local_tcp_port FROM </w:t>
      </w:r>
      <w:r w:rsidRPr="001C7C32">
        <w:rPr>
          <w:rFonts w:ascii="Courier New" w:hAnsi="Courier New" w:eastAsia="Courier New" w:cs="Courier New"/>
          <w:sz w:val="20"/>
          <w:lang w:val="en-US"/>
        </w:rPr>
        <w:t xml:space="preserve">sys.dm_exec_connections </w:t>
      </w:r>
    </w:p>
    <w:p w:rsidRPr="001C7C32" w:rsidR="0032357A" w:rsidRDefault="00F17823" w14:paraId="6F722B4C"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36"/>
        <w:rPr>
          <w:lang w:val="en-US"/>
        </w:rPr>
      </w:pPr>
      <w:r w:rsidRPr="001C7C32">
        <w:rPr>
          <w:rFonts w:ascii="Courier New" w:hAnsi="Courier New" w:eastAsia="Courier New" w:cs="Courier New"/>
          <w:sz w:val="20"/>
          <w:lang w:val="en-US"/>
        </w:rPr>
        <w:t xml:space="preserve">WHERE local_tcp_port IS NOT NULL; </w:t>
      </w:r>
    </w:p>
    <w:p w:rsidRPr="001C7C32" w:rsidR="0032357A" w:rsidRDefault="00F17823" w14:paraId="09F3E37F" w14:textId="77777777">
      <w:pPr>
        <w:spacing w:after="210"/>
        <w:ind w:start="-5"/>
        <w:rPr>
          <w:lang w:val="en-US"/>
        </w:rPr>
      </w:pPr>
      <w:r w:rsidRPr="001C7C32">
        <w:rPr>
          <w:lang w:val="en-US"/>
        </w:rPr>
        <w:t xml:space="preserve">O </w:t>
      </w:r>
    </w:p>
    <w:p w:rsidRPr="001C7C32" w:rsidR="0032357A" w:rsidRDefault="00F17823" w14:paraId="6C6B2D5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636"/>
        <w:rPr>
          <w:lang w:val="en-US"/>
        </w:rPr>
      </w:pPr>
      <w:r w:rsidRPr="001C7C32">
        <w:rPr>
          <w:rFonts w:ascii="Courier New" w:hAnsi="Courier New" w:eastAsia="Courier New" w:cs="Courier New"/>
          <w:sz w:val="20"/>
          <w:lang w:val="en-US"/>
        </w:rPr>
        <w:lastRenderedPageBreak/>
        <w:t xml:space="preserve">SELECT local_tcp_port </w:t>
      </w:r>
    </w:p>
    <w:p w:rsidRPr="001C7C32" w:rsidR="0032357A" w:rsidRDefault="00F17823" w14:paraId="66B84BC2" w14:textId="77777777">
      <w:pPr>
        <w:pBdr>
          <w:top w:val="single" w:color="00000A" w:sz="4" w:space="0"/>
          <w:left w:val="single" w:color="00000A" w:sz="4" w:space="0"/>
          <w:bottom w:val="single" w:color="00000A" w:sz="4" w:space="0"/>
          <w:right w:val="single" w:color="00000A" w:sz="4" w:space="0"/>
        </w:pBdr>
        <w:shd w:val="clear" w:color="auto" w:fill="DDD9C3"/>
        <w:spacing w:after="334" w:line="248" w:lineRule="auto"/>
        <w:ind w:start="-5" w:end="2636"/>
        <w:rPr>
          <w:lang w:val="en-US"/>
        </w:rPr>
      </w:pPr>
      <w:r w:rsidRPr="001C7C32">
        <w:rPr>
          <w:rFonts w:ascii="Courier New" w:hAnsi="Courier New" w:eastAsia="Courier New" w:cs="Courier New"/>
          <w:sz w:val="20"/>
          <w:lang w:val="en-US"/>
        </w:rPr>
        <w:t xml:space="preserve">FROM sys.dm_exec_connections WHERE session_id = @@SPID </w:t>
      </w:r>
    </w:p>
    <w:p w:rsidRPr="001C7C32" w:rsidR="0032357A" w:rsidRDefault="00F17823" w14:paraId="473F3ECC" w14:textId="77777777">
      <w:pPr>
        <w:ind w:start="-5"/>
        <w:rPr>
          <w:lang w:val="en-US"/>
        </w:rPr>
      </w:pPr>
      <w:r w:rsidRPr="001C7C32">
        <w:rPr>
          <w:lang w:val="en-US"/>
        </w:rPr>
        <w:t xml:space="preserve">Si se devuelve un valor de</w:t>
      </w:r>
      <w:r w:rsidRPr="001C7C32">
        <w:rPr>
          <w:lang w:val="en-US"/>
        </w:rPr>
        <w:tab/>
      </w:r>
      <w:r w:rsidRPr="001C7C32">
        <w:rPr>
          <w:rFonts w:ascii="Courier New" w:hAnsi="Courier New" w:eastAsia="Courier New" w:cs="Courier New"/>
          <w:sz w:val="20"/>
          <w:lang w:val="en-US"/>
        </w:rPr>
        <w:t xml:space="preserve">1433 se devuelve, es un error</w:t>
      </w:r>
      <w:r w:rsidRPr="001C7C32">
        <w:rPr>
          <w:lang w:val="en-US"/>
        </w:rPr>
        <w:tab/>
        <w:t xml:space="preserve">. </w:t>
      </w:r>
    </w:p>
    <w:p w:rsidR="0032357A" w:rsidRDefault="00F17823" w14:paraId="6058F279" w14:textId="77777777">
      <w:pPr>
        <w:spacing w:after="267" w:line="248" w:lineRule="auto"/>
        <w:ind w:start="-5"/>
      </w:pPr>
      <w:r>
        <w:rPr>
          <w:b/>
        </w:rPr>
        <w:t xml:space="preserve">Remediación:</w:t>
      </w:r>
      <w:r>
        <w:rPr>
          <w:b/>
        </w:rPr>
        <w:tab/>
      </w:r>
    </w:p>
    <w:p w:rsidRPr="001C7C32" w:rsidR="0032357A" w:rsidRDefault="00F17823" w14:paraId="4F5AE80B" w14:textId="77777777">
      <w:pPr>
        <w:numPr>
          <w:ilvl w:val="0"/>
          <w:numId w:val="15"/>
        </w:numPr>
        <w:spacing w:after="12" w:line="248" w:lineRule="auto"/>
        <w:ind w:hanging="360"/>
        <w:rPr>
          <w:lang w:val="en-US"/>
        </w:rPr>
      </w:pPr>
      <w:r w:rsidRPr="001C7C32">
        <w:rPr>
          <w:lang w:val="en-US"/>
        </w:rPr>
        <w:t xml:space="preserve">En</w:t>
      </w:r>
      <w:r w:rsidRPr="001C7C32">
        <w:rPr>
          <w:lang w:val="en-US"/>
        </w:rPr>
        <w:tab/>
      </w:r>
      <w:r w:rsidRPr="001C7C32">
        <w:rPr>
          <w:b/>
          <w:lang w:val="en-US"/>
        </w:rPr>
        <w:t xml:space="preserve">SQLServerConfigurationManager</w:t>
      </w:r>
      <w:r w:rsidRPr="001C7C32">
        <w:rPr>
          <w:lang w:val="en-US"/>
        </w:rPr>
        <w:t xml:space="preserve">, </w:t>
      </w:r>
      <w:r w:rsidRPr="001C7C32">
        <w:rPr>
          <w:lang w:val="en-US"/>
        </w:rPr>
        <w:tab/>
        <w:t xml:space="preserve">en el panel de control</w:t>
      </w:r>
      <w:r w:rsidRPr="001C7C32">
        <w:rPr>
          <w:lang w:val="en-US"/>
        </w:rPr>
        <w:tab/>
        <w:t xml:space="preserve">, </w:t>
      </w:r>
      <w:r w:rsidRPr="001C7C32">
        <w:rPr>
          <w:lang w:val="en-US"/>
        </w:rPr>
        <w:tab/>
        <w:t xml:space="preserve">expanda</w:t>
      </w:r>
      <w:r w:rsidRPr="001C7C32">
        <w:rPr>
          <w:lang w:val="en-US"/>
        </w:rPr>
        <w:tab/>
      </w:r>
      <w:r w:rsidRPr="001C7C32">
        <w:rPr>
          <w:b/>
          <w:lang w:val="en-US"/>
        </w:rPr>
        <w:t xml:space="preserve">SQLServer</w:t>
      </w:r>
      <w:r w:rsidRPr="001C7C32">
        <w:rPr>
          <w:b/>
          <w:lang w:val="en-US"/>
        </w:rPr>
        <w:tab/>
      </w:r>
    </w:p>
    <w:p w:rsidRPr="001C7C32" w:rsidR="0032357A" w:rsidRDefault="00F17823" w14:paraId="6D84D0E6" w14:textId="77777777">
      <w:pPr>
        <w:spacing w:after="0"/>
        <w:ind w:start="730"/>
        <w:rPr>
          <w:lang w:val="en-US"/>
        </w:rPr>
      </w:pPr>
      <w:r w:rsidRPr="001C7C32">
        <w:rPr>
          <w:b/>
          <w:lang w:val="en-US"/>
        </w:rPr>
        <w:t xml:space="preserve">Configuración de la red</w:t>
      </w:r>
      <w:r w:rsidRPr="001C7C32">
        <w:rPr>
          <w:lang w:val="en-US"/>
        </w:rPr>
        <w:t xml:space="preserve">, </w:t>
      </w:r>
      <w:r w:rsidRPr="001C7C32">
        <w:rPr>
          <w:lang w:val="en-US"/>
        </w:rPr>
        <w:tab/>
        <w:t xml:space="preserve">expanda Protocolos para</w:t>
      </w:r>
      <w:r w:rsidRPr="001C7C32">
        <w:rPr>
          <w:lang w:val="en-US"/>
        </w:rPr>
        <w:tab/>
      </w:r>
      <w:r w:rsidRPr="001C7C32">
        <w:rPr>
          <w:rFonts w:ascii="Courier New" w:hAnsi="Courier New" w:eastAsia="Courier New" w:cs="Courier New"/>
          <w:i/>
          <w:sz w:val="20"/>
          <w:lang w:val="en-US"/>
        </w:rPr>
        <w:t xml:space="preserve">&lt;nombredeinstancia&gt;, y haga doble clic en el protocolo TCP/IP</w:t>
      </w:r>
      <w:r w:rsidRPr="001C7C32">
        <w:rPr>
          <w:lang w:val="en-US"/>
        </w:rPr>
        <w:tab/>
      </w:r>
    </w:p>
    <w:p w:rsidRPr="001C7C32" w:rsidR="0032357A" w:rsidRDefault="00F17823" w14:paraId="1B4EFEC5" w14:textId="77777777">
      <w:pPr>
        <w:numPr>
          <w:ilvl w:val="0"/>
          <w:numId w:val="15"/>
        </w:numPr>
        <w:spacing w:after="0"/>
        <w:ind w:hanging="360"/>
        <w:rPr>
          <w:lang w:val="en-US"/>
        </w:rPr>
      </w:pPr>
      <w:r w:rsidRPr="001C7C32">
        <w:rPr>
          <w:lang w:val="en-US"/>
        </w:rPr>
        <w:t xml:space="preserve">En el</w:t>
      </w:r>
      <w:r w:rsidRPr="001C7C32">
        <w:rPr>
          <w:lang w:val="en-US"/>
        </w:rPr>
        <w:tab/>
      </w:r>
      <w:r w:rsidRPr="001C7C32">
        <w:rPr>
          <w:b/>
          <w:lang w:val="en-US"/>
        </w:rPr>
        <w:t xml:space="preserve">cuadro de diálogo de propiedades TCP/IP</w:t>
      </w:r>
      <w:r w:rsidRPr="001C7C32">
        <w:rPr>
          <w:lang w:val="en-US"/>
        </w:rPr>
        <w:tab/>
        <w:t xml:space="preserve">, </w:t>
      </w:r>
      <w:r w:rsidRPr="001C7C32">
        <w:rPr>
          <w:lang w:val="en-US"/>
        </w:rPr>
        <w:tab/>
        <w:t xml:space="preserve">en el apartado</w:t>
      </w:r>
      <w:r w:rsidRPr="001C7C32">
        <w:rPr>
          <w:lang w:val="en-US"/>
        </w:rPr>
        <w:tab/>
      </w:r>
      <w:r w:rsidRPr="001C7C32">
        <w:rPr>
          <w:b/>
          <w:lang w:val="en-US"/>
        </w:rPr>
        <w:t xml:space="preserve">Dirección IPA</w:t>
      </w:r>
      <w:r w:rsidRPr="001C7C32">
        <w:rPr>
          <w:lang w:val="en-US"/>
        </w:rPr>
        <w:tab/>
        <w:t xml:space="preserve">, </w:t>
      </w:r>
      <w:r w:rsidRPr="001C7C32">
        <w:rPr>
          <w:lang w:val="en-US"/>
        </w:rPr>
        <w:tab/>
        <w:t xml:space="preserve">aparecen varias direcciones IP en el formato</w:t>
      </w:r>
      <w:r w:rsidRPr="001C7C32">
        <w:rPr>
          <w:lang w:val="en-US"/>
        </w:rPr>
        <w:tab/>
      </w:r>
      <w:r w:rsidRPr="001C7C32">
        <w:rPr>
          <w:rFonts w:ascii="Courier New" w:hAnsi="Courier New" w:eastAsia="Courier New" w:cs="Courier New"/>
          <w:sz w:val="20"/>
          <w:lang w:val="en-US"/>
        </w:rPr>
        <w:t xml:space="preserve">IP1</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IP2</w:t>
      </w:r>
      <w:r w:rsidRPr="001C7C32">
        <w:rPr>
          <w:lang w:val="en-US"/>
        </w:rPr>
        <w:t xml:space="preserve">, </w:t>
      </w:r>
      <w:r w:rsidRPr="001C7C32">
        <w:rPr>
          <w:lang w:val="en-US"/>
        </w:rPr>
        <w:tab/>
        <w:t xml:space="preserve">hasta</w:t>
      </w:r>
      <w:r w:rsidRPr="001C7C32">
        <w:rPr>
          <w:lang w:val="en-US"/>
        </w:rPr>
        <w:tab/>
      </w:r>
      <w:r w:rsidRPr="001C7C32">
        <w:rPr>
          <w:rFonts w:ascii="Courier New" w:hAnsi="Courier New" w:eastAsia="Courier New" w:cs="Courier New"/>
          <w:sz w:val="20"/>
          <w:lang w:val="en-US"/>
        </w:rPr>
        <w:t xml:space="preserve">IPAll</w:t>
      </w:r>
      <w:r w:rsidRPr="001C7C32">
        <w:rPr>
          <w:lang w:val="en-US"/>
        </w:rPr>
        <w:t xml:space="preserve">. </w:t>
      </w:r>
      <w:r w:rsidRPr="001C7C32">
        <w:rPr>
          <w:lang w:val="en-US"/>
        </w:rPr>
        <w:tab/>
        <w:t xml:space="preserve">Una de ellas es la dirección IP del adaptador de bucle invertido</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127.0.0.1</w:t>
      </w:r>
      <w:r w:rsidRPr="001C7C32">
        <w:rPr>
          <w:lang w:val="en-US"/>
        </w:rPr>
        <w:t xml:space="preserve">. </w:t>
      </w:r>
      <w:r w:rsidRPr="001C7C32">
        <w:rPr>
          <w:lang w:val="en-US"/>
        </w:rPr>
        <w:tab/>
        <w:t xml:space="preserve">Para cada dirección IP del ordenador aparecen otras direcciones IP</w:t>
      </w:r>
      <w:r w:rsidRPr="001C7C32">
        <w:rPr>
          <w:lang w:val="en-US"/>
        </w:rPr>
        <w:tab/>
        <w:t xml:space="preserve">.</w:t>
      </w:r>
      <w:r w:rsidRPr="001C7C32">
        <w:rPr>
          <w:lang w:val="en-US"/>
        </w:rPr>
        <w:tab/>
      </w:r>
    </w:p>
    <w:p w:rsidRPr="001C7C32" w:rsidR="0032357A" w:rsidRDefault="00F17823" w14:paraId="40907EBE" w14:textId="77777777">
      <w:pPr>
        <w:numPr>
          <w:ilvl w:val="0"/>
          <w:numId w:val="15"/>
        </w:numPr>
        <w:spacing w:after="0"/>
        <w:ind w:hanging="360"/>
        <w:rPr>
          <w:lang w:val="en-US"/>
        </w:rPr>
      </w:pPr>
      <w:r w:rsidRPr="001C7C32">
        <w:rPr>
          <w:lang w:val="en-US"/>
        </w:rPr>
        <w:t xml:space="preserve">En</w:t>
      </w:r>
      <w:r w:rsidRPr="001C7C32">
        <w:rPr>
          <w:lang w:val="en-US"/>
        </w:rPr>
        <w:tab/>
      </w:r>
      <w:r w:rsidRPr="001C7C32">
        <w:rPr>
          <w:rFonts w:ascii="Courier New" w:hAnsi="Courier New" w:eastAsia="Courier New" w:cs="Courier New"/>
          <w:sz w:val="20"/>
          <w:lang w:val="en-US"/>
        </w:rPr>
        <w:t xml:space="preserve">IPAll</w:t>
      </w:r>
      <w:r w:rsidRPr="001C7C32">
        <w:rPr>
          <w:lang w:val="en-US"/>
        </w:rPr>
        <w:t xml:space="preserve">, </w:t>
      </w:r>
      <w:r w:rsidRPr="001C7C32">
        <w:rPr>
          <w:lang w:val="en-US"/>
        </w:rPr>
        <w:tab/>
        <w:t xml:space="preserve">cambie el campo</w:t>
      </w:r>
      <w:r w:rsidRPr="001C7C32">
        <w:rPr>
          <w:lang w:val="en-US"/>
        </w:rPr>
        <w:tab/>
      </w:r>
      <w:r w:rsidRPr="001C7C32">
        <w:rPr>
          <w:b/>
          <w:lang w:val="en-US"/>
        </w:rPr>
        <w:t xml:space="preserve">TCPPortfield de</w:t>
      </w:r>
      <w:r w:rsidRPr="001C7C32">
        <w:rPr>
          <w:lang w:val="en-US"/>
        </w:rPr>
        <w:tab/>
      </w:r>
      <w:r w:rsidRPr="001C7C32">
        <w:rPr>
          <w:rFonts w:ascii="Courier New" w:hAnsi="Courier New" w:eastAsia="Courier New" w:cs="Courier New"/>
          <w:sz w:val="20"/>
          <w:lang w:val="en-US"/>
        </w:rPr>
        <w:t xml:space="preserve">1433a un puerto no estándar o deje el campo</w:t>
      </w:r>
      <w:r w:rsidRPr="001C7C32">
        <w:rPr>
          <w:lang w:val="en-US"/>
        </w:rPr>
        <w:tab/>
      </w:r>
      <w:r w:rsidRPr="001C7C32">
        <w:rPr>
          <w:b/>
          <w:lang w:val="en-US"/>
        </w:rPr>
        <w:t xml:space="preserve">TCPPortfieldvacío y establezca el valor de</w:t>
      </w:r>
      <w:r w:rsidRPr="001C7C32">
        <w:rPr>
          <w:lang w:val="en-US"/>
        </w:rPr>
        <w:tab/>
      </w:r>
      <w:r w:rsidRPr="001C7C32">
        <w:rPr>
          <w:b/>
          <w:lang w:val="en-US"/>
        </w:rPr>
        <w:t xml:space="preserve">TCPDynamicPortsen</w:t>
      </w:r>
      <w:r w:rsidRPr="001C7C32">
        <w:rPr>
          <w:lang w:val="en-US"/>
        </w:rPr>
        <w:tab/>
      </w:r>
      <w:r w:rsidRPr="001C7C32">
        <w:rPr>
          <w:rFonts w:ascii="Courier New" w:hAnsi="Courier New" w:eastAsia="Courier New" w:cs="Courier New"/>
          <w:sz w:val="20"/>
          <w:lang w:val="en-US"/>
        </w:rPr>
        <w:t xml:space="preserve">0 para habilitar la asignación de puertos dinámicos y, a continuación, haga clic en</w:t>
      </w:r>
      <w:r w:rsidRPr="001C7C32">
        <w:rPr>
          <w:lang w:val="en-US"/>
        </w:rPr>
        <w:tab/>
      </w:r>
      <w:r w:rsidRPr="001C7C32">
        <w:rPr>
          <w:b/>
          <w:lang w:val="en-US"/>
        </w:rPr>
        <w:t xml:space="preserve">OK</w:t>
      </w:r>
      <w:r w:rsidRPr="001C7C32">
        <w:rPr>
          <w:lang w:val="en-US"/>
        </w:rPr>
        <w:t xml:space="preserve">.</w:t>
      </w:r>
      <w:r w:rsidRPr="001C7C32">
        <w:rPr>
          <w:lang w:val="en-US"/>
        </w:rPr>
        <w:tab/>
      </w:r>
    </w:p>
    <w:p w:rsidRPr="001C7C32" w:rsidR="0032357A" w:rsidRDefault="00F17823" w14:paraId="025B1B30" w14:textId="77777777">
      <w:pPr>
        <w:numPr>
          <w:ilvl w:val="0"/>
          <w:numId w:val="15"/>
        </w:numPr>
        <w:spacing w:after="0"/>
        <w:ind w:hanging="360"/>
        <w:rPr>
          <w:lang w:val="en-US"/>
        </w:rPr>
      </w:pPr>
      <w:r w:rsidRPr="001C7C32">
        <w:rPr>
          <w:lang w:val="en-US"/>
        </w:rPr>
        <w:t xml:space="preserve">En el panel de control</w:t>
      </w:r>
      <w:r w:rsidRPr="001C7C32">
        <w:rPr>
          <w:lang w:val="en-US"/>
        </w:rPr>
        <w:tab/>
        <w:t xml:space="preserve">, </w:t>
      </w:r>
      <w:r w:rsidRPr="001C7C32">
        <w:rPr>
          <w:lang w:val="en-US"/>
        </w:rPr>
        <w:tab/>
        <w:t xml:space="preserve">haga clic en</w:t>
      </w:r>
      <w:r w:rsidRPr="001C7C32">
        <w:rPr>
          <w:lang w:val="en-US"/>
        </w:rPr>
        <w:tab/>
      </w:r>
      <w:r w:rsidRPr="001C7C32">
        <w:rPr>
          <w:b/>
          <w:lang w:val="en-US"/>
        </w:rPr>
        <w:t xml:space="preserve">SQLServerServices</w:t>
      </w:r>
      <w:r w:rsidRPr="001C7C32">
        <w:rPr>
          <w:lang w:val="en-US"/>
        </w:rPr>
        <w:t xml:space="preserve">.</w:t>
      </w:r>
      <w:r w:rsidRPr="001C7C32">
        <w:rPr>
          <w:lang w:val="en-US"/>
        </w:rPr>
        <w:tab/>
      </w:r>
    </w:p>
    <w:p w:rsidRPr="001C7C32" w:rsidR="0032357A" w:rsidRDefault="00F17823" w14:paraId="7C2EC3F2" w14:textId="77777777">
      <w:pPr>
        <w:numPr>
          <w:ilvl w:val="0"/>
          <w:numId w:val="15"/>
        </w:numPr>
        <w:ind w:hanging="360"/>
        <w:rPr>
          <w:lang w:val="en-US"/>
        </w:rPr>
      </w:pPr>
      <w:r w:rsidRPr="001C7C32">
        <w:rPr>
          <w:lang w:val="en-US"/>
        </w:rPr>
        <w:t xml:space="preserve">En el panel de detalles</w:t>
      </w:r>
      <w:r w:rsidRPr="001C7C32">
        <w:rPr>
          <w:lang w:val="en-US"/>
        </w:rPr>
        <w:tab/>
        <w:t xml:space="preserve">, </w:t>
      </w:r>
      <w:r w:rsidRPr="001C7C32">
        <w:rPr>
          <w:lang w:val="en-US"/>
        </w:rPr>
        <w:tab/>
        <w:t xml:space="preserve">haga clic con el botón derecho del ratón en</w:t>
      </w:r>
      <w:r w:rsidRPr="001C7C32">
        <w:rPr>
          <w:lang w:val="en-US"/>
        </w:rPr>
        <w:tab/>
      </w:r>
      <w:r w:rsidRPr="001C7C32">
        <w:rPr>
          <w:b/>
          <w:lang w:val="en-US"/>
        </w:rPr>
        <w:t xml:space="preserve">SQLServer</w:t>
      </w:r>
      <w:r w:rsidRPr="001C7C32">
        <w:rPr>
          <w:b/>
          <w:lang w:val="en-US"/>
        </w:rPr>
        <w:tab/>
        <w:t xml:space="preserve">(</w:t>
      </w:r>
      <w:r w:rsidRPr="001C7C32">
        <w:rPr>
          <w:b/>
          <w:i/>
          <w:lang w:val="en-US"/>
        </w:rPr>
        <w:t xml:space="preserve">&lt;Nombredeinstancia&gt; ) y luego haga clic en</w:t>
      </w:r>
      <w:r w:rsidRPr="001C7C32">
        <w:rPr>
          <w:lang w:val="en-US"/>
        </w:rPr>
        <w:tab/>
      </w:r>
      <w:r w:rsidRPr="001C7C32">
        <w:rPr>
          <w:b/>
          <w:lang w:val="en-US"/>
        </w:rPr>
        <w:t xml:space="preserve">Reiniciar</w:t>
      </w:r>
      <w:r w:rsidRPr="001C7C32">
        <w:rPr>
          <w:lang w:val="en-US"/>
        </w:rPr>
        <w:t xml:space="preserve">, </w:t>
      </w:r>
      <w:r w:rsidRPr="001C7C32">
        <w:rPr>
          <w:lang w:val="en-US"/>
        </w:rPr>
        <w:tab/>
        <w:t xml:space="preserve">para detener y reiniciar SQLServer</w:t>
      </w:r>
      <w:r w:rsidRPr="001C7C32">
        <w:rPr>
          <w:lang w:val="en-US"/>
        </w:rPr>
        <w:tab/>
        <w:t xml:space="preserve">.</w:t>
      </w:r>
      <w:r w:rsidRPr="001C7C32">
        <w:rPr>
          <w:lang w:val="en-US"/>
        </w:rPr>
        <w:tab/>
      </w:r>
    </w:p>
    <w:p w:rsidRPr="001C7C32" w:rsidR="0032357A" w:rsidRDefault="00F17823" w14:paraId="29200E02"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4DC62D48"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las instancias del servidor SQL escuchan el tráfico TCP/IP en el puerto TCP</w:t>
      </w:r>
      <w:r w:rsidRPr="001C7C32">
        <w:rPr>
          <w:lang w:val="en-US"/>
        </w:rPr>
        <w:tab/>
      </w:r>
      <w:r w:rsidRPr="001C7C32">
        <w:rPr>
          <w:rFonts w:ascii="Courier New" w:hAnsi="Courier New" w:eastAsia="Courier New" w:cs="Courier New"/>
          <w:sz w:val="20"/>
          <w:lang w:val="en-US"/>
        </w:rPr>
        <w:t xml:space="preserve">1433 y las instancias con nombre utilizan puertos dinámicos</w:t>
      </w:r>
      <w:r w:rsidRPr="001C7C32">
        <w:rPr>
          <w:lang w:val="en-US"/>
        </w:rPr>
        <w:tab/>
        <w:t xml:space="preserve">.</w:t>
      </w:r>
      <w:r w:rsidRPr="001C7C32">
        <w:rPr>
          <w:lang w:val="en-US"/>
        </w:rPr>
        <w:tab/>
      </w:r>
    </w:p>
    <w:p w:rsidRPr="001C7C32" w:rsidR="0032357A" w:rsidRDefault="00F17823" w14:paraId="46C3F2BB"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6643C606"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w:t>
      </w:r>
      <w:r w:rsidRPr="001C7C32">
        <w:rPr>
          <w:color w:val="0000FF"/>
          <w:u w:val="single" w:color="0000FF"/>
          <w:lang w:val="en-US"/>
        </w:rPr>
        <w:t xml:space="preserve">microsoft.com/en-us/sql/database-engine/configurewindows/configure-a-server-to-listen-on-a-specific-tcp-port</w:t>
      </w:r>
      <w:r w:rsidRPr="001C7C32">
        <w:rPr>
          <w:lang w:val="en-US"/>
        </w:rPr>
        <w:tab/>
      </w:r>
    </w:p>
    <w:p w:rsidRPr="001C7C32" w:rsidR="0032357A" w:rsidRDefault="00F17823" w14:paraId="5110C911" w14:textId="77777777">
      <w:pPr>
        <w:spacing w:after="229" w:line="248" w:lineRule="auto"/>
        <w:ind w:start="-5"/>
        <w:rPr>
          <w:lang w:val="en-US"/>
        </w:rPr>
      </w:pPr>
      <w:r w:rsidRPr="001C7C32">
        <w:rPr>
          <w:b/>
          <w:lang w:val="en-US"/>
        </w:rPr>
        <w:t xml:space="preserve">Información adicional</w:t>
      </w:r>
      <w:r w:rsidRPr="001C7C32">
        <w:rPr>
          <w:b/>
          <w:lang w:val="en-US"/>
        </w:rPr>
        <w:tab/>
        <w:t xml:space="preserve">:</w:t>
      </w:r>
      <w:r w:rsidRPr="001C7C32">
        <w:rPr>
          <w:b/>
          <w:lang w:val="en-US"/>
        </w:rPr>
        <w:tab/>
      </w:r>
    </w:p>
    <w:p w:rsidRPr="001C7C32" w:rsidR="0032357A" w:rsidRDefault="00F17823" w14:paraId="0BFE78CE" w14:textId="77777777">
      <w:pPr>
        <w:ind w:start="-5"/>
        <w:rPr>
          <w:lang w:val="en-US"/>
        </w:rPr>
      </w:pPr>
      <w:r w:rsidRPr="001C7C32">
        <w:rPr>
          <w:lang w:val="en-US"/>
        </w:rPr>
        <w:t xml:space="preserve">En el caso de AWSRDS</w:t>
      </w:r>
      <w:r w:rsidRPr="001C7C32">
        <w:rPr>
          <w:lang w:val="en-US"/>
        </w:rPr>
        <w:tab/>
        <w:t xml:space="preserve">, </w:t>
      </w:r>
      <w:r w:rsidRPr="001C7C32">
        <w:rPr>
          <w:lang w:val="en-US"/>
        </w:rPr>
        <w:tab/>
        <w:t xml:space="preserve">esto sólo se configura durante el proceso de construcción</w:t>
      </w:r>
      <w:r w:rsidRPr="001C7C32">
        <w:rPr>
          <w:lang w:val="en-US"/>
        </w:rPr>
        <w:tab/>
        <w:t xml:space="preserve">.</w:t>
      </w:r>
      <w:r w:rsidRPr="001C7C32">
        <w:rPr>
          <w:lang w:val="en-US"/>
        </w:rPr>
        <w:tab/>
      </w:r>
    </w:p>
    <w:p w:rsidR="0032357A" w:rsidRDefault="00F17823" w14:paraId="3C6D3254" w14:textId="77777777">
      <w:pPr>
        <w:spacing w:after="12" w:line="248" w:lineRule="auto"/>
        <w:ind w:start="-5"/>
      </w:pPr>
      <w:r>
        <w:rPr>
          <w:b/>
        </w:rPr>
        <w:lastRenderedPageBreak/>
        <w:t xml:space="preserve">CISControls</w:t>
      </w:r>
      <w:r>
        <w:rPr>
          <w:b/>
        </w:rPr>
        <w:tab/>
        <w:t xml:space="preserve">:</w:t>
      </w:r>
      <w:r>
        <w:rPr>
          <w:b/>
        </w:rPr>
        <w:tab/>
      </w:r>
    </w:p>
    <w:tbl>
      <w:tblPr>
        <w:tblStyle w:val="TableGrid"/>
        <w:tblW w:w="9339" w:type="dxa"/>
        <w:tblInd w:w="9" w:type="dxa"/>
        <w:tblCellMar>
          <w:top w:w="22" w:type="dxa"/>
          <w:left w:w="17" w:type="dxa"/>
          <w:bottom w:w="0" w:type="dxa"/>
          <w:right w:w="5" w:type="dxa"/>
        </w:tblCellMar>
        <w:tblLook w:val="04a0"/>
      </w:tblPr>
      <w:tblGrid>
        <w:gridCol w:w="1450"/>
        <w:gridCol w:w="5699"/>
        <w:gridCol w:w="730"/>
        <w:gridCol w:w="730"/>
        <w:gridCol w:w="730"/>
      </w:tblGrid>
      <w:tr w:rsidR="0032357A" w14:paraId="72197A95" w14:textId="77777777">
        <w:trPr>
          <w:trHeight w:val="878"/>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430A2E6"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8E617FD"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E3314DC"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8B40E7F"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E9CD80E" w14:textId="77777777">
            <w:pPr>
              <w:spacing w:after="0" w:line="259" w:lineRule="auto"/>
              <w:ind w:start="49" w:firstLine="0"/>
              <w:jc w:val="both"/>
            </w:pPr>
            <w:r>
              <w:rPr>
                <w:b/>
              </w:rPr>
              <w:t xml:space="preserve">IG3</w:t>
            </w:r>
            <w:r>
              <w:rPr>
                <w:b/>
              </w:rPr>
              <w:tab/>
            </w:r>
          </w:p>
        </w:tc>
      </w:tr>
      <w:tr w:rsidR="0032357A" w14:paraId="60905760" w14:textId="77777777">
        <w:trPr>
          <w:trHeight w:val="1361"/>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56809CBD" w14:textId="77777777">
            <w:pPr>
              <w:spacing w:after="0" w:line="259" w:lineRule="auto"/>
              <w:ind w:start="0" w:end="11"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F09ED2F" w14:textId="77777777">
            <w:pPr>
              <w:spacing w:after="20" w:line="259" w:lineRule="auto"/>
              <w:ind w:start="58"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hay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p>
          <w:p w:rsidRPr="001C7C32" w:rsidR="0032357A" w:rsidRDefault="00F17823" w14:paraId="5ADCD47A" w14:textId="77777777">
            <w:pPr>
              <w:spacing w:after="16" w:line="259" w:lineRule="auto"/>
              <w:ind w:start="58" w:firstLine="0"/>
              <w:rPr>
                <w:lang w:val="en-US"/>
              </w:rPr>
            </w:pPr>
            <w:r w:rsidRPr="001C7C32">
              <w:rPr>
                <w:u w:val="single" w:color="000000"/>
                <w:lang w:val="en-US"/>
              </w:rPr>
              <w:t xml:space="preserve">EstánCorriendo</w:t>
            </w:r>
            <w:r w:rsidRPr="001C7C32">
              <w:rPr>
                <w:lang w:val="en-US"/>
              </w:rPr>
              <w:tab/>
            </w:r>
          </w:p>
          <w:p w:rsidRPr="001C7C32" w:rsidR="0032357A" w:rsidRDefault="00F17823" w14:paraId="64D03332" w14:textId="77777777">
            <w:pPr>
              <w:spacing w:after="0" w:line="259" w:lineRule="auto"/>
              <w:ind w:start="58"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248EE11"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2E1C10A"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09B785B0"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7F1D977A" w14:textId="77777777">
        <w:trPr>
          <w:trHeight w:val="1118"/>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1C74DEAF" w14:textId="77777777">
            <w:pPr>
              <w:spacing w:after="0" w:line="259" w:lineRule="auto"/>
              <w:ind w:start="0" w:end="11"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A8FAD20" w14:textId="77777777">
            <w:pPr>
              <w:spacing w:after="5" w:line="272" w:lineRule="auto"/>
              <w:ind w:start="58" w:firstLine="0"/>
              <w:rPr>
                <w:lang w:val="en-US"/>
              </w:rPr>
            </w:pPr>
            <w:r w:rsidRPr="001C7C32">
              <w:rPr>
                <w:lang w:val="en-US"/>
              </w:rPr>
              <w:t xml:space="preserve">9</w:t>
            </w:r>
            <w:r w:rsidRPr="001C7C32">
              <w:rPr>
                <w:lang w:val="en-US"/>
              </w:rPr>
              <w:tab/>
            </w:r>
            <w:r w:rsidRPr="001C7C32">
              <w:rPr>
                <w:u w:val="single" w:color="000000"/>
                <w:lang w:val="en-US"/>
              </w:rPr>
              <w:t xml:space="preserve">Limitación y control de puertos</w:t>
            </w:r>
            <w:r w:rsidRPr="001C7C32">
              <w:rPr>
                <w:u w:val="single" w:color="000000"/>
                <w:lang w:val="en-US"/>
              </w:rPr>
              <w:tab/>
              <w:t xml:space="preserve">, </w:t>
            </w:r>
            <w:r w:rsidRPr="001C7C32">
              <w:rPr>
                <w:u w:val="single" w:color="000000"/>
                <w:lang w:val="en-US"/>
              </w:rPr>
              <w:tab/>
              <w:t xml:space="preserve">protocolos </w:t>
            </w:r>
            <w:r w:rsidRPr="001C7C32">
              <w:rPr>
                <w:u w:val="single" w:color="000000"/>
                <w:lang w:val="en-US"/>
              </w:rPr>
              <w:tab/>
              <w:t xml:space="preserve">y servicios </w:t>
            </w:r>
            <w:r w:rsidRPr="001C7C32">
              <w:rPr>
                <w:u w:val="single" w:color="000000"/>
                <w:lang w:val="en-US"/>
              </w:rPr>
              <w:t xml:space="preserve">de red</w:t>
            </w:r>
            <w:r w:rsidRPr="001C7C32">
              <w:rPr>
                <w:lang w:val="en-US"/>
              </w:rPr>
              <w:tab/>
            </w:r>
            <w:r w:rsidRPr="001C7C32">
              <w:rPr>
                <w:u w:val="single" w:color="000000"/>
                <w:lang w:val="en-US"/>
              </w:rPr>
              <w:t xml:space="preserve">Servicios</w:t>
            </w:r>
            <w:r w:rsidRPr="001C7C32">
              <w:rPr>
                <w:lang w:val="en-US"/>
              </w:rPr>
              <w:tab/>
            </w:r>
          </w:p>
          <w:p w:rsidRPr="001C7C32" w:rsidR="0032357A" w:rsidRDefault="00F17823" w14:paraId="04F17E65" w14:textId="77777777">
            <w:pPr>
              <w:tabs>
                <w:tab w:val="center" w:pos="2634"/>
              </w:tabs>
              <w:spacing w:after="0" w:line="259" w:lineRule="auto"/>
              <w:ind w:start="0" w:firstLine="0"/>
              <w:rPr>
                <w:lang w:val="en-US"/>
              </w:rPr>
            </w:pPr>
            <w:r w:rsidRPr="001C7C32">
              <w:rPr>
                <w:lang w:val="en-US"/>
              </w:rPr>
              <w:tab/>
            </w:r>
            <w:r w:rsidRPr="001C7C32">
              <w:rPr>
                <w:sz w:val="17"/>
                <w:lang w:val="en-US"/>
              </w:rPr>
              <w:t xml:space="preserve">Limitación y control de puertos</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w:t>
            </w:r>
            <w:r w:rsidRPr="001C7C32">
              <w:rPr>
                <w:sz w:val="17"/>
                <w:lang w:val="en-US"/>
              </w:rPr>
              <w:t xml:space="preserve">de red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3F8A8D08"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4151496B"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667A5BB8"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D492A45" w14:textId="77777777">
      <w:pPr>
        <w:pStyle w:val="Ttulo3"/>
        <w:ind w:start="-5"/>
        <w:rPr>
          <w:lang w:val="en-US"/>
        </w:rPr>
      </w:pPr>
      <w:bookmarkStart w:name="_Toc150415" w:id="27"/>
      <w:r w:rsidRPr="001C7C32">
        <w:rPr>
          <w:lang w:val="en-US"/>
        </w:rPr>
        <w:t xml:space="preserve">2.12 Asegúrese de que la opción "Ocultar Instancia" esté establecida en "Sí" para el SQL de producción </w:t>
      </w:r>
      <w:bookmarkEnd w:id="27"/>
    </w:p>
    <w:p w:rsidRPr="001C7C32" w:rsidR="0032357A" w:rsidRDefault="00F17823" w14:paraId="6AE751C9" w14:textId="77777777">
      <w:pPr>
        <w:pStyle w:val="Ttulo3"/>
        <w:ind w:start="-5"/>
        <w:rPr>
          <w:lang w:val="en-US"/>
        </w:rPr>
      </w:pPr>
      <w:bookmarkStart w:name="_Toc150416" w:id="28"/>
      <w:r w:rsidRPr="001C7C32">
        <w:rPr>
          <w:lang w:val="en-US"/>
        </w:rPr>
        <w:t xml:space="preserve">Instancias del servidor (automatizadas) </w:t>
      </w:r>
      <w:bookmarkEnd w:id="28"/>
    </w:p>
    <w:p w:rsidRPr="001C7C32" w:rsidR="0032357A" w:rsidRDefault="00F17823" w14:paraId="4739791D"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Pr="001C7C32" w:rsidR="0032357A" w:rsidRDefault="00F17823" w14:paraId="02E8395C" w14:textId="77777777">
      <w:pPr>
        <w:spacing w:after="210"/>
        <w:ind w:start="-5"/>
        <w:rPr>
          <w:lang w:val="en-US"/>
        </w:rPr>
      </w:pPr>
      <w:r w:rsidRPr="001C7C32">
        <w:rPr>
          <w:rFonts w:ascii="Segoe UI Symbol" w:hAnsi="Segoe UI Symbol" w:eastAsia="Segoe UI Symbol" w:cs="Segoe UI Symbol"/>
          <w:lang w:val="en-US"/>
        </w:rPr>
        <w:t xml:space="preserve">- •</w:t>
      </w:r>
      <w:r w:rsidRPr="001C7C32">
        <w:rPr>
          <w:lang w:val="en-US"/>
        </w:rPr>
        <w:tab/>
      </w:r>
      <w:r w:rsidRPr="001C7C32">
        <w:rPr>
          <w:lang w:val="en-US"/>
        </w:rPr>
        <w:tab/>
        <w:t xml:space="preserve">Nivel1-Motor de la base de datos</w:t>
      </w:r>
      <w:r w:rsidRPr="001C7C32">
        <w:rPr>
          <w:lang w:val="en-US"/>
        </w:rPr>
        <w:tab/>
      </w:r>
    </w:p>
    <w:p w:rsidRPr="001C7C32" w:rsidR="0032357A" w:rsidRDefault="00F17823" w14:paraId="21ED4083" w14:textId="77777777">
      <w:pPr>
        <w:spacing w:after="229" w:line="248" w:lineRule="auto"/>
        <w:ind w:start="-5"/>
        <w:rPr>
          <w:lang w:val="en-US"/>
        </w:rPr>
      </w:pPr>
      <w:r w:rsidRPr="001C7C32">
        <w:rPr>
          <w:b/>
          <w:lang w:val="en-US"/>
        </w:rPr>
        <w:t xml:space="preserve">Descripción:</w:t>
      </w:r>
      <w:r w:rsidRPr="001C7C32">
        <w:rPr>
          <w:b/>
          <w:lang w:val="en-US"/>
        </w:rPr>
        <w:tab/>
      </w:r>
    </w:p>
    <w:p w:rsidRPr="001C7C32" w:rsidR="0032357A" w:rsidRDefault="00F17823" w14:paraId="25D09D03" w14:textId="77777777">
      <w:pPr>
        <w:ind w:start="-5"/>
        <w:rPr>
          <w:lang w:val="en-US"/>
        </w:rPr>
      </w:pPr>
      <w:r w:rsidRPr="001C7C32">
        <w:rPr>
          <w:lang w:val="en-US"/>
        </w:rPr>
        <w:t xml:space="preserve">Las instancias de SQLServer no agrupadas que se encuentren en entornos de producción deben ser designadas como "olvidadas" para evitar que el servicio de navegación de SQLServer las anuncie</w:t>
      </w:r>
      <w:r w:rsidRPr="001C7C32">
        <w:rPr>
          <w:lang w:val="en-US"/>
        </w:rPr>
        <w:tab/>
        <w:t xml:space="preserve">.</w:t>
      </w:r>
      <w:r w:rsidRPr="001C7C32">
        <w:rPr>
          <w:lang w:val="en-US"/>
        </w:rPr>
        <w:tab/>
      </w:r>
    </w:p>
    <w:p w:rsidRPr="001C7C32" w:rsidR="0032357A" w:rsidRDefault="00F17823" w14:paraId="4F244824"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DF074EE" w14:textId="77777777">
      <w:pPr>
        <w:ind w:start="-5"/>
        <w:rPr>
          <w:lang w:val="en-US"/>
        </w:rPr>
      </w:pPr>
      <w:r w:rsidRPr="001C7C32">
        <w:rPr>
          <w:lang w:val="en-US"/>
        </w:rPr>
        <w:t xml:space="preserve">La designación de las instancias del servidor SQL de producción como ocultas conduce a una instalación más segura</w:t>
      </w:r>
      <w:r w:rsidRPr="001C7C32">
        <w:rPr>
          <w:lang w:val="en-US"/>
        </w:rPr>
        <w:tab/>
      </w:r>
      <w:r w:rsidRPr="001C7C32">
        <w:rPr>
          <w:lang w:val="en-US"/>
        </w:rPr>
        <w:t xml:space="preserve">porque no se pueden enumerar</w:t>
      </w:r>
      <w:r w:rsidRPr="001C7C32">
        <w:rPr>
          <w:lang w:val="en-US"/>
        </w:rPr>
        <w:tab/>
        <w:t xml:space="preserve">. </w:t>
      </w:r>
      <w:r w:rsidRPr="001C7C32">
        <w:rPr>
          <w:lang w:val="en-US"/>
        </w:rPr>
        <w:tab/>
        <w:t xml:space="preserve">Sin embargo, </w:t>
      </w:r>
      <w:r w:rsidRPr="001C7C32">
        <w:rPr>
          <w:lang w:val="en-US"/>
        </w:rPr>
        <w:tab/>
        <w:t xml:space="preserve">las instancias agrupadas pueden romperse si se selecciona esta opción</w:t>
      </w:r>
      <w:r w:rsidRPr="001C7C32">
        <w:rPr>
          <w:lang w:val="en-US"/>
        </w:rPr>
        <w:tab/>
        <w:t xml:space="preserve">.</w:t>
      </w:r>
      <w:r w:rsidRPr="001C7C32">
        <w:rPr>
          <w:lang w:val="en-US"/>
        </w:rPr>
        <w:tab/>
      </w:r>
    </w:p>
    <w:p w:rsidRPr="001C7C32" w:rsidR="0032357A" w:rsidRDefault="00F17823" w14:paraId="4CC29EDC"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15533F0" w14:textId="77777777">
      <w:pPr>
        <w:spacing w:after="202"/>
        <w:ind w:start="-5"/>
        <w:rPr>
          <w:lang w:val="en-US"/>
        </w:rPr>
      </w:pPr>
      <w:r w:rsidRPr="001C7C32">
        <w:rPr>
          <w:lang w:val="en-US"/>
        </w:rPr>
        <w:t xml:space="preserve">Este método sólo impide que la instancia se incluya en la red</w:t>
      </w:r>
      <w:r w:rsidRPr="001C7C32">
        <w:rPr>
          <w:lang w:val="en-US"/>
        </w:rPr>
        <w:tab/>
        <w:t xml:space="preserve">. </w:t>
      </w:r>
      <w:r w:rsidRPr="001C7C32">
        <w:rPr>
          <w:lang w:val="en-US"/>
        </w:rPr>
        <w:tab/>
        <w:t xml:space="preserve">Si la instancia está oculta </w:t>
      </w:r>
      <w:r w:rsidRPr="001C7C32">
        <w:rPr>
          <w:lang w:val="en-US"/>
        </w:rPr>
        <w:tab/>
        <w:t xml:space="preserve">(</w:t>
      </w:r>
      <w:r w:rsidRPr="001C7C32">
        <w:rPr>
          <w:lang w:val="en-US"/>
        </w:rPr>
        <w:tab/>
        <w:t xml:space="preserve">nota expuesta por SQLBrowser</w:t>
      </w:r>
      <w:r w:rsidRPr="001C7C32">
        <w:rPr>
          <w:lang w:val="en-US"/>
        </w:rPr>
        <w:tab/>
        <w:t xml:space="preserve">), </w:t>
      </w:r>
      <w:r w:rsidRPr="001C7C32">
        <w:rPr>
          <w:lang w:val="en-US"/>
        </w:rPr>
        <w:tab/>
        <w:t xml:space="preserve">las conexiones tendrán que especificar el servidor y el puerto para poder conectarse</w:t>
      </w:r>
      <w:r w:rsidRPr="001C7C32">
        <w:rPr>
          <w:lang w:val="en-US"/>
        </w:rPr>
        <w:tab/>
        <w:t xml:space="preserve">. </w:t>
      </w:r>
      <w:r w:rsidRPr="001C7C32">
        <w:rPr>
          <w:lang w:val="en-US"/>
        </w:rPr>
        <w:tab/>
        <w:t xml:space="preserve">Esto no impide que los usuarios se conecten al servidor si conocen el nombre de la instancia y el puerto</w:t>
      </w:r>
      <w:r w:rsidRPr="001C7C32">
        <w:rPr>
          <w:lang w:val="en-US"/>
        </w:rPr>
        <w:tab/>
        <w:t xml:space="preserve">.</w:t>
      </w:r>
      <w:r w:rsidRPr="001C7C32">
        <w:rPr>
          <w:lang w:val="en-US"/>
        </w:rPr>
        <w:tab/>
      </w:r>
    </w:p>
    <w:p w:rsidRPr="001C7C32" w:rsidR="0032357A" w:rsidRDefault="00F17823" w14:paraId="1CB66C1C" w14:textId="77777777">
      <w:pPr>
        <w:ind w:start="-5"/>
        <w:rPr>
          <w:lang w:val="en-US"/>
        </w:rPr>
      </w:pPr>
      <w:r w:rsidRPr="001C7C32">
        <w:rPr>
          <w:lang w:val="en-US"/>
        </w:rPr>
        <w:t xml:space="preserve">Si oculta una instancia con nombre propio</w:t>
      </w:r>
      <w:r w:rsidRPr="001C7C32">
        <w:rPr>
          <w:lang w:val="en-US"/>
        </w:rPr>
        <w:tab/>
        <w:t xml:space="preserve">, </w:t>
      </w:r>
      <w:r w:rsidRPr="001C7C32">
        <w:rPr>
          <w:lang w:val="en-US"/>
        </w:rPr>
        <w:tab/>
        <w:t xml:space="preserve">es posible que el servicio de cluster no pueda conectarse a SQL Server.</w:t>
      </w:r>
      <w:r w:rsidRPr="001C7C32">
        <w:rPr>
          <w:lang w:val="en-US"/>
        </w:rPr>
        <w:tab/>
      </w:r>
      <w:r w:rsidRPr="001C7C32">
        <w:rPr>
          <w:lang w:val="en-US"/>
        </w:rPr>
        <w:t xml:space="preserve">Server. </w:t>
      </w:r>
      <w:r w:rsidRPr="001C7C32">
        <w:rPr>
          <w:lang w:val="en-US"/>
        </w:rPr>
        <w:tab/>
        <w:t xml:space="preserve">Consulte la referencia de la documentación de Microsoft</w:t>
      </w:r>
      <w:r w:rsidRPr="001C7C32">
        <w:rPr>
          <w:lang w:val="en-US"/>
        </w:rPr>
        <w:tab/>
        <w:t xml:space="preserve">.</w:t>
      </w:r>
      <w:r w:rsidRPr="001C7C32">
        <w:rPr>
          <w:lang w:val="en-US"/>
        </w:rPr>
        <w:tab/>
      </w:r>
    </w:p>
    <w:p w:rsidRPr="001C7C32" w:rsidR="0032357A" w:rsidRDefault="00F17823" w14:paraId="1D5E338F"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41ECB011" w14:textId="77777777">
      <w:pPr>
        <w:spacing w:after="206"/>
        <w:ind w:start="-5"/>
        <w:rPr>
          <w:lang w:val="en-US"/>
        </w:rPr>
      </w:pPr>
      <w:r w:rsidRPr="001C7C32">
        <w:rPr>
          <w:lang w:val="en-US"/>
        </w:rPr>
        <w:t xml:space="preserve">Realice el métodoGUI o T-SQL mostrado</w:t>
      </w:r>
      <w:r w:rsidRPr="001C7C32">
        <w:rPr>
          <w:lang w:val="en-US"/>
        </w:rPr>
        <w:tab/>
        <w:t xml:space="preserve">:</w:t>
      </w:r>
      <w:r w:rsidRPr="001C7C32">
        <w:rPr>
          <w:lang w:val="en-US"/>
        </w:rPr>
        <w:tab/>
      </w:r>
    </w:p>
    <w:p w:rsidR="0032357A" w:rsidRDefault="00F17823" w14:paraId="302B6214" w14:textId="77777777">
      <w:pPr>
        <w:spacing w:after="18" w:line="259" w:lineRule="auto"/>
        <w:ind w:start="-5"/>
      </w:pPr>
      <w:r>
        <w:rPr>
          <w:b/>
          <w:i/>
          <w:color w:val="4E81BD"/>
        </w:rPr>
        <w:t xml:space="preserve">1.1.1.1 </w:t>
      </w:r>
      <w:r>
        <w:rPr>
          <w:b/>
          <w:i/>
          <w:color w:val="4E81BD"/>
        </w:rPr>
        <w:t xml:space="preserve">Método GU</w:t>
      </w:r>
      <w:r>
        <w:rPr>
          <w:b/>
          <w:i/>
          <w:color w:val="4E81BD"/>
        </w:rPr>
        <w:tab/>
      </w:r>
    </w:p>
    <w:p w:rsidR="0032357A" w:rsidRDefault="00F17823" w14:paraId="0B5E744F" w14:textId="77777777">
      <w:pPr>
        <w:spacing w:after="294" w:line="259" w:lineRule="auto"/>
        <w:ind w:start="0" w:firstLine="0"/>
      </w:pPr>
      <w:r>
        <w:tab/>
      </w:r>
    </w:p>
    <w:p w:rsidRPr="001C7C32" w:rsidR="0032357A" w:rsidRDefault="00F17823" w14:paraId="41A0A269" w14:textId="77777777">
      <w:pPr>
        <w:numPr>
          <w:ilvl w:val="0"/>
          <w:numId w:val="16"/>
        </w:numPr>
        <w:spacing w:after="0" w:line="248" w:lineRule="auto"/>
        <w:ind w:hanging="360"/>
        <w:rPr>
          <w:lang w:val="en-US"/>
        </w:rPr>
      </w:pPr>
      <w:r w:rsidRPr="001C7C32">
        <w:rPr>
          <w:lang w:val="en-US"/>
        </w:rPr>
        <w:t xml:space="preserve">En</w:t>
      </w:r>
      <w:r w:rsidRPr="001C7C32">
        <w:rPr>
          <w:lang w:val="en-US"/>
        </w:rPr>
        <w:tab/>
      </w:r>
      <w:r w:rsidRPr="001C7C32">
        <w:rPr>
          <w:b/>
          <w:lang w:val="en-US"/>
        </w:rPr>
        <w:t xml:space="preserve">SQLServerConfigurationManager</w:t>
      </w:r>
      <w:r w:rsidRPr="001C7C32">
        <w:rPr>
          <w:lang w:val="en-US"/>
        </w:rPr>
        <w:t xml:space="preserve">, </w:t>
      </w:r>
      <w:r w:rsidRPr="001C7C32">
        <w:rPr>
          <w:lang w:val="en-US"/>
        </w:rPr>
        <w:tab/>
        <w:t xml:space="preserve">expanda</w:t>
      </w:r>
      <w:r w:rsidRPr="001C7C32">
        <w:rPr>
          <w:lang w:val="en-US"/>
        </w:rPr>
        <w:tab/>
      </w:r>
      <w:r w:rsidRPr="001C7C32">
        <w:rPr>
          <w:b/>
          <w:lang w:val="en-US"/>
        </w:rPr>
        <w:t xml:space="preserve">SQLServerConfiguración de red</w:t>
      </w:r>
      <w:r w:rsidRPr="001C7C32">
        <w:rPr>
          <w:lang w:val="en-US"/>
        </w:rPr>
        <w:t xml:space="preserve">, </w:t>
      </w:r>
      <w:r w:rsidRPr="001C7C32">
        <w:rPr>
          <w:lang w:val="en-US"/>
        </w:rPr>
        <w:tab/>
        <w:t xml:space="preserve">haga clic con el botón derecho del ratón en</w:t>
      </w:r>
      <w:r w:rsidRPr="001C7C32">
        <w:rPr>
          <w:lang w:val="en-US"/>
        </w:rPr>
        <w:tab/>
      </w:r>
      <w:r w:rsidRPr="001C7C32">
        <w:rPr>
          <w:b/>
          <w:lang w:val="en-US"/>
        </w:rPr>
        <w:t xml:space="preserve">Protocolos para</w:t>
      </w:r>
      <w:r w:rsidRPr="001C7C32">
        <w:rPr>
          <w:b/>
          <w:lang w:val="en-US"/>
        </w:rPr>
        <w:tab/>
      </w:r>
      <w:r w:rsidRPr="001C7C32">
        <w:rPr>
          <w:b/>
          <w:i/>
          <w:lang w:val="en-US"/>
        </w:rPr>
        <w:t xml:space="preserve">&lt;nombredeinstancia&gt; </w:t>
      </w:r>
      <w:r w:rsidRPr="001C7C32">
        <w:rPr>
          <w:b/>
          <w:i/>
          <w:lang w:val="en-US"/>
        </w:rPr>
        <w:t xml:space="preserve">y seleccione</w:t>
      </w:r>
      <w:r w:rsidRPr="001C7C32">
        <w:rPr>
          <w:lang w:val="en-US"/>
        </w:rPr>
        <w:tab/>
      </w:r>
      <w:r w:rsidRPr="001C7C32">
        <w:rPr>
          <w:b/>
          <w:lang w:val="en-US"/>
        </w:rPr>
        <w:t xml:space="preserve">Propiedades</w:t>
      </w:r>
      <w:r w:rsidRPr="001C7C32">
        <w:rPr>
          <w:lang w:val="en-US"/>
        </w:rPr>
        <w:t xml:space="preserve">.</w:t>
      </w:r>
      <w:r w:rsidRPr="001C7C32">
        <w:rPr>
          <w:lang w:val="en-US"/>
        </w:rPr>
        <w:tab/>
      </w:r>
    </w:p>
    <w:p w:rsidRPr="001C7C32" w:rsidR="0032357A" w:rsidRDefault="00F17823" w14:paraId="4A837A53" w14:textId="77777777">
      <w:pPr>
        <w:numPr>
          <w:ilvl w:val="0"/>
          <w:numId w:val="16"/>
        </w:numPr>
        <w:ind w:hanging="360"/>
        <w:rPr>
          <w:lang w:val="en-US"/>
        </w:rPr>
      </w:pPr>
      <w:r w:rsidRPr="001C7C32">
        <w:rPr>
          <w:lang w:val="en-US"/>
        </w:rPr>
        <w:t xml:space="preserve">En la página web</w:t>
      </w:r>
      <w:r w:rsidRPr="001C7C32">
        <w:rPr>
          <w:lang w:val="en-US"/>
        </w:rPr>
        <w:tab/>
      </w:r>
      <w:r w:rsidRPr="001C7C32">
        <w:rPr>
          <w:b/>
          <w:lang w:val="en-US"/>
        </w:rPr>
        <w:t xml:space="preserve">ficha de banderas</w:t>
      </w:r>
      <w:r w:rsidRPr="001C7C32">
        <w:rPr>
          <w:lang w:val="en-US"/>
        </w:rPr>
        <w:tab/>
        <w:t xml:space="preserve">, </w:t>
      </w:r>
      <w:r w:rsidRPr="001C7C32">
        <w:rPr>
          <w:lang w:val="en-US"/>
        </w:rPr>
        <w:tab/>
        <w:t xml:space="preserve">en la casilla</w:t>
      </w:r>
      <w:r w:rsidRPr="001C7C32">
        <w:rPr>
          <w:lang w:val="en-US"/>
        </w:rPr>
        <w:tab/>
      </w:r>
      <w:r w:rsidRPr="001C7C32">
        <w:rPr>
          <w:b/>
          <w:lang w:val="en-US"/>
        </w:rPr>
        <w:t xml:space="preserve">HideInstance</w:t>
      </w:r>
      <w:r w:rsidRPr="001C7C32">
        <w:rPr>
          <w:lang w:val="en-US"/>
        </w:rPr>
        <w:tab/>
        <w:t xml:space="preserve">, </w:t>
      </w:r>
      <w:r w:rsidRPr="001C7C32">
        <w:rPr>
          <w:lang w:val="en-US"/>
        </w:rPr>
        <w:tab/>
        <w:t xml:space="preserve">si se selecciona</w:t>
      </w:r>
      <w:r w:rsidRPr="001C7C32">
        <w:rPr>
          <w:lang w:val="en-US"/>
        </w:rPr>
        <w:tab/>
      </w:r>
      <w:r w:rsidRPr="001C7C32">
        <w:rPr>
          <w:rFonts w:ascii="Courier New" w:hAnsi="Courier New" w:eastAsia="Courier New" w:cs="Courier New"/>
          <w:sz w:val="20"/>
          <w:lang w:val="en-US"/>
        </w:rPr>
        <w:t xml:space="preserve">Si se selecciona "Sí"</w:t>
      </w:r>
      <w:r w:rsidRPr="001C7C32">
        <w:rPr>
          <w:lang w:val="en-US"/>
        </w:rPr>
        <w:tab/>
        <w:t xml:space="preserve">, se cumple</w:t>
      </w:r>
      <w:r w:rsidRPr="001C7C32">
        <w:rPr>
          <w:lang w:val="en-US"/>
        </w:rPr>
        <w:tab/>
        <w:t xml:space="preserve">.</w:t>
      </w:r>
      <w:r w:rsidRPr="001C7C32">
        <w:rPr>
          <w:lang w:val="en-US"/>
        </w:rPr>
        <w:tab/>
      </w:r>
    </w:p>
    <w:p w:rsidRPr="001C7C32" w:rsidR="0032357A" w:rsidRDefault="00F17823" w14:paraId="30F8965F" w14:textId="77777777">
      <w:pPr>
        <w:spacing w:after="18" w:line="259" w:lineRule="auto"/>
        <w:ind w:start="-5"/>
        <w:rPr>
          <w:lang w:val="en-US"/>
        </w:rPr>
      </w:pPr>
      <w:r w:rsidRPr="001C7C32">
        <w:rPr>
          <w:b/>
          <w:i/>
          <w:color w:val="4E81BD"/>
          <w:lang w:val="en-US"/>
        </w:rPr>
        <w:t xml:space="preserve">1.1.1.2 </w:t>
      </w:r>
      <w:r w:rsidRPr="001C7C32">
        <w:rPr>
          <w:b/>
          <w:i/>
          <w:color w:val="4E81BD"/>
          <w:lang w:val="en-US"/>
        </w:rPr>
        <w:t xml:space="preserve">Método T-SQL</w:t>
      </w:r>
      <w:r w:rsidRPr="001C7C32">
        <w:rPr>
          <w:b/>
          <w:i/>
          <w:color w:val="4E81BD"/>
          <w:lang w:val="en-US"/>
        </w:rPr>
        <w:tab/>
      </w:r>
    </w:p>
    <w:p w:rsidRPr="001C7C32" w:rsidR="0032357A" w:rsidRDefault="00F17823" w14:paraId="4BAD9AA5" w14:textId="77777777">
      <w:pPr>
        <w:spacing w:after="16" w:line="259" w:lineRule="auto"/>
        <w:ind w:start="0" w:firstLine="0"/>
        <w:rPr>
          <w:lang w:val="en-US"/>
        </w:rPr>
      </w:pPr>
      <w:r w:rsidRPr="001C7C32">
        <w:rPr>
          <w:lang w:val="en-US"/>
        </w:rPr>
        <w:tab/>
      </w:r>
    </w:p>
    <w:p w:rsidRPr="001C7C32" w:rsidR="0032357A" w:rsidRDefault="00F17823" w14:paraId="5E128781" w14:textId="77777777">
      <w:pPr>
        <w:ind w:start="-5"/>
        <w:rPr>
          <w:lang w:val="en-US"/>
        </w:rPr>
      </w:pPr>
      <w:r w:rsidRPr="001C7C32">
        <w:rPr>
          <w:lang w:val="en-US"/>
        </w:rPr>
        <w:t xml:space="preserve">Ejecute el siguiente T-SQL</w:t>
      </w:r>
      <w:r w:rsidRPr="001C7C32">
        <w:rPr>
          <w:lang w:val="en-US"/>
        </w:rPr>
        <w:tab/>
        <w:t xml:space="preserve">.</w:t>
      </w:r>
      <w:r w:rsidRPr="001C7C32">
        <w:rPr>
          <w:lang w:val="en-US"/>
        </w:rPr>
        <w:tab/>
      </w:r>
    </w:p>
    <w:p w:rsidRPr="001C7C32" w:rsidR="0032357A" w:rsidRDefault="00F17823" w14:paraId="07E5385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DECLARE @getValue INT; </w:t>
      </w:r>
    </w:p>
    <w:p w:rsidRPr="001C7C32" w:rsidR="0032357A" w:rsidRDefault="00F17823" w14:paraId="7FAFC26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 master.sys.xp_instance_regread </w:t>
      </w:r>
    </w:p>
    <w:p w:rsidRPr="001C7C32" w:rsidR="0032357A" w:rsidRDefault="00F17823" w14:paraId="14C14D2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@rootkey = N'HKEY_LOCAL_MACHINE', </w:t>
      </w:r>
    </w:p>
    <w:p w:rsidRPr="001C7C32" w:rsidR="0032357A" w:rsidRDefault="00F17823" w14:paraId="56BA588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@key = N'SOFTWARE\Microsoft\Microsoft SQL </w:t>
      </w:r>
    </w:p>
    <w:p w:rsidRPr="001C7C32" w:rsidR="0032357A" w:rsidRDefault="00F17823" w14:paraId="45E391E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Server\MSSQLServer\SuperSocketNetLib', </w:t>
      </w:r>
    </w:p>
    <w:p w:rsidRPr="001C7C32" w:rsidR="0032357A" w:rsidRDefault="00F17823" w14:paraId="4660463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@value_name = N'HideInstance', </w:t>
      </w:r>
    </w:p>
    <w:p w:rsidRPr="001C7C32" w:rsidR="0032357A" w:rsidRDefault="00F17823" w14:paraId="7672B83E" w14:textId="77777777">
      <w:pPr>
        <w:pBdr>
          <w:top w:val="single" w:color="00000A" w:sz="4" w:space="0"/>
          <w:left w:val="single" w:color="00000A" w:sz="4" w:space="0"/>
          <w:bottom w:val="single" w:color="00000A" w:sz="4" w:space="0"/>
          <w:right w:val="single" w:color="00000A" w:sz="4" w:space="0"/>
        </w:pBdr>
        <w:shd w:val="clear" w:color="auto" w:fill="DDD9C3"/>
        <w:spacing w:after="323" w:line="248" w:lineRule="auto"/>
        <w:ind w:start="-5" w:end="236"/>
        <w:rPr>
          <w:lang w:val="en-US"/>
        </w:rPr>
      </w:pPr>
      <w:r w:rsidRPr="001C7C32">
        <w:rPr>
          <w:rFonts w:ascii="Courier New" w:hAnsi="Courier New" w:eastAsia="Courier New" w:cs="Courier New"/>
          <w:sz w:val="20"/>
          <w:lang w:val="en-US"/>
        </w:rPr>
        <w:t xml:space="preserve">      @value = @getValue OUTPUT; SELECT @getValue; </w:t>
      </w:r>
    </w:p>
    <w:p w:rsidRPr="001C7C32" w:rsidR="0032357A" w:rsidRDefault="00F17823" w14:paraId="2A1323ED" w14:textId="77777777">
      <w:pPr>
        <w:ind w:start="-5"/>
        <w:rPr>
          <w:lang w:val="en-US"/>
        </w:rPr>
      </w:pPr>
      <w:r w:rsidRPr="001C7C32">
        <w:rPr>
          <w:lang w:val="en-US"/>
        </w:rPr>
        <w:t xml:space="preserve">El valor de</w:t>
      </w:r>
      <w:r w:rsidRPr="001C7C32">
        <w:rPr>
          <w:lang w:val="en-US"/>
        </w:rPr>
        <w:tab/>
      </w:r>
      <w:r w:rsidRPr="001C7C32">
        <w:rPr>
          <w:rFonts w:ascii="Courier New" w:hAnsi="Courier New" w:eastAsia="Courier New" w:cs="Courier New"/>
          <w:sz w:val="20"/>
          <w:lang w:val="en-US"/>
        </w:rPr>
        <w:t xml:space="preserve">1deberá ser devuelto a la conformidad</w:t>
      </w:r>
      <w:r w:rsidRPr="001C7C32">
        <w:rPr>
          <w:lang w:val="en-US"/>
        </w:rPr>
        <w:tab/>
        <w:t xml:space="preserve">. </w:t>
      </w:r>
    </w:p>
    <w:p w:rsidRPr="001C7C32" w:rsidR="0032357A" w:rsidRDefault="00F17823" w14:paraId="3B560940"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6EADA108" w14:textId="77777777">
      <w:pPr>
        <w:spacing w:after="206"/>
        <w:ind w:start="-5"/>
        <w:rPr>
          <w:lang w:val="en-US"/>
        </w:rPr>
      </w:pPr>
      <w:r w:rsidRPr="001C7C32">
        <w:rPr>
          <w:lang w:val="en-US"/>
        </w:rPr>
        <w:t xml:space="preserve">Realice el métodoGUI o T-SQL mostrado</w:t>
      </w:r>
      <w:r w:rsidRPr="001C7C32">
        <w:rPr>
          <w:lang w:val="en-US"/>
        </w:rPr>
        <w:tab/>
        <w:t xml:space="preserve">:</w:t>
      </w:r>
      <w:r w:rsidRPr="001C7C32">
        <w:rPr>
          <w:lang w:val="en-US"/>
        </w:rPr>
        <w:tab/>
      </w:r>
    </w:p>
    <w:p w:rsidR="0032357A" w:rsidRDefault="00F17823" w14:paraId="1607A65F" w14:textId="77777777">
      <w:pPr>
        <w:spacing w:after="18" w:line="259" w:lineRule="auto"/>
        <w:ind w:start="-5"/>
      </w:pPr>
      <w:r>
        <w:rPr>
          <w:b/>
          <w:i/>
          <w:color w:val="4E81BD"/>
        </w:rPr>
        <w:t xml:space="preserve">1.1.1.3 </w:t>
      </w:r>
      <w:r>
        <w:rPr>
          <w:b/>
          <w:i/>
          <w:color w:val="4E81BD"/>
        </w:rPr>
        <w:t xml:space="preserve">Método GUIM</w:t>
      </w:r>
      <w:r>
        <w:rPr>
          <w:b/>
          <w:i/>
          <w:color w:val="4E81BD"/>
        </w:rPr>
        <w:tab/>
      </w:r>
    </w:p>
    <w:p w:rsidR="0032357A" w:rsidRDefault="00F17823" w14:paraId="3E8644BB" w14:textId="77777777">
      <w:pPr>
        <w:spacing w:after="294" w:line="259" w:lineRule="auto"/>
        <w:ind w:start="0" w:firstLine="0"/>
      </w:pPr>
      <w:r>
        <w:tab/>
      </w:r>
    </w:p>
    <w:p w:rsidRPr="001C7C32" w:rsidR="0032357A" w:rsidRDefault="00F17823" w14:paraId="400798F1" w14:textId="77777777">
      <w:pPr>
        <w:numPr>
          <w:ilvl w:val="0"/>
          <w:numId w:val="17"/>
        </w:numPr>
        <w:spacing w:after="0" w:line="248" w:lineRule="auto"/>
        <w:ind w:hanging="360"/>
        <w:rPr>
          <w:lang w:val="en-US"/>
        </w:rPr>
      </w:pPr>
      <w:r w:rsidRPr="001C7C32">
        <w:rPr>
          <w:lang w:val="en-US"/>
        </w:rPr>
        <w:t xml:space="preserve">En</w:t>
      </w:r>
      <w:r w:rsidRPr="001C7C32">
        <w:rPr>
          <w:lang w:val="en-US"/>
        </w:rPr>
        <w:tab/>
      </w:r>
      <w:r w:rsidRPr="001C7C32">
        <w:rPr>
          <w:b/>
          <w:lang w:val="en-US"/>
        </w:rPr>
        <w:t xml:space="preserve">SQLServerConfigurationManager</w:t>
      </w:r>
      <w:r w:rsidRPr="001C7C32">
        <w:rPr>
          <w:lang w:val="en-US"/>
        </w:rPr>
        <w:t xml:space="preserve">, </w:t>
      </w:r>
      <w:r w:rsidRPr="001C7C32">
        <w:rPr>
          <w:lang w:val="en-US"/>
        </w:rPr>
        <w:tab/>
        <w:t xml:space="preserve">expanda</w:t>
      </w:r>
      <w:r w:rsidRPr="001C7C32">
        <w:rPr>
          <w:lang w:val="en-US"/>
        </w:rPr>
        <w:tab/>
      </w:r>
      <w:r w:rsidRPr="001C7C32">
        <w:rPr>
          <w:b/>
          <w:lang w:val="en-US"/>
        </w:rPr>
        <w:t xml:space="preserve">SQLServerConfiguración de red</w:t>
      </w:r>
      <w:r w:rsidRPr="001C7C32">
        <w:rPr>
          <w:lang w:val="en-US"/>
        </w:rPr>
        <w:t xml:space="preserve">, </w:t>
      </w:r>
      <w:r w:rsidRPr="001C7C32">
        <w:rPr>
          <w:lang w:val="en-US"/>
        </w:rPr>
        <w:tab/>
        <w:t xml:space="preserve">haga clic con el botón derecho del ratón en</w:t>
      </w:r>
      <w:r w:rsidRPr="001C7C32">
        <w:rPr>
          <w:lang w:val="en-US"/>
        </w:rPr>
        <w:tab/>
      </w:r>
      <w:r w:rsidRPr="001C7C32">
        <w:rPr>
          <w:b/>
          <w:lang w:val="en-US"/>
        </w:rPr>
        <w:t xml:space="preserve">Protocolos para</w:t>
      </w:r>
      <w:r w:rsidRPr="001C7C32">
        <w:rPr>
          <w:b/>
          <w:lang w:val="en-US"/>
        </w:rPr>
        <w:tab/>
      </w:r>
      <w:r w:rsidRPr="001C7C32">
        <w:rPr>
          <w:b/>
          <w:i/>
          <w:lang w:val="en-US"/>
        </w:rPr>
        <w:t xml:space="preserve">&lt;nombredeinstancia&gt; y seleccione</w:t>
      </w:r>
      <w:r w:rsidRPr="001C7C32">
        <w:rPr>
          <w:lang w:val="en-US"/>
        </w:rPr>
        <w:tab/>
      </w:r>
      <w:r w:rsidRPr="001C7C32">
        <w:rPr>
          <w:b/>
          <w:lang w:val="en-US"/>
        </w:rPr>
        <w:t xml:space="preserve">Propiedades</w:t>
      </w:r>
      <w:r w:rsidRPr="001C7C32">
        <w:rPr>
          <w:lang w:val="en-US"/>
        </w:rPr>
        <w:t xml:space="preserve">.</w:t>
      </w:r>
      <w:r w:rsidRPr="001C7C32">
        <w:rPr>
          <w:lang w:val="en-US"/>
        </w:rPr>
        <w:tab/>
      </w:r>
    </w:p>
    <w:p w:rsidR="0032357A" w:rsidRDefault="00F17823" w14:paraId="7E833BAD" w14:textId="77777777">
      <w:pPr>
        <w:numPr>
          <w:ilvl w:val="0"/>
          <w:numId w:val="17"/>
        </w:numPr>
        <w:ind w:hanging="360"/>
      </w:pPr>
      <w:r w:rsidRPr="001C7C32">
        <w:rPr>
          <w:lang w:val="en-US"/>
        </w:rPr>
        <w:lastRenderedPageBreak/>
        <w:t xml:space="preserve">En la página web</w:t>
      </w:r>
      <w:r w:rsidRPr="001C7C32">
        <w:rPr>
          <w:lang w:val="en-US"/>
        </w:rPr>
        <w:tab/>
      </w:r>
      <w:r w:rsidRPr="001C7C32">
        <w:rPr>
          <w:b/>
          <w:lang w:val="en-US"/>
        </w:rPr>
        <w:t xml:space="preserve">ficha Banderas</w:t>
      </w:r>
      <w:r w:rsidRPr="001C7C32">
        <w:rPr>
          <w:lang w:val="en-US"/>
        </w:rPr>
        <w:tab/>
        <w:t xml:space="preserve">, </w:t>
      </w:r>
      <w:r w:rsidRPr="001C7C32">
        <w:rPr>
          <w:lang w:val="en-US"/>
        </w:rPr>
        <w:tab/>
        <w:t xml:space="preserve">en la casilla</w:t>
      </w:r>
      <w:r w:rsidRPr="001C7C32">
        <w:rPr>
          <w:lang w:val="en-US"/>
        </w:rPr>
        <w:tab/>
      </w:r>
      <w:r w:rsidRPr="001C7C32">
        <w:rPr>
          <w:b/>
          <w:lang w:val="en-US"/>
        </w:rPr>
        <w:t xml:space="preserve">HideInstance</w:t>
      </w:r>
      <w:r w:rsidRPr="001C7C32">
        <w:rPr>
          <w:lang w:val="en-US"/>
        </w:rPr>
        <w:tab/>
        <w:t xml:space="preserve">, </w:t>
      </w:r>
      <w:r w:rsidRPr="001C7C32">
        <w:rPr>
          <w:lang w:val="en-US"/>
        </w:rPr>
        <w:tab/>
        <w:t xml:space="preserve">seleccione</w:t>
      </w:r>
      <w:r w:rsidRPr="001C7C32">
        <w:rPr>
          <w:lang w:val="en-US"/>
        </w:rPr>
        <w:tab/>
      </w:r>
      <w:r w:rsidRPr="001C7C32">
        <w:rPr>
          <w:rFonts w:ascii="Courier New" w:hAnsi="Courier New" w:eastAsia="Courier New" w:cs="Courier New"/>
          <w:sz w:val="20"/>
          <w:lang w:val="en-US"/>
        </w:rPr>
        <w:t xml:space="preserve">Sí</w:t>
      </w:r>
      <w:r w:rsidRPr="001C7C32">
        <w:rPr>
          <w:lang w:val="en-US"/>
        </w:rPr>
        <w:t xml:space="preserve">, </w:t>
      </w:r>
      <w:r w:rsidRPr="001C7C32">
        <w:rPr>
          <w:lang w:val="en-US"/>
        </w:rPr>
        <w:tab/>
        <w:t xml:space="preserve">y luego haga clic en</w:t>
      </w:r>
      <w:r w:rsidRPr="001C7C32">
        <w:rPr>
          <w:lang w:val="en-US"/>
        </w:rPr>
        <w:tab/>
      </w:r>
      <w:r w:rsidRPr="001C7C32">
        <w:rPr>
          <w:b/>
          <w:lang w:val="en-US"/>
        </w:rPr>
        <w:t xml:space="preserve">Aceptar para cerrar el cuadro de diálogo</w:t>
      </w:r>
      <w:r w:rsidRPr="001C7C32">
        <w:rPr>
          <w:lang w:val="en-US"/>
        </w:rPr>
        <w:tab/>
        <w:t xml:space="preserve">.</w:t>
      </w:r>
      <w:r w:rsidRPr="001C7C32">
        <w:rPr>
          <w:lang w:val="en-US"/>
        </w:rPr>
        <w:tab/>
      </w:r>
      <w:r>
        <w:t xml:space="preserve">El cambio surtirá efecto inmediatamente en las nuevas conexiones</w:t>
      </w:r>
      <w:r>
        <w:tab/>
        <w:t xml:space="preserve">.</w:t>
      </w:r>
      <w:r>
        <w:tab/>
      </w:r>
    </w:p>
    <w:p w:rsidR="0032357A" w:rsidRDefault="00F17823" w14:paraId="0B954BCB" w14:textId="77777777">
      <w:pPr>
        <w:spacing w:after="18" w:line="259" w:lineRule="auto"/>
        <w:ind w:start="-5"/>
      </w:pPr>
      <w:r>
        <w:rPr>
          <w:b/>
          <w:i/>
          <w:color w:val="4E81BD"/>
        </w:rPr>
        <w:t xml:space="preserve">1.1.1.4 </w:t>
      </w:r>
      <w:r>
        <w:rPr>
          <w:b/>
          <w:i/>
          <w:color w:val="4E81BD"/>
        </w:rPr>
        <w:t xml:space="preserve">Método T-SQL</w:t>
      </w:r>
      <w:r>
        <w:rPr>
          <w:b/>
          <w:i/>
          <w:color w:val="4E81BD"/>
        </w:rPr>
        <w:tab/>
      </w:r>
    </w:p>
    <w:p w:rsidR="0032357A" w:rsidRDefault="00F17823" w14:paraId="79896C9B" w14:textId="77777777">
      <w:pPr>
        <w:spacing w:after="16" w:line="259" w:lineRule="auto"/>
        <w:ind w:start="0" w:firstLine="0"/>
      </w:pPr>
      <w:r>
        <w:tab/>
      </w:r>
    </w:p>
    <w:p w:rsidRPr="001C7C32" w:rsidR="0032357A" w:rsidRDefault="00F17823" w14:paraId="2818698D" w14:textId="77777777">
      <w:pPr>
        <w:spacing w:after="210"/>
        <w:ind w:start="-5"/>
        <w:rPr>
          <w:lang w:val="en-US"/>
        </w:rPr>
      </w:pPr>
      <w:r w:rsidRPr="001C7C32">
        <w:rPr>
          <w:lang w:val="en-US"/>
        </w:rPr>
        <w:t xml:space="preserve">Ejecute el siguiente T-SQL para remediarlo</w:t>
      </w:r>
      <w:r w:rsidRPr="001C7C32">
        <w:rPr>
          <w:lang w:val="en-US"/>
        </w:rPr>
        <w:tab/>
        <w:t xml:space="preserve">:</w:t>
      </w:r>
      <w:r w:rsidRPr="001C7C32">
        <w:rPr>
          <w:lang w:val="en-US"/>
        </w:rPr>
        <w:tab/>
      </w:r>
    </w:p>
    <w:p w:rsidRPr="001C7C32" w:rsidR="0032357A" w:rsidRDefault="00F17823" w14:paraId="4B9607C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 master.sys.xp_instance_regwrite </w:t>
      </w:r>
    </w:p>
    <w:p w:rsidRPr="001C7C32" w:rsidR="0032357A" w:rsidRDefault="00F17823" w14:paraId="55B5816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@rootkey = N'HKEY_LOCAL_MACHINE', </w:t>
      </w:r>
    </w:p>
    <w:p w:rsidRPr="001C7C32" w:rsidR="0032357A" w:rsidRDefault="00F17823" w14:paraId="2F3184D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@key = N'SOFTWARE\Microsoft\Microsoft SQL </w:t>
      </w:r>
    </w:p>
    <w:p w:rsidRPr="001C7C32" w:rsidR="0032357A" w:rsidRDefault="00F17823" w14:paraId="19C2DA3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Server\MSSQLServer\SuperSocketNetLib', </w:t>
      </w:r>
    </w:p>
    <w:p w:rsidRPr="001C7C32" w:rsidR="0032357A" w:rsidRDefault="00F17823" w14:paraId="633A583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@value_name = N'HideInstance', </w:t>
      </w:r>
    </w:p>
    <w:p w:rsidRPr="001C7C32" w:rsidR="0032357A" w:rsidRDefault="00F17823" w14:paraId="5056B621"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      @type = N'REG_DWORD', @value = 1; </w:t>
      </w:r>
    </w:p>
    <w:p w:rsidRPr="001C7C32" w:rsidR="0032357A" w:rsidRDefault="00F17823" w14:paraId="2995F7C4"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794EE3A1"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las instancias de SQLServer están ocultas</w:t>
      </w:r>
      <w:r w:rsidRPr="001C7C32">
        <w:rPr>
          <w:lang w:val="en-US"/>
        </w:rPr>
        <w:tab/>
        <w:t xml:space="preserve">.</w:t>
      </w:r>
      <w:r w:rsidRPr="001C7C32">
        <w:rPr>
          <w:lang w:val="en-US"/>
        </w:rPr>
        <w:tab/>
      </w:r>
    </w:p>
    <w:p w:rsidRPr="001C7C32" w:rsidR="0032357A" w:rsidRDefault="00F17823" w14:paraId="627F97FD"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53F6B288"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https://docs.microsoft.com/en-us/sql/database-engine/configure-windows/hidean-instance-of-sql-server-database-engine</w:t>
      </w:r>
      <w:r w:rsidRPr="001C7C32">
        <w:rPr>
          <w:lang w:val="en-US"/>
        </w:rPr>
        <w:tab/>
      </w:r>
    </w:p>
    <w:p w:rsidRPr="001C7C32" w:rsidR="0032357A" w:rsidRDefault="00F17823" w14:paraId="3A2BDB48" w14:textId="77777777">
      <w:pPr>
        <w:spacing w:after="229" w:line="248" w:lineRule="auto"/>
        <w:ind w:start="-5"/>
        <w:rPr>
          <w:lang w:val="en-US"/>
        </w:rPr>
      </w:pPr>
      <w:r w:rsidRPr="001C7C32">
        <w:rPr>
          <w:b/>
          <w:lang w:val="en-US"/>
        </w:rPr>
        <w:t xml:space="preserve">CISControls</w:t>
      </w:r>
      <w:r w:rsidRPr="001C7C32">
        <w:rPr>
          <w:b/>
          <w:lang w:val="en-US"/>
        </w:rPr>
        <w:tab/>
        <w:t xml:space="preserve">:</w:t>
      </w:r>
      <w:r w:rsidRPr="001C7C32">
        <w:rPr>
          <w:b/>
          <w:lang w:val="en-US"/>
        </w:rPr>
        <w:tab/>
      </w:r>
    </w:p>
    <w:p w:rsidRPr="001C7C32" w:rsidR="0032357A" w:rsidRDefault="0032357A" w14:paraId="3F8824C2" w14:textId="77777777">
      <w:pPr>
        <w:spacing w:after="0" w:line="259" w:lineRule="auto"/>
        <w:ind w:start="-1449" w:end="11" w:firstLine="0"/>
        <w:rPr>
          <w:lang w:val="en-US"/>
        </w:rPr>
      </w:pPr>
    </w:p>
    <w:tbl>
      <w:tblPr>
        <w:tblStyle w:val="TableGrid"/>
        <w:tblW w:w="9339" w:type="dxa"/>
        <w:tblInd w:w="9" w:type="dxa"/>
        <w:tblCellMar>
          <w:top w:w="17" w:type="dxa"/>
          <w:left w:w="17" w:type="dxa"/>
          <w:bottom w:w="0" w:type="dxa"/>
          <w:right w:w="5" w:type="dxa"/>
        </w:tblCellMar>
        <w:tblLook w:val="04a0"/>
      </w:tblPr>
      <w:tblGrid>
        <w:gridCol w:w="1450"/>
        <w:gridCol w:w="5699"/>
        <w:gridCol w:w="730"/>
        <w:gridCol w:w="730"/>
        <w:gridCol w:w="730"/>
      </w:tblGrid>
      <w:tr w:rsidR="0032357A" w14:paraId="3F306995" w14:textId="77777777">
        <w:trPr>
          <w:trHeight w:val="878"/>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4F70AE1"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46942DC"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536EC0F"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70AB1ED"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0588698" w14:textId="77777777">
            <w:pPr>
              <w:spacing w:after="0" w:line="259" w:lineRule="auto"/>
              <w:ind w:start="49" w:firstLine="0"/>
              <w:jc w:val="both"/>
            </w:pPr>
            <w:r>
              <w:rPr>
                <w:b/>
              </w:rPr>
              <w:t xml:space="preserve">IG3</w:t>
            </w:r>
            <w:r>
              <w:rPr>
                <w:b/>
              </w:rPr>
              <w:tab/>
            </w:r>
          </w:p>
        </w:tc>
      </w:tr>
      <w:tr w:rsidR="0032357A" w14:paraId="6BD0C928" w14:textId="77777777">
        <w:trPr>
          <w:trHeight w:val="1356"/>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3F4F5657" w14:textId="77777777">
            <w:pPr>
              <w:spacing w:after="0" w:line="259" w:lineRule="auto"/>
              <w:ind w:start="0" w:end="11"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1B01FF2" w14:textId="77777777">
            <w:pPr>
              <w:spacing w:after="20" w:line="259" w:lineRule="auto"/>
              <w:ind w:start="58" w:firstLine="0"/>
              <w:rPr>
                <w:lang w:val="en-US"/>
              </w:rPr>
            </w:pPr>
            <w:r w:rsidRPr="001C7C32">
              <w:rPr>
                <w:lang w:val="en-US"/>
              </w:rPr>
              <w:t xml:space="preserve">9.2</w:t>
            </w:r>
            <w:r w:rsidRPr="001C7C32">
              <w:rPr>
                <w:lang w:val="en-US"/>
              </w:rPr>
              <w:tab/>
            </w:r>
            <w:r w:rsidRPr="001C7C32">
              <w:rPr>
                <w:u w:val="single" w:color="000000"/>
                <w:lang w:val="en-US"/>
              </w:rPr>
              <w:t xml:space="preserve">Asegúrese de que sólo hay puertos</w:t>
            </w:r>
            <w:r w:rsidRPr="001C7C32">
              <w:rPr>
                <w:u w:val="single" w:color="000000"/>
                <w:lang w:val="en-US"/>
              </w:rPr>
              <w:tab/>
              <w:t xml:space="preserve">, </w:t>
            </w:r>
            <w:r w:rsidRPr="001C7C32">
              <w:rPr>
                <w:u w:val="single" w:color="000000"/>
                <w:lang w:val="en-US"/>
              </w:rPr>
              <w:tab/>
              <w:t xml:space="preserve">protocolos y servicios </w:t>
            </w:r>
            <w:r w:rsidRPr="001C7C32">
              <w:rPr>
                <w:u w:val="single" w:color="000000"/>
                <w:lang w:val="en-US"/>
              </w:rPr>
              <w:t xml:space="preserve">aprobados</w:t>
            </w:r>
            <w:r w:rsidRPr="001C7C32">
              <w:rPr>
                <w:lang w:val="en-US"/>
              </w:rPr>
              <w:tab/>
            </w:r>
          </w:p>
          <w:p w:rsidRPr="001C7C32" w:rsidR="0032357A" w:rsidRDefault="00F17823" w14:paraId="3CC666AC" w14:textId="77777777">
            <w:pPr>
              <w:spacing w:after="16" w:line="259" w:lineRule="auto"/>
              <w:ind w:start="58" w:firstLine="0"/>
              <w:rPr>
                <w:lang w:val="en-US"/>
              </w:rPr>
            </w:pPr>
            <w:r w:rsidRPr="001C7C32">
              <w:rPr>
                <w:u w:val="single" w:color="000000"/>
                <w:lang w:val="en-US"/>
              </w:rPr>
              <w:t xml:space="preserve">EstánCorriendo</w:t>
            </w:r>
            <w:r w:rsidRPr="001C7C32">
              <w:rPr>
                <w:lang w:val="en-US"/>
              </w:rPr>
              <w:tab/>
            </w:r>
          </w:p>
          <w:p w:rsidRPr="001C7C32" w:rsidR="0032357A" w:rsidRDefault="00F17823" w14:paraId="225DB392" w14:textId="77777777">
            <w:pPr>
              <w:spacing w:after="0" w:line="259" w:lineRule="auto"/>
              <w:ind w:start="58" w:firstLine="0"/>
              <w:rPr>
                <w:lang w:val="en-US"/>
              </w:rPr>
            </w:pPr>
            <w:r w:rsidRPr="001C7C32">
              <w:rPr>
                <w:lang w:val="en-US"/>
              </w:rPr>
              <w:tab/>
            </w:r>
            <w:r w:rsidRPr="001C7C32">
              <w:rPr>
                <w:sz w:val="17"/>
                <w:lang w:val="en-US"/>
              </w:rPr>
              <w:t xml:space="preserve">Asegúrese de que todos los puertos de red</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de un sistema con necesidades empresariales </w:t>
            </w:r>
            <w:r w:rsidRPr="001C7C32">
              <w:rPr>
                <w:sz w:val="17"/>
                <w:lang w:val="en-US"/>
              </w:rPr>
              <w:tab/>
              <w:t xml:space="preserve">validadas </w:t>
            </w:r>
            <w:r w:rsidRPr="001C7C32">
              <w:rPr>
                <w:sz w:val="17"/>
                <w:lang w:val="en-US"/>
              </w:rPr>
              <w:tab/>
              <w:t xml:space="preserve">estén funcionando en cada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FBEAEC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143A763"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2B79697E"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D1EE343" w14:textId="77777777">
        <w:trPr>
          <w:trHeight w:val="1123"/>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43C20130" w14:textId="77777777">
            <w:pPr>
              <w:spacing w:after="0" w:line="259" w:lineRule="auto"/>
              <w:ind w:start="0" w:end="11"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4B45972" w14:textId="77777777">
            <w:pPr>
              <w:spacing w:after="0" w:line="276" w:lineRule="auto"/>
              <w:ind w:start="58" w:firstLine="0"/>
              <w:rPr>
                <w:lang w:val="en-US"/>
              </w:rPr>
            </w:pPr>
            <w:r w:rsidRPr="001C7C32">
              <w:rPr>
                <w:lang w:val="en-US"/>
              </w:rPr>
              <w:t xml:space="preserve">9</w:t>
            </w:r>
            <w:r w:rsidRPr="001C7C32">
              <w:rPr>
                <w:lang w:val="en-US"/>
              </w:rPr>
              <w:tab/>
            </w:r>
            <w:r w:rsidRPr="001C7C32">
              <w:rPr>
                <w:u w:val="single" w:color="000000"/>
                <w:lang w:val="en-US"/>
              </w:rPr>
              <w:t xml:space="preserve">Limitación y control de puertos</w:t>
            </w:r>
            <w:r w:rsidRPr="001C7C32">
              <w:rPr>
                <w:u w:val="single" w:color="000000"/>
                <w:lang w:val="en-US"/>
              </w:rPr>
              <w:tab/>
              <w:t xml:space="preserve">, </w:t>
            </w:r>
            <w:r w:rsidRPr="001C7C32">
              <w:rPr>
                <w:u w:val="single" w:color="000000"/>
                <w:lang w:val="en-US"/>
              </w:rPr>
              <w:tab/>
              <w:t xml:space="preserve">protocolos </w:t>
            </w:r>
            <w:r w:rsidRPr="001C7C32">
              <w:rPr>
                <w:u w:val="single" w:color="000000"/>
                <w:lang w:val="en-US"/>
              </w:rPr>
              <w:tab/>
              <w:t xml:space="preserve">y servicios </w:t>
            </w:r>
            <w:r w:rsidRPr="001C7C32">
              <w:rPr>
                <w:u w:val="single" w:color="000000"/>
                <w:lang w:val="en-US"/>
              </w:rPr>
              <w:t xml:space="preserve">de red</w:t>
            </w:r>
            <w:r w:rsidRPr="001C7C32">
              <w:rPr>
                <w:lang w:val="en-US"/>
              </w:rPr>
              <w:tab/>
            </w:r>
            <w:r w:rsidRPr="001C7C32">
              <w:rPr>
                <w:u w:val="single" w:color="000000"/>
                <w:lang w:val="en-US"/>
              </w:rPr>
              <w:t xml:space="preserve">Servicios</w:t>
            </w:r>
            <w:r w:rsidRPr="001C7C32">
              <w:rPr>
                <w:lang w:val="en-US"/>
              </w:rPr>
              <w:tab/>
            </w:r>
          </w:p>
          <w:p w:rsidRPr="001C7C32" w:rsidR="0032357A" w:rsidRDefault="00F17823" w14:paraId="15D81713" w14:textId="77777777">
            <w:pPr>
              <w:tabs>
                <w:tab w:val="center" w:pos="58"/>
                <w:tab w:val="center" w:pos="2634"/>
              </w:tabs>
              <w:spacing w:after="0" w:line="259" w:lineRule="auto"/>
              <w:ind w:start="0" w:firstLine="0"/>
              <w:rPr>
                <w:lang w:val="en-US"/>
              </w:rPr>
            </w:pPr>
            <w:r w:rsidRPr="001C7C32">
              <w:rPr>
                <w:rFonts w:ascii="Calibri" w:hAnsi="Calibri" w:eastAsia="Calibri" w:cs="Calibri"/>
                <w:sz w:val="22"/>
                <w:lang w:val="en-US"/>
              </w:rPr>
              <w:tab/>
            </w:r>
            <w:r w:rsidRPr="001C7C32">
              <w:rPr>
                <w:lang w:val="en-US"/>
              </w:rPr>
              <w:tab/>
            </w:r>
            <w:r w:rsidRPr="001C7C32">
              <w:rPr>
                <w:sz w:val="17"/>
                <w:lang w:val="en-US"/>
              </w:rPr>
              <w:t xml:space="preserve">Limitación y control de puertos</w:t>
            </w:r>
            <w:r w:rsidRPr="001C7C32">
              <w:rPr>
                <w:sz w:val="17"/>
                <w:lang w:val="en-US"/>
              </w:rPr>
              <w:tab/>
              <w:t xml:space="preserve">, </w:t>
            </w:r>
            <w:r w:rsidRPr="001C7C32">
              <w:rPr>
                <w:sz w:val="17"/>
                <w:lang w:val="en-US"/>
              </w:rPr>
              <w:tab/>
              <w:t xml:space="preserve">protocolos </w:t>
            </w:r>
            <w:r w:rsidRPr="001C7C32">
              <w:rPr>
                <w:sz w:val="17"/>
                <w:lang w:val="en-US"/>
              </w:rPr>
              <w:tab/>
              <w:t xml:space="preserve">y servicios </w:t>
            </w:r>
            <w:r w:rsidRPr="001C7C32">
              <w:rPr>
                <w:sz w:val="17"/>
                <w:lang w:val="en-US"/>
              </w:rPr>
              <w:t xml:space="preserve">de red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DF9F14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18A9B4D8"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18B6E9A"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45014899" w14:textId="77777777">
      <w:pPr>
        <w:rPr>
          <w:lang w:val="en-US"/>
        </w:rPr>
      </w:pPr>
      <w:r w:rsidRPr="001C7C32">
        <w:rPr>
          <w:lang w:val="en-US"/>
        </w:rPr>
        <w:br w:type="page"/>
      </w:r>
    </w:p>
    <w:p w:rsidRPr="001C7C32" w:rsidR="0032357A" w:rsidRDefault="00F17823" w14:paraId="5D4AE574" w14:textId="77777777">
      <w:pPr>
        <w:pStyle w:val="Ttulo3"/>
        <w:ind w:start="-5"/>
        <w:rPr>
          <w:lang w:val="en-US"/>
        </w:rPr>
      </w:pPr>
      <w:bookmarkStart w:name="_Toc150417" w:id="29"/>
      <w:r w:rsidRPr="001C7C32">
        <w:rPr>
          <w:lang w:val="en-US"/>
        </w:rPr>
        <w:lastRenderedPageBreak/>
        <w:t xml:space="preserve">2.13 Asegúrese de que la cuenta de inicio de sesión "sa" esté configurada como "Desactivada" (Automática) </w:t>
      </w:r>
      <w:bookmarkEnd w:id="29"/>
    </w:p>
    <w:p w:rsidR="0032357A" w:rsidRDefault="00F17823" w14:paraId="1D51851C" w14:textId="77777777">
      <w:pPr>
        <w:spacing w:after="251" w:line="248" w:lineRule="auto"/>
        <w:ind w:start="-5"/>
      </w:pPr>
      <w:r>
        <w:rPr>
          <w:b/>
        </w:rPr>
        <w:t xml:space="preserve">PerfilAplicabilidad</w:t>
      </w:r>
      <w:r>
        <w:rPr>
          <w:b/>
        </w:rPr>
        <w:tab/>
        <w:t xml:space="preserve">:</w:t>
      </w:r>
      <w:r>
        <w:rPr>
          <w:b/>
        </w:rPr>
        <w:tab/>
      </w:r>
    </w:p>
    <w:p w:rsidR="0032357A" w:rsidRDefault="00F17823" w14:paraId="5B6C4136" w14:textId="77777777">
      <w:pPr>
        <w:numPr>
          <w:ilvl w:val="0"/>
          <w:numId w:val="18"/>
        </w:numPr>
        <w:spacing w:after="193"/>
        <w:ind w:hanging="216"/>
      </w:pPr>
      <w:r>
        <w:t xml:space="preserve">Nivel1-Motor de la base de datos</w:t>
      </w:r>
      <w:r>
        <w:tab/>
      </w:r>
    </w:p>
    <w:p w:rsidR="0032357A" w:rsidRDefault="00F17823" w14:paraId="630E9DBD" w14:textId="77777777">
      <w:pPr>
        <w:numPr>
          <w:ilvl w:val="0"/>
          <w:numId w:val="18"/>
        </w:numPr>
        <w:spacing w:after="214"/>
        <w:ind w:hanging="216"/>
      </w:pPr>
      <w:r>
        <w:t xml:space="preserve">Nivel1-AWSRDS</w:t>
      </w:r>
      <w:r>
        <w:tab/>
      </w:r>
    </w:p>
    <w:p w:rsidR="0032357A" w:rsidRDefault="00F17823" w14:paraId="42C655CB" w14:textId="77777777">
      <w:pPr>
        <w:spacing w:after="229" w:line="248" w:lineRule="auto"/>
        <w:ind w:start="-5"/>
      </w:pPr>
      <w:r>
        <w:rPr>
          <w:b/>
        </w:rPr>
        <w:t xml:space="preserve">Descripción:</w:t>
      </w:r>
      <w:r>
        <w:rPr>
          <w:b/>
        </w:rPr>
        <w:tab/>
      </w:r>
    </w:p>
    <w:p w:rsidRPr="001C7C32" w:rsidR="0032357A" w:rsidRDefault="00F17823" w14:paraId="4DD6296F"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sa</w:t>
      </w:r>
      <w:r w:rsidRPr="001C7C32">
        <w:rPr>
          <w:lang w:val="en-US"/>
        </w:rPr>
        <w:tab/>
      </w:r>
      <w:r w:rsidRPr="001C7C32">
        <w:rPr>
          <w:lang w:val="en-US"/>
        </w:rPr>
        <w:t xml:space="preserve">es una cuenta conocida y a menudo utilizada por todo el servidor SQL con privilegios de administrador del sistema</w:t>
      </w:r>
      <w:r w:rsidRPr="001C7C32">
        <w:rPr>
          <w:lang w:val="en-US"/>
        </w:rPr>
        <w:tab/>
        <w:t xml:space="preserve">. </w:t>
      </w:r>
      <w:r w:rsidRPr="001C7C32">
        <w:rPr>
          <w:lang w:val="en-US"/>
        </w:rPr>
        <w:tab/>
        <w:t xml:space="preserve">Esta es la cuenta de origen creada durante la instalación y siempre tiene el</w:t>
      </w:r>
      <w:r w:rsidRPr="001C7C32">
        <w:rPr>
          <w:lang w:val="en-US"/>
        </w:rPr>
        <w:tab/>
      </w:r>
      <w:r w:rsidRPr="001C7C32">
        <w:rPr>
          <w:rFonts w:ascii="Courier New" w:hAnsi="Courier New" w:eastAsia="Courier New" w:cs="Courier New"/>
          <w:sz w:val="20"/>
          <w:lang w:val="en-US"/>
        </w:rPr>
        <w:t xml:space="preserve">principal_id=1y</w:t>
      </w:r>
      <w:r w:rsidRPr="001C7C32">
        <w:rPr>
          <w:lang w:val="en-US"/>
        </w:rPr>
        <w:tab/>
      </w:r>
      <w:r w:rsidRPr="001C7C32">
        <w:rPr>
          <w:rFonts w:ascii="Courier New" w:hAnsi="Courier New" w:eastAsia="Courier New" w:cs="Courier New"/>
          <w:sz w:val="20"/>
          <w:lang w:val="en-US"/>
        </w:rPr>
        <w:t xml:space="preserve">sid=0x01</w:t>
      </w:r>
      <w:r w:rsidRPr="001C7C32">
        <w:rPr>
          <w:lang w:val="en-US"/>
        </w:rPr>
        <w:t xml:space="preserve">.</w:t>
      </w:r>
      <w:r w:rsidRPr="001C7C32">
        <w:rPr>
          <w:lang w:val="en-US"/>
        </w:rPr>
        <w:tab/>
      </w:r>
    </w:p>
    <w:p w:rsidRPr="001C7C32" w:rsidR="0032357A" w:rsidRDefault="00F17823" w14:paraId="2C005540"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23D34E7F" w14:textId="77777777">
      <w:pPr>
        <w:ind w:start="-5"/>
        <w:rPr>
          <w:lang w:val="en-US"/>
        </w:rPr>
      </w:pPr>
      <w:r w:rsidRPr="001C7C32">
        <w:rPr>
          <w:lang w:val="en-US"/>
        </w:rPr>
        <w:t xml:space="preserve">La aplicación de este control reduce la probabilidad</w:t>
      </w:r>
      <w:r w:rsidRPr="001C7C32">
        <w:rPr>
          <w:lang w:val="en-US"/>
        </w:rPr>
        <w:tab/>
      </w:r>
      <w:r w:rsidRPr="001C7C32">
        <w:rPr>
          <w:lang w:val="en-US"/>
        </w:rPr>
        <w:t xml:space="preserve">de que un atacante ejecute ataques de fuerza bruta de nuevo contra un director bien conocido</w:t>
      </w:r>
      <w:r w:rsidRPr="001C7C32">
        <w:rPr>
          <w:lang w:val="en-US"/>
        </w:rPr>
        <w:tab/>
        <w:t xml:space="preserve">.</w:t>
      </w:r>
      <w:r w:rsidRPr="001C7C32">
        <w:rPr>
          <w:lang w:val="en-US"/>
        </w:rPr>
        <w:tab/>
      </w:r>
    </w:p>
    <w:p w:rsidRPr="001C7C32" w:rsidR="0032357A" w:rsidRDefault="00F17823" w14:paraId="7C77143B"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7F50212D" w14:textId="77777777">
      <w:pPr>
        <w:ind w:start="-5"/>
        <w:rPr>
          <w:lang w:val="en-US"/>
        </w:rPr>
      </w:pPr>
      <w:r w:rsidRPr="001C7C32">
        <w:rPr>
          <w:lang w:val="en-US"/>
        </w:rPr>
        <w:t xml:space="preserve">No es una buena práctica de seguridad codificar aplicaciones o guiones en</w:t>
      </w:r>
      <w:r w:rsidRPr="001C7C32">
        <w:rPr>
          <w:lang w:val="en-US"/>
        </w:rPr>
        <w:tab/>
      </w:r>
      <w:r w:rsidRPr="001C7C32">
        <w:rPr>
          <w:lang w:val="en-US"/>
        </w:rPr>
        <w:tab/>
        <w:t xml:space="preserve">en </w:t>
      </w:r>
      <w:r w:rsidRPr="001C7C32">
        <w:rPr>
          <w:rFonts w:ascii="Courier New" w:hAnsi="Courier New" w:eastAsia="Courier New" w:cs="Courier New"/>
          <w:sz w:val="20"/>
          <w:lang w:val="en-US"/>
        </w:rPr>
        <w:t xml:space="preserve">esta cuenta</w:t>
      </w:r>
      <w:r w:rsidRPr="001C7C32">
        <w:rPr>
          <w:lang w:val="en-US"/>
        </w:rPr>
        <w:tab/>
        <w:t xml:space="preserve">. </w:t>
      </w:r>
      <w:r w:rsidRPr="001C7C32">
        <w:rPr>
          <w:lang w:val="en-US"/>
        </w:rPr>
        <w:tab/>
        <w:t xml:space="preserve">Sin embargo, </w:t>
      </w:r>
      <w:r w:rsidRPr="001C7C32">
        <w:rPr>
          <w:lang w:val="en-US"/>
        </w:rPr>
        <w:tab/>
        <w:t xml:space="preserve">si se ha hecho esto</w:t>
      </w:r>
      <w:r w:rsidRPr="001C7C32">
        <w:rPr>
          <w:lang w:val="en-US"/>
        </w:rPr>
        <w:tab/>
        <w:t xml:space="preserve">, </w:t>
      </w:r>
      <w:r w:rsidRPr="001C7C32">
        <w:rPr>
          <w:lang w:val="en-US"/>
        </w:rPr>
        <w:tab/>
        <w:t xml:space="preserve">la desactivación de la cuenta</w:t>
      </w:r>
      <w:r w:rsidRPr="001C7C32">
        <w:rPr>
          <w:lang w:val="en-US"/>
        </w:rPr>
        <w:tab/>
      </w:r>
      <w:r w:rsidRPr="001C7C32">
        <w:rPr>
          <w:rFonts w:ascii="Courier New" w:hAnsi="Courier New" w:eastAsia="Courier New" w:cs="Courier New"/>
          <w:sz w:val="20"/>
          <w:lang w:val="en-US"/>
        </w:rPr>
        <w:t xml:space="preserve">impedirá que los scripts y las aplicaciones se autentiquen en el servidor de la base de datos y ejecuten las tareas y funciones necesarias</w:t>
      </w:r>
      <w:r w:rsidRPr="001C7C32">
        <w:rPr>
          <w:lang w:val="en-US"/>
        </w:rPr>
        <w:tab/>
        <w:t xml:space="preserve">.</w:t>
      </w:r>
      <w:r w:rsidRPr="001C7C32">
        <w:rPr>
          <w:lang w:val="en-US"/>
        </w:rPr>
        <w:tab/>
      </w:r>
    </w:p>
    <w:p w:rsidRPr="001C7C32" w:rsidR="0032357A" w:rsidRDefault="00F17823" w14:paraId="4015C464"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1E1C12B6" w14:textId="77777777">
      <w:pPr>
        <w:spacing w:after="205"/>
        <w:ind w:start="-5"/>
        <w:rPr>
          <w:lang w:val="en-US"/>
        </w:rPr>
      </w:pPr>
      <w:r w:rsidRPr="001C7C32">
        <w:rPr>
          <w:lang w:val="en-US"/>
        </w:rPr>
        <w:t xml:space="preserve">Utilice la siguiente sintaxis para determinar si el</w:t>
      </w:r>
      <w:r w:rsidRPr="001C7C32">
        <w:rPr>
          <w:lang w:val="en-US"/>
        </w:rPr>
        <w:tab/>
      </w:r>
      <w:r w:rsidRPr="001C7C32">
        <w:rPr>
          <w:rFonts w:ascii="Courier New" w:hAnsi="Courier New" w:eastAsia="Courier New" w:cs="Courier New"/>
          <w:sz w:val="20"/>
          <w:lang w:val="en-US"/>
        </w:rPr>
        <w:t xml:space="preserve">cuenta deshabilitada</w:t>
      </w:r>
      <w:r w:rsidRPr="001C7C32">
        <w:rPr>
          <w:lang w:val="en-US"/>
        </w:rPr>
        <w:tab/>
        <w:t xml:space="preserve">. </w:t>
      </w:r>
      <w:r w:rsidRPr="001C7C32">
        <w:rPr>
          <w:lang w:val="en-US"/>
        </w:rPr>
        <w:tab/>
        <w:t xml:space="preserve">Comprobación de</w:t>
      </w:r>
      <w:r w:rsidRPr="001C7C32">
        <w:rPr>
          <w:lang w:val="en-US"/>
        </w:rPr>
        <w:tab/>
      </w:r>
      <w:r w:rsidRPr="001C7C32">
        <w:rPr>
          <w:rFonts w:ascii="Courier New" w:hAnsi="Courier New" w:eastAsia="Courier New" w:cs="Courier New"/>
          <w:sz w:val="20"/>
          <w:lang w:val="en-US"/>
        </w:rPr>
        <w:t xml:space="preserve">sid=0x01 asegura que la cuenta</w:t>
      </w:r>
      <w:r w:rsidRPr="001C7C32">
        <w:rPr>
          <w:lang w:val="en-US"/>
        </w:rPr>
        <w:tab/>
      </w:r>
      <w:r w:rsidRPr="001C7C32">
        <w:rPr>
          <w:rFonts w:ascii="Courier New" w:hAnsi="Courier New" w:eastAsia="Courier New" w:cs="Courier New"/>
          <w:sz w:val="20"/>
          <w:lang w:val="en-US"/>
        </w:rPr>
        <w:t xml:space="preserve">saaccounty se está comprobando</w:t>
      </w:r>
      <w:r w:rsidRPr="001C7C32">
        <w:rPr>
          <w:lang w:val="en-US"/>
        </w:rPr>
        <w:tab/>
      </w:r>
      <w:r w:rsidRPr="001C7C32">
        <w:rPr>
          <w:lang w:val="en-US"/>
        </w:rPr>
        <w:tab/>
        <w:t xml:space="preserve">en caso de que se haya renunciado a la misma por malas prácticas</w:t>
      </w:r>
      <w:r w:rsidRPr="001C7C32">
        <w:rPr>
          <w:lang w:val="en-US"/>
        </w:rPr>
        <w:tab/>
        <w:t xml:space="preserve">.</w:t>
      </w:r>
      <w:r w:rsidRPr="001C7C32">
        <w:rPr>
          <w:lang w:val="en-US"/>
        </w:rPr>
        <w:tab/>
      </w:r>
    </w:p>
    <w:p w:rsidRPr="001C7C32" w:rsidR="0032357A" w:rsidRDefault="00F17823" w14:paraId="3606968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nombre, is_disabled </w:t>
      </w:r>
    </w:p>
    <w:p w:rsidRPr="001C7C32" w:rsidR="0032357A" w:rsidRDefault="00F17823" w14:paraId="35CA6F2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sys.server_principals </w:t>
      </w:r>
    </w:p>
    <w:p w:rsidRPr="001C7C32" w:rsidR="0032357A" w:rsidRDefault="00F17823" w14:paraId="3217BD8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WHERE sid = 0x01 </w:t>
      </w:r>
    </w:p>
    <w:p w:rsidRPr="001C7C32" w:rsidR="0032357A" w:rsidRDefault="00F17823" w14:paraId="53CFD0DE" w14:textId="77777777">
      <w:pPr>
        <w:pBdr>
          <w:top w:val="single" w:color="00000A" w:sz="4" w:space="0"/>
          <w:left w:val="single" w:color="00000A" w:sz="4" w:space="0"/>
          <w:bottom w:val="single" w:color="00000A" w:sz="4" w:space="0"/>
          <w:right w:val="single" w:color="00000A" w:sz="4" w:space="0"/>
        </w:pBdr>
        <w:shd w:val="clear" w:color="auto" w:fill="DDD9C3"/>
        <w:spacing w:after="319" w:line="248" w:lineRule="auto"/>
        <w:ind w:start="-5" w:end="236"/>
        <w:rPr>
          <w:lang w:val="en-US"/>
        </w:rPr>
      </w:pPr>
      <w:r w:rsidRPr="001C7C32">
        <w:rPr>
          <w:rFonts w:ascii="Courier New" w:hAnsi="Courier New" w:eastAsia="Courier New" w:cs="Courier New"/>
          <w:sz w:val="20"/>
          <w:lang w:val="en-US"/>
        </w:rPr>
        <w:t xml:space="preserve">AND is_disabled = 0; </w:t>
      </w:r>
    </w:p>
    <w:p w:rsidRPr="001C7C32" w:rsidR="0032357A" w:rsidRDefault="00F17823" w14:paraId="668CBE25" w14:textId="77777777">
      <w:pPr>
        <w:spacing w:after="18"/>
        <w:ind w:start="-5"/>
        <w:rPr>
          <w:lang w:val="en-US"/>
        </w:rPr>
      </w:pPr>
      <w:r w:rsidRPr="001C7C32">
        <w:rPr>
          <w:lang w:val="en-US"/>
        </w:rPr>
        <w:tab/>
        <w:t xml:space="preserve">Los noruegos deben volver a cumplir la normativa</w:t>
      </w:r>
      <w:r w:rsidRPr="001C7C32">
        <w:rPr>
          <w:lang w:val="en-US"/>
        </w:rPr>
        <w:tab/>
        <w:t xml:space="preserve">.</w:t>
      </w:r>
      <w:r w:rsidRPr="001C7C32">
        <w:rPr>
          <w:lang w:val="en-US"/>
        </w:rPr>
        <w:tab/>
      </w:r>
    </w:p>
    <w:p w:rsidRPr="001C7C32" w:rsidR="0032357A" w:rsidRDefault="00F17823" w14:paraId="4067880E" w14:textId="77777777">
      <w:pPr>
        <w:ind w:start="-5"/>
        <w:rPr>
          <w:lang w:val="en-US"/>
        </w:rPr>
      </w:pPr>
      <w:r w:rsidRPr="001C7C32">
        <w:rPr>
          <w:lang w:val="en-US"/>
        </w:rPr>
        <w:t xml:space="preserve">Un</w:t>
      </w:r>
      <w:r w:rsidRPr="001C7C32">
        <w:rPr>
          <w:lang w:val="en-US"/>
        </w:rPr>
        <w:tab/>
      </w:r>
      <w:r w:rsidRPr="001C7C32">
        <w:rPr>
          <w:rFonts w:ascii="Courier New" w:hAnsi="Courier New" w:eastAsia="Courier New" w:cs="Courier New"/>
          <w:sz w:val="20"/>
          <w:lang w:val="en-US"/>
        </w:rPr>
        <w:t xml:space="preserve">is_disabledvalueof</w:t>
      </w:r>
      <w:r w:rsidRPr="001C7C32">
        <w:rPr>
          <w:lang w:val="en-US"/>
        </w:rPr>
        <w:tab/>
      </w:r>
      <w:r w:rsidRPr="001C7C32">
        <w:rPr>
          <w:rFonts w:ascii="Courier New" w:hAnsi="Courier New" w:eastAsia="Courier New" w:cs="Courier New"/>
          <w:sz w:val="20"/>
          <w:lang w:val="en-US"/>
        </w:rPr>
        <w:t xml:space="preserve">0</w:t>
      </w:r>
      <w:r w:rsidRPr="001C7C32">
        <w:rPr>
          <w:lang w:val="en-US"/>
        </w:rPr>
        <w:tab/>
      </w:r>
      <w:r w:rsidRPr="001C7C32">
        <w:rPr>
          <w:lang w:val="en-US"/>
        </w:rPr>
        <w:t xml:space="preserve">indica que el registro está actualmente habilitado y, por lo tanto, necesita ser corregido</w:t>
      </w:r>
      <w:r w:rsidRPr="001C7C32">
        <w:rPr>
          <w:lang w:val="en-US"/>
        </w:rPr>
        <w:tab/>
        <w:t xml:space="preserve">. </w:t>
      </w:r>
    </w:p>
    <w:p w:rsidRPr="001C7C32" w:rsidR="0032357A" w:rsidRDefault="00F17823" w14:paraId="5EDB492A" w14:textId="77777777">
      <w:pPr>
        <w:spacing w:after="229" w:line="248" w:lineRule="auto"/>
        <w:ind w:start="-5"/>
        <w:rPr>
          <w:lang w:val="en-US"/>
        </w:rPr>
      </w:pPr>
      <w:r w:rsidRPr="001C7C32">
        <w:rPr>
          <w:b/>
          <w:lang w:val="en-US"/>
        </w:rPr>
        <w:lastRenderedPageBreak/>
        <w:t xml:space="preserve">Remediación:</w:t>
      </w:r>
      <w:r w:rsidRPr="001C7C32">
        <w:rPr>
          <w:b/>
          <w:lang w:val="en-US"/>
        </w:rPr>
        <w:tab/>
      </w:r>
    </w:p>
    <w:p w:rsidRPr="001C7C32" w:rsidR="0032357A" w:rsidRDefault="00F17823" w14:paraId="1D92C66C" w14:textId="77777777">
      <w:pPr>
        <w:ind w:start="-5"/>
        <w:rPr>
          <w:lang w:val="en-US"/>
        </w:rPr>
      </w:pPr>
      <w:r w:rsidRPr="001C7C32">
        <w:rPr>
          <w:lang w:val="en-US"/>
        </w:rPr>
        <w:t xml:space="preserve">Ejecute la siguiente consulta T-SQL</w:t>
      </w:r>
      <w:r w:rsidRPr="001C7C32">
        <w:rPr>
          <w:lang w:val="en-US"/>
        </w:rPr>
        <w:tab/>
        <w:t xml:space="preserve">:</w:t>
      </w:r>
      <w:r w:rsidRPr="001C7C32">
        <w:rPr>
          <w:lang w:val="en-US"/>
        </w:rPr>
        <w:tab/>
      </w:r>
    </w:p>
    <w:p w:rsidRPr="001C7C32" w:rsidR="0032357A" w:rsidRDefault="00F17823" w14:paraId="22D2E1DF"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USO [maestro] </w:t>
      </w:r>
    </w:p>
    <w:p w:rsidRPr="001C7C32" w:rsidR="0032357A" w:rsidRDefault="00F17823" w14:paraId="0F2FEA2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3C3782B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DECLARE @tsql nvarchar(max) </w:t>
      </w:r>
    </w:p>
    <w:p w:rsidRPr="001C7C32" w:rsidR="0032357A" w:rsidRDefault="00F17823" w14:paraId="389F3D9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SET @tsql = 'ALTER LOGIN ' + SUSER_NAME(0x01) + ' DISABLE' </w:t>
      </w:r>
    </w:p>
    <w:p w:rsidRPr="001C7C32" w:rsidR="0032357A" w:rsidRDefault="00F17823" w14:paraId="500A94C8"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EXEC (@tsql) GO </w:t>
      </w:r>
    </w:p>
    <w:p w:rsidRPr="001C7C32" w:rsidR="0032357A" w:rsidRDefault="00F17823" w14:paraId="40FAAF12"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6C1B2D63"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la cuenta de</w:t>
      </w:r>
      <w:r w:rsidRPr="001C7C32">
        <w:rPr>
          <w:lang w:val="en-US"/>
        </w:rPr>
        <w:tab/>
      </w:r>
      <w:r w:rsidRPr="001C7C32">
        <w:rPr>
          <w:lang w:val="en-US"/>
        </w:rPr>
        <w:tab/>
        <w:t xml:space="preserve">cuenta salogin está deshabilitada en el momento de la instalación cuando se selecciona el modo de autenticación de Windows</w:t>
      </w:r>
      <w:r w:rsidRPr="001C7C32">
        <w:rPr>
          <w:lang w:val="en-US"/>
        </w:rPr>
        <w:tab/>
        <w:t xml:space="preserve">. </w:t>
      </w:r>
      <w:r w:rsidRPr="001C7C32">
        <w:rPr>
          <w:lang w:val="en-US"/>
        </w:rPr>
        <w:tab/>
        <w:t xml:space="preserve">Si </w:t>
      </w:r>
      <w:r w:rsidRPr="001C7C32">
        <w:rPr>
          <w:lang w:val="en-US"/>
        </w:rPr>
        <w:tab/>
        <w:t xml:space="preserve">se selecciona el modo </w:t>
      </w:r>
      <w:r w:rsidRPr="001C7C32">
        <w:rPr>
          <w:lang w:val="en-US"/>
        </w:rPr>
        <w:tab/>
        <w:t xml:space="preserve">mixto </w:t>
      </w:r>
      <w:r w:rsidRPr="001C7C32">
        <w:rPr>
          <w:lang w:val="en-US"/>
        </w:rPr>
        <w:tab/>
        <w:t xml:space="preserve">(SQLServer y autenticación de Windows</w:t>
      </w:r>
      <w:r w:rsidRPr="001C7C32">
        <w:rPr>
          <w:lang w:val="en-US"/>
        </w:rPr>
        <w:tab/>
        <w:t xml:space="preserve">) </w:t>
      </w:r>
      <w:r w:rsidRPr="001C7C32">
        <w:rPr>
          <w:lang w:val="en-US"/>
        </w:rPr>
        <w:tab/>
        <w:t xml:space="preserve">en la instalación</w:t>
      </w:r>
      <w:r w:rsidRPr="001C7C32">
        <w:rPr>
          <w:lang w:val="en-US"/>
        </w:rPr>
        <w:tab/>
        <w:t xml:space="preserve">, </w:t>
      </w:r>
      <w:r w:rsidRPr="001C7C32">
        <w:rPr>
          <w:lang w:val="en-US"/>
        </w:rPr>
        <w:tab/>
        <w:t xml:space="preserve">la opción predeterminada para el</w:t>
      </w:r>
      <w:r w:rsidRPr="001C7C32">
        <w:rPr>
          <w:lang w:val="en-US"/>
        </w:rPr>
        <w:tab/>
      </w:r>
      <w:r w:rsidRPr="001C7C32">
        <w:rPr>
          <w:lang w:val="en-US"/>
        </w:rPr>
        <w:tab/>
        <w:t xml:space="preserve">salogin está activada</w:t>
      </w:r>
      <w:r w:rsidRPr="001C7C32">
        <w:rPr>
          <w:lang w:val="en-US"/>
        </w:rPr>
        <w:tab/>
        <w:t xml:space="preserve">.</w:t>
      </w:r>
      <w:r w:rsidRPr="001C7C32">
        <w:rPr>
          <w:lang w:val="en-US"/>
        </w:rPr>
        <w:tab/>
      </w:r>
    </w:p>
    <w:p w:rsidR="0032357A" w:rsidRDefault="00F17823" w14:paraId="69A925B9" w14:textId="77777777">
      <w:pPr>
        <w:spacing w:after="267" w:line="248" w:lineRule="auto"/>
        <w:ind w:start="-5"/>
      </w:pPr>
      <w:r>
        <w:rPr>
          <w:b/>
        </w:rPr>
        <w:t xml:space="preserve">Referencias:</w:t>
      </w:r>
      <w:r>
        <w:rPr>
          <w:b/>
        </w:rPr>
        <w:tab/>
      </w:r>
    </w:p>
    <w:p w:rsidR="0032357A" w:rsidRDefault="00F17823" w14:paraId="191926AA" w14:textId="77777777">
      <w:pPr>
        <w:numPr>
          <w:ilvl w:val="0"/>
          <w:numId w:val="19"/>
        </w:numPr>
        <w:spacing w:after="0" w:line="248" w:lineRule="auto"/>
        <w:ind w:hanging="360"/>
      </w:pPr>
      <w:r>
        <w:rPr>
          <w:color w:val="0000FF"/>
          <w:u w:val="single" w:color="0000FF"/>
        </w:rPr>
        <w:t xml:space="preserve">https://docs.microsoft.com/en-us/sql/relational-databases/system-catalogviews/sys-server-principals-transact-sql</w:t>
      </w:r>
      <w:r>
        <w:tab/>
      </w:r>
    </w:p>
    <w:p w:rsidR="0032357A" w:rsidRDefault="00F17823" w14:paraId="74ED1648" w14:textId="77777777">
      <w:pPr>
        <w:numPr>
          <w:ilvl w:val="0"/>
          <w:numId w:val="19"/>
        </w:numPr>
        <w:spacing w:after="0" w:line="259" w:lineRule="auto"/>
        <w:ind w:hanging="360"/>
      </w:pPr>
      <w:r>
        <w:rPr>
          <w:color w:val="0000FF"/>
          <w:u w:val="single" w:color="0000FF"/>
        </w:rPr>
        <w:t xml:space="preserve">https://docs.microsoft.com/en-us/sql/t-sql/statements/alter-login-transact-sql</w:t>
      </w:r>
      <w:r>
        <w:tab/>
      </w:r>
    </w:p>
    <w:p w:rsidR="0032357A" w:rsidRDefault="00F17823" w14:paraId="467CAFC8" w14:textId="77777777">
      <w:pPr>
        <w:numPr>
          <w:ilvl w:val="0"/>
          <w:numId w:val="19"/>
        </w:numPr>
        <w:spacing w:after="267" w:line="248" w:lineRule="auto"/>
        <w:ind w:hanging="360"/>
      </w:pPr>
      <w:r>
        <w:rPr>
          <w:color w:val="0000FF"/>
          <w:u w:val="single" w:color="0000FF"/>
        </w:rPr>
        <w:t xml:space="preserve">https://docs.microsoft.com/en-us/sql/relational-databases/security/choose-anauthentication-mode</w:t>
      </w:r>
      <w:r>
        <w:tab/>
      </w:r>
    </w:p>
    <w:p w:rsidRPr="001C7C32" w:rsidR="0032357A" w:rsidRDefault="00F17823" w14:paraId="38706D97" w14:textId="77777777">
      <w:pPr>
        <w:spacing w:after="229" w:line="248" w:lineRule="auto"/>
        <w:ind w:start="-5"/>
        <w:rPr>
          <w:lang w:val="en-US"/>
        </w:rPr>
      </w:pPr>
      <w:r w:rsidRPr="001C7C32">
        <w:rPr>
          <w:b/>
          <w:lang w:val="en-US"/>
        </w:rPr>
        <w:t xml:space="preserve">Información adicional</w:t>
      </w:r>
      <w:r w:rsidRPr="001C7C32">
        <w:rPr>
          <w:b/>
          <w:lang w:val="en-US"/>
        </w:rPr>
        <w:tab/>
        <w:t xml:space="preserve">:</w:t>
      </w:r>
      <w:r w:rsidRPr="001C7C32">
        <w:rPr>
          <w:b/>
          <w:lang w:val="en-US"/>
        </w:rPr>
        <w:tab/>
      </w:r>
    </w:p>
    <w:p w:rsidRPr="001C7C32" w:rsidR="0032357A" w:rsidRDefault="00F17823" w14:paraId="4C28FCD7" w14:textId="77777777">
      <w:pPr>
        <w:ind w:start="-5"/>
        <w:rPr>
          <w:lang w:val="en-US"/>
        </w:rPr>
      </w:pPr>
      <w:r w:rsidRPr="001C7C32">
        <w:rPr>
          <w:lang w:val="en-US"/>
        </w:rPr>
        <w:t xml:space="preserve">En el caso de la AWSRDS, el nombre por defecto de esta cuenta es</w:t>
      </w:r>
      <w:r w:rsidRPr="001C7C32">
        <w:rPr>
          <w:lang w:val="en-US"/>
        </w:rPr>
        <w:tab/>
      </w:r>
      <w:r w:rsidRPr="001C7C32">
        <w:rPr>
          <w:rFonts w:ascii="Courier New" w:hAnsi="Courier New" w:eastAsia="Courier New" w:cs="Courier New"/>
          <w:sz w:val="20"/>
          <w:lang w:val="en-US"/>
        </w:rPr>
        <w:t xml:space="preserve">rdsen lugar de</w:t>
      </w:r>
      <w:r w:rsidRPr="001C7C32">
        <w:rPr>
          <w:lang w:val="en-US"/>
        </w:rPr>
        <w:tab/>
      </w:r>
      <w:r w:rsidRPr="001C7C32">
        <w:rPr>
          <w:rFonts w:ascii="Courier New" w:hAnsi="Courier New" w:eastAsia="Courier New" w:cs="Courier New"/>
          <w:sz w:val="20"/>
          <w:lang w:val="en-US"/>
        </w:rPr>
        <w:t xml:space="preserve">sa</w:t>
      </w:r>
      <w:r w:rsidRPr="001C7C32">
        <w:rPr>
          <w:lang w:val="en-US"/>
        </w:rPr>
        <w:t xml:space="preserve">.</w:t>
      </w:r>
      <w:r w:rsidRPr="001C7C32">
        <w:rPr>
          <w:lang w:val="en-US"/>
        </w:rPr>
        <w:tab/>
      </w:r>
    </w:p>
    <w:p w:rsidR="0032357A" w:rsidRDefault="00F17823" w14:paraId="5B78ACC7"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33B89355" w14:textId="77777777">
        <w:trPr>
          <w:trHeight w:val="878"/>
        </w:trPr>
        <w:tc>
          <w:tcPr>
            <w:tcW w:w="1270"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F8944FB" w14:textId="77777777">
            <w:pPr>
              <w:spacing w:after="0" w:line="259" w:lineRule="auto"/>
              <w:ind w:start="0" w:firstLine="0"/>
              <w:jc w:val="center"/>
            </w:pPr>
            <w:r>
              <w:rPr>
                <w:b/>
              </w:rPr>
              <w:t xml:space="preserve">ControlesVersión</w:t>
            </w:r>
            <w:r>
              <w:rPr>
                <w:b/>
              </w:rPr>
              <w:tab/>
            </w:r>
          </w:p>
        </w:tc>
        <w:tc>
          <w:tcPr>
            <w:tcW w:w="6389"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028203C" w14:textId="77777777">
            <w:pPr>
              <w:spacing w:after="0" w:line="259" w:lineRule="auto"/>
              <w:ind w:start="0" w:end="7"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E696979"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D00325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B97A597" w14:textId="77777777">
            <w:pPr>
              <w:spacing w:after="0" w:line="259" w:lineRule="auto"/>
              <w:ind w:start="49" w:firstLine="0"/>
              <w:jc w:val="both"/>
            </w:pPr>
            <w:r>
              <w:rPr>
                <w:b/>
              </w:rPr>
              <w:t xml:space="preserve">IG3</w:t>
            </w:r>
            <w:r>
              <w:rPr>
                <w:b/>
              </w:rPr>
              <w:tab/>
            </w:r>
          </w:p>
        </w:tc>
      </w:tr>
      <w:tr w:rsidR="0032357A" w14:paraId="77B14553" w14:textId="77777777">
        <w:trPr>
          <w:trHeight w:val="1034"/>
        </w:trPr>
        <w:tc>
          <w:tcPr>
            <w:tcW w:w="1270" w:type="dxa"/>
            <w:tcBorders>
              <w:top w:val="single" w:color="000000" w:sz="6" w:space="0"/>
              <w:left w:val="single" w:color="000000" w:sz="6" w:space="0"/>
              <w:bottom w:val="single" w:color="000000" w:sz="6" w:space="0"/>
              <w:right w:val="single" w:color="000000" w:sz="6" w:space="0"/>
            </w:tcBorders>
          </w:tcPr>
          <w:p w:rsidR="0032357A" w:rsidRDefault="00F17823" w14:paraId="4AF8F8EC" w14:textId="77777777">
            <w:pPr>
              <w:spacing w:after="0" w:line="259" w:lineRule="auto"/>
              <w:ind w:start="0" w:end="11" w:firstLine="0"/>
              <w:jc w:val="center"/>
            </w:pPr>
            <w:r>
              <w:t xml:space="preserve">v7</w:t>
            </w:r>
            <w:r>
              <w:tab/>
            </w:r>
          </w:p>
        </w:tc>
        <w:tc>
          <w:tcPr>
            <w:tcW w:w="6389" w:type="dxa"/>
            <w:tcBorders>
              <w:top w:val="single" w:color="000000" w:sz="6" w:space="0"/>
              <w:left w:val="single" w:color="000000" w:sz="6" w:space="0"/>
              <w:bottom w:val="single" w:color="000000" w:sz="6" w:space="0"/>
              <w:right w:val="single" w:color="000000" w:sz="6" w:space="0"/>
            </w:tcBorders>
          </w:tcPr>
          <w:p w:rsidRPr="001C7C32" w:rsidR="0032357A" w:rsidRDefault="00F17823" w14:paraId="4C7255CB" w14:textId="77777777">
            <w:pPr>
              <w:spacing w:after="16" w:line="259" w:lineRule="auto"/>
              <w:ind w:start="58" w:firstLine="0"/>
              <w:rPr>
                <w:lang w:val="en-US"/>
              </w:rPr>
            </w:pPr>
            <w:r w:rsidRPr="001C7C32">
              <w:rPr>
                <w:lang w:val="en-US"/>
              </w:rPr>
              <w:t xml:space="preserve">16.8</w:t>
            </w:r>
            <w:r w:rsidRPr="001C7C32">
              <w:rPr>
                <w:lang w:val="en-US"/>
              </w:rPr>
              <w:tab/>
            </w:r>
            <w:r w:rsidRPr="001C7C32">
              <w:rPr>
                <w:u w:val="single" w:color="000000"/>
                <w:lang w:val="en-US"/>
              </w:rPr>
              <w:t xml:space="preserve">DisableAnyUnassociatedAccounts</w:t>
            </w:r>
            <w:r w:rsidRPr="001C7C32">
              <w:rPr>
                <w:lang w:val="en-US"/>
              </w:rPr>
              <w:tab/>
            </w:r>
          </w:p>
          <w:p w:rsidRPr="001C7C32" w:rsidR="0032357A" w:rsidRDefault="00F17823" w14:paraId="59522157" w14:textId="77777777">
            <w:pPr>
              <w:spacing w:after="0" w:line="259" w:lineRule="auto"/>
              <w:ind w:start="58" w:firstLine="0"/>
              <w:jc w:val="both"/>
              <w:rPr>
                <w:lang w:val="en-US"/>
              </w:rPr>
            </w:pPr>
            <w:r w:rsidRPr="001C7C32">
              <w:rPr>
                <w:lang w:val="en-US"/>
              </w:rPr>
              <w:tab/>
            </w:r>
            <w:r w:rsidRPr="001C7C32">
              <w:rPr>
                <w:sz w:val="17"/>
                <w:lang w:val="en-US"/>
              </w:rPr>
              <w:t xml:space="preserve">Desactivar cualquier cuenta que no pueda ser asociada a un proceso de negocio o a un propietario de negocio</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3ED5E338"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E7AA24D"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31B13E56"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2846CD3" w14:textId="77777777">
        <w:trPr>
          <w:trHeight w:val="1253"/>
        </w:trPr>
        <w:tc>
          <w:tcPr>
            <w:tcW w:w="1270" w:type="dxa"/>
            <w:tcBorders>
              <w:top w:val="single" w:color="000000" w:sz="6" w:space="0"/>
              <w:left w:val="single" w:color="000000" w:sz="6" w:space="0"/>
              <w:bottom w:val="single" w:color="000000" w:sz="6" w:space="0"/>
              <w:right w:val="single" w:color="000000" w:sz="6" w:space="0"/>
            </w:tcBorders>
          </w:tcPr>
          <w:p w:rsidR="0032357A" w:rsidRDefault="00F17823" w14:paraId="66BD8A6B" w14:textId="77777777">
            <w:pPr>
              <w:spacing w:after="0" w:line="259" w:lineRule="auto"/>
              <w:ind w:start="0" w:end="11" w:firstLine="0"/>
              <w:jc w:val="center"/>
            </w:pPr>
            <w:r>
              <w:t xml:space="preserve">v6</w:t>
            </w:r>
            <w:r>
              <w:tab/>
            </w:r>
          </w:p>
        </w:tc>
        <w:tc>
          <w:tcPr>
            <w:tcW w:w="6389" w:type="dxa"/>
            <w:tcBorders>
              <w:top w:val="single" w:color="000000" w:sz="6" w:space="0"/>
              <w:left w:val="single" w:color="000000" w:sz="6" w:space="0"/>
              <w:bottom w:val="single" w:color="000000" w:sz="6" w:space="0"/>
              <w:right w:val="single" w:color="000000" w:sz="6" w:space="0"/>
            </w:tcBorders>
          </w:tcPr>
          <w:p w:rsidRPr="001C7C32" w:rsidR="0032357A" w:rsidRDefault="00F17823" w14:paraId="10742216"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MinimizarYUsarEscasamenteLosPrivilegiosAdministrativos</w:t>
            </w:r>
            <w:r w:rsidRPr="001C7C32">
              <w:rPr>
                <w:lang w:val="en-US"/>
              </w:rPr>
              <w:tab/>
            </w:r>
          </w:p>
          <w:p w:rsidRPr="001C7C32" w:rsidR="0032357A" w:rsidRDefault="00F17823" w14:paraId="524C5918" w14:textId="77777777">
            <w:pPr>
              <w:spacing w:after="0" w:line="259" w:lineRule="auto"/>
              <w:ind w:start="58" w:end="8" w:firstLine="0"/>
              <w:rPr>
                <w:lang w:val="en-US"/>
              </w:rPr>
            </w:pPr>
            <w:r w:rsidRPr="001C7C32">
              <w:rPr>
                <w:lang w:val="en-US"/>
              </w:rPr>
              <w:tab/>
            </w:r>
            <w:r w:rsidRPr="001C7C32">
              <w:rPr>
                <w:sz w:val="17"/>
                <w:lang w:val="en-US"/>
              </w:rPr>
              <w:t xml:space="preserve">Reduzca al mínimo los privilegios administrativos y utilice las cuentas administrativas sólo cuando sean necesarias</w:t>
            </w:r>
            <w:r w:rsidRPr="001C7C32">
              <w:rPr>
                <w:sz w:val="17"/>
                <w:lang w:val="en-US"/>
              </w:rPr>
              <w:tab/>
              <w:t xml:space="preserve">. </w:t>
            </w:r>
            <w:r w:rsidRPr="001C7C32">
              <w:rPr>
                <w:sz w:val="17"/>
                <w:lang w:val="en-US"/>
              </w:rPr>
              <w:tab/>
              <w:t xml:space="preserve">Implementar una auditoría centrada en el uso de las funciones administrativas privilegiadas y supervisar los comportamientos anómalos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5602C2E9"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42FC52A4"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64FB29EE"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7D4F9A90" w14:textId="77777777">
      <w:pPr>
        <w:pStyle w:val="Ttulo3"/>
        <w:ind w:start="-5"/>
        <w:rPr>
          <w:lang w:val="en-US"/>
        </w:rPr>
      </w:pPr>
      <w:bookmarkStart w:name="_Toc150418" w:id="30"/>
      <w:r w:rsidRPr="001C7C32">
        <w:rPr>
          <w:lang w:val="en-US"/>
        </w:rPr>
        <w:lastRenderedPageBreak/>
        <w:t xml:space="preserve">2.14 Asegúrese de que la cuenta de inicio de sesión "sa" ha sido renombrada (automatizada) </w:t>
      </w:r>
      <w:bookmarkEnd w:id="30"/>
    </w:p>
    <w:p w:rsidR="0032357A" w:rsidRDefault="00F17823" w14:paraId="71E98430" w14:textId="77777777">
      <w:pPr>
        <w:spacing w:after="251" w:line="248" w:lineRule="auto"/>
        <w:ind w:start="-5"/>
      </w:pPr>
      <w:r>
        <w:rPr>
          <w:b/>
        </w:rPr>
        <w:t xml:space="preserve">PerfilAplicabilidad</w:t>
      </w:r>
      <w:r>
        <w:rPr>
          <w:b/>
        </w:rPr>
        <w:tab/>
        <w:t xml:space="preserve">:</w:t>
      </w:r>
      <w:r>
        <w:rPr>
          <w:b/>
        </w:rPr>
        <w:tab/>
      </w:r>
    </w:p>
    <w:p w:rsidR="0032357A" w:rsidRDefault="00F17823" w14:paraId="26812BA3" w14:textId="77777777">
      <w:pPr>
        <w:numPr>
          <w:ilvl w:val="0"/>
          <w:numId w:val="20"/>
        </w:numPr>
        <w:spacing w:after="193"/>
        <w:ind w:hanging="216"/>
      </w:pPr>
      <w:r>
        <w:t xml:space="preserve">Nivel1-Motor de la base de datos</w:t>
      </w:r>
      <w:r>
        <w:tab/>
      </w:r>
    </w:p>
    <w:p w:rsidR="0032357A" w:rsidRDefault="00F17823" w14:paraId="4473CBFB" w14:textId="77777777">
      <w:pPr>
        <w:numPr>
          <w:ilvl w:val="0"/>
          <w:numId w:val="20"/>
        </w:numPr>
        <w:spacing w:after="214"/>
        <w:ind w:hanging="216"/>
      </w:pPr>
      <w:r>
        <w:t xml:space="preserve">Nivel1-AWSRDS</w:t>
      </w:r>
      <w:r>
        <w:tab/>
      </w:r>
    </w:p>
    <w:p w:rsidR="0032357A" w:rsidRDefault="00F17823" w14:paraId="296525C4" w14:textId="77777777">
      <w:pPr>
        <w:spacing w:after="229" w:line="248" w:lineRule="auto"/>
        <w:ind w:start="-5"/>
      </w:pPr>
      <w:r>
        <w:rPr>
          <w:b/>
        </w:rPr>
        <w:t xml:space="preserve">Descripción:</w:t>
      </w:r>
      <w:r>
        <w:rPr>
          <w:b/>
        </w:rPr>
        <w:tab/>
      </w:r>
    </w:p>
    <w:p w:rsidRPr="001C7C32" w:rsidR="0032357A" w:rsidRDefault="00F17823" w14:paraId="286691EB" w14:textId="77777777">
      <w:pPr>
        <w:ind w:start="-5"/>
        <w:rPr>
          <w:lang w:val="en-US"/>
        </w:rPr>
      </w:pPr>
      <w:r w:rsidRPr="001C7C32">
        <w:rPr>
          <w:lang w:val="en-US"/>
        </w:rPr>
        <w:t xml:space="preserve">La cuenta</w:t>
      </w:r>
      <w:r w:rsidRPr="001C7C32">
        <w:rPr>
          <w:lang w:val="en-US"/>
        </w:rPr>
        <w:tab/>
      </w:r>
      <w:r w:rsidRPr="001C7C32">
        <w:rPr>
          <w:rFonts w:ascii="Courier New" w:hAnsi="Courier New" w:eastAsia="Courier New" w:cs="Courier New"/>
          <w:sz w:val="20"/>
          <w:lang w:val="en-US"/>
        </w:rPr>
        <w:t xml:space="preserve">saaccountyesunaconocimientoconfundidoy,a menudo, utilizado por el servidor SQL con privilegios de administrador del sistema</w:t>
      </w:r>
      <w:r w:rsidRPr="001C7C32">
        <w:rPr>
          <w:lang w:val="en-US"/>
        </w:rPr>
        <w:tab/>
        <w:t xml:space="preserve">. </w:t>
      </w:r>
      <w:r w:rsidRPr="001C7C32">
        <w:rPr>
          <w:lang w:val="en-US"/>
        </w:rPr>
        <w:tab/>
        <w:t xml:space="preserve">El</w:t>
      </w:r>
      <w:r w:rsidRPr="001C7C32">
        <w:rPr>
          <w:lang w:val="en-US"/>
        </w:rPr>
        <w:tab/>
      </w:r>
      <w:r w:rsidRPr="001C7C32">
        <w:rPr>
          <w:lang w:val="en-US"/>
        </w:rPr>
        <w:tab/>
        <w:t xml:space="preserve">salogin es el inicio de sesión creado durante la instalación y siempre tiene</w:t>
      </w:r>
      <w:r w:rsidRPr="001C7C32">
        <w:rPr>
          <w:lang w:val="en-US"/>
        </w:rPr>
        <w:tab/>
      </w:r>
      <w:r w:rsidRPr="001C7C32">
        <w:rPr>
          <w:rFonts w:ascii="Courier New" w:hAnsi="Courier New" w:eastAsia="Courier New" w:cs="Courier New"/>
          <w:sz w:val="20"/>
          <w:lang w:val="en-US"/>
        </w:rPr>
        <w:t xml:space="preserve">principal_id=1y</w:t>
      </w:r>
      <w:r w:rsidRPr="001C7C32">
        <w:rPr>
          <w:lang w:val="en-US"/>
        </w:rPr>
        <w:tab/>
      </w:r>
      <w:r w:rsidRPr="001C7C32">
        <w:rPr>
          <w:rFonts w:ascii="Courier New" w:hAnsi="Courier New" w:eastAsia="Courier New" w:cs="Courier New"/>
          <w:sz w:val="20"/>
          <w:lang w:val="en-US"/>
        </w:rPr>
        <w:t xml:space="preserve">sid=0x01</w:t>
      </w:r>
      <w:r w:rsidRPr="001C7C32">
        <w:rPr>
          <w:lang w:val="en-US"/>
        </w:rPr>
        <w:t xml:space="preserve">.</w:t>
      </w:r>
      <w:r w:rsidRPr="001C7C32">
        <w:rPr>
          <w:lang w:val="en-US"/>
        </w:rPr>
        <w:tab/>
      </w:r>
    </w:p>
    <w:p w:rsidRPr="001C7C32" w:rsidR="0032357A" w:rsidRDefault="00F17823" w14:paraId="01F8A351"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A9DFDB8" w14:textId="77777777">
      <w:pPr>
        <w:ind w:start="-5"/>
        <w:rPr>
          <w:lang w:val="en-US"/>
        </w:rPr>
      </w:pPr>
      <w:r w:rsidRPr="001C7C32">
        <w:rPr>
          <w:lang w:val="en-US"/>
        </w:rPr>
        <w:t xml:space="preserve">Es muy difícil lanzar ataques con palabras clave y de fuerza bruta contra</w:t>
      </w:r>
      <w:r w:rsidRPr="001C7C32">
        <w:rPr>
          <w:lang w:val="en-US"/>
        </w:rPr>
        <w:tab/>
      </w:r>
      <w:r w:rsidRPr="001C7C32">
        <w:rPr>
          <w:lang w:val="en-US"/>
        </w:rPr>
        <w:tab/>
        <w:t xml:space="preserve">salogin si no se conoce su nombre</w:t>
      </w:r>
      <w:r w:rsidRPr="001C7C32">
        <w:rPr>
          <w:lang w:val="en-US"/>
        </w:rPr>
        <w:tab/>
        <w:t xml:space="preserve">.</w:t>
      </w:r>
      <w:r w:rsidRPr="001C7C32">
        <w:rPr>
          <w:lang w:val="en-US"/>
        </w:rPr>
        <w:tab/>
      </w:r>
    </w:p>
    <w:p w:rsidRPr="001C7C32" w:rsidR="0032357A" w:rsidRDefault="00F17823" w14:paraId="5A1B4486"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320C0DD" w14:textId="77777777">
      <w:pPr>
        <w:ind w:start="-5"/>
        <w:rPr>
          <w:lang w:val="en-US"/>
        </w:rPr>
      </w:pPr>
      <w:r w:rsidRPr="001C7C32">
        <w:rPr>
          <w:lang w:val="en-US"/>
        </w:rPr>
        <w:t xml:space="preserve">No es una buena práctica de seguridad codificar aplicaciones o guiones en la dirección</w:t>
      </w:r>
      <w:r w:rsidRPr="001C7C32">
        <w:rPr>
          <w:lang w:val="en-US"/>
        </w:rPr>
        <w:tab/>
      </w:r>
      <w:r w:rsidRPr="001C7C32">
        <w:rPr>
          <w:lang w:val="en-US"/>
        </w:rPr>
        <w:tab/>
        <w:t xml:space="preserve">salogin. </w:t>
      </w:r>
      <w:r w:rsidRPr="001C7C32">
        <w:rPr>
          <w:lang w:val="en-US"/>
        </w:rPr>
        <w:tab/>
        <w:t xml:space="preserve">Sin embargo, </w:t>
      </w:r>
      <w:r w:rsidRPr="001C7C32">
        <w:rPr>
          <w:lang w:val="en-US"/>
        </w:rPr>
        <w:tab/>
        <w:t xml:space="preserve">si se ha hecho esto</w:t>
      </w:r>
      <w:r w:rsidRPr="001C7C32">
        <w:rPr>
          <w:lang w:val="en-US"/>
        </w:rPr>
        <w:tab/>
        <w:t xml:space="preserve">, </w:t>
      </w:r>
      <w:r w:rsidRPr="001C7C32">
        <w:rPr>
          <w:lang w:val="en-US"/>
        </w:rPr>
        <w:tab/>
        <w:t xml:space="preserve">cambiar el nombre del</w:t>
      </w:r>
      <w:r w:rsidRPr="001C7C32">
        <w:rPr>
          <w:lang w:val="en-US"/>
        </w:rPr>
        <w:tab/>
      </w:r>
      <w:r w:rsidRPr="001C7C32">
        <w:rPr>
          <w:lang w:val="en-US"/>
        </w:rPr>
        <w:tab/>
        <w:t xml:space="preserve">impedirá que los scripts y las aplicaciones se autentifiquen en el servidor de la base de datos y ejecuten las tareas y funciones requeridas</w:t>
      </w:r>
      <w:r w:rsidRPr="001C7C32">
        <w:rPr>
          <w:lang w:val="en-US"/>
        </w:rPr>
        <w:tab/>
        <w:t xml:space="preserve">.</w:t>
      </w:r>
      <w:r w:rsidRPr="001C7C32">
        <w:rPr>
          <w:lang w:val="en-US"/>
        </w:rPr>
        <w:tab/>
      </w:r>
    </w:p>
    <w:p w:rsidRPr="001C7C32" w:rsidR="0032357A" w:rsidRDefault="00F17823" w14:paraId="7A93C59C"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1210DE05" w14:textId="77777777">
      <w:pPr>
        <w:spacing w:after="222"/>
        <w:ind w:start="-5"/>
        <w:rPr>
          <w:lang w:val="en-US"/>
        </w:rPr>
      </w:pPr>
      <w:r w:rsidRPr="001C7C32">
        <w:rPr>
          <w:lang w:val="en-US"/>
        </w:rPr>
        <w:t xml:space="preserve">Utilice la siguiente sintaxis para determinar si el</w:t>
      </w:r>
      <w:r w:rsidRPr="001C7C32">
        <w:rPr>
          <w:lang w:val="en-US"/>
        </w:rPr>
        <w:tab/>
      </w:r>
      <w:r w:rsidRPr="001C7C32">
        <w:rPr>
          <w:lang w:val="en-US"/>
        </w:rPr>
        <w:tab/>
        <w:t xml:space="preserve">salogin</w:t>
      </w:r>
      <w:r w:rsidRPr="001C7C32">
        <w:rPr>
          <w:lang w:val="en-US"/>
        </w:rPr>
        <w:tab/>
        <w:t xml:space="preserve">(principal)</w:t>
      </w:r>
      <w:r w:rsidRPr="001C7C32">
        <w:rPr>
          <w:lang w:val="en-US"/>
        </w:rPr>
        <w:tab/>
        <w:t xml:space="preserve">esnombre</w:t>
      </w:r>
      <w:r w:rsidRPr="001C7C32">
        <w:rPr>
          <w:lang w:val="en-US"/>
        </w:rPr>
        <w:tab/>
        <w:t xml:space="preserve">.</w:t>
      </w:r>
      <w:r w:rsidRPr="001C7C32">
        <w:rPr>
          <w:lang w:val="en-US"/>
        </w:rPr>
        <w:tab/>
      </w:r>
    </w:p>
    <w:p w:rsidRPr="001C7C32" w:rsidR="0032357A" w:rsidRDefault="00F17823" w14:paraId="2C22327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877"/>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36F6F877" w14:textId="77777777">
      <w:pPr>
        <w:pBdr>
          <w:top w:val="single" w:color="00000A" w:sz="4" w:space="0"/>
          <w:left w:val="single" w:color="00000A" w:sz="4" w:space="0"/>
          <w:bottom w:val="single" w:color="00000A" w:sz="4" w:space="0"/>
          <w:right w:val="single" w:color="00000A" w:sz="4" w:space="0"/>
        </w:pBdr>
        <w:shd w:val="clear" w:color="auto" w:fill="DDD9C3"/>
        <w:spacing w:after="323" w:line="248" w:lineRule="auto"/>
        <w:ind w:start="-5" w:end="2877"/>
        <w:rPr>
          <w:lang w:val="en-US"/>
        </w:rPr>
      </w:pPr>
      <w:r w:rsidRPr="001C7C32">
        <w:rPr>
          <w:rFonts w:ascii="Courier New" w:hAnsi="Courier New" w:eastAsia="Courier New" w:cs="Courier New"/>
          <w:sz w:val="20"/>
          <w:lang w:val="en-US"/>
        </w:rPr>
        <w:t xml:space="preserve">FROM sys.server_principals WHERE sid = 0x01; </w:t>
      </w:r>
    </w:p>
    <w:p w:rsidRPr="001C7C32" w:rsidR="0032357A" w:rsidRDefault="00F17823" w14:paraId="3BA6C306" w14:textId="77777777">
      <w:pPr>
        <w:spacing w:after="0" w:line="490" w:lineRule="auto"/>
        <w:ind w:start="-5"/>
        <w:rPr>
          <w:lang w:val="en-US"/>
        </w:rPr>
      </w:pPr>
      <w:r w:rsidRPr="001C7C32">
        <w:rPr>
          <w:lang w:val="en-US"/>
        </w:rPr>
        <w:tab/>
        <w:t xml:space="preserve">Anameof</w:t>
      </w:r>
      <w:r w:rsidRPr="001C7C32">
        <w:rPr>
          <w:lang w:val="en-US"/>
        </w:rPr>
        <w:tab/>
      </w:r>
      <w:r w:rsidRPr="001C7C32">
        <w:rPr>
          <w:rFonts w:ascii="Courier New" w:hAnsi="Courier New" w:eastAsia="Courier New" w:cs="Courier New"/>
          <w:sz w:val="20"/>
          <w:lang w:val="en-US"/>
        </w:rPr>
        <w:t xml:space="preserve">sa</w:t>
      </w:r>
      <w:r w:rsidRPr="001C7C32">
        <w:rPr>
          <w:lang w:val="en-US"/>
        </w:rPr>
        <w:tab/>
      </w:r>
      <w:r w:rsidRPr="001C7C32">
        <w:rPr>
          <w:lang w:val="en-US"/>
        </w:rPr>
        <w:t xml:space="preserve">indica que la cuenta no ha sido renombrada y, por lo tanto, necesita ser remediada</w:t>
      </w:r>
      <w:r w:rsidRPr="001C7C32">
        <w:rPr>
          <w:lang w:val="en-US"/>
        </w:rPr>
        <w:tab/>
        <w:t xml:space="preserve">. </w:t>
      </w:r>
      <w:r w:rsidRPr="001C7C32">
        <w:rPr>
          <w:b/>
          <w:lang w:val="en-US"/>
        </w:rPr>
        <w:t xml:space="preserve">Remediación:</w:t>
      </w:r>
      <w:r w:rsidRPr="001C7C32">
        <w:rPr>
          <w:b/>
          <w:lang w:val="en-US"/>
        </w:rPr>
        <w:tab/>
      </w:r>
    </w:p>
    <w:p w:rsidRPr="001C7C32" w:rsidR="0032357A" w:rsidRDefault="00F17823" w14:paraId="07949633" w14:textId="77777777">
      <w:pPr>
        <w:spacing w:after="211"/>
        <w:ind w:start="-5"/>
        <w:rPr>
          <w:lang w:val="en-US"/>
        </w:rPr>
      </w:pPr>
      <w:r w:rsidRPr="001C7C32">
        <w:rPr>
          <w:lang w:val="en-US"/>
        </w:rPr>
        <w:t xml:space="preserve">Sustituya el valor</w:t>
      </w:r>
      <w:r w:rsidRPr="001C7C32">
        <w:rPr>
          <w:lang w:val="en-US"/>
        </w:rPr>
        <w:tab/>
      </w:r>
      <w:r w:rsidRPr="001C7C32">
        <w:rPr>
          <w:rFonts w:ascii="Courier New" w:hAnsi="Courier New" w:eastAsia="Courier New" w:cs="Courier New"/>
          <w:i/>
          <w:sz w:val="20"/>
          <w:lang w:val="en-US"/>
        </w:rPr>
        <w:t xml:space="preserve">&lt;usuario_diferente&gt; con la siguiente sintaxis y ejecute el nombre del</w:t>
      </w:r>
      <w:r w:rsidRPr="001C7C32">
        <w:rPr>
          <w:lang w:val="en-US"/>
        </w:rPr>
        <w:tab/>
      </w:r>
      <w:r w:rsidRPr="001C7C32">
        <w:rPr>
          <w:lang w:val="en-US"/>
        </w:rPr>
        <w:tab/>
        <w:t xml:space="preserve">salogin.</w:t>
      </w:r>
      <w:r w:rsidRPr="001C7C32">
        <w:rPr>
          <w:lang w:val="en-US"/>
        </w:rPr>
        <w:tab/>
      </w:r>
    </w:p>
    <w:p w:rsidRPr="001C7C32" w:rsidR="0032357A" w:rsidRDefault="00F17823" w14:paraId="6A52CDE9"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lastRenderedPageBreak/>
        <w:t xml:space="preserve">ALTER LOGIN sa WITH NAME = &lt;different_user&gt;; </w:t>
      </w:r>
    </w:p>
    <w:p w:rsidRPr="001C7C32" w:rsidR="0032357A" w:rsidRDefault="00F17823" w14:paraId="05B24402"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22E7A478"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el nombre</w:t>
      </w:r>
      <w:r w:rsidRPr="001C7C32">
        <w:rPr>
          <w:lang w:val="en-US"/>
        </w:rPr>
        <w:tab/>
      </w:r>
      <w:r w:rsidRPr="001C7C32">
        <w:rPr>
          <w:lang w:val="en-US"/>
        </w:rPr>
        <w:tab/>
        <w:t xml:space="preserve">nombre de la salog es</w:t>
      </w:r>
      <w:r w:rsidRPr="001C7C32">
        <w:rPr>
          <w:lang w:val="en-US"/>
        </w:rPr>
        <w:tab/>
        <w:t xml:space="preserve">'sa'.</w:t>
      </w:r>
      <w:r w:rsidRPr="001C7C32">
        <w:rPr>
          <w:lang w:val="en-US"/>
        </w:rPr>
        <w:tab/>
      </w:r>
    </w:p>
    <w:p w:rsidRPr="001C7C32" w:rsidR="0032357A" w:rsidRDefault="00F17823" w14:paraId="2B9D5BB9"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4ED490AA"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https://docs.microsoft.com/en-us/sql/relational-databases/security/choose-anauthentication-mode</w:t>
      </w:r>
      <w:r w:rsidRPr="001C7C32">
        <w:rPr>
          <w:lang w:val="en-US"/>
        </w:rPr>
        <w:tab/>
      </w:r>
    </w:p>
    <w:p w:rsidRPr="001C7C32" w:rsidR="0032357A" w:rsidRDefault="00F17823" w14:paraId="4BBE9609" w14:textId="77777777">
      <w:pPr>
        <w:spacing w:after="229" w:line="248" w:lineRule="auto"/>
        <w:ind w:start="-5"/>
        <w:rPr>
          <w:lang w:val="en-US"/>
        </w:rPr>
      </w:pPr>
      <w:r w:rsidRPr="001C7C32">
        <w:rPr>
          <w:b/>
          <w:lang w:val="en-US"/>
        </w:rPr>
        <w:t xml:space="preserve">Información adicional</w:t>
      </w:r>
      <w:r w:rsidRPr="001C7C32">
        <w:rPr>
          <w:b/>
          <w:lang w:val="en-US"/>
        </w:rPr>
        <w:tab/>
        <w:t xml:space="preserve">:</w:t>
      </w:r>
      <w:r w:rsidRPr="001C7C32">
        <w:rPr>
          <w:b/>
          <w:lang w:val="en-US"/>
        </w:rPr>
        <w:tab/>
      </w:r>
    </w:p>
    <w:p w:rsidRPr="001C7C32" w:rsidR="0032357A" w:rsidRDefault="00F17823" w14:paraId="698EADA9" w14:textId="77777777">
      <w:pPr>
        <w:ind w:start="-5"/>
        <w:rPr>
          <w:lang w:val="en-US"/>
        </w:rPr>
      </w:pPr>
      <w:r w:rsidRPr="001C7C32">
        <w:rPr>
          <w:lang w:val="en-US"/>
        </w:rPr>
        <w:t xml:space="preserve">En el caso de la AWSRDS, el nombre por defecto de esta cuenta es</w:t>
      </w:r>
      <w:r w:rsidRPr="001C7C32">
        <w:rPr>
          <w:lang w:val="en-US"/>
        </w:rPr>
        <w:tab/>
      </w:r>
      <w:r w:rsidRPr="001C7C32">
        <w:rPr>
          <w:rFonts w:ascii="Courier New" w:hAnsi="Courier New" w:eastAsia="Courier New" w:cs="Courier New"/>
          <w:sz w:val="20"/>
          <w:lang w:val="en-US"/>
        </w:rPr>
        <w:t xml:space="preserve">rdsen lugar de</w:t>
      </w:r>
      <w:r w:rsidRPr="001C7C32">
        <w:rPr>
          <w:lang w:val="en-US"/>
        </w:rPr>
        <w:tab/>
      </w:r>
      <w:r w:rsidRPr="001C7C32">
        <w:rPr>
          <w:rFonts w:ascii="Courier New" w:hAnsi="Courier New" w:eastAsia="Courier New" w:cs="Courier New"/>
          <w:sz w:val="20"/>
          <w:lang w:val="en-US"/>
        </w:rPr>
        <w:t xml:space="preserve">sa</w:t>
      </w:r>
      <w:r w:rsidRPr="001C7C32">
        <w:rPr>
          <w:lang w:val="en-US"/>
        </w:rPr>
        <w:t xml:space="preserve">.</w:t>
      </w:r>
      <w:r w:rsidRPr="001C7C32">
        <w:rPr>
          <w:lang w:val="en-US"/>
        </w:rPr>
        <w:tab/>
      </w:r>
    </w:p>
    <w:p w:rsidR="0032357A" w:rsidRDefault="00F17823" w14:paraId="21A916CB"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512"/>
        <w:gridCol w:w="5637"/>
        <w:gridCol w:w="730"/>
        <w:gridCol w:w="730"/>
        <w:gridCol w:w="730"/>
      </w:tblGrid>
      <w:tr w:rsidR="0032357A" w14:paraId="1F13E6A6" w14:textId="77777777">
        <w:trPr>
          <w:trHeight w:val="874"/>
        </w:trPr>
        <w:tc>
          <w:tcPr>
            <w:tcW w:w="153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EDC40E3" w14:textId="77777777">
            <w:pPr>
              <w:spacing w:after="0" w:line="259" w:lineRule="auto"/>
              <w:ind w:start="0" w:firstLine="0"/>
              <w:jc w:val="center"/>
            </w:pPr>
            <w:r>
              <w:rPr>
                <w:b/>
              </w:rPr>
              <w:t xml:space="preserve">ControlesVersión</w:t>
            </w:r>
            <w:r>
              <w:rPr>
                <w:b/>
              </w:rPr>
              <w:tab/>
            </w:r>
          </w:p>
        </w:tc>
        <w:tc>
          <w:tcPr>
            <w:tcW w:w="612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2B227D3"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7AE77BB"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B3435F8"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D0760A7" w14:textId="77777777">
            <w:pPr>
              <w:spacing w:after="0" w:line="259" w:lineRule="auto"/>
              <w:ind w:start="49" w:firstLine="0"/>
              <w:jc w:val="both"/>
            </w:pPr>
            <w:r>
              <w:rPr>
                <w:b/>
              </w:rPr>
              <w:t xml:space="preserve">IG3</w:t>
            </w:r>
            <w:r>
              <w:rPr>
                <w:b/>
              </w:rPr>
              <w:tab/>
            </w:r>
          </w:p>
        </w:tc>
      </w:tr>
      <w:tr w:rsidR="0032357A" w14:paraId="5021E814" w14:textId="77777777">
        <w:trPr>
          <w:trHeight w:val="1034"/>
        </w:trPr>
        <w:tc>
          <w:tcPr>
            <w:tcW w:w="1534" w:type="dxa"/>
            <w:tcBorders>
              <w:top w:val="single" w:color="000000" w:sz="6" w:space="0"/>
              <w:left w:val="single" w:color="000000" w:sz="6" w:space="0"/>
              <w:bottom w:val="single" w:color="000000" w:sz="6" w:space="0"/>
              <w:right w:val="single" w:color="000000" w:sz="6" w:space="0"/>
            </w:tcBorders>
          </w:tcPr>
          <w:p w:rsidR="0032357A" w:rsidRDefault="00F17823" w14:paraId="59842B12" w14:textId="77777777">
            <w:pPr>
              <w:spacing w:after="0" w:line="259" w:lineRule="auto"/>
              <w:ind w:start="0" w:end="10" w:firstLine="0"/>
              <w:jc w:val="center"/>
            </w:pPr>
            <w:r>
              <w:t xml:space="preserve">v7</w:t>
            </w:r>
            <w:r>
              <w:tab/>
            </w:r>
          </w:p>
        </w:tc>
        <w:tc>
          <w:tcPr>
            <w:tcW w:w="6125" w:type="dxa"/>
            <w:tcBorders>
              <w:top w:val="single" w:color="000000" w:sz="6" w:space="0"/>
              <w:left w:val="single" w:color="000000" w:sz="6" w:space="0"/>
              <w:bottom w:val="single" w:color="000000" w:sz="6" w:space="0"/>
              <w:right w:val="single" w:color="000000" w:sz="6" w:space="0"/>
            </w:tcBorders>
          </w:tcPr>
          <w:p w:rsidRPr="001C7C32" w:rsidR="0032357A" w:rsidRDefault="00F17823" w14:paraId="3E75374B"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EstablecerConfiguracionesSeguras</w:t>
            </w:r>
            <w:r w:rsidRPr="001C7C32">
              <w:rPr>
                <w:lang w:val="en-US"/>
              </w:rPr>
              <w:tab/>
            </w:r>
          </w:p>
          <w:p w:rsidRPr="001C7C32" w:rsidR="0032357A" w:rsidRDefault="00F17823" w14:paraId="31D70559" w14:textId="77777777">
            <w:pPr>
              <w:spacing w:after="0" w:line="259" w:lineRule="auto"/>
              <w:ind w:start="58" w:firstLine="0"/>
              <w:rPr>
                <w:lang w:val="en-US"/>
              </w:rPr>
            </w:pPr>
            <w:r w:rsidRPr="001C7C32">
              <w:rPr>
                <w:lang w:val="en-US"/>
              </w:rPr>
              <w:tab/>
            </w:r>
            <w:r w:rsidRPr="001C7C32">
              <w:rPr>
                <w:sz w:val="17"/>
                <w:lang w:val="en-US"/>
              </w:rPr>
              <w:t xml:space="preserve">Mantener documentados </w:t>
            </w:r>
            <w:r w:rsidRPr="001C7C32">
              <w:rPr>
                <w:sz w:val="17"/>
                <w:lang w:val="en-US"/>
              </w:rPr>
              <w:tab/>
              <w:t xml:space="preserve">los estándares de configuración de seguridad para todos los sistemas y programas operativos autorizados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20F4FDA7"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71B3ACBB"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4F68390"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7B0F8C70" w14:textId="77777777">
        <w:trPr>
          <w:trHeight w:val="802"/>
        </w:trPr>
        <w:tc>
          <w:tcPr>
            <w:tcW w:w="1534" w:type="dxa"/>
            <w:tcBorders>
              <w:top w:val="single" w:color="000000" w:sz="6" w:space="0"/>
              <w:left w:val="single" w:color="000000" w:sz="6" w:space="0"/>
              <w:bottom w:val="single" w:color="000000" w:sz="6" w:space="0"/>
              <w:right w:val="single" w:color="000000" w:sz="6" w:space="0"/>
            </w:tcBorders>
          </w:tcPr>
          <w:p w:rsidR="0032357A" w:rsidRDefault="00F17823" w14:paraId="3FD12D05" w14:textId="77777777">
            <w:pPr>
              <w:spacing w:after="0" w:line="259" w:lineRule="auto"/>
              <w:ind w:start="0" w:end="10" w:firstLine="0"/>
              <w:jc w:val="center"/>
            </w:pPr>
            <w:r>
              <w:t xml:space="preserve">v6</w:t>
            </w:r>
            <w:r>
              <w:tab/>
            </w:r>
          </w:p>
        </w:tc>
        <w:tc>
          <w:tcPr>
            <w:tcW w:w="6125" w:type="dxa"/>
            <w:tcBorders>
              <w:top w:val="single" w:color="000000" w:sz="6" w:space="0"/>
              <w:left w:val="single" w:color="000000" w:sz="6" w:space="0"/>
              <w:bottom w:val="single" w:color="000000" w:sz="6" w:space="0"/>
              <w:right w:val="single" w:color="000000" w:sz="6" w:space="0"/>
            </w:tcBorders>
          </w:tcPr>
          <w:p w:rsidRPr="001C7C32" w:rsidR="0032357A" w:rsidRDefault="00F17823" w14:paraId="56B8E5EB" w14:textId="77777777">
            <w:pPr>
              <w:spacing w:after="15" w:line="259" w:lineRule="auto"/>
              <w:ind w:start="58" w:firstLine="0"/>
              <w:rPr>
                <w:lang w:val="en-US"/>
              </w:rPr>
            </w:pPr>
            <w:r w:rsidRPr="001C7C32">
              <w:rPr>
                <w:lang w:val="en-US"/>
              </w:rPr>
              <w:t xml:space="preserve">5</w:t>
            </w:r>
            <w:r w:rsidRPr="001C7C32">
              <w:rPr>
                <w:lang w:val="en-US"/>
              </w:rPr>
              <w:tab/>
            </w:r>
            <w:r w:rsidRPr="001C7C32">
              <w:rPr>
                <w:u w:val="single" w:color="000000"/>
                <w:lang w:val="en-US"/>
              </w:rPr>
              <w:t xml:space="preserve">Uso controlado de los privilegios de administración</w:t>
            </w:r>
            <w:r w:rsidRPr="001C7C32">
              <w:rPr>
                <w:lang w:val="en-US"/>
              </w:rPr>
              <w:tab/>
            </w:r>
          </w:p>
          <w:p w:rsidRPr="001C7C32" w:rsidR="0032357A" w:rsidRDefault="00F17823" w14:paraId="0E593EB1" w14:textId="77777777">
            <w:pPr>
              <w:tabs>
                <w:tab w:val="center" w:pos="1871"/>
              </w:tabs>
              <w:spacing w:after="0" w:line="259" w:lineRule="auto"/>
              <w:ind w:start="0" w:firstLine="0"/>
              <w:rPr>
                <w:lang w:val="en-US"/>
              </w:rPr>
            </w:pPr>
            <w:r w:rsidRPr="001C7C32">
              <w:rPr>
                <w:lang w:val="en-US"/>
              </w:rPr>
              <w:tab/>
            </w:r>
            <w:r w:rsidRPr="001C7C32">
              <w:rPr>
                <w:sz w:val="17"/>
                <w:lang w:val="en-US"/>
              </w:rPr>
              <w:t xml:space="preserve">Uso controlado de los privilegios de administración</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0C6C95F"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527F669"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924FD20"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1E8BA065" w14:textId="77777777">
      <w:pPr>
        <w:rPr>
          <w:lang w:val="en-US"/>
        </w:rPr>
      </w:pPr>
      <w:r w:rsidRPr="001C7C32">
        <w:rPr>
          <w:lang w:val="en-US"/>
        </w:rPr>
        <w:br w:type="page"/>
      </w:r>
    </w:p>
    <w:p w:rsidRPr="001C7C32" w:rsidR="0032357A" w:rsidRDefault="00F17823" w14:paraId="6D951855" w14:textId="77777777">
      <w:pPr>
        <w:pStyle w:val="Ttulo3"/>
        <w:ind w:start="-5"/>
        <w:rPr>
          <w:lang w:val="en-US"/>
        </w:rPr>
      </w:pPr>
      <w:bookmarkStart w:name="_Toc150419" w:id="31"/>
      <w:r w:rsidRPr="001C7C32">
        <w:rPr>
          <w:lang w:val="en-US"/>
        </w:rPr>
        <w:lastRenderedPageBreak/>
        <w:t xml:space="preserve">2.15 Asegúrese de que "AUTO_CLOSE" esté en "OFF" en las bases de datos contenidas (automatizadas) </w:t>
      </w:r>
      <w:bookmarkEnd w:id="31"/>
    </w:p>
    <w:p w:rsidR="0032357A" w:rsidRDefault="00F17823" w14:paraId="0BD36653" w14:textId="77777777">
      <w:pPr>
        <w:spacing w:after="251" w:line="248" w:lineRule="auto"/>
        <w:ind w:start="-5"/>
      </w:pPr>
      <w:r>
        <w:rPr>
          <w:b/>
        </w:rPr>
        <w:t xml:space="preserve">PerfilAplicabilidad</w:t>
      </w:r>
      <w:r>
        <w:rPr>
          <w:b/>
        </w:rPr>
        <w:tab/>
        <w:t xml:space="preserve">:</w:t>
      </w:r>
      <w:r>
        <w:rPr>
          <w:b/>
        </w:rPr>
        <w:tab/>
      </w:r>
    </w:p>
    <w:p w:rsidR="0032357A" w:rsidRDefault="00F17823" w14:paraId="480931ED" w14:textId="77777777">
      <w:pPr>
        <w:numPr>
          <w:ilvl w:val="0"/>
          <w:numId w:val="21"/>
        </w:numPr>
        <w:spacing w:after="193"/>
        <w:ind w:hanging="216"/>
      </w:pPr>
      <w:r>
        <w:t xml:space="preserve">Nivel1-Motor de la base de datos</w:t>
      </w:r>
      <w:r>
        <w:tab/>
      </w:r>
    </w:p>
    <w:p w:rsidR="0032357A" w:rsidRDefault="00F17823" w14:paraId="23CD3EA5" w14:textId="77777777">
      <w:pPr>
        <w:numPr>
          <w:ilvl w:val="0"/>
          <w:numId w:val="21"/>
        </w:numPr>
        <w:spacing w:after="210"/>
        <w:ind w:hanging="216"/>
      </w:pPr>
      <w:r>
        <w:t xml:space="preserve">Nivel1-AWSRDS</w:t>
      </w:r>
      <w:r>
        <w:tab/>
      </w:r>
    </w:p>
    <w:p w:rsidR="0032357A" w:rsidRDefault="00F17823" w14:paraId="13E908DA" w14:textId="77777777">
      <w:pPr>
        <w:spacing w:after="229" w:line="248" w:lineRule="auto"/>
        <w:ind w:start="-5"/>
      </w:pPr>
      <w:r>
        <w:rPr>
          <w:b/>
        </w:rPr>
        <w:t xml:space="preserve">Descripción:</w:t>
      </w:r>
      <w:r>
        <w:rPr>
          <w:b/>
        </w:rPr>
        <w:tab/>
      </w:r>
    </w:p>
    <w:p w:rsidRPr="001C7C32" w:rsidR="0032357A" w:rsidRDefault="00F17823" w14:paraId="6E053C8E" w14:textId="77777777">
      <w:pPr>
        <w:ind w:start="-5"/>
        <w:rPr>
          <w:lang w:val="en-US"/>
        </w:rPr>
      </w:pPr>
      <w:r w:rsidRPr="001C7C32">
        <w:rPr>
          <w:rFonts w:ascii="Courier New" w:hAnsi="Courier New" w:eastAsia="Courier New" w:cs="Courier New"/>
          <w:sz w:val="20"/>
          <w:lang w:val="en-US"/>
        </w:rPr>
        <w:t xml:space="preserve">AUTO_CLOSE</w:t>
      </w:r>
      <w:r w:rsidRPr="001C7C32">
        <w:rPr>
          <w:lang w:val="en-US"/>
        </w:rPr>
        <w:tab/>
      </w:r>
      <w:r w:rsidRPr="001C7C32">
        <w:rPr>
          <w:lang w:val="en-US"/>
        </w:rPr>
        <w:t xml:space="preserve">determina si la base de datosivendose cierra una vez finalizada la conexión</w:t>
      </w:r>
      <w:r w:rsidRPr="001C7C32">
        <w:rPr>
          <w:lang w:val="en-US"/>
        </w:rPr>
        <w:tab/>
        <w:t xml:space="preserve">. </w:t>
      </w:r>
      <w:r w:rsidRPr="001C7C32">
        <w:rPr>
          <w:lang w:val="en-US"/>
        </w:rPr>
        <w:tab/>
        <w:t xml:space="preserve">Si se habilita</w:t>
      </w:r>
      <w:r w:rsidRPr="001C7C32">
        <w:rPr>
          <w:lang w:val="en-US"/>
        </w:rPr>
        <w:tab/>
        <w:t xml:space="preserve">, </w:t>
      </w:r>
      <w:r w:rsidRPr="001C7C32">
        <w:rPr>
          <w:lang w:val="en-US"/>
        </w:rPr>
        <w:tab/>
        <w:t xml:space="preserve">las siguientes conexiones a la base de datosivend requerirán la apertura de la base de datos y la creación de una caché de procedimientos relevantes</w:t>
      </w:r>
      <w:r w:rsidRPr="001C7C32">
        <w:rPr>
          <w:lang w:val="en-US"/>
        </w:rPr>
        <w:tab/>
        <w:t xml:space="preserve">.</w:t>
      </w:r>
      <w:r w:rsidRPr="001C7C32">
        <w:rPr>
          <w:lang w:val="en-US"/>
        </w:rPr>
        <w:tab/>
      </w:r>
    </w:p>
    <w:p w:rsidRPr="001C7C32" w:rsidR="0032357A" w:rsidRDefault="00F17823" w14:paraId="59F0F79D"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0C582EC2" w14:textId="77777777">
      <w:pPr>
        <w:ind w:start="-5"/>
        <w:rPr>
          <w:lang w:val="en-US"/>
        </w:rPr>
      </w:pPr>
      <w:r w:rsidRPr="001C7C32">
        <w:rPr>
          <w:lang w:val="en-US"/>
        </w:rPr>
        <w:t xml:space="preserve">Dado que la autenticación de los usuarios para las bases de datos contenidas se realiza dentro de la base de datos y no en el nivel de instancia del servidor</w:t>
      </w:r>
      <w:r w:rsidRPr="001C7C32">
        <w:rPr>
          <w:lang w:val="en-US"/>
        </w:rPr>
        <w:tab/>
        <w:t xml:space="preserve">, </w:t>
      </w:r>
      <w:r w:rsidRPr="001C7C32">
        <w:rPr>
          <w:lang w:val="en-US"/>
        </w:rPr>
        <w:tab/>
        <w:t xml:space="preserve">la base de datos debe abrirse cada vez que se autentifica un usuario</w:t>
      </w:r>
      <w:r w:rsidRPr="001C7C32">
        <w:rPr>
          <w:lang w:val="en-US"/>
        </w:rPr>
        <w:tab/>
        <w:t xml:space="preserve">. </w:t>
      </w:r>
      <w:r w:rsidRPr="001C7C32">
        <w:rPr>
          <w:lang w:val="en-US"/>
        </w:rPr>
        <w:tab/>
        <w:t xml:space="preserve">La apertura/cierre frecuente de la base de datos consume recursos adicionales del servidor y puede contribuir a la interrupción del servicio</w:t>
      </w:r>
      <w:r w:rsidRPr="001C7C32">
        <w:rPr>
          <w:lang w:val="en-US"/>
        </w:rPr>
        <w:tab/>
        <w:t xml:space="preserve">.</w:t>
      </w:r>
      <w:r w:rsidRPr="001C7C32">
        <w:rPr>
          <w:lang w:val="en-US"/>
        </w:rPr>
        <w:tab/>
      </w:r>
    </w:p>
    <w:p w:rsidRPr="001C7C32" w:rsidR="0032357A" w:rsidRDefault="00F17823" w14:paraId="2E06917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4D070C32" w14:textId="77777777">
      <w:pPr>
        <w:spacing w:after="210"/>
        <w:ind w:start="-5"/>
        <w:rPr>
          <w:lang w:val="en-US"/>
        </w:rPr>
      </w:pPr>
      <w:r w:rsidRPr="001C7C32">
        <w:rPr>
          <w:lang w:val="en-US"/>
        </w:rPr>
        <w:t xml:space="preserve">Realice lo siguiente para encontrar bases de datos contenidas que no estén configuradas como se indica</w:t>
      </w:r>
      <w:r w:rsidRPr="001C7C32">
        <w:rPr>
          <w:lang w:val="en-US"/>
        </w:rPr>
        <w:tab/>
        <w:t xml:space="preserve">:</w:t>
      </w:r>
      <w:r w:rsidRPr="001C7C32">
        <w:rPr>
          <w:lang w:val="en-US"/>
        </w:rPr>
        <w:tab/>
      </w:r>
    </w:p>
    <w:p w:rsidRPr="001C7C32" w:rsidR="0032357A" w:rsidRDefault="00F17823" w14:paraId="226BBA1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name, containment, containment_desc, is_auto_close_on </w:t>
      </w:r>
    </w:p>
    <w:p w:rsidRPr="001C7C32" w:rsidR="0032357A" w:rsidRDefault="00F17823" w14:paraId="19CE319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sys.databases </w:t>
      </w:r>
    </w:p>
    <w:p w:rsidRPr="001C7C32" w:rsidR="0032357A" w:rsidRDefault="00F17823" w14:paraId="16501FCE"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WHERE contención &lt;&gt; 0 y is_auto_close_on = 1; </w:t>
      </w:r>
    </w:p>
    <w:p w:rsidRPr="001C7C32" w:rsidR="0032357A" w:rsidRDefault="00F17823" w14:paraId="1AE0E80C" w14:textId="77777777">
      <w:pPr>
        <w:ind w:start="-5"/>
        <w:rPr>
          <w:lang w:val="en-US"/>
        </w:rPr>
      </w:pPr>
      <w:r w:rsidRPr="001C7C32">
        <w:rPr>
          <w:lang w:val="en-US"/>
        </w:rPr>
        <w:tab/>
        <w:t xml:space="preserve">Los norows deben ser devueltos</w:t>
      </w:r>
      <w:r w:rsidRPr="001C7C32">
        <w:rPr>
          <w:lang w:val="en-US"/>
        </w:rPr>
        <w:tab/>
        <w:t xml:space="preserve">. </w:t>
      </w:r>
    </w:p>
    <w:p w:rsidRPr="001C7C32" w:rsidR="0032357A" w:rsidRDefault="00F17823" w14:paraId="4132CF67"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554B815A" w14:textId="77777777">
      <w:pPr>
        <w:spacing w:after="210"/>
        <w:ind w:start="-5"/>
        <w:rPr>
          <w:lang w:val="en-US"/>
        </w:rPr>
      </w:pPr>
      <w:r w:rsidRPr="001C7C32">
        <w:rPr>
          <w:lang w:val="en-US"/>
        </w:rPr>
        <w:t xml:space="preserve">Ejecute el siguiente T-SQL</w:t>
      </w:r>
      <w:r w:rsidRPr="001C7C32">
        <w:rPr>
          <w:lang w:val="en-US"/>
        </w:rPr>
        <w:tab/>
        <w:t xml:space="preserve">, </w:t>
      </w:r>
      <w:r w:rsidRPr="001C7C32">
        <w:rPr>
          <w:lang w:val="en-US"/>
        </w:rPr>
        <w:tab/>
        <w:t xml:space="preserve">sustituyendo</w:t>
      </w:r>
      <w:r w:rsidRPr="001C7C32">
        <w:rPr>
          <w:lang w:val="en-US"/>
        </w:rPr>
        <w:tab/>
      </w:r>
      <w:r w:rsidRPr="001C7C32">
        <w:rPr>
          <w:rFonts w:ascii="Courier New" w:hAnsi="Courier New" w:eastAsia="Courier New" w:cs="Courier New"/>
          <w:i/>
          <w:sz w:val="20"/>
          <w:lang w:val="en-US"/>
        </w:rPr>
        <w:t xml:space="preserve">&lt;nombre_de_base_de_datos&gt; por cada nombre de base de datos encontrado por el procedimiento de auditoría</w:t>
      </w:r>
      <w:r w:rsidRPr="001C7C32">
        <w:rPr>
          <w:lang w:val="en-US"/>
        </w:rPr>
        <w:tab/>
        <w:t xml:space="preserve">:</w:t>
      </w:r>
      <w:r w:rsidRPr="001C7C32">
        <w:rPr>
          <w:lang w:val="en-US"/>
        </w:rPr>
        <w:tab/>
      </w:r>
    </w:p>
    <w:p w:rsidRPr="001C7C32" w:rsidR="0032357A" w:rsidRDefault="00F17823" w14:paraId="4CAE38DB"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ALTER DATABASE &lt;nombre de la base de datos&gt; SET AUTO_CLOSE OFF; </w:t>
      </w:r>
    </w:p>
    <w:p w:rsidRPr="001C7C32" w:rsidR="0032357A" w:rsidRDefault="00F17823" w14:paraId="52C7F742"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5C6586AD" w14:textId="77777777">
      <w:pPr>
        <w:spacing w:after="172" w:line="334" w:lineRule="auto"/>
        <w:ind w:start="-5"/>
        <w:rPr>
          <w:lang w:val="en-US"/>
        </w:rPr>
      </w:pPr>
      <w:r w:rsidRPr="001C7C32">
        <w:rPr>
          <w:lang w:val="en-US"/>
        </w:rPr>
        <w:lastRenderedPageBreak/>
        <w:t xml:space="preserve">Por defecto</w:t>
      </w:r>
      <w:r w:rsidRPr="001C7C32">
        <w:rPr>
          <w:lang w:val="en-US"/>
        </w:rPr>
        <w:tab/>
        <w:t xml:space="preserve">, </w:t>
      </w:r>
      <w:r w:rsidRPr="001C7C32">
        <w:rPr>
          <w:lang w:val="en-US"/>
        </w:rPr>
        <w:tab/>
        <w:t xml:space="preserve">la propiedad de la base de datos</w:t>
      </w:r>
      <w:r w:rsidRPr="001C7C32">
        <w:rPr>
          <w:lang w:val="en-US"/>
        </w:rPr>
        <w:tab/>
      </w:r>
      <w:r w:rsidRPr="001C7C32">
        <w:rPr>
          <w:rFonts w:ascii="Courier New" w:hAnsi="Courier New" w:eastAsia="Courier New" w:cs="Courier New"/>
          <w:sz w:val="20"/>
          <w:lang w:val="en-US"/>
        </w:rPr>
        <w:t xml:space="preserve">AUTO_CLOSE es</w:t>
      </w:r>
      <w:r w:rsidRPr="001C7C32">
        <w:rPr>
          <w:lang w:val="en-US"/>
        </w:rPr>
        <w:tab/>
      </w:r>
      <w:r w:rsidRPr="001C7C32">
        <w:rPr>
          <w:rFonts w:ascii="Courier New" w:hAnsi="Courier New" w:eastAsia="Courier New" w:cs="Courier New"/>
          <w:sz w:val="20"/>
          <w:lang w:val="en-US"/>
        </w:rPr>
        <w:t xml:space="preserve">OFF, lo que equivale a</w:t>
      </w:r>
      <w:r w:rsidRPr="001C7C32">
        <w:rPr>
          <w:lang w:val="en-US"/>
        </w:rPr>
        <w:tab/>
      </w:r>
      <w:r w:rsidRPr="001C7C32">
        <w:rPr>
          <w:rFonts w:ascii="Courier New" w:hAnsi="Courier New" w:eastAsia="Courier New" w:cs="Courier New"/>
          <w:sz w:val="20"/>
          <w:lang w:val="en-US"/>
        </w:rPr>
        <w:t xml:space="preserve">is_auto_close_on = 0</w:t>
      </w:r>
      <w:r w:rsidRPr="001C7C32">
        <w:rPr>
          <w:lang w:val="en-US"/>
        </w:rPr>
        <w:t xml:space="preserve">.</w:t>
      </w:r>
      <w:r w:rsidRPr="001C7C32">
        <w:rPr>
          <w:lang w:val="en-US"/>
        </w:rPr>
        <w:tab/>
      </w:r>
    </w:p>
    <w:p w:rsidR="0032357A" w:rsidRDefault="00F17823" w14:paraId="3DEC83AC" w14:textId="77777777">
      <w:pPr>
        <w:spacing w:after="229" w:line="248" w:lineRule="auto"/>
        <w:ind w:start="-5"/>
      </w:pPr>
      <w:r>
        <w:rPr>
          <w:b/>
        </w:rPr>
        <w:t xml:space="preserve">Referencias:</w:t>
      </w:r>
      <w:r>
        <w:rPr>
          <w:b/>
        </w:rPr>
        <w:tab/>
      </w:r>
    </w:p>
    <w:p w:rsidR="0032357A" w:rsidRDefault="00F17823" w14:paraId="35843BBF" w14:textId="77777777">
      <w:pPr>
        <w:spacing w:after="267" w:line="248" w:lineRule="auto"/>
        <w:ind w:start="715" w:hanging="370"/>
      </w:pPr>
      <w:r>
        <w:t xml:space="preserve">1. </w:t>
      </w:r>
      <w:r>
        <w:rPr>
          <w:color w:val="0000FF"/>
          <w:u w:val="single" w:color="0000FF"/>
        </w:rPr>
        <w:t xml:space="preserve">https://docs.microsoft.com/en-us/sql/relational-databases/databases/securitybest-practices-with-contained-databases</w:t>
      </w:r>
      <w:r>
        <w:tab/>
      </w:r>
    </w:p>
    <w:p w:rsidR="0032357A" w:rsidRDefault="00F17823" w14:paraId="2CF4D532"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518"/>
        <w:gridCol w:w="5631"/>
        <w:gridCol w:w="730"/>
        <w:gridCol w:w="730"/>
        <w:gridCol w:w="730"/>
      </w:tblGrid>
      <w:tr w:rsidR="0032357A" w14:paraId="28850276" w14:textId="77777777">
        <w:trPr>
          <w:trHeight w:val="878"/>
        </w:trPr>
        <w:tc>
          <w:tcPr>
            <w:tcW w:w="153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7A3AB97" w14:textId="77777777">
            <w:pPr>
              <w:spacing w:after="0" w:line="259" w:lineRule="auto"/>
              <w:ind w:start="0" w:firstLine="0"/>
              <w:jc w:val="center"/>
            </w:pPr>
            <w:r>
              <w:rPr>
                <w:b/>
              </w:rPr>
              <w:t xml:space="preserve">ControlesVersión</w:t>
            </w:r>
            <w:r>
              <w:rPr>
                <w:b/>
              </w:rPr>
              <w:tab/>
            </w:r>
          </w:p>
        </w:tc>
        <w:tc>
          <w:tcPr>
            <w:tcW w:w="612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CFAA42F"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679813A"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E5F8C79"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29CE835" w14:textId="77777777">
            <w:pPr>
              <w:spacing w:after="0" w:line="259" w:lineRule="auto"/>
              <w:ind w:start="49" w:firstLine="0"/>
              <w:jc w:val="both"/>
            </w:pPr>
            <w:r>
              <w:rPr>
                <w:b/>
              </w:rPr>
              <w:t xml:space="preserve">IG3</w:t>
            </w:r>
            <w:r>
              <w:rPr>
                <w:b/>
              </w:rPr>
              <w:tab/>
            </w:r>
          </w:p>
        </w:tc>
      </w:tr>
      <w:tr w:rsidR="0032357A" w14:paraId="10BFD1DB" w14:textId="77777777">
        <w:trPr>
          <w:trHeight w:val="1034"/>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11BC2E1B" w14:textId="77777777">
            <w:pPr>
              <w:spacing w:after="0" w:line="259" w:lineRule="auto"/>
              <w:ind w:start="0" w:end="12" w:firstLine="0"/>
              <w:jc w:val="center"/>
            </w:pPr>
            <w:r>
              <w:t xml:space="preserve">v7</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B416EFD" w14:textId="77777777">
            <w:pPr>
              <w:spacing w:after="21"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EstablecerConfiguracionesSeguras</w:t>
            </w:r>
            <w:r w:rsidRPr="001C7C32">
              <w:rPr>
                <w:lang w:val="en-US"/>
              </w:rPr>
              <w:tab/>
            </w:r>
          </w:p>
          <w:p w:rsidRPr="001C7C32" w:rsidR="0032357A" w:rsidRDefault="00F17823" w14:paraId="184BCE0F" w14:textId="77777777">
            <w:pPr>
              <w:spacing w:after="0" w:line="259" w:lineRule="auto"/>
              <w:ind w:start="58" w:firstLine="0"/>
              <w:rPr>
                <w:lang w:val="en-US"/>
              </w:rPr>
            </w:pPr>
            <w:r w:rsidRPr="001C7C32">
              <w:rPr>
                <w:lang w:val="en-US"/>
              </w:rPr>
              <w:tab/>
            </w:r>
            <w:r w:rsidRPr="001C7C32">
              <w:rPr>
                <w:sz w:val="17"/>
                <w:lang w:val="en-US"/>
              </w:rPr>
              <w:t xml:space="preserve">Mantener documentados </w:t>
            </w:r>
            <w:r w:rsidRPr="001C7C32">
              <w:rPr>
                <w:sz w:val="17"/>
                <w:lang w:val="en-US"/>
              </w:rPr>
              <w:tab/>
              <w:t xml:space="preserve">los estándares de configuración de seguridad para todos los sistemas y programas operativos autorizados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2F2CC987"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43BFCBC"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6C5B9714"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2D59C34C" w14:textId="77777777">
        <w:trPr>
          <w:trHeight w:val="797"/>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29E26E24" w14:textId="77777777">
            <w:pPr>
              <w:spacing w:after="0" w:line="259" w:lineRule="auto"/>
              <w:ind w:start="0" w:end="12" w:firstLine="0"/>
              <w:jc w:val="center"/>
            </w:pPr>
            <w:r>
              <w:t xml:space="preserve">v6</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6EA81BAA" w14:textId="77777777">
            <w:pPr>
              <w:spacing w:after="18" w:line="259" w:lineRule="auto"/>
              <w:ind w:start="58" w:firstLine="0"/>
              <w:rPr>
                <w:lang w:val="en-US"/>
              </w:rPr>
            </w:pPr>
            <w:r w:rsidRPr="001C7C32">
              <w:rPr>
                <w:lang w:val="en-US"/>
              </w:rPr>
              <w:t xml:space="preserve">18</w:t>
            </w:r>
            <w:r w:rsidRPr="001C7C32">
              <w:rPr>
                <w:lang w:val="en-US"/>
              </w:rPr>
              <w:tab/>
            </w:r>
            <w:r w:rsidRPr="001C7C32">
              <w:rPr>
                <w:u w:val="single" w:color="000000"/>
                <w:lang w:val="en-US"/>
              </w:rPr>
              <w:t xml:space="preserve">AplicaciónSoftwareSeguridad</w:t>
            </w:r>
            <w:r w:rsidRPr="001C7C32">
              <w:rPr>
                <w:lang w:val="en-US"/>
              </w:rPr>
              <w:tab/>
            </w:r>
          </w:p>
          <w:p w:rsidRPr="001C7C32" w:rsidR="0032357A" w:rsidRDefault="00F17823" w14:paraId="423A38A0" w14:textId="77777777">
            <w:pPr>
              <w:tabs>
                <w:tab w:val="center" w:pos="1377"/>
              </w:tabs>
              <w:spacing w:after="0" w:line="259" w:lineRule="auto"/>
              <w:ind w:start="0" w:firstLine="0"/>
              <w:rPr>
                <w:lang w:val="en-US"/>
              </w:rPr>
            </w:pPr>
            <w:r w:rsidRPr="001C7C32">
              <w:rPr>
                <w:lang w:val="en-US"/>
              </w:rPr>
              <w:tab/>
            </w:r>
            <w:r w:rsidRPr="001C7C32">
              <w:rPr>
                <w:sz w:val="17"/>
                <w:lang w:val="en-US"/>
              </w:rPr>
              <w:t xml:space="preserve">AplicaciónSoftwareSeguridad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E9B334E"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30C27BB"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745CF617"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7A606A9" w14:textId="77777777">
      <w:pPr>
        <w:rPr>
          <w:lang w:val="en-US"/>
        </w:rPr>
      </w:pPr>
      <w:r w:rsidRPr="001C7C32">
        <w:rPr>
          <w:lang w:val="en-US"/>
        </w:rPr>
        <w:br w:type="page"/>
      </w:r>
    </w:p>
    <w:p w:rsidRPr="001C7C32" w:rsidR="0032357A" w:rsidRDefault="00F17823" w14:paraId="675A693E" w14:textId="77777777">
      <w:pPr>
        <w:pStyle w:val="Ttulo3"/>
        <w:ind w:start="-5"/>
        <w:rPr>
          <w:lang w:val="en-US"/>
        </w:rPr>
      </w:pPr>
      <w:bookmarkStart w:name="_Toc150420" w:id="32"/>
      <w:r w:rsidRPr="001C7C32">
        <w:rPr>
          <w:lang w:val="en-US"/>
        </w:rPr>
        <w:lastRenderedPageBreak/>
        <w:t xml:space="preserve">2.16 Asegúrese de que no existe ningún inicio de sesión con el nombre "sa" (automatizado) </w:t>
      </w:r>
      <w:bookmarkEnd w:id="32"/>
    </w:p>
    <w:p w:rsidR="0032357A" w:rsidRDefault="00F17823" w14:paraId="1284664A" w14:textId="77777777">
      <w:pPr>
        <w:spacing w:after="251" w:line="248" w:lineRule="auto"/>
        <w:ind w:start="-5"/>
      </w:pPr>
      <w:r>
        <w:rPr>
          <w:b/>
        </w:rPr>
        <w:t xml:space="preserve">PerfilAplicabilidad</w:t>
      </w:r>
      <w:r>
        <w:rPr>
          <w:b/>
        </w:rPr>
        <w:tab/>
        <w:t xml:space="preserve">:</w:t>
      </w:r>
      <w:r>
        <w:rPr>
          <w:b/>
        </w:rPr>
        <w:tab/>
      </w:r>
    </w:p>
    <w:p w:rsidR="0032357A" w:rsidRDefault="00F17823" w14:paraId="7C54D489" w14:textId="77777777">
      <w:pPr>
        <w:numPr>
          <w:ilvl w:val="0"/>
          <w:numId w:val="22"/>
        </w:numPr>
        <w:spacing w:after="193"/>
        <w:ind w:hanging="216"/>
      </w:pPr>
      <w:r>
        <w:t xml:space="preserve">Nivel1-Motor de la base de datos</w:t>
      </w:r>
      <w:r>
        <w:tab/>
      </w:r>
    </w:p>
    <w:p w:rsidR="0032357A" w:rsidRDefault="00F17823" w14:paraId="5D6A79B0" w14:textId="77777777">
      <w:pPr>
        <w:numPr>
          <w:ilvl w:val="0"/>
          <w:numId w:val="22"/>
        </w:numPr>
        <w:spacing w:after="214"/>
        <w:ind w:hanging="216"/>
      </w:pPr>
      <w:r>
        <w:t xml:space="preserve">Nivel1-AWSRDS</w:t>
      </w:r>
      <w:r>
        <w:tab/>
      </w:r>
    </w:p>
    <w:p w:rsidR="0032357A" w:rsidRDefault="00F17823" w14:paraId="58CB40C2" w14:textId="77777777">
      <w:pPr>
        <w:spacing w:after="229" w:line="248" w:lineRule="auto"/>
        <w:ind w:start="-5"/>
      </w:pPr>
      <w:r>
        <w:rPr>
          <w:b/>
        </w:rPr>
        <w:t xml:space="preserve">Descripción:</w:t>
      </w:r>
      <w:r>
        <w:rPr>
          <w:b/>
        </w:rPr>
        <w:tab/>
      </w:r>
    </w:p>
    <w:p w:rsidRPr="001C7C32" w:rsidR="0032357A" w:rsidRDefault="00F17823" w14:paraId="08803AEE" w14:textId="77777777">
      <w:pPr>
        <w:ind w:start="-5"/>
        <w:rPr>
          <w:lang w:val="en-US"/>
        </w:rPr>
      </w:pPr>
      <w:r w:rsidRPr="001C7C32">
        <w:rPr>
          <w:lang w:val="en-US"/>
        </w:rPr>
        <w:t xml:space="preserve">El</w:t>
      </w:r>
      <w:r w:rsidRPr="001C7C32">
        <w:rPr>
          <w:lang w:val="en-US"/>
        </w:rPr>
        <w:tab/>
      </w:r>
      <w:r w:rsidRPr="001C7C32">
        <w:rPr>
          <w:lang w:val="en-US"/>
        </w:rPr>
        <w:tab/>
        <w:t xml:space="preserve">salogin</w:t>
      </w:r>
      <w:r w:rsidRPr="001C7C32">
        <w:rPr>
          <w:lang w:val="en-US"/>
        </w:rPr>
        <w:tab/>
        <w:t xml:space="preserve">(porejemplo,</w:t>
      </w:r>
      <w:r w:rsidRPr="001C7C32">
        <w:rPr>
          <w:lang w:val="en-US"/>
        </w:rPr>
        <w:tab/>
        <w:t xml:space="preserve">eldirector)</w:t>
      </w:r>
      <w:r w:rsidRPr="001C7C32">
        <w:rPr>
          <w:lang w:val="en-US"/>
        </w:rPr>
        <w:tab/>
        <w:t xml:space="preserve">esunacuentaconocidayampliamenteutilizadaenSQLServer</w:t>
      </w:r>
      <w:r w:rsidRPr="001C7C32">
        <w:rPr>
          <w:lang w:val="en-US"/>
        </w:rPr>
        <w:tab/>
        <w:t xml:space="preserve">. </w:t>
      </w:r>
      <w:r w:rsidRPr="001C7C32">
        <w:rPr>
          <w:lang w:val="en-US"/>
        </w:rPr>
        <w:tab/>
        <w:t xml:space="preserve">Por lo tanto, </w:t>
      </w:r>
      <w:r w:rsidRPr="001C7C32">
        <w:rPr>
          <w:lang w:val="en-US"/>
        </w:rPr>
        <w:tab/>
        <w:t xml:space="preserve">no debe haber unalogro llamado</w:t>
      </w:r>
      <w:r w:rsidRPr="001C7C32">
        <w:rPr>
          <w:lang w:val="en-US"/>
        </w:rPr>
        <w:tab/>
      </w:r>
      <w:r w:rsidRPr="001C7C32">
        <w:rPr>
          <w:rFonts w:ascii="Courier New" w:hAnsi="Courier New" w:eastAsia="Courier New" w:cs="Courier New"/>
          <w:sz w:val="20"/>
          <w:lang w:val="en-US"/>
        </w:rPr>
        <w:t xml:space="preserve">saeincluso cuando el  original</w:t>
      </w:r>
      <w:r w:rsidRPr="001C7C32">
        <w:rPr>
          <w:lang w:val="en-US"/>
        </w:rPr>
        <w:tab/>
      </w:r>
      <w:r w:rsidRPr="001C7C32">
        <w:rPr>
          <w:lang w:val="en-US"/>
        </w:rPr>
        <w:tab/>
        <w:t xml:space="preserve">salogin</w:t>
      </w:r>
      <w:r w:rsidRPr="001C7C32">
        <w:rPr>
          <w:lang w:val="en-US"/>
        </w:rPr>
        <w:tab/>
        <w:t xml:space="preserve">(</w:t>
      </w:r>
      <w:r w:rsidRPr="001C7C32">
        <w:rPr>
          <w:rFonts w:ascii="Courier New" w:hAnsi="Courier New" w:eastAsia="Courier New" w:cs="Courier New"/>
          <w:sz w:val="20"/>
          <w:lang w:val="en-US"/>
        </w:rPr>
        <w:t xml:space="preserve">principal_id = 1</w:t>
      </w:r>
      <w:r w:rsidRPr="001C7C32">
        <w:rPr>
          <w:lang w:val="en-US"/>
        </w:rPr>
        <w:t xml:space="preserve">)</w:t>
      </w:r>
      <w:r w:rsidRPr="001C7C32">
        <w:rPr>
          <w:lang w:val="en-US"/>
        </w:rPr>
        <w:tab/>
        <w:t xml:space="preserve">ha sido renombrado</w:t>
      </w:r>
      <w:r w:rsidRPr="001C7C32">
        <w:rPr>
          <w:lang w:val="en-US"/>
        </w:rPr>
        <w:tab/>
        <w:t xml:space="preserve">.</w:t>
      </w:r>
      <w:r w:rsidRPr="001C7C32">
        <w:rPr>
          <w:lang w:val="en-US"/>
        </w:rPr>
        <w:tab/>
      </w:r>
    </w:p>
    <w:p w:rsidRPr="001C7C32" w:rsidR="0032357A" w:rsidRDefault="00F17823" w14:paraId="3A6177E1"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840CE27" w14:textId="77777777">
      <w:pPr>
        <w:ind w:start="-5"/>
        <w:rPr>
          <w:lang w:val="en-US"/>
        </w:rPr>
      </w:pPr>
      <w:r w:rsidRPr="001C7C32">
        <w:rPr>
          <w:lang w:val="en-US"/>
        </w:rPr>
        <w:t xml:space="preserve">La aplicación de este control reduce la probabilidad de que un atacante ejecute ataques de fuerza bruta contra un nombre principal bien conocido</w:t>
      </w:r>
      <w:r w:rsidRPr="001C7C32">
        <w:rPr>
          <w:lang w:val="en-US"/>
        </w:rPr>
        <w:tab/>
        <w:t xml:space="preserve">.</w:t>
      </w:r>
      <w:r w:rsidRPr="001C7C32">
        <w:rPr>
          <w:lang w:val="en-US"/>
        </w:rPr>
        <w:tab/>
      </w:r>
    </w:p>
    <w:p w:rsidRPr="001C7C32" w:rsidR="0032357A" w:rsidRDefault="00F17823" w14:paraId="793178B8"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79F120C7" w14:textId="77777777">
      <w:pPr>
        <w:ind w:start="-5"/>
        <w:rPr>
          <w:lang w:val="en-US"/>
        </w:rPr>
      </w:pPr>
      <w:r w:rsidRPr="001C7C32">
        <w:rPr>
          <w:lang w:val="en-US"/>
        </w:rPr>
        <w:t xml:space="preserve">No es una buena práctica de seguridad codificar aplicaciones o guiones en</w:t>
      </w:r>
      <w:r w:rsidRPr="001C7C32">
        <w:rPr>
          <w:lang w:val="en-US"/>
        </w:rPr>
        <w:tab/>
      </w:r>
      <w:r w:rsidRPr="001C7C32">
        <w:rPr>
          <w:rFonts w:ascii="Courier New" w:hAnsi="Courier New" w:eastAsia="Courier New" w:cs="Courier New"/>
          <w:sz w:val="20"/>
          <w:lang w:val="en-US"/>
        </w:rPr>
        <w:t xml:space="preserve">sa cuenta</w:t>
      </w:r>
      <w:r w:rsidRPr="001C7C32">
        <w:rPr>
          <w:lang w:val="en-US"/>
        </w:rPr>
        <w:tab/>
        <w:t xml:space="preserve">. </w:t>
      </w:r>
      <w:r w:rsidRPr="001C7C32">
        <w:rPr>
          <w:lang w:val="en-US"/>
        </w:rPr>
        <w:tab/>
        <w:t xml:space="preserve">Dado que la mejor práctica es nombrar y desactivar la cuenta</w:t>
      </w:r>
      <w:r w:rsidRPr="001C7C32">
        <w:rPr>
          <w:lang w:val="en-US"/>
        </w:rPr>
        <w:tab/>
      </w:r>
      <w:r w:rsidRPr="001C7C32">
        <w:rPr>
          <w:lang w:val="en-US"/>
        </w:rPr>
        <w:tab/>
        <w:t xml:space="preserve">cuenta </w:t>
      </w:r>
      <w:r w:rsidRPr="001C7C32">
        <w:rPr>
          <w:rFonts w:ascii="Courier New" w:hAnsi="Courier New" w:eastAsia="Courier New" w:cs="Courier New"/>
          <w:sz w:val="20"/>
          <w:lang w:val="en-US"/>
        </w:rPr>
        <w:t xml:space="preserve">sa</w:t>
      </w:r>
      <w:r w:rsidRPr="001C7C32">
        <w:rPr>
          <w:lang w:val="en-US"/>
        </w:rPr>
        <w:tab/>
        <w:t xml:space="preserve">, </w:t>
      </w:r>
      <w:r w:rsidRPr="001C7C32">
        <w:rPr>
          <w:lang w:val="en-US"/>
        </w:rPr>
        <w:tab/>
        <w:t xml:space="preserve">alguna aplicación de tercera parte comprobará la existencia de un nombre</w:t>
      </w:r>
      <w:r w:rsidRPr="001C7C32">
        <w:rPr>
          <w:lang w:val="en-US"/>
        </w:rPr>
        <w:tab/>
      </w:r>
      <w:r w:rsidRPr="001C7C32">
        <w:rPr>
          <w:lang w:val="en-US"/>
        </w:rPr>
        <w:tab/>
        <w:t xml:space="preserve">sa </w:t>
      </w:r>
      <w:r w:rsidRPr="001C7C32">
        <w:rPr>
          <w:rFonts w:ascii="Courier New" w:hAnsi="Courier New" w:eastAsia="Courier New" w:cs="Courier New"/>
          <w:sz w:val="20"/>
          <w:lang w:val="en-US"/>
        </w:rPr>
        <w:t xml:space="preserve">y, si no </w:t>
      </w:r>
      <w:r w:rsidRPr="001C7C32">
        <w:rPr>
          <w:lang w:val="en-US"/>
        </w:rPr>
        <w:tab/>
        <w:t xml:space="preserve">existe, </w:t>
      </w:r>
      <w:r w:rsidRPr="001C7C32">
        <w:rPr>
          <w:lang w:val="en-US"/>
        </w:rPr>
        <w:t xml:space="preserve">crea una</w:t>
      </w:r>
      <w:r w:rsidRPr="001C7C32">
        <w:rPr>
          <w:lang w:val="en-US"/>
        </w:rPr>
        <w:tab/>
        <w:t xml:space="preserve">. La </w:t>
      </w:r>
      <w:r w:rsidRPr="001C7C32">
        <w:rPr>
          <w:lang w:val="en-US"/>
        </w:rPr>
        <w:tab/>
        <w:t xml:space="preserve">eliminación de</w:t>
      </w:r>
      <w:r w:rsidRPr="001C7C32">
        <w:rPr>
          <w:lang w:val="en-US"/>
        </w:rPr>
        <w:tab/>
      </w:r>
      <w:r w:rsidRPr="001C7C32">
        <w:rPr>
          <w:lang w:val="en-US"/>
        </w:rPr>
        <w:tab/>
        <w:t xml:space="preserve">impedirá que los scripts y las aplicaciones se autentifiquen en el servidor de la base de datos y ejecuten las tareas o funciones requeridas</w:t>
      </w:r>
      <w:r w:rsidRPr="001C7C32">
        <w:rPr>
          <w:lang w:val="en-US"/>
        </w:rPr>
        <w:tab/>
        <w:t xml:space="preserve">.</w:t>
      </w:r>
      <w:r w:rsidRPr="001C7C32">
        <w:rPr>
          <w:lang w:val="en-US"/>
        </w:rPr>
        <w:tab/>
      </w:r>
    </w:p>
    <w:p w:rsidRPr="001C7C32" w:rsidR="0032357A" w:rsidRDefault="00F17823" w14:paraId="32836EE6"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77424A17" w14:textId="77777777">
      <w:pPr>
        <w:ind w:start="-5"/>
        <w:rPr>
          <w:lang w:val="en-US"/>
        </w:rPr>
      </w:pPr>
      <w:r w:rsidRPr="001C7C32">
        <w:rPr>
          <w:lang w:val="en-US"/>
        </w:rPr>
        <w:t xml:space="preserve">Utilice la siguiente sintaxis para determinar si existe una cuenta denominada</w:t>
      </w:r>
      <w:r w:rsidRPr="001C7C32">
        <w:rPr>
          <w:lang w:val="en-US"/>
        </w:rPr>
        <w:tab/>
      </w:r>
      <w:r w:rsidRPr="001C7C32">
        <w:rPr>
          <w:rFonts w:ascii="Courier New" w:hAnsi="Courier New" w:eastAsia="Courier New" w:cs="Courier New"/>
          <w:sz w:val="20"/>
          <w:lang w:val="en-US"/>
        </w:rPr>
        <w:t xml:space="preserve">sa</w:t>
      </w:r>
      <w:r w:rsidRPr="001C7C32">
        <w:rPr>
          <w:lang w:val="en-US"/>
        </w:rPr>
        <w:t xml:space="preserve">.</w:t>
      </w:r>
      <w:r w:rsidRPr="001C7C32">
        <w:rPr>
          <w:lang w:val="en-US"/>
        </w:rPr>
        <w:tab/>
      </w:r>
    </w:p>
    <w:p w:rsidRPr="001C7C32" w:rsidR="0032357A" w:rsidRDefault="00F17823" w14:paraId="45213AB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877"/>
        <w:rPr>
          <w:lang w:val="en-US"/>
        </w:rPr>
      </w:pPr>
      <w:r w:rsidRPr="001C7C32">
        <w:rPr>
          <w:rFonts w:ascii="Courier New" w:hAnsi="Courier New" w:eastAsia="Courier New" w:cs="Courier New"/>
          <w:sz w:val="20"/>
          <w:lang w:val="en-US"/>
        </w:rPr>
        <w:t xml:space="preserve">SELECT principal_id, name </w:t>
      </w:r>
    </w:p>
    <w:p w:rsidRPr="001C7C32" w:rsidR="0032357A" w:rsidRDefault="00F17823" w14:paraId="26D61064"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877"/>
        <w:rPr>
          <w:lang w:val="en-US"/>
        </w:rPr>
      </w:pPr>
      <w:r w:rsidRPr="001C7C32">
        <w:rPr>
          <w:rFonts w:ascii="Courier New" w:hAnsi="Courier New" w:eastAsia="Courier New" w:cs="Courier New"/>
          <w:sz w:val="20"/>
          <w:lang w:val="en-US"/>
        </w:rPr>
        <w:t xml:space="preserve">FROM sys.server_principals WHERE name = 'sa'; </w:t>
      </w:r>
    </w:p>
    <w:p w:rsidRPr="001C7C32" w:rsidR="0032357A" w:rsidRDefault="00F17823" w14:paraId="7D3F8F9C" w14:textId="77777777">
      <w:pPr>
        <w:ind w:start="-5"/>
        <w:rPr>
          <w:lang w:val="en-US"/>
        </w:rPr>
      </w:pPr>
      <w:r w:rsidRPr="001C7C32">
        <w:rPr>
          <w:lang w:val="en-US"/>
        </w:rPr>
        <w:tab/>
        <w:t xml:space="preserve">Los norows deben ser devueltos</w:t>
      </w:r>
      <w:r w:rsidRPr="001C7C32">
        <w:rPr>
          <w:lang w:val="en-US"/>
        </w:rPr>
        <w:tab/>
        <w:t xml:space="preserve">. </w:t>
      </w:r>
    </w:p>
    <w:p w:rsidRPr="001C7C32" w:rsidR="0032357A" w:rsidRDefault="00F17823" w14:paraId="0A755839"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52C6429F" w14:textId="77777777">
      <w:pPr>
        <w:spacing w:after="216"/>
        <w:ind w:start="-5"/>
        <w:rPr>
          <w:lang w:val="en-US"/>
        </w:rPr>
      </w:pPr>
      <w:r w:rsidRPr="001C7C32">
        <w:rPr>
          <w:lang w:val="en-US"/>
        </w:rPr>
        <w:lastRenderedPageBreak/>
        <w:t xml:space="preserve">Ejecute la página web</w:t>
      </w:r>
      <w:r w:rsidRPr="001C7C32">
        <w:rPr>
          <w:lang w:val="en-US"/>
        </w:rPr>
        <w:tab/>
      </w:r>
      <w:r w:rsidRPr="001C7C32">
        <w:rPr>
          <w:rFonts w:ascii="Courier New" w:hAnsi="Courier New" w:eastAsia="Courier New" w:cs="Courier New"/>
          <w:sz w:val="20"/>
          <w:lang w:val="en-US"/>
        </w:rPr>
        <w:t xml:space="preserve">ALTER o</w:t>
      </w:r>
      <w:r w:rsidRPr="001C7C32">
        <w:rPr>
          <w:lang w:val="en-US"/>
        </w:rPr>
        <w:tab/>
      </w:r>
      <w:r w:rsidRPr="001C7C32">
        <w:rPr>
          <w:rFonts w:ascii="Courier New" w:hAnsi="Courier New" w:eastAsia="Courier New" w:cs="Courier New"/>
          <w:sz w:val="20"/>
          <w:lang w:val="en-US"/>
        </w:rPr>
        <w:t xml:space="preserve">DROP</w:t>
      </w:r>
      <w:r w:rsidRPr="001C7C32">
        <w:rPr>
          <w:lang w:val="en-US"/>
        </w:rPr>
        <w:tab/>
      </w:r>
      <w:r w:rsidRPr="001C7C32">
        <w:rPr>
          <w:lang w:val="en-US"/>
        </w:rPr>
        <w:t xml:space="preserve">basándose en el</w:t>
      </w:r>
      <w:r w:rsidRPr="001C7C32">
        <w:rPr>
          <w:lang w:val="en-US"/>
        </w:rPr>
        <w:tab/>
      </w:r>
      <w:r w:rsidRPr="001C7C32">
        <w:rPr>
          <w:rFonts w:ascii="Courier New" w:hAnsi="Courier New" w:eastAsia="Courier New" w:cs="Courier New"/>
          <w:sz w:val="20"/>
          <w:lang w:val="en-US"/>
        </w:rPr>
        <w:t xml:space="preserve">principal_id devuelto para el registro llamado</w:t>
      </w:r>
      <w:r w:rsidRPr="001C7C32">
        <w:rPr>
          <w:lang w:val="en-US"/>
        </w:rPr>
        <w:tab/>
      </w:r>
      <w:r w:rsidRPr="001C7C32">
        <w:rPr>
          <w:rFonts w:ascii="Courier New" w:hAnsi="Courier New" w:eastAsia="Courier New" w:cs="Courier New"/>
          <w:sz w:val="20"/>
          <w:lang w:val="en-US"/>
        </w:rPr>
        <w:t xml:space="preserve">sa</w:t>
      </w:r>
      <w:r w:rsidRPr="001C7C32">
        <w:rPr>
          <w:lang w:val="en-US"/>
        </w:rPr>
        <w:t xml:space="preserve">. </w:t>
      </w:r>
      <w:r w:rsidRPr="001C7C32">
        <w:rPr>
          <w:lang w:val="en-US"/>
        </w:rPr>
        <w:tab/>
        <w:t xml:space="preserve">Sustituya el valor</w:t>
      </w:r>
      <w:r w:rsidRPr="001C7C32">
        <w:rPr>
          <w:lang w:val="en-US"/>
        </w:rPr>
        <w:tab/>
      </w:r>
      <w:r w:rsidRPr="001C7C32">
        <w:rPr>
          <w:rFonts w:ascii="Courier New" w:hAnsi="Courier New" w:eastAsia="Courier New" w:cs="Courier New"/>
          <w:i/>
          <w:sz w:val="20"/>
          <w:lang w:val="en-US"/>
        </w:rPr>
        <w:t xml:space="preserve">&lt;nombre_diferente&gt; con la siguiente sintaxis y ejecute el nombre del</w:t>
      </w:r>
      <w:r w:rsidRPr="001C7C32">
        <w:rPr>
          <w:lang w:val="en-US"/>
        </w:rPr>
        <w:tab/>
      </w:r>
      <w:r w:rsidRPr="001C7C32">
        <w:rPr>
          <w:lang w:val="en-US"/>
        </w:rPr>
        <w:tab/>
        <w:t xml:space="preserve">salogin.</w:t>
      </w:r>
      <w:r w:rsidRPr="001C7C32">
        <w:rPr>
          <w:lang w:val="en-US"/>
        </w:rPr>
        <w:tab/>
      </w:r>
    </w:p>
    <w:p w:rsidR="0032357A" w:rsidRDefault="00F17823" w14:paraId="1AF6A548" w14:textId="77777777">
      <w:pPr>
        <w:pBdr>
          <w:top w:val="single" w:color="00000A" w:sz="4" w:space="0"/>
          <w:left w:val="single" w:color="00000A" w:sz="4" w:space="0"/>
          <w:right w:val="single" w:color="00000A" w:sz="4" w:space="0"/>
        </w:pBdr>
        <w:shd w:val="clear" w:color="auto" w:fill="DDD9C3"/>
        <w:spacing w:after="12" w:line="248" w:lineRule="auto"/>
        <w:ind w:start="-5"/>
      </w:pPr>
      <w:r>
        <w:rPr>
          <w:rFonts w:ascii="Courier New" w:hAnsi="Courier New" w:eastAsia="Courier New" w:cs="Courier New"/>
          <w:sz w:val="20"/>
        </w:rPr>
        <w:t xml:space="preserve">USO [maestro] </w:t>
      </w:r>
    </w:p>
    <w:p w:rsidR="0032357A" w:rsidRDefault="00F17823" w14:paraId="032F74A1" w14:textId="77777777">
      <w:pPr>
        <w:pBdr>
          <w:top w:val="single" w:color="00000A" w:sz="4" w:space="0"/>
          <w:left w:val="single" w:color="00000A" w:sz="4" w:space="0"/>
          <w:right w:val="single" w:color="00000A" w:sz="4" w:space="0"/>
        </w:pBdr>
        <w:shd w:val="clear" w:color="auto" w:fill="DDD9C3"/>
        <w:spacing w:after="12" w:line="248" w:lineRule="auto"/>
        <w:ind w:start="-5"/>
      </w:pPr>
      <w:r>
        <w:rPr>
          <w:rFonts w:ascii="Courier New" w:hAnsi="Courier New" w:eastAsia="Courier New" w:cs="Courier New"/>
          <w:sz w:val="20"/>
        </w:rPr>
        <w:t xml:space="preserve">IR A </w:t>
      </w:r>
    </w:p>
    <w:tbl>
      <w:tblPr>
        <w:tblStyle w:val="TableGrid"/>
        <w:tblW w:w="9578" w:type="dxa"/>
        <w:tblInd w:w="-109" w:type="dxa"/>
        <w:tblCellMar>
          <w:top w:w="0" w:type="dxa"/>
          <w:left w:w="109" w:type="dxa"/>
          <w:bottom w:w="0" w:type="dxa"/>
          <w:right w:w="115" w:type="dxa"/>
        </w:tblCellMar>
        <w:tblLook w:val="04a0"/>
      </w:tblPr>
      <w:tblGrid>
        <w:gridCol w:w="9578"/>
      </w:tblGrid>
      <w:tr w:rsidRPr="001C7C32" w:rsidR="0032357A" w14:paraId="0282B0AD" w14:textId="77777777">
        <w:trPr>
          <w:trHeight w:val="1616"/>
        </w:trPr>
        <w:tc>
          <w:tcPr>
            <w:tcW w:w="9578" w:type="dxa"/>
            <w:tcBorders>
              <w:top w:val="nil"/>
              <w:left w:val="single" w:color="00000A" w:sz="4" w:space="0"/>
              <w:bottom w:val="single" w:color="00000A" w:sz="4" w:space="0"/>
              <w:right w:val="single" w:color="00000A" w:sz="4" w:space="0"/>
            </w:tcBorders>
            <w:shd w:val="clear" w:color="auto" w:fill="DDD9C3"/>
          </w:tcPr>
          <w:p w:rsidRPr="001C7C32" w:rsidR="0032357A" w:rsidRDefault="00F17823" w14:paraId="4E9A042D" w14:textId="77777777">
            <w:pPr>
              <w:spacing w:after="0" w:line="237" w:lineRule="auto"/>
              <w:ind w:start="0" w:firstLine="0"/>
              <w:rPr>
                <w:lang w:val="en-US"/>
              </w:rPr>
            </w:pPr>
            <w:r w:rsidRPr="001C7C32">
              <w:rPr>
                <w:rFonts w:ascii="Courier New" w:hAnsi="Courier New" w:eastAsia="Courier New" w:cs="Courier New"/>
                <w:sz w:val="20"/>
                <w:lang w:val="en-US"/>
              </w:rPr>
              <w:t xml:space="preserve">-- Si principal_id = 1 o el inicio de sesión posee objetos de la base de datos, renombre </w:t>
            </w:r>
            <w:r w:rsidRPr="001C7C32">
              <w:rPr>
                <w:rFonts w:ascii="Courier New" w:hAnsi="Courier New" w:eastAsia="Courier New" w:cs="Courier New"/>
                <w:sz w:val="20"/>
                <w:lang w:val="en-US"/>
              </w:rPr>
              <w:t xml:space="preserve">el inicio de sesión sa  </w:t>
            </w:r>
          </w:p>
          <w:p w:rsidRPr="001C7C32" w:rsidR="0032357A" w:rsidRDefault="00F17823" w14:paraId="059F1B54" w14:textId="77777777">
            <w:pPr>
              <w:spacing w:after="0" w:line="259" w:lineRule="auto"/>
              <w:ind w:start="0" w:firstLine="0"/>
              <w:rPr>
                <w:lang w:val="en-US"/>
              </w:rPr>
            </w:pPr>
            <w:r w:rsidRPr="001C7C32">
              <w:rPr>
                <w:rFonts w:ascii="Courier New" w:hAnsi="Courier New" w:eastAsia="Courier New" w:cs="Courier New"/>
                <w:sz w:val="20"/>
                <w:lang w:val="en-US"/>
              </w:rPr>
              <w:t xml:space="preserve">ALTERAR LOGIN [sa] CON NOMBRE = &lt;nombre_diferente&gt;; </w:t>
            </w:r>
          </w:p>
          <w:p w:rsidRPr="001C7C32" w:rsidR="0032357A" w:rsidRDefault="00F17823" w14:paraId="43E81BFD" w14:textId="77777777">
            <w:pPr>
              <w:spacing w:after="0" w:line="259" w:lineRule="auto"/>
              <w:ind w:start="0" w:firstLine="0"/>
              <w:rPr>
                <w:lang w:val="en-US"/>
              </w:rPr>
            </w:pPr>
            <w:r w:rsidRPr="001C7C32">
              <w:rPr>
                <w:rFonts w:ascii="Courier New" w:hAnsi="Courier New" w:eastAsia="Courier New" w:cs="Courier New"/>
                <w:sz w:val="20"/>
                <w:lang w:val="en-US"/>
              </w:rPr>
              <w:t xml:space="preserve">IR A </w:t>
            </w:r>
          </w:p>
          <w:p w:rsidRPr="001C7C32" w:rsidR="0032357A" w:rsidRDefault="00F17823" w14:paraId="3A8694C6" w14:textId="77777777">
            <w:pPr>
              <w:spacing w:after="0" w:line="259" w:lineRule="auto"/>
              <w:ind w:start="0" w:firstLine="0"/>
              <w:rPr>
                <w:lang w:val="en-US"/>
              </w:rPr>
            </w:pPr>
            <w:r w:rsidRPr="001C7C32">
              <w:rPr>
                <w:rFonts w:ascii="Courier New" w:hAnsi="Courier New" w:eastAsia="Courier New" w:cs="Courier New"/>
                <w:sz w:val="20"/>
                <w:lang w:val="en-US"/>
              </w:rPr>
              <w:t xml:space="preserve">-- Si el inicio de sesión no posee ningún objeto de la base de datos, entonces elimínalo   </w:t>
            </w:r>
          </w:p>
          <w:p w:rsidRPr="001C7C32" w:rsidR="0032357A" w:rsidRDefault="00F17823" w14:paraId="58063DEE" w14:textId="77777777">
            <w:pPr>
              <w:spacing w:after="0" w:line="259" w:lineRule="auto"/>
              <w:ind w:start="0" w:end="2751" w:firstLine="0"/>
              <w:rPr>
                <w:lang w:val="en-US"/>
              </w:rPr>
            </w:pPr>
            <w:r w:rsidRPr="001C7C32">
              <w:rPr>
                <w:rFonts w:ascii="Courier New" w:hAnsi="Courier New" w:eastAsia="Courier New" w:cs="Courier New"/>
                <w:sz w:val="20"/>
                <w:lang w:val="en-US"/>
              </w:rPr>
              <w:t xml:space="preserve">-- NO elimine el inicio de sesión si es principal_id = 1 DROP LOGIN sa </w:t>
            </w:r>
          </w:p>
        </w:tc>
      </w:tr>
    </w:tbl>
    <w:p w:rsidRPr="001C7C32" w:rsidR="0032357A" w:rsidRDefault="00F17823" w14:paraId="6AC08ED3"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78341469" w14:textId="77777777">
      <w:pPr>
        <w:ind w:start="-5"/>
        <w:rPr>
          <w:lang w:val="en-US"/>
        </w:rPr>
      </w:pPr>
      <w:r w:rsidRPr="001C7C32">
        <w:rPr>
          <w:lang w:val="en-US"/>
        </w:rPr>
        <w:t xml:space="preserve">El acceso con</w:t>
      </w:r>
      <w:r w:rsidRPr="001C7C32">
        <w:rPr>
          <w:lang w:val="en-US"/>
        </w:rPr>
        <w:tab/>
      </w:r>
      <w:r w:rsidRPr="001C7C32">
        <w:rPr>
          <w:rFonts w:ascii="Courier New" w:hAnsi="Courier New" w:eastAsia="Courier New" w:cs="Courier New"/>
          <w:sz w:val="20"/>
          <w:lang w:val="en-US"/>
        </w:rPr>
        <w:t xml:space="preserve">principal_id = 1</w:t>
      </w:r>
      <w:r w:rsidRPr="001C7C32">
        <w:rPr>
          <w:lang w:val="en-US"/>
        </w:rPr>
        <w:tab/>
      </w:r>
      <w:r w:rsidRPr="001C7C32">
        <w:rPr>
          <w:lang w:val="en-US"/>
        </w:rPr>
        <w:tab/>
        <w:t xml:space="preserve">se llama</w:t>
      </w:r>
      <w:r w:rsidRPr="001C7C32">
        <w:rPr>
          <w:lang w:val="en-US"/>
        </w:rPr>
        <w:tab/>
      </w:r>
      <w:r w:rsidRPr="001C7C32">
        <w:rPr>
          <w:lang w:val="en-US"/>
        </w:rPr>
        <w:tab/>
        <w:t xml:space="preserve">sabydefault</w:t>
      </w:r>
      <w:r w:rsidRPr="001C7C32">
        <w:rPr>
          <w:lang w:val="en-US"/>
        </w:rPr>
        <w:tab/>
        <w:t xml:space="preserve">.</w:t>
      </w:r>
      <w:r w:rsidRPr="001C7C32">
        <w:rPr>
          <w:lang w:val="en-US"/>
        </w:rPr>
        <w:tab/>
      </w:r>
    </w:p>
    <w:p w:rsidR="0032357A" w:rsidRDefault="00F17823" w14:paraId="00FFF63C"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6195B533" w14:textId="77777777">
        <w:trPr>
          <w:trHeight w:val="878"/>
        </w:trPr>
        <w:tc>
          <w:tcPr>
            <w:tcW w:w="1270"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6961976" w14:textId="77777777">
            <w:pPr>
              <w:spacing w:after="0" w:line="259" w:lineRule="auto"/>
              <w:ind w:start="0" w:firstLine="0"/>
              <w:jc w:val="center"/>
            </w:pPr>
            <w:r>
              <w:rPr>
                <w:b/>
              </w:rPr>
              <w:t xml:space="preserve">ControlesVersión</w:t>
            </w:r>
            <w:r>
              <w:rPr>
                <w:b/>
              </w:rPr>
              <w:tab/>
            </w:r>
          </w:p>
        </w:tc>
        <w:tc>
          <w:tcPr>
            <w:tcW w:w="6389"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75BB083" w14:textId="77777777">
            <w:pPr>
              <w:spacing w:after="0" w:line="259" w:lineRule="auto"/>
              <w:ind w:start="0" w:end="7"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38F8582"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4017FB5"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88CEE10" w14:textId="77777777">
            <w:pPr>
              <w:spacing w:after="0" w:line="259" w:lineRule="auto"/>
              <w:ind w:start="49" w:firstLine="0"/>
              <w:jc w:val="both"/>
            </w:pPr>
            <w:r>
              <w:rPr>
                <w:b/>
              </w:rPr>
              <w:t xml:space="preserve">IG3</w:t>
            </w:r>
            <w:r>
              <w:rPr>
                <w:b/>
              </w:rPr>
              <w:tab/>
            </w:r>
          </w:p>
        </w:tc>
      </w:tr>
      <w:tr w:rsidR="0032357A" w14:paraId="5E688F91" w14:textId="77777777">
        <w:trPr>
          <w:trHeight w:val="1034"/>
        </w:trPr>
        <w:tc>
          <w:tcPr>
            <w:tcW w:w="1270" w:type="dxa"/>
            <w:tcBorders>
              <w:top w:val="single" w:color="000000" w:sz="6" w:space="0"/>
              <w:left w:val="single" w:color="000000" w:sz="6" w:space="0"/>
              <w:bottom w:val="single" w:color="000000" w:sz="6" w:space="0"/>
              <w:right w:val="single" w:color="000000" w:sz="6" w:space="0"/>
            </w:tcBorders>
          </w:tcPr>
          <w:p w:rsidR="0032357A" w:rsidRDefault="00F17823" w14:paraId="47555A1E" w14:textId="77777777">
            <w:pPr>
              <w:spacing w:after="0" w:line="259" w:lineRule="auto"/>
              <w:ind w:start="0" w:end="11" w:firstLine="0"/>
              <w:jc w:val="center"/>
            </w:pPr>
            <w:r>
              <w:t xml:space="preserve">v7</w:t>
            </w:r>
            <w:r>
              <w:tab/>
            </w:r>
          </w:p>
        </w:tc>
        <w:tc>
          <w:tcPr>
            <w:tcW w:w="6389" w:type="dxa"/>
            <w:tcBorders>
              <w:top w:val="single" w:color="000000" w:sz="6" w:space="0"/>
              <w:left w:val="single" w:color="000000" w:sz="6" w:space="0"/>
              <w:bottom w:val="single" w:color="000000" w:sz="6" w:space="0"/>
              <w:right w:val="single" w:color="000000" w:sz="6" w:space="0"/>
            </w:tcBorders>
          </w:tcPr>
          <w:p w:rsidRPr="001C7C32" w:rsidR="0032357A" w:rsidRDefault="00F17823" w14:paraId="306EFCA7"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EstablecerConfiguracionesSeguras</w:t>
            </w:r>
            <w:r w:rsidRPr="001C7C32">
              <w:rPr>
                <w:lang w:val="en-US"/>
              </w:rPr>
              <w:tab/>
            </w:r>
          </w:p>
          <w:p w:rsidRPr="001C7C32" w:rsidR="0032357A" w:rsidRDefault="00F17823" w14:paraId="2CDF5EA6" w14:textId="77777777">
            <w:pPr>
              <w:spacing w:after="0" w:line="259" w:lineRule="auto"/>
              <w:ind w:start="58" w:end="66" w:firstLine="0"/>
              <w:rPr>
                <w:lang w:val="en-US"/>
              </w:rPr>
            </w:pPr>
            <w:r w:rsidRPr="001C7C32">
              <w:rPr>
                <w:lang w:val="en-US"/>
              </w:rPr>
              <w:tab/>
            </w:r>
            <w:r w:rsidRPr="001C7C32">
              <w:rPr>
                <w:sz w:val="17"/>
                <w:lang w:val="en-US"/>
              </w:rPr>
              <w:t xml:space="preserve">Mantener documentados </w:t>
            </w:r>
            <w:r w:rsidRPr="001C7C32">
              <w:rPr>
                <w:sz w:val="17"/>
                <w:lang w:val="en-US"/>
              </w:rPr>
              <w:tab/>
              <w:t xml:space="preserve">los estándares de configuración de seguridad para todos los sistemas y programas operativos autorizados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103EC0D4"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278332C"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684FF4A0"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3C510472" w14:textId="77777777">
        <w:trPr>
          <w:trHeight w:val="1253"/>
        </w:trPr>
        <w:tc>
          <w:tcPr>
            <w:tcW w:w="1270" w:type="dxa"/>
            <w:tcBorders>
              <w:top w:val="single" w:color="000000" w:sz="6" w:space="0"/>
              <w:left w:val="single" w:color="000000" w:sz="6" w:space="0"/>
              <w:bottom w:val="single" w:color="000000" w:sz="6" w:space="0"/>
              <w:right w:val="single" w:color="000000" w:sz="6" w:space="0"/>
            </w:tcBorders>
          </w:tcPr>
          <w:p w:rsidR="0032357A" w:rsidRDefault="00F17823" w14:paraId="6C5887AA" w14:textId="77777777">
            <w:pPr>
              <w:spacing w:after="0" w:line="259" w:lineRule="auto"/>
              <w:ind w:start="0" w:end="11" w:firstLine="0"/>
              <w:jc w:val="center"/>
            </w:pPr>
            <w:r>
              <w:t xml:space="preserve">v6</w:t>
            </w:r>
            <w:r>
              <w:tab/>
            </w:r>
          </w:p>
        </w:tc>
        <w:tc>
          <w:tcPr>
            <w:tcW w:w="6389" w:type="dxa"/>
            <w:tcBorders>
              <w:top w:val="single" w:color="000000" w:sz="6" w:space="0"/>
              <w:left w:val="single" w:color="000000" w:sz="6" w:space="0"/>
              <w:bottom w:val="single" w:color="000000" w:sz="6" w:space="0"/>
              <w:right w:val="single" w:color="000000" w:sz="6" w:space="0"/>
            </w:tcBorders>
          </w:tcPr>
          <w:p w:rsidRPr="001C7C32" w:rsidR="0032357A" w:rsidRDefault="00F17823" w14:paraId="1B59645E"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MinimizarYUsarEscasamenteLosPrivilegiosAdministrativos</w:t>
            </w:r>
            <w:r w:rsidRPr="001C7C32">
              <w:rPr>
                <w:lang w:val="en-US"/>
              </w:rPr>
              <w:tab/>
            </w:r>
          </w:p>
          <w:p w:rsidRPr="001C7C32" w:rsidR="0032357A" w:rsidRDefault="00F17823" w14:paraId="4F6C3B4C" w14:textId="77777777">
            <w:pPr>
              <w:spacing w:after="0" w:line="259" w:lineRule="auto"/>
              <w:ind w:start="58" w:end="8" w:firstLine="0"/>
              <w:rPr>
                <w:lang w:val="en-US"/>
              </w:rPr>
            </w:pPr>
            <w:r w:rsidRPr="001C7C32">
              <w:rPr>
                <w:lang w:val="en-US"/>
              </w:rPr>
              <w:tab/>
            </w:r>
            <w:r w:rsidRPr="001C7C32">
              <w:rPr>
                <w:sz w:val="17"/>
                <w:lang w:val="en-US"/>
              </w:rPr>
              <w:t xml:space="preserve">Reduzca al mínimo los privilegios administrativos y utilice las cuentas administrativas sólo cuando sean necesarias</w:t>
            </w:r>
            <w:r w:rsidRPr="001C7C32">
              <w:rPr>
                <w:sz w:val="17"/>
                <w:lang w:val="en-US"/>
              </w:rPr>
              <w:tab/>
              <w:t xml:space="preserve">. </w:t>
            </w:r>
            <w:r w:rsidRPr="001C7C32">
              <w:rPr>
                <w:sz w:val="17"/>
                <w:lang w:val="en-US"/>
              </w:rPr>
              <w:tab/>
              <w:t xml:space="preserve">Implementar una auditoría centrada en el uso de las funciones administrativas privilegiadas y supervisar los comportamientos anómalos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62BA196"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2E2BC33"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F5AE005"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0B246115" w14:textId="77777777">
      <w:pPr>
        <w:pStyle w:val="Ttulo3"/>
        <w:ind w:start="-5"/>
        <w:rPr>
          <w:lang w:val="en-US"/>
        </w:rPr>
      </w:pPr>
      <w:bookmarkStart w:name="_Toc150421" w:id="33"/>
      <w:r w:rsidRPr="001C7C32">
        <w:rPr>
          <w:lang w:val="en-US"/>
        </w:rPr>
        <w:t xml:space="preserve">2.17 Asegúrese de que la opción de configuración del servidor "clr strict security" esté establecida en "1". </w:t>
      </w:r>
      <w:bookmarkEnd w:id="33"/>
    </w:p>
    <w:p w:rsidR="0032357A" w:rsidRDefault="00F17823" w14:paraId="0DAD2A0A" w14:textId="77777777">
      <w:pPr>
        <w:pStyle w:val="Ttulo3"/>
        <w:ind w:start="-5"/>
      </w:pPr>
      <w:bookmarkStart w:name="_Toc150422" w:id="34"/>
      <w:r>
        <w:t xml:space="preserve">(Automatizado) </w:t>
      </w:r>
      <w:bookmarkEnd w:id="34"/>
    </w:p>
    <w:p w:rsidR="0032357A" w:rsidRDefault="00F17823" w14:paraId="47327914" w14:textId="77777777">
      <w:pPr>
        <w:spacing w:after="251" w:line="248" w:lineRule="auto"/>
        <w:ind w:start="-5"/>
      </w:pPr>
      <w:r>
        <w:rPr>
          <w:b/>
        </w:rPr>
        <w:t xml:space="preserve">PerfilAplicabilidad</w:t>
      </w:r>
      <w:r>
        <w:rPr>
          <w:b/>
        </w:rPr>
        <w:tab/>
        <w:t xml:space="preserve">:</w:t>
      </w:r>
      <w:r>
        <w:rPr>
          <w:b/>
        </w:rPr>
        <w:tab/>
      </w:r>
    </w:p>
    <w:p w:rsidR="0032357A" w:rsidRDefault="00F17823" w14:paraId="765BDDFD" w14:textId="77777777">
      <w:pPr>
        <w:numPr>
          <w:ilvl w:val="0"/>
          <w:numId w:val="23"/>
        </w:numPr>
        <w:spacing w:after="193"/>
        <w:ind w:hanging="216"/>
      </w:pPr>
      <w:r>
        <w:t xml:space="preserve">Nivel1-Motor de la base de datos</w:t>
      </w:r>
      <w:r>
        <w:tab/>
      </w:r>
    </w:p>
    <w:p w:rsidR="0032357A" w:rsidRDefault="00F17823" w14:paraId="3D601810" w14:textId="77777777">
      <w:pPr>
        <w:numPr>
          <w:ilvl w:val="0"/>
          <w:numId w:val="23"/>
        </w:numPr>
        <w:spacing w:after="210"/>
        <w:ind w:hanging="216"/>
      </w:pPr>
      <w:r>
        <w:t xml:space="preserve">Nivel1-AWSRDS</w:t>
      </w:r>
      <w:r>
        <w:tab/>
      </w:r>
    </w:p>
    <w:p w:rsidR="0032357A" w:rsidRDefault="00F17823" w14:paraId="2A88000C" w14:textId="77777777">
      <w:pPr>
        <w:spacing w:after="254" w:line="248" w:lineRule="auto"/>
        <w:ind w:start="-5"/>
      </w:pPr>
      <w:r>
        <w:rPr>
          <w:b/>
        </w:rPr>
        <w:t xml:space="preserve">Descripción:</w:t>
      </w:r>
      <w:r>
        <w:rPr>
          <w:b/>
        </w:rPr>
        <w:tab/>
      </w:r>
    </w:p>
    <w:p w:rsidRPr="001C7C32" w:rsidR="0032357A" w:rsidRDefault="00F17823" w14:paraId="3E7684DB" w14:textId="77777777">
      <w:pPr>
        <w:ind w:start="-5"/>
        <w:rPr>
          <w:lang w:val="en-US"/>
        </w:rPr>
      </w:pPr>
      <w:r w:rsidRPr="001C7C32">
        <w:rPr>
          <w:lang w:val="en-US"/>
        </w:rPr>
        <w:lastRenderedPageBreak/>
        <w:t xml:space="preserve">El</w:t>
      </w:r>
      <w:r w:rsidRPr="001C7C32">
        <w:rPr>
          <w:lang w:val="en-US"/>
        </w:rPr>
        <w:tab/>
      </w:r>
      <w:r w:rsidRPr="001C7C32">
        <w:rPr>
          <w:rFonts w:ascii="Courier New" w:hAnsi="Courier New" w:eastAsia="Courier New" w:cs="Courier New"/>
          <w:sz w:val="20"/>
          <w:lang w:val="en-US"/>
        </w:rPr>
        <w:t xml:space="preserve">clr seguridad estricta</w:t>
      </w:r>
      <w:r w:rsidRPr="001C7C32">
        <w:rPr>
          <w:lang w:val="en-US"/>
        </w:rPr>
        <w:tab/>
      </w:r>
      <w:r w:rsidRPr="001C7C32">
        <w:rPr>
          <w:lang w:val="en-US"/>
        </w:rPr>
        <w:tab/>
        <w:t xml:space="preserve">especifica si el motor aplica el</w:t>
      </w:r>
      <w:r w:rsidRPr="001C7C32">
        <w:rPr>
          <w:lang w:val="en-US"/>
        </w:rPr>
        <w:tab/>
      </w:r>
      <w:r w:rsidRPr="001C7C32">
        <w:rPr>
          <w:rFonts w:ascii="Courier New" w:hAnsi="Courier New" w:eastAsia="Courier New" w:cs="Courier New"/>
          <w:sz w:val="20"/>
          <w:lang w:val="en-US"/>
        </w:rPr>
        <w:t xml:space="preserve">PERMISSION_SETen los conjuntos</w:t>
      </w:r>
      <w:r w:rsidRPr="001C7C32">
        <w:rPr>
          <w:lang w:val="en-US"/>
        </w:rPr>
        <w:tab/>
        <w:t xml:space="preserve">.</w:t>
      </w:r>
      <w:r w:rsidRPr="001C7C32">
        <w:rPr>
          <w:lang w:val="en-US"/>
        </w:rPr>
        <w:tab/>
      </w:r>
    </w:p>
    <w:p w:rsidRPr="001C7C32" w:rsidR="0032357A" w:rsidRDefault="00F17823" w14:paraId="63D39DBF"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857A092" w14:textId="77777777">
      <w:pPr>
        <w:ind w:start="-5"/>
        <w:rPr>
          <w:lang w:val="en-US"/>
        </w:rPr>
      </w:pPr>
      <w:r w:rsidRPr="001C7C32">
        <w:rPr>
          <w:lang w:val="en-US"/>
        </w:rPr>
        <w:t xml:space="preserve">Permitir el uso de los ensamblajesCLR agrava la superficie de ataque de SQLServer y supone un riesgo tanto para los ensamblajes involuntarios como para los maliciosos</w:t>
      </w:r>
      <w:r w:rsidRPr="001C7C32">
        <w:rPr>
          <w:lang w:val="en-US"/>
        </w:rPr>
        <w:tab/>
        <w:t xml:space="preserve">.</w:t>
      </w:r>
      <w:r w:rsidRPr="001C7C32">
        <w:rPr>
          <w:lang w:val="en-US"/>
        </w:rPr>
        <w:tab/>
      </w:r>
    </w:p>
    <w:p w:rsidRPr="001C7C32" w:rsidR="0032357A" w:rsidRDefault="00F17823" w14:paraId="64B7E85D"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7E5A2421" w14:textId="77777777">
      <w:pPr>
        <w:ind w:start="-5"/>
        <w:rPr>
          <w:lang w:val="en-US"/>
        </w:rPr>
      </w:pPr>
      <w:r w:rsidRPr="001C7C32">
        <w:rPr>
          <w:lang w:val="en-US"/>
        </w:rPr>
        <w:t xml:space="preserve">Si se utilizan ensamblajesCLR</w:t>
      </w:r>
      <w:r w:rsidRPr="001C7C32">
        <w:rPr>
          <w:lang w:val="en-US"/>
        </w:rPr>
        <w:tab/>
        <w:t xml:space="preserve">, </w:t>
      </w:r>
      <w:r w:rsidRPr="001C7C32">
        <w:rPr>
          <w:lang w:val="en-US"/>
        </w:rPr>
        <w:tab/>
        <w:t xml:space="preserve">es posible que las aplicaciones deban ser diseñadas para eliminar el virus antes de activar este ajuste</w:t>
      </w:r>
      <w:r w:rsidRPr="001C7C32">
        <w:rPr>
          <w:lang w:val="en-US"/>
        </w:rPr>
        <w:tab/>
        <w:t xml:space="preserve">. </w:t>
      </w:r>
      <w:r w:rsidRPr="001C7C32">
        <w:rPr>
          <w:lang w:val="en-US"/>
        </w:rPr>
        <w:tab/>
        <w:t xml:space="preserve">Para encontrar conjuntos creados por el usuario</w:t>
      </w:r>
      <w:r w:rsidRPr="001C7C32">
        <w:rPr>
          <w:lang w:val="en-US"/>
        </w:rPr>
        <w:tab/>
        <w:t xml:space="preserve">, </w:t>
      </w:r>
      <w:r w:rsidRPr="001C7C32">
        <w:rPr>
          <w:lang w:val="en-US"/>
        </w:rPr>
        <w:tab/>
        <w:t xml:space="preserve">ejecute la siguiente consulta en todas las bases de datos</w:t>
      </w:r>
      <w:r w:rsidRPr="001C7C32">
        <w:rPr>
          <w:lang w:val="en-US"/>
        </w:rPr>
        <w:tab/>
        <w:t xml:space="preserve">, </w:t>
      </w:r>
      <w:r w:rsidRPr="001C7C32">
        <w:rPr>
          <w:lang w:val="en-US"/>
        </w:rPr>
        <w:tab/>
        <w:t xml:space="preserve">sustituyendo</w:t>
      </w:r>
      <w:r w:rsidRPr="001C7C32">
        <w:rPr>
          <w:lang w:val="en-US"/>
        </w:rPr>
        <w:tab/>
      </w:r>
      <w:r w:rsidRPr="001C7C32">
        <w:rPr>
          <w:rFonts w:ascii="Courier New" w:hAnsi="Courier New" w:eastAsia="Courier New" w:cs="Courier New"/>
          <w:sz w:val="20"/>
          <w:lang w:val="en-US"/>
        </w:rPr>
        <w:t xml:space="preserve">&lt;nombre de la base de datos&gt; por el nombre de cada base de datos</w:t>
      </w:r>
      <w:r w:rsidRPr="001C7C32">
        <w:rPr>
          <w:lang w:val="en-US"/>
        </w:rPr>
        <w:tab/>
        <w:t xml:space="preserve">:</w:t>
      </w:r>
      <w:r w:rsidRPr="001C7C32">
        <w:rPr>
          <w:lang w:val="en-US"/>
        </w:rPr>
        <w:tab/>
      </w:r>
    </w:p>
    <w:p w:rsidRPr="001C7C32" w:rsidR="0032357A" w:rsidRDefault="00F17823" w14:paraId="6328F8DA"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USE [&lt;nombre de la base de datos</w:t>
      </w:r>
      <w:r w:rsidRPr="001C7C32">
        <w:rPr>
          <w:rFonts w:ascii="Courier New" w:hAnsi="Courier New" w:eastAsia="Courier New" w:cs="Courier New"/>
          <w:sz w:val="20"/>
          <w:lang w:val="en-US"/>
        </w:rPr>
        <w:t xml:space="preserve">&gt;] </w:t>
      </w:r>
    </w:p>
    <w:p w:rsidRPr="001C7C32" w:rsidR="0032357A" w:rsidRDefault="00F17823" w14:paraId="35DFAE92"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6138D5AD"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SELECT name AS Assembly_Name, permission_set_desc </w:t>
      </w:r>
    </w:p>
    <w:p w:rsidRPr="001C7C32" w:rsidR="0032357A" w:rsidRDefault="00F17823" w14:paraId="5C6A485B"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FROM sys.assemblies </w:t>
      </w:r>
    </w:p>
    <w:p w:rsidRPr="001C7C32" w:rsidR="0032357A" w:rsidRDefault="00F17823" w14:paraId="7466A438" w14:textId="77777777">
      <w:pPr>
        <w:pBdr>
          <w:top w:val="single" w:color="00000A" w:sz="4" w:space="0"/>
          <w:left w:val="single" w:color="00000A" w:sz="4" w:space="0"/>
          <w:bottom w:val="single" w:color="00000A" w:sz="4" w:space="0"/>
          <w:right w:val="single" w:color="00000A" w:sz="4" w:space="0"/>
        </w:pBdr>
        <w:shd w:val="clear" w:color="auto" w:fill="DDD9C3"/>
        <w:spacing w:after="228" w:line="248" w:lineRule="auto"/>
        <w:ind w:start="-5" w:end="236"/>
        <w:rPr>
          <w:lang w:val="en-US"/>
        </w:rPr>
      </w:pPr>
      <w:r w:rsidRPr="001C7C32">
        <w:rPr>
          <w:rFonts w:ascii="Courier New" w:hAnsi="Courier New" w:eastAsia="Courier New" w:cs="Courier New"/>
          <w:sz w:val="20"/>
          <w:lang w:val="en-US"/>
        </w:rPr>
        <w:t xml:space="preserve">WHERE is_user_defined = 1; </w:t>
      </w:r>
    </w:p>
    <w:p w:rsidRPr="001C7C32" w:rsidR="0032357A" w:rsidRDefault="00F17823" w14:paraId="20B6FE65" w14:textId="77777777">
      <w:pPr>
        <w:pBdr>
          <w:top w:val="single" w:color="00000A" w:sz="4" w:space="0"/>
          <w:left w:val="single" w:color="00000A" w:sz="4" w:space="0"/>
          <w:bottom w:val="single" w:color="00000A" w:sz="4" w:space="0"/>
          <w:right w:val="single" w:color="00000A" w:sz="4" w:space="0"/>
        </w:pBdr>
        <w:shd w:val="clear" w:color="auto" w:fill="DDD9C3"/>
        <w:spacing w:after="324"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274A1A8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60E83223"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46D8500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73837BF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163818B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0117DCF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0B8414E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WHERE name = 'clr strict security'; </w:t>
      </w:r>
    </w:p>
    <w:p w:rsidRPr="001C7C32" w:rsidR="0032357A" w:rsidRDefault="00F17823" w14:paraId="65234F84" w14:textId="77777777">
      <w:pPr>
        <w:ind w:start="-5"/>
        <w:rPr>
          <w:lang w:val="en-US"/>
        </w:rPr>
      </w:pPr>
      <w:r w:rsidRPr="001C7C32">
        <w:rPr>
          <w:lang w:val="en-US"/>
        </w:rPr>
        <w:t xml:space="preserve">Las dos columnas de valoración deben indicar</w:t>
      </w:r>
      <w:r w:rsidRPr="001C7C32">
        <w:rPr>
          <w:lang w:val="en-US"/>
        </w:rPr>
        <w:tab/>
      </w:r>
      <w:r w:rsidRPr="001C7C32">
        <w:rPr>
          <w:rFonts w:ascii="Courier New" w:hAnsi="Courier New" w:eastAsia="Courier New" w:cs="Courier New"/>
          <w:sz w:val="20"/>
          <w:lang w:val="en-US"/>
        </w:rPr>
        <w:t xml:space="preserve">1 para ser conformes</w:t>
      </w:r>
      <w:r w:rsidRPr="001C7C32">
        <w:rPr>
          <w:lang w:val="en-US"/>
        </w:rPr>
        <w:tab/>
        <w:t xml:space="preserve">. </w:t>
      </w:r>
    </w:p>
    <w:p w:rsidRPr="001C7C32" w:rsidR="0032357A" w:rsidRDefault="00F17823" w14:paraId="16AE5F9F"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3A971EB2"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5281548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w:t>
      </w:r>
      <w:r w:rsidRPr="001C7C32">
        <w:rPr>
          <w:rFonts w:ascii="Courier New" w:hAnsi="Courier New" w:eastAsia="Courier New" w:cs="Courier New"/>
          <w:sz w:val="20"/>
          <w:lang w:val="en-US"/>
        </w:rPr>
        <w:t xml:space="preserve">sp_configure 'show advanced options', 1; </w:t>
      </w:r>
    </w:p>
    <w:p w:rsidRPr="001C7C32" w:rsidR="0032357A" w:rsidRDefault="00F17823" w14:paraId="46948BE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4BC89E2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sp_configure 'clr strict security', 1; </w:t>
      </w:r>
    </w:p>
    <w:p w:rsidRPr="001C7C32" w:rsidR="0032357A" w:rsidRDefault="00F17823" w14:paraId="6A67E13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2E3894F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lastRenderedPageBreak/>
        <w:t xml:space="preserve">IR A </w:t>
      </w:r>
    </w:p>
    <w:p w:rsidRPr="001C7C32" w:rsidR="0032357A" w:rsidRDefault="00F17823" w14:paraId="4BB6825E"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33B43F6B"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24F1BB99"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esta opción está activada </w:t>
      </w:r>
      <w:r w:rsidRPr="001C7C32">
        <w:rPr>
          <w:lang w:val="en-US"/>
        </w:rPr>
        <w:tab/>
        <w:t xml:space="preserve">(</w:t>
      </w:r>
      <w:r w:rsidRPr="001C7C32">
        <w:rPr>
          <w:rFonts w:ascii="Courier New" w:hAnsi="Courier New" w:eastAsia="Courier New" w:cs="Courier New"/>
          <w:sz w:val="20"/>
          <w:lang w:val="en-US"/>
        </w:rPr>
        <w:t xml:space="preserve">1)</w:t>
      </w:r>
      <w:r w:rsidRPr="001C7C32">
        <w:rPr>
          <w:lang w:val="en-US"/>
        </w:rPr>
        <w:t xml:space="preserve">.</w:t>
      </w:r>
      <w:r w:rsidRPr="001C7C32">
        <w:rPr>
          <w:lang w:val="en-US"/>
        </w:rPr>
        <w:tab/>
      </w:r>
    </w:p>
    <w:p w:rsidRPr="001C7C32" w:rsidR="0032357A" w:rsidRDefault="00F17823" w14:paraId="68B69A3F"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40484F88"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https://docs.microsoft.com/en-us/sql/database-engine/configure-windows/clrstrict-security?view=sql-server-ver15&amp;viewFallbackFrom=sql-server-2019</w:t>
      </w:r>
      <w:r w:rsidRPr="001C7C32">
        <w:rPr>
          <w:lang w:val="en-US"/>
        </w:rPr>
        <w:tab/>
      </w:r>
    </w:p>
    <w:p w:rsidR="0032357A" w:rsidRDefault="00F17823" w14:paraId="311FFCC8"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22" w:type="dxa"/>
          <w:left w:w="17" w:type="dxa"/>
          <w:bottom w:w="0" w:type="dxa"/>
          <w:right w:w="5" w:type="dxa"/>
        </w:tblCellMar>
        <w:tblLook w:val="04a0"/>
      </w:tblPr>
      <w:tblGrid>
        <w:gridCol w:w="1365"/>
        <w:gridCol w:w="5971"/>
        <w:gridCol w:w="730"/>
        <w:gridCol w:w="636"/>
        <w:gridCol w:w="637"/>
      </w:tblGrid>
      <w:tr w:rsidR="0032357A" w14:paraId="29F91A5D" w14:textId="77777777">
        <w:trPr>
          <w:trHeight w:val="878"/>
        </w:trPr>
        <w:tc>
          <w:tcPr>
            <w:tcW w:w="1366"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3315F78" w14:textId="77777777">
            <w:pPr>
              <w:spacing w:after="0" w:line="259" w:lineRule="auto"/>
              <w:ind w:start="0" w:firstLine="0"/>
              <w:jc w:val="center"/>
            </w:pPr>
            <w:r>
              <w:rPr>
                <w:b/>
              </w:rPr>
              <w:t xml:space="preserve">ControlesVersión</w:t>
            </w:r>
            <w:r>
              <w:rPr>
                <w:b/>
              </w:rPr>
              <w:tab/>
            </w:r>
          </w:p>
        </w:tc>
        <w:tc>
          <w:tcPr>
            <w:tcW w:w="6293"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8285E22" w14:textId="77777777">
            <w:pPr>
              <w:spacing w:after="0" w:line="259" w:lineRule="auto"/>
              <w:ind w:start="0" w:end="16"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FAFE22C"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9845EB7"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6327D2E" w14:textId="77777777">
            <w:pPr>
              <w:spacing w:after="0" w:line="259" w:lineRule="auto"/>
              <w:ind w:start="49" w:firstLine="0"/>
              <w:jc w:val="both"/>
            </w:pPr>
            <w:r>
              <w:rPr>
                <w:b/>
              </w:rPr>
              <w:t xml:space="preserve">IG3</w:t>
            </w:r>
            <w:r>
              <w:rPr>
                <w:b/>
              </w:rPr>
              <w:tab/>
            </w:r>
          </w:p>
        </w:tc>
      </w:tr>
      <w:tr w:rsidR="0032357A" w14:paraId="20429FAF" w14:textId="77777777">
        <w:trPr>
          <w:trHeight w:val="1034"/>
        </w:trPr>
        <w:tc>
          <w:tcPr>
            <w:tcW w:w="1366" w:type="dxa"/>
            <w:tcBorders>
              <w:top w:val="single" w:color="000000" w:sz="6" w:space="0"/>
              <w:left w:val="single" w:color="000000" w:sz="6" w:space="0"/>
              <w:bottom w:val="single" w:color="000000" w:sz="6" w:space="0"/>
              <w:right w:val="single" w:color="000000" w:sz="6" w:space="0"/>
            </w:tcBorders>
          </w:tcPr>
          <w:p w:rsidR="0032357A" w:rsidRDefault="00F17823" w14:paraId="547534A8" w14:textId="77777777">
            <w:pPr>
              <w:spacing w:after="0" w:line="259" w:lineRule="auto"/>
              <w:ind w:start="0" w:end="12" w:firstLine="0"/>
              <w:jc w:val="center"/>
            </w:pPr>
            <w:r>
              <w:t xml:space="preserve">v7</w:t>
            </w:r>
            <w:r>
              <w:tab/>
            </w:r>
          </w:p>
        </w:tc>
        <w:tc>
          <w:tcPr>
            <w:tcW w:w="6293" w:type="dxa"/>
            <w:tcBorders>
              <w:top w:val="single" w:color="000000" w:sz="6" w:space="0"/>
              <w:left w:val="single" w:color="000000" w:sz="6" w:space="0"/>
              <w:bottom w:val="single" w:color="000000" w:sz="6" w:space="0"/>
              <w:right w:val="single" w:color="000000" w:sz="6" w:space="0"/>
            </w:tcBorders>
          </w:tcPr>
          <w:p w:rsidRPr="001C7C32" w:rsidR="0032357A" w:rsidRDefault="00F17823" w14:paraId="2F71E6D3" w14:textId="77777777">
            <w:pPr>
              <w:spacing w:after="21" w:line="259" w:lineRule="auto"/>
              <w:ind w:start="58" w:firstLine="0"/>
              <w:rPr>
                <w:lang w:val="en-US"/>
              </w:rPr>
            </w:pPr>
            <w:r w:rsidRPr="001C7C32">
              <w:rPr>
                <w:lang w:val="en-US"/>
              </w:rPr>
              <w:t xml:space="preserve">18.9</w:t>
            </w:r>
            <w:r w:rsidRPr="001C7C32">
              <w:rPr>
                <w:lang w:val="en-US"/>
              </w:rPr>
              <w:tab/>
            </w:r>
            <w:r w:rsidRPr="001C7C32">
              <w:rPr>
                <w:u w:val="single" w:color="000000"/>
                <w:lang w:val="en-US"/>
              </w:rPr>
              <w:t xml:space="preserve">Separación de los sistemas de producción y no producción</w:t>
            </w:r>
            <w:r w:rsidRPr="001C7C32">
              <w:rPr>
                <w:lang w:val="en-US"/>
              </w:rPr>
              <w:tab/>
            </w:r>
          </w:p>
          <w:p w:rsidRPr="001C7C32" w:rsidR="0032357A" w:rsidRDefault="00F17823" w14:paraId="3FB105AB" w14:textId="77777777">
            <w:pPr>
              <w:tabs>
                <w:tab w:val="center" w:pos="3075"/>
              </w:tabs>
              <w:spacing w:after="8" w:line="259" w:lineRule="auto"/>
              <w:ind w:start="0" w:firstLine="0"/>
              <w:rPr>
                <w:lang w:val="en-US"/>
              </w:rPr>
            </w:pPr>
            <w:r w:rsidRPr="001C7C32">
              <w:rPr>
                <w:lang w:val="en-US"/>
              </w:rPr>
              <w:tab/>
            </w:r>
            <w:r w:rsidRPr="001C7C32">
              <w:rPr>
                <w:sz w:val="17"/>
                <w:lang w:val="en-US"/>
              </w:rPr>
              <w:t xml:space="preserve">Mantener entornos separados para los sistemas de producción y de no producción</w:t>
            </w:r>
            <w:r w:rsidRPr="001C7C32">
              <w:rPr>
                <w:sz w:val="17"/>
                <w:lang w:val="en-US"/>
              </w:rPr>
              <w:tab/>
              <w:t xml:space="preserve">.</w:t>
            </w:r>
            <w:r w:rsidRPr="001C7C32">
              <w:rPr>
                <w:sz w:val="17"/>
                <w:lang w:val="en-US"/>
              </w:rPr>
              <w:tab/>
            </w:r>
          </w:p>
          <w:p w:rsidRPr="001C7C32" w:rsidR="0032357A" w:rsidRDefault="00F17823" w14:paraId="053342DF" w14:textId="77777777">
            <w:pPr>
              <w:spacing w:after="0" w:line="259" w:lineRule="auto"/>
              <w:ind w:start="58" w:firstLine="0"/>
              <w:rPr>
                <w:lang w:val="en-US"/>
              </w:rPr>
            </w:pPr>
            <w:r w:rsidRPr="001C7C32">
              <w:rPr>
                <w:sz w:val="17"/>
                <w:lang w:val="en-US"/>
              </w:rPr>
              <w:t xml:space="preserve">Los promotores no deben tener entornos de acceso a la producción no controlados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A991F02"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7F4759D4"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6F4E0C81"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0032357A" w14:paraId="4A6CFCCB" w14:textId="77777777">
        <w:trPr>
          <w:trHeight w:val="1579"/>
        </w:trPr>
        <w:tc>
          <w:tcPr>
            <w:tcW w:w="1366" w:type="dxa"/>
            <w:tcBorders>
              <w:top w:val="single" w:color="000000" w:sz="6" w:space="0"/>
              <w:left w:val="single" w:color="000000" w:sz="6" w:space="0"/>
              <w:bottom w:val="single" w:color="000000" w:sz="6" w:space="0"/>
              <w:right w:val="single" w:color="000000" w:sz="6" w:space="0"/>
            </w:tcBorders>
          </w:tcPr>
          <w:p w:rsidR="0032357A" w:rsidRDefault="00F17823" w14:paraId="36F4C8ED" w14:textId="77777777">
            <w:pPr>
              <w:spacing w:after="0" w:line="259" w:lineRule="auto"/>
              <w:ind w:start="0" w:end="12" w:firstLine="0"/>
              <w:jc w:val="center"/>
            </w:pPr>
            <w:r>
              <w:t xml:space="preserve">v7</w:t>
            </w:r>
            <w:r>
              <w:tab/>
            </w:r>
          </w:p>
        </w:tc>
        <w:tc>
          <w:tcPr>
            <w:tcW w:w="6293" w:type="dxa"/>
            <w:tcBorders>
              <w:top w:val="single" w:color="000000" w:sz="6" w:space="0"/>
              <w:left w:val="single" w:color="000000" w:sz="6" w:space="0"/>
              <w:bottom w:val="single" w:color="000000" w:sz="6" w:space="0"/>
              <w:right w:val="single" w:color="000000" w:sz="6" w:space="0"/>
            </w:tcBorders>
          </w:tcPr>
          <w:p w:rsidRPr="001C7C32" w:rsidR="0032357A" w:rsidRDefault="00F17823" w14:paraId="67CD0975" w14:textId="77777777">
            <w:pPr>
              <w:spacing w:after="0" w:line="276" w:lineRule="auto"/>
              <w:ind w:start="58" w:firstLine="0"/>
              <w:rPr>
                <w:lang w:val="en-US"/>
              </w:rPr>
            </w:pPr>
            <w:r w:rsidRPr="001C7C32">
              <w:rPr>
                <w:lang w:val="en-US"/>
              </w:rPr>
              <w:t xml:space="preserve">18.11</w:t>
            </w:r>
            <w:r w:rsidRPr="001C7C32">
              <w:rPr>
                <w:lang w:val="en-US"/>
              </w:rPr>
              <w:tab/>
            </w:r>
            <w:r w:rsidRPr="001C7C32">
              <w:rPr>
                <w:u w:val="single" w:color="000000"/>
                <w:lang w:val="en-US"/>
              </w:rPr>
              <w:t xml:space="preserve">Utilizar plantillas de configuración estándar para</w:t>
            </w:r>
            <w:r w:rsidRPr="001C7C32">
              <w:rPr>
                <w:lang w:val="en-US"/>
              </w:rPr>
              <w:tab/>
            </w:r>
            <w:r w:rsidRPr="001C7C32">
              <w:rPr>
                <w:u w:val="single" w:color="000000"/>
                <w:lang w:val="en-US"/>
              </w:rPr>
              <w:t xml:space="preserve">Bases de datos</w:t>
            </w:r>
            <w:r w:rsidRPr="001C7C32">
              <w:rPr>
                <w:lang w:val="en-US"/>
              </w:rPr>
              <w:tab/>
            </w:r>
          </w:p>
          <w:p w:rsidRPr="001C7C32" w:rsidR="0032357A" w:rsidRDefault="00F17823" w14:paraId="3FF0B3C8" w14:textId="77777777">
            <w:pPr>
              <w:spacing w:after="0" w:line="259" w:lineRule="auto"/>
              <w:ind w:start="58" w:firstLine="0"/>
              <w:rPr>
                <w:lang w:val="en-US"/>
              </w:rPr>
            </w:pPr>
            <w:r w:rsidRPr="001C7C32">
              <w:rPr>
                <w:lang w:val="en-US"/>
              </w:rPr>
              <w:tab/>
            </w:r>
            <w:r w:rsidRPr="001C7C32">
              <w:rPr>
                <w:sz w:val="17"/>
                <w:lang w:val="en-US"/>
              </w:rPr>
              <w:t xml:space="preserve">En el caso de las aplicaciones que se basan únicamente en una base de datos</w:t>
            </w:r>
            <w:r w:rsidRPr="001C7C32">
              <w:rPr>
                <w:sz w:val="17"/>
                <w:lang w:val="en-US"/>
              </w:rPr>
              <w:tab/>
              <w:t xml:space="preserve">, </w:t>
            </w:r>
            <w:r w:rsidRPr="001C7C32">
              <w:rPr>
                <w:sz w:val="17"/>
                <w:lang w:val="en-US"/>
              </w:rPr>
              <w:tab/>
              <w:t xml:space="preserve">se deben utilizar plantillas de configuración de endurecimiento estándar</w:t>
            </w:r>
            <w:r w:rsidRPr="001C7C32">
              <w:rPr>
                <w:sz w:val="17"/>
                <w:lang w:val="en-US"/>
              </w:rPr>
              <w:tab/>
              <w:t xml:space="preserve">. </w:t>
            </w:r>
            <w:r w:rsidRPr="001C7C32">
              <w:rPr>
                <w:sz w:val="17"/>
                <w:lang w:val="en-US"/>
              </w:rPr>
              <w:tab/>
              <w:t xml:space="preserve">Todos los sistemas que formen parte de procesos empresariales críticos deben probarse</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02DD72D"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49A492D1"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49A141FA"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bl>
    <w:p w:rsidR="0032357A" w:rsidRDefault="00F17823" w14:paraId="522AE3F1" w14:textId="77777777">
      <w:pPr>
        <w:pStyle w:val="Ttulo1"/>
        <w:spacing w:after="116"/>
        <w:ind w:start="-5"/>
      </w:pPr>
      <w:bookmarkStart w:name="_Toc150423" w:id="35"/>
      <w:r>
        <w:rPr>
          <w:rFonts w:ascii="Calibri" w:hAnsi="Calibri" w:eastAsia="Calibri" w:cs="Calibri"/>
          <w:i/>
          <w:sz w:val="36"/>
        </w:rPr>
        <w:t xml:space="preserve">3 Autenticación y autorización </w:t>
      </w:r>
      <w:bookmarkEnd w:id="35"/>
    </w:p>
    <w:p w:rsidRPr="001C7C32" w:rsidR="0032357A" w:rsidRDefault="00F17823" w14:paraId="5277797A" w14:textId="77777777">
      <w:pPr>
        <w:spacing w:after="280"/>
        <w:ind w:start="-5"/>
        <w:rPr>
          <w:lang w:val="en-US"/>
        </w:rPr>
      </w:pPr>
      <w:r w:rsidRPr="001C7C32">
        <w:rPr>
          <w:lang w:val="en-US"/>
        </w:rPr>
        <w:t xml:space="preserve">Esta sección contiene recomendaciones relacionadas con los </w:t>
      </w:r>
      <w:r w:rsidRPr="001C7C32">
        <w:rPr>
          <w:lang w:val="en-US"/>
        </w:rPr>
        <w:tab/>
        <w:t xml:space="preserve">mecanismos de autenticación y autorización de </w:t>
      </w:r>
      <w:r w:rsidRPr="001C7C32">
        <w:rPr>
          <w:lang w:val="en-US"/>
        </w:rPr>
        <w:t xml:space="preserve">SQLServer</w:t>
      </w:r>
      <w:r w:rsidRPr="001C7C32">
        <w:rPr>
          <w:lang w:val="en-US"/>
        </w:rPr>
        <w:tab/>
        <w:t xml:space="preserve">.</w:t>
      </w:r>
      <w:r w:rsidRPr="001C7C32">
        <w:rPr>
          <w:lang w:val="en-US"/>
        </w:rPr>
        <w:tab/>
      </w:r>
    </w:p>
    <w:p w:rsidRPr="001C7C32" w:rsidR="0032357A" w:rsidRDefault="00F17823" w14:paraId="4C7C30DC" w14:textId="77777777">
      <w:pPr>
        <w:pStyle w:val="Ttulo3"/>
        <w:ind w:start="-5"/>
        <w:rPr>
          <w:lang w:val="en-US"/>
        </w:rPr>
      </w:pPr>
      <w:bookmarkStart w:name="_Toc150424" w:id="36"/>
      <w:r w:rsidRPr="001C7C32">
        <w:rPr>
          <w:lang w:val="en-US"/>
        </w:rPr>
        <w:t xml:space="preserve">3.1 Asegúrese de que la propiedad "Autenticación del servidor" esté configurada como "Windows". </w:t>
      </w:r>
      <w:bookmarkEnd w:id="36"/>
    </w:p>
    <w:p w:rsidRPr="001C7C32" w:rsidR="0032357A" w:rsidRDefault="00F17823" w14:paraId="536B4535" w14:textId="77777777">
      <w:pPr>
        <w:pStyle w:val="Ttulo3"/>
        <w:ind w:start="-5"/>
        <w:rPr>
          <w:lang w:val="en-US"/>
        </w:rPr>
      </w:pPr>
      <w:bookmarkStart w:name="_Toc150425" w:id="37"/>
      <w:r w:rsidRPr="001C7C32">
        <w:rPr>
          <w:lang w:val="en-US"/>
        </w:rPr>
        <w:t xml:space="preserve">Modo de autenticación" (automatizado) </w:t>
      </w:r>
      <w:bookmarkEnd w:id="37"/>
    </w:p>
    <w:p w:rsidRPr="001C7C32" w:rsidR="0032357A" w:rsidRDefault="00F17823" w14:paraId="554AE190"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0032357A" w:rsidRDefault="00F17823" w14:paraId="34BC2CF3" w14:textId="77777777">
      <w:pPr>
        <w:numPr>
          <w:ilvl w:val="0"/>
          <w:numId w:val="24"/>
        </w:numPr>
        <w:spacing w:after="193"/>
        <w:ind w:hanging="216"/>
      </w:pPr>
      <w:r>
        <w:t xml:space="preserve">Nivel1-</w:t>
      </w:r>
      <w:r>
        <w:tab/>
      </w:r>
      <w:r>
        <w:t xml:space="preserve">Base de datosEngine</w:t>
      </w:r>
      <w:r>
        <w:tab/>
      </w:r>
    </w:p>
    <w:p w:rsidR="0032357A" w:rsidRDefault="00F17823" w14:paraId="321545BD" w14:textId="77777777">
      <w:pPr>
        <w:numPr>
          <w:ilvl w:val="0"/>
          <w:numId w:val="24"/>
        </w:numPr>
        <w:spacing w:after="214"/>
        <w:ind w:hanging="216"/>
      </w:pPr>
      <w:r>
        <w:lastRenderedPageBreak/>
        <w:t xml:space="preserve">Nivel1-AWSRDS</w:t>
      </w:r>
      <w:r>
        <w:tab/>
      </w:r>
    </w:p>
    <w:p w:rsidR="0032357A" w:rsidRDefault="00F17823" w14:paraId="752126DE" w14:textId="77777777">
      <w:pPr>
        <w:spacing w:after="229" w:line="248" w:lineRule="auto"/>
        <w:ind w:start="-5"/>
      </w:pPr>
      <w:r>
        <w:rPr>
          <w:b/>
        </w:rPr>
        <w:t xml:space="preserve">Descripción:</w:t>
      </w:r>
      <w:r>
        <w:rPr>
          <w:b/>
        </w:rPr>
        <w:tab/>
      </w:r>
    </w:p>
    <w:p w:rsidRPr="001C7C32" w:rsidR="0032357A" w:rsidRDefault="00F17823" w14:paraId="13DD103B" w14:textId="77777777">
      <w:pPr>
        <w:ind w:start="-5"/>
        <w:rPr>
          <w:lang w:val="en-US"/>
        </w:rPr>
      </w:pPr>
      <w:r w:rsidRPr="001C7C32">
        <w:rPr>
          <w:lang w:val="en-US"/>
        </w:rPr>
        <w:t xml:space="preserve">Utiliza</w:t>
      </w:r>
      <w:r w:rsidRPr="001C7C32">
        <w:rPr>
          <w:lang w:val="en-US"/>
        </w:rPr>
        <w:tab/>
      </w:r>
      <w:r w:rsidRPr="001C7C32">
        <w:rPr>
          <w:b/>
          <w:lang w:val="en-US"/>
        </w:rPr>
        <w:t xml:space="preserve">WindowsAuthentication para validar los intentos de conexión</w:t>
      </w:r>
      <w:r w:rsidRPr="001C7C32">
        <w:rPr>
          <w:lang w:val="en-US"/>
        </w:rPr>
        <w:tab/>
        <w:t xml:space="preserve">.</w:t>
      </w:r>
      <w:r w:rsidRPr="001C7C32">
        <w:rPr>
          <w:lang w:val="en-US"/>
        </w:rPr>
        <w:tab/>
      </w:r>
    </w:p>
    <w:p w:rsidRPr="001C7C32" w:rsidR="0032357A" w:rsidRDefault="00F17823" w14:paraId="22C46B65"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6458D1DD" w14:textId="77777777">
      <w:pPr>
        <w:ind w:start="-5"/>
        <w:rPr>
          <w:lang w:val="en-US"/>
        </w:rPr>
      </w:pPr>
      <w:r w:rsidRPr="001C7C32">
        <w:rPr>
          <w:lang w:val="en-US"/>
        </w:rPr>
        <w:t xml:space="preserve">Windows ofrece un mecanismo de autenticación más robusto que la autenticación del servidor SQL</w:t>
      </w:r>
      <w:r w:rsidRPr="001C7C32">
        <w:rPr>
          <w:lang w:val="en-US"/>
        </w:rPr>
        <w:tab/>
        <w:t xml:space="preserve">.</w:t>
      </w:r>
      <w:r w:rsidRPr="001C7C32">
        <w:rPr>
          <w:lang w:val="en-US"/>
        </w:rPr>
        <w:tab/>
      </w:r>
    </w:p>
    <w:p w:rsidRPr="001C7C32" w:rsidR="0032357A" w:rsidRDefault="00F17823" w14:paraId="3E77F2C3"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1AA8F6C3" w14:textId="77777777">
      <w:pPr>
        <w:ind w:start="-5"/>
        <w:rPr>
          <w:lang w:val="en-US"/>
        </w:rPr>
      </w:pPr>
      <w:r w:rsidRPr="001C7C32">
        <w:rPr>
          <w:lang w:val="en-US"/>
        </w:rPr>
        <w:t xml:space="preserve">Para cambiar la configuración del modo de acceso es necesario reiniciar el servicio</w:t>
      </w:r>
      <w:r w:rsidRPr="001C7C32">
        <w:rPr>
          <w:lang w:val="en-US"/>
        </w:rPr>
        <w:tab/>
        <w:t xml:space="preserve">.</w:t>
      </w:r>
      <w:r w:rsidRPr="001C7C32">
        <w:rPr>
          <w:lang w:val="en-US"/>
        </w:rPr>
        <w:tab/>
      </w:r>
    </w:p>
    <w:p w:rsidRPr="001C7C32" w:rsidR="0032357A" w:rsidRDefault="00F17823" w14:paraId="5F0F5B19"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6B26BA20" w14:textId="77777777">
      <w:pPr>
        <w:spacing w:after="215"/>
        <w:ind w:start="-5"/>
        <w:rPr>
          <w:lang w:val="en-US"/>
        </w:rPr>
      </w:pPr>
      <w:r w:rsidRPr="001C7C32">
        <w:rPr>
          <w:lang w:val="en-US"/>
        </w:rPr>
        <w:t xml:space="preserve">Ejecuta la siguiente sintaxis</w:t>
      </w:r>
      <w:r w:rsidRPr="001C7C32">
        <w:rPr>
          <w:lang w:val="en-US"/>
        </w:rPr>
        <w:tab/>
        <w:t xml:space="preserve">:</w:t>
      </w:r>
      <w:r w:rsidRPr="001C7C32">
        <w:rPr>
          <w:lang w:val="en-US"/>
        </w:rPr>
        <w:tab/>
      </w:r>
    </w:p>
    <w:p w:rsidRPr="001C7C32" w:rsidR="0032357A" w:rsidRDefault="00F17823" w14:paraId="47BF5AFB" w14:textId="77777777">
      <w:pPr>
        <w:pBdr>
          <w:top w:val="single" w:color="00000A" w:sz="4" w:space="0"/>
          <w:left w:val="single" w:color="00000A" w:sz="4" w:space="0"/>
          <w:bottom w:val="single" w:color="00000A" w:sz="4" w:space="0"/>
          <w:right w:val="single" w:color="00000A" w:sz="4" w:space="0"/>
        </w:pBdr>
        <w:shd w:val="clear" w:color="auto" w:fill="DDD9C3"/>
        <w:spacing w:after="328" w:line="248" w:lineRule="auto"/>
        <w:ind w:start="-5" w:end="236"/>
        <w:rPr>
          <w:lang w:val="en-US"/>
        </w:rPr>
      </w:pPr>
      <w:r w:rsidRPr="001C7C32">
        <w:rPr>
          <w:rFonts w:ascii="Courier New" w:hAnsi="Courier New" w:eastAsia="Courier New" w:cs="Courier New"/>
          <w:sz w:val="20"/>
          <w:lang w:val="en-US"/>
        </w:rPr>
        <w:t xml:space="preserve">SELECT SERVERPROPERTY('IsIntegratedSecurityOnly') como [login_mode]; </w:t>
      </w:r>
    </w:p>
    <w:p w:rsidRPr="001C7C32" w:rsidR="0032357A" w:rsidRDefault="00F17823" w14:paraId="131224AE" w14:textId="77777777">
      <w:pPr>
        <w:ind w:start="-5"/>
        <w:rPr>
          <w:lang w:val="en-US"/>
        </w:rPr>
      </w:pPr>
      <w:r w:rsidRPr="001C7C32">
        <w:rPr>
          <w:lang w:val="en-US"/>
        </w:rPr>
        <w:t xml:space="preserve">A</w:t>
      </w:r>
      <w:r w:rsidRPr="001C7C32">
        <w:rPr>
          <w:lang w:val="en-US"/>
        </w:rPr>
        <w:tab/>
      </w:r>
      <w:r w:rsidRPr="001C7C32">
        <w:rPr>
          <w:rFonts w:ascii="Courier New" w:hAnsi="Courier New" w:eastAsia="Courier New" w:cs="Courier New"/>
          <w:sz w:val="20"/>
          <w:lang w:val="en-US"/>
        </w:rPr>
        <w:t xml:space="preserve">modo_de_inicio_de_la_contraseña_de_la_familia</w:t>
      </w:r>
      <w:r w:rsidRPr="001C7C32">
        <w:rPr>
          <w:lang w:val="en-US"/>
        </w:rPr>
        <w:tab/>
      </w:r>
      <w:r w:rsidRPr="001C7C32">
        <w:rPr>
          <w:rFonts w:ascii="Courier New" w:hAnsi="Courier New" w:eastAsia="Courier New" w:cs="Courier New"/>
          <w:sz w:val="20"/>
          <w:lang w:val="en-US"/>
        </w:rPr>
        <w:t xml:space="preserve">1 indica que la propiedad</w:t>
      </w:r>
      <w:r w:rsidRPr="001C7C32">
        <w:rPr>
          <w:lang w:val="en-US"/>
        </w:rPr>
        <w:tab/>
      </w:r>
      <w:r w:rsidRPr="001C7C32">
        <w:rPr>
          <w:b/>
          <w:lang w:val="en-US"/>
        </w:rPr>
        <w:t xml:space="preserve">ServidordeAutenticaciónestáen</w:t>
      </w:r>
      <w:r w:rsidRPr="001C7C32">
        <w:rPr>
          <w:lang w:val="en-US"/>
        </w:rPr>
        <w:tab/>
      </w:r>
      <w:r w:rsidRPr="001C7C32">
        <w:rPr>
          <w:b/>
          <w:lang w:val="en-US"/>
        </w:rPr>
        <w:t xml:space="preserve">WindowsAuthenticationMode</w:t>
      </w:r>
      <w:r w:rsidRPr="001C7C32">
        <w:rPr>
          <w:lang w:val="en-US"/>
        </w:rPr>
        <w:t xml:space="preserve">. </w:t>
      </w:r>
      <w:r w:rsidRPr="001C7C32">
        <w:rPr>
          <w:lang w:val="en-US"/>
        </w:rPr>
        <w:tab/>
        <w:t xml:space="preserve">A</w:t>
      </w:r>
      <w:r w:rsidRPr="001C7C32">
        <w:rPr>
          <w:lang w:val="en-US"/>
        </w:rPr>
        <w:tab/>
      </w:r>
      <w:r w:rsidRPr="001C7C32">
        <w:rPr>
          <w:rFonts w:ascii="Courier New" w:hAnsi="Courier New" w:eastAsia="Courier New" w:cs="Courier New"/>
          <w:sz w:val="20"/>
          <w:lang w:val="en-US"/>
        </w:rPr>
        <w:t xml:space="preserve">modo de inicio de sesión</w:t>
      </w:r>
      <w:r w:rsidRPr="001C7C32">
        <w:rPr>
          <w:lang w:val="en-US"/>
        </w:rPr>
        <w:tab/>
      </w:r>
      <w:r w:rsidRPr="001C7C32">
        <w:rPr>
          <w:rFonts w:ascii="Courier New" w:hAnsi="Courier New" w:eastAsia="Courier New" w:cs="Courier New"/>
          <w:sz w:val="20"/>
          <w:lang w:val="en-US"/>
        </w:rPr>
        <w:t xml:space="preserve">0 indica un modo de autenticación mixto</w:t>
      </w:r>
      <w:r w:rsidRPr="001C7C32">
        <w:rPr>
          <w:lang w:val="en-US"/>
        </w:rPr>
        <w:tab/>
        <w:t xml:space="preserve">. </w:t>
      </w:r>
    </w:p>
    <w:p w:rsidRPr="001C7C32" w:rsidR="0032357A" w:rsidRDefault="00F17823" w14:paraId="3A15E45A"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74E632EC" w14:textId="77777777">
      <w:pPr>
        <w:spacing w:after="206"/>
        <w:ind w:start="-5"/>
        <w:rPr>
          <w:lang w:val="en-US"/>
        </w:rPr>
      </w:pPr>
      <w:r w:rsidRPr="001C7C32">
        <w:rPr>
          <w:lang w:val="en-US"/>
        </w:rPr>
        <w:t xml:space="preserve">Realice el métodoGUI o T-SQL mostrado</w:t>
      </w:r>
      <w:r w:rsidRPr="001C7C32">
        <w:rPr>
          <w:lang w:val="en-US"/>
        </w:rPr>
        <w:tab/>
        <w:t xml:space="preserve">:</w:t>
      </w:r>
      <w:r w:rsidRPr="001C7C32">
        <w:rPr>
          <w:lang w:val="en-US"/>
        </w:rPr>
        <w:tab/>
      </w:r>
    </w:p>
    <w:p w:rsidR="0032357A" w:rsidRDefault="00F17823" w14:paraId="3E3C8CF5" w14:textId="77777777">
      <w:pPr>
        <w:spacing w:after="18" w:line="259" w:lineRule="auto"/>
        <w:ind w:start="-5"/>
      </w:pPr>
      <w:r>
        <w:rPr>
          <w:b/>
          <w:i/>
          <w:color w:val="4E81BD"/>
        </w:rPr>
        <w:t xml:space="preserve">1.1.1.5 </w:t>
      </w:r>
      <w:r>
        <w:rPr>
          <w:b/>
          <w:i/>
          <w:color w:val="4E81BD"/>
        </w:rPr>
        <w:t xml:space="preserve">Método GUIM</w:t>
      </w:r>
      <w:r>
        <w:rPr>
          <w:b/>
          <w:i/>
          <w:color w:val="4E81BD"/>
        </w:rPr>
        <w:tab/>
      </w:r>
    </w:p>
    <w:p w:rsidR="0032357A" w:rsidRDefault="00F17823" w14:paraId="33F86B58" w14:textId="77777777">
      <w:pPr>
        <w:spacing w:after="294" w:line="259" w:lineRule="auto"/>
        <w:ind w:start="0" w:firstLine="0"/>
      </w:pPr>
      <w:r>
        <w:tab/>
      </w:r>
    </w:p>
    <w:p w:rsidRPr="001C7C32" w:rsidR="0032357A" w:rsidRDefault="00F17823" w14:paraId="5C3AEEBA" w14:textId="77777777">
      <w:pPr>
        <w:numPr>
          <w:ilvl w:val="0"/>
          <w:numId w:val="25"/>
        </w:numPr>
        <w:spacing w:after="12" w:line="248" w:lineRule="auto"/>
        <w:ind w:hanging="360"/>
        <w:rPr>
          <w:lang w:val="en-US"/>
        </w:rPr>
      </w:pPr>
      <w:r w:rsidRPr="001C7C32">
        <w:rPr>
          <w:lang w:val="en-US"/>
        </w:rPr>
        <w:t xml:space="preserve">Abrir</w:t>
      </w:r>
      <w:r w:rsidRPr="001C7C32">
        <w:rPr>
          <w:lang w:val="en-US"/>
        </w:rPr>
        <w:tab/>
      </w:r>
      <w:r w:rsidRPr="001C7C32">
        <w:rPr>
          <w:b/>
          <w:lang w:val="en-US"/>
        </w:rPr>
        <w:t xml:space="preserve">SQLServerManagementStudio</w:t>
      </w:r>
      <w:r w:rsidRPr="001C7C32">
        <w:rPr>
          <w:lang w:val="en-US"/>
        </w:rPr>
        <w:t xml:space="preserve">.</w:t>
      </w:r>
      <w:r w:rsidRPr="001C7C32">
        <w:rPr>
          <w:lang w:val="en-US"/>
        </w:rPr>
        <w:tab/>
      </w:r>
    </w:p>
    <w:p w:rsidRPr="001C7C32" w:rsidR="0032357A" w:rsidRDefault="00F17823" w14:paraId="5BE534A7" w14:textId="77777777">
      <w:pPr>
        <w:numPr>
          <w:ilvl w:val="0"/>
          <w:numId w:val="25"/>
        </w:numPr>
        <w:spacing w:after="0" w:line="259" w:lineRule="auto"/>
        <w:ind w:hanging="360"/>
        <w:rPr>
          <w:lang w:val="en-US"/>
        </w:rPr>
      </w:pPr>
      <w:r w:rsidRPr="001C7C32">
        <w:rPr>
          <w:lang w:val="en-US"/>
        </w:rPr>
        <w:t xml:space="preserve">Openthe</w:t>
      </w:r>
      <w:r w:rsidRPr="001C7C32">
        <w:rPr>
          <w:lang w:val="en-US"/>
        </w:rPr>
        <w:tab/>
      </w:r>
      <w:r w:rsidRPr="001C7C32">
        <w:rPr>
          <w:b/>
          <w:lang w:val="en-US"/>
        </w:rPr>
        <w:t xml:space="preserve">ObjectExplorer</w:t>
      </w:r>
      <w:r w:rsidRPr="001C7C32">
        <w:rPr>
          <w:lang w:val="en-US"/>
        </w:rPr>
        <w:tab/>
      </w:r>
      <w:r w:rsidRPr="001C7C32">
        <w:rPr>
          <w:lang w:val="en-US"/>
        </w:rPr>
        <w:t xml:space="preserve">y conéctese a la instancia de la base de datos de destino</w:t>
      </w:r>
      <w:r w:rsidRPr="001C7C32">
        <w:rPr>
          <w:lang w:val="en-US"/>
        </w:rPr>
        <w:tab/>
        <w:t xml:space="preserve">.</w:t>
      </w:r>
      <w:r w:rsidRPr="001C7C32">
        <w:rPr>
          <w:lang w:val="en-US"/>
        </w:rPr>
        <w:tab/>
      </w:r>
    </w:p>
    <w:p w:rsidRPr="001C7C32" w:rsidR="0032357A" w:rsidRDefault="00F17823" w14:paraId="0321D7C5" w14:textId="77777777">
      <w:pPr>
        <w:numPr>
          <w:ilvl w:val="0"/>
          <w:numId w:val="25"/>
        </w:numPr>
        <w:spacing w:after="0"/>
        <w:ind w:hanging="360"/>
        <w:rPr>
          <w:lang w:val="en-US"/>
        </w:rPr>
      </w:pPr>
      <w:r w:rsidRPr="001C7C32">
        <w:rPr>
          <w:lang w:val="en-US"/>
        </w:rPr>
        <w:t xml:space="preserve">Haga clic con el botón derecho del ratón en el nombre del establecimiento y seleccione</w:t>
      </w:r>
      <w:r w:rsidRPr="001C7C32">
        <w:rPr>
          <w:lang w:val="en-US"/>
        </w:rPr>
        <w:tab/>
      </w:r>
      <w:r w:rsidRPr="001C7C32">
        <w:rPr>
          <w:b/>
          <w:lang w:val="en-US"/>
        </w:rPr>
        <w:t xml:space="preserve">Propiedades</w:t>
      </w:r>
      <w:r w:rsidRPr="001C7C32">
        <w:rPr>
          <w:lang w:val="en-US"/>
        </w:rPr>
        <w:t xml:space="preserve">.</w:t>
      </w:r>
      <w:r w:rsidRPr="001C7C32">
        <w:rPr>
          <w:lang w:val="en-US"/>
        </w:rPr>
        <w:tab/>
      </w:r>
    </w:p>
    <w:p w:rsidRPr="001C7C32" w:rsidR="0032357A" w:rsidRDefault="00F17823" w14:paraId="445F3FA9" w14:textId="77777777">
      <w:pPr>
        <w:numPr>
          <w:ilvl w:val="0"/>
          <w:numId w:val="25"/>
        </w:numPr>
        <w:spacing w:after="0"/>
        <w:ind w:hanging="360"/>
        <w:rPr>
          <w:lang w:val="en-US"/>
        </w:rPr>
      </w:pPr>
      <w:r w:rsidRPr="001C7C32">
        <w:rPr>
          <w:lang w:val="en-US"/>
        </w:rPr>
        <w:t xml:space="preserve">Seleccione la página</w:t>
      </w:r>
      <w:r w:rsidRPr="001C7C32">
        <w:rPr>
          <w:lang w:val="en-US"/>
        </w:rPr>
        <w:tab/>
      </w:r>
      <w:r w:rsidRPr="001C7C32">
        <w:rPr>
          <w:b/>
          <w:lang w:val="en-US"/>
        </w:rPr>
        <w:t xml:space="preserve">Página de seguridad en el menú de la izquierda</w:t>
      </w:r>
      <w:r w:rsidRPr="001C7C32">
        <w:rPr>
          <w:lang w:val="en-US"/>
        </w:rPr>
        <w:tab/>
        <w:t xml:space="preserve">.</w:t>
      </w:r>
      <w:r w:rsidRPr="001C7C32">
        <w:rPr>
          <w:lang w:val="en-US"/>
        </w:rPr>
        <w:tab/>
      </w:r>
    </w:p>
    <w:p w:rsidRPr="001C7C32" w:rsidR="0032357A" w:rsidRDefault="00F17823" w14:paraId="151A1EDA" w14:textId="77777777">
      <w:pPr>
        <w:numPr>
          <w:ilvl w:val="0"/>
          <w:numId w:val="25"/>
        </w:numPr>
        <w:spacing w:after="256" w:line="259" w:lineRule="auto"/>
        <w:ind w:hanging="360"/>
        <w:rPr>
          <w:lang w:val="en-US"/>
        </w:rPr>
      </w:pPr>
      <w:r w:rsidRPr="001C7C32">
        <w:rPr>
          <w:lang w:val="en-US"/>
        </w:rPr>
        <w:t xml:space="preserve">Establezca el</w:t>
      </w:r>
      <w:r w:rsidRPr="001C7C32">
        <w:rPr>
          <w:lang w:val="en-US"/>
        </w:rPr>
        <w:tab/>
      </w:r>
      <w:r w:rsidRPr="001C7C32">
        <w:rPr>
          <w:b/>
          <w:lang w:val="en-US"/>
        </w:rPr>
        <w:t xml:space="preserve">autenticación del servidor en</w:t>
      </w:r>
      <w:r w:rsidRPr="001C7C32">
        <w:rPr>
          <w:lang w:val="en-US"/>
        </w:rPr>
        <w:tab/>
      </w:r>
      <w:r w:rsidRPr="001C7C32">
        <w:rPr>
          <w:b/>
          <w:lang w:val="en-US"/>
        </w:rPr>
        <w:t xml:space="preserve">Modo de autenticación de Windows</w:t>
      </w:r>
      <w:r w:rsidRPr="001C7C32">
        <w:rPr>
          <w:lang w:val="en-US"/>
        </w:rPr>
        <w:t xml:space="preserve">.</w:t>
      </w:r>
      <w:r w:rsidRPr="001C7C32">
        <w:rPr>
          <w:lang w:val="en-US"/>
        </w:rPr>
        <w:tab/>
      </w:r>
    </w:p>
    <w:p w:rsidRPr="001C7C32" w:rsidR="0032357A" w:rsidRDefault="00F17823" w14:paraId="261E3D41" w14:textId="77777777">
      <w:pPr>
        <w:spacing w:after="18" w:line="259" w:lineRule="auto"/>
        <w:ind w:start="-5"/>
        <w:rPr>
          <w:lang w:val="en-US"/>
        </w:rPr>
      </w:pPr>
      <w:r w:rsidRPr="001C7C32">
        <w:rPr>
          <w:b/>
          <w:i/>
          <w:color w:val="4E81BD"/>
          <w:lang w:val="en-US"/>
        </w:rPr>
        <w:t xml:space="preserve">1.1.1.6 </w:t>
      </w:r>
      <w:r w:rsidRPr="001C7C32">
        <w:rPr>
          <w:b/>
          <w:i/>
          <w:color w:val="4E81BD"/>
          <w:lang w:val="en-US"/>
        </w:rPr>
        <w:t xml:space="preserve">Método T-SQL</w:t>
      </w:r>
      <w:r w:rsidRPr="001C7C32">
        <w:rPr>
          <w:b/>
          <w:i/>
          <w:color w:val="4E81BD"/>
          <w:lang w:val="en-US"/>
        </w:rPr>
        <w:tab/>
      </w:r>
    </w:p>
    <w:p w:rsidRPr="001C7C32" w:rsidR="0032357A" w:rsidRDefault="00F17823" w14:paraId="7120B8F5" w14:textId="77777777">
      <w:pPr>
        <w:spacing w:after="16" w:line="259" w:lineRule="auto"/>
        <w:ind w:start="0" w:firstLine="0"/>
        <w:rPr>
          <w:lang w:val="en-US"/>
        </w:rPr>
      </w:pPr>
      <w:r w:rsidRPr="001C7C32">
        <w:rPr>
          <w:lang w:val="en-US"/>
        </w:rPr>
        <w:tab/>
      </w:r>
    </w:p>
    <w:p w:rsidRPr="001C7C32" w:rsidR="0032357A" w:rsidRDefault="00F17823" w14:paraId="0F6480C0" w14:textId="77777777">
      <w:pPr>
        <w:spacing w:after="210"/>
        <w:ind w:start="-5"/>
        <w:rPr>
          <w:lang w:val="en-US"/>
        </w:rPr>
      </w:pPr>
      <w:r w:rsidRPr="001C7C32">
        <w:rPr>
          <w:lang w:val="en-US"/>
        </w:rPr>
        <w:t xml:space="preserve">Ejecute el siguiente T-SQL en una ventana de consulta</w:t>
      </w:r>
      <w:r w:rsidRPr="001C7C32">
        <w:rPr>
          <w:lang w:val="en-US"/>
        </w:rPr>
        <w:tab/>
        <w:t xml:space="preserve">:</w:t>
      </w:r>
      <w:r w:rsidRPr="001C7C32">
        <w:rPr>
          <w:lang w:val="en-US"/>
        </w:rPr>
        <w:tab/>
      </w:r>
    </w:p>
    <w:p w:rsidRPr="001C7C32" w:rsidR="0032357A" w:rsidRDefault="00F17823" w14:paraId="1DABEF0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lastRenderedPageBreak/>
        <w:t xml:space="preserve">USO [maestro] </w:t>
      </w:r>
    </w:p>
    <w:p w:rsidRPr="001C7C32" w:rsidR="0032357A" w:rsidRDefault="00F17823" w14:paraId="67FE095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17B8CC4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 xp_instance_regwrite N'HKEY_LOCAL_MACHINE', </w:t>
      </w:r>
    </w:p>
    <w:p w:rsidRPr="001C7C32" w:rsidR="0032357A" w:rsidRDefault="00F17823" w14:paraId="2781CE29"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N'Software\Microsoft\MSSQLServer\MSSQLServer', N'LoginMode', REG_DWORD, 1 GO </w:t>
      </w:r>
    </w:p>
    <w:p w:rsidRPr="001C7C32" w:rsidR="0032357A" w:rsidRDefault="00F17823" w14:paraId="39CEB2DE" w14:textId="77777777">
      <w:pPr>
        <w:ind w:start="-5"/>
        <w:rPr>
          <w:lang w:val="en-US"/>
        </w:rPr>
      </w:pPr>
      <w:r w:rsidRPr="001C7C32">
        <w:rPr>
          <w:lang w:val="en-US"/>
        </w:rPr>
        <w:t xml:space="preserve">Reinicie el servicio SQLServers para que el cambio surta efecto</w:t>
      </w:r>
      <w:r w:rsidRPr="001C7C32">
        <w:rPr>
          <w:lang w:val="en-US"/>
        </w:rPr>
        <w:tab/>
        <w:t xml:space="preserve">. </w:t>
      </w:r>
    </w:p>
    <w:p w:rsidRPr="001C7C32" w:rsidR="0032357A" w:rsidRDefault="00F17823" w14:paraId="49B0BC6C"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1C3969E8" w14:textId="77777777">
      <w:pPr>
        <w:ind w:start="-5"/>
        <w:rPr>
          <w:lang w:val="en-US"/>
        </w:rPr>
      </w:pPr>
      <w:r w:rsidRPr="001C7C32">
        <w:rPr>
          <w:lang w:val="en-US"/>
        </w:rPr>
        <w:t xml:space="preserve">WindowsAuthenticationMode</w:t>
      </w:r>
      <w:r w:rsidRPr="001C7C32">
        <w:rPr>
          <w:lang w:val="en-US"/>
        </w:rPr>
        <w:tab/>
      </w:r>
    </w:p>
    <w:p w:rsidR="0032357A" w:rsidRDefault="00F17823" w14:paraId="61A0A79F" w14:textId="77777777">
      <w:pPr>
        <w:spacing w:after="267" w:line="248" w:lineRule="auto"/>
        <w:ind w:start="-5"/>
      </w:pPr>
      <w:r>
        <w:rPr>
          <w:b/>
        </w:rPr>
        <w:t xml:space="preserve">Referencias:</w:t>
      </w:r>
      <w:r>
        <w:rPr>
          <w:b/>
        </w:rPr>
        <w:tab/>
      </w:r>
    </w:p>
    <w:p w:rsidR="0032357A" w:rsidRDefault="00F17823" w14:paraId="6B4B5D65" w14:textId="77777777">
      <w:pPr>
        <w:spacing w:after="267" w:line="248" w:lineRule="auto"/>
        <w:ind w:start="715" w:hanging="370"/>
      </w:pPr>
      <w:r>
        <w:t xml:space="preserve">1. </w:t>
      </w:r>
      <w:r>
        <w:rPr>
          <w:color w:val="0000FF"/>
          <w:u w:val="single" w:color="0000FF"/>
        </w:rPr>
        <w:t xml:space="preserve">https://docs.microsoft.com/en-us/sql/database-engine/configurewindows/server-properties-security-page</w:t>
      </w:r>
      <w:r>
        <w:tab/>
      </w:r>
    </w:p>
    <w:p w:rsidR="0032357A" w:rsidRDefault="00F17823" w14:paraId="454AD557"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332DB902" w14:textId="77777777">
        <w:trPr>
          <w:trHeight w:val="874"/>
        </w:trPr>
        <w:tc>
          <w:tcPr>
            <w:tcW w:w="129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2E748F0" w14:textId="77777777">
            <w:pPr>
              <w:spacing w:after="0" w:line="259" w:lineRule="auto"/>
              <w:ind w:start="0" w:firstLine="0"/>
              <w:jc w:val="center"/>
            </w:pPr>
            <w:r>
              <w:rPr>
                <w:b/>
              </w:rPr>
              <w:t xml:space="preserve">ControlesVersión</w:t>
            </w:r>
            <w:r>
              <w:rPr>
                <w:b/>
              </w:rPr>
              <w:tab/>
            </w:r>
          </w:p>
        </w:tc>
        <w:tc>
          <w:tcPr>
            <w:tcW w:w="63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DE61353" w14:textId="77777777">
            <w:pPr>
              <w:spacing w:after="0" w:line="259" w:lineRule="auto"/>
              <w:ind w:start="0" w:end="16"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E8045D2"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A036DFD"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09F87E8" w14:textId="77777777">
            <w:pPr>
              <w:spacing w:after="0" w:line="259" w:lineRule="auto"/>
              <w:ind w:start="49" w:firstLine="0"/>
              <w:jc w:val="both"/>
            </w:pPr>
            <w:r>
              <w:rPr>
                <w:b/>
              </w:rPr>
              <w:t xml:space="preserve">IG3</w:t>
            </w:r>
            <w:r>
              <w:rPr>
                <w:b/>
              </w:rPr>
              <w:tab/>
            </w:r>
          </w:p>
        </w:tc>
      </w:tr>
      <w:tr w:rsidR="0032357A" w14:paraId="5BB1408A" w14:textId="77777777">
        <w:trPr>
          <w:trHeight w:val="1034"/>
        </w:trPr>
        <w:tc>
          <w:tcPr>
            <w:tcW w:w="1298" w:type="dxa"/>
            <w:tcBorders>
              <w:top w:val="single" w:color="000000" w:sz="6" w:space="0"/>
              <w:left w:val="single" w:color="000000" w:sz="6" w:space="0"/>
              <w:bottom w:val="single" w:color="000000" w:sz="6" w:space="0"/>
              <w:right w:val="single" w:color="000000" w:sz="6" w:space="0"/>
            </w:tcBorders>
          </w:tcPr>
          <w:p w:rsidR="0032357A" w:rsidRDefault="00F17823" w14:paraId="7C1F4097" w14:textId="77777777">
            <w:pPr>
              <w:spacing w:after="0" w:line="259" w:lineRule="auto"/>
              <w:ind w:start="0" w:end="11" w:firstLine="0"/>
              <w:jc w:val="center"/>
            </w:pPr>
            <w:r>
              <w:t xml:space="preserve">v7</w:t>
            </w:r>
            <w:r>
              <w:tab/>
            </w:r>
          </w:p>
        </w:tc>
        <w:tc>
          <w:tcPr>
            <w:tcW w:w="63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5FDC9E7" w14:textId="77777777">
            <w:pPr>
              <w:spacing w:after="16" w:line="259" w:lineRule="auto"/>
              <w:ind w:start="58" w:firstLine="0"/>
              <w:rPr>
                <w:lang w:val="en-US"/>
              </w:rPr>
            </w:pPr>
            <w:r w:rsidRPr="001C7C32">
              <w:rPr>
                <w:lang w:val="en-US"/>
              </w:rPr>
              <w:t xml:space="preserve">16.2</w:t>
            </w:r>
            <w:r w:rsidRPr="001C7C32">
              <w:rPr>
                <w:lang w:val="en-US"/>
              </w:rPr>
              <w:tab/>
            </w:r>
            <w:r w:rsidRPr="001C7C32">
              <w:rPr>
                <w:u w:val="single" w:color="000000"/>
                <w:lang w:val="en-US"/>
              </w:rPr>
              <w:t xml:space="preserve">ConfigureCentralizedPointofAuthentication</w:t>
            </w:r>
            <w:r w:rsidRPr="001C7C32">
              <w:rPr>
                <w:lang w:val="en-US"/>
              </w:rPr>
              <w:tab/>
            </w:r>
          </w:p>
          <w:p w:rsidRPr="001C7C32" w:rsidR="0032357A" w:rsidRDefault="00F17823" w14:paraId="0437963D" w14:textId="77777777">
            <w:pPr>
              <w:spacing w:after="0" w:line="259" w:lineRule="auto"/>
              <w:ind w:start="58" w:firstLine="0"/>
              <w:rPr>
                <w:lang w:val="en-US"/>
              </w:rPr>
            </w:pPr>
            <w:r w:rsidRPr="001C7C32">
              <w:rPr>
                <w:lang w:val="en-US"/>
              </w:rPr>
              <w:tab/>
            </w:r>
            <w:r w:rsidRPr="001C7C32">
              <w:rPr>
                <w:sz w:val="17"/>
                <w:lang w:val="en-US"/>
              </w:rPr>
              <w:t xml:space="preserve">Configure el acceso a todas las cuentas a través de los menos puntos de autenticación centralizados posibles</w:t>
            </w:r>
            <w:r w:rsidRPr="001C7C32">
              <w:rPr>
                <w:sz w:val="17"/>
                <w:lang w:val="en-US"/>
              </w:rPr>
              <w:tab/>
              <w:t xml:space="preserve">, incluidos </w:t>
            </w:r>
            <w:r w:rsidRPr="001C7C32">
              <w:rPr>
                <w:sz w:val="17"/>
                <w:lang w:val="en-US"/>
              </w:rPr>
              <w:tab/>
              <w:t xml:space="preserve">los sistemas de </w:t>
            </w:r>
            <w:r w:rsidRPr="001C7C32">
              <w:rPr>
                <w:sz w:val="17"/>
                <w:lang w:val="en-US"/>
              </w:rPr>
              <w:tab/>
              <w:t xml:space="preserve">red</w:t>
            </w:r>
            <w:r w:rsidRPr="001C7C32">
              <w:rPr>
                <w:sz w:val="17"/>
                <w:lang w:val="en-US"/>
              </w:rPr>
              <w:tab/>
              <w:t xml:space="preserve">, de </w:t>
            </w:r>
            <w:r w:rsidRPr="001C7C32">
              <w:rPr>
                <w:sz w:val="17"/>
                <w:lang w:val="en-US"/>
              </w:rPr>
              <w:tab/>
              <w:t xml:space="preserve">seguridad </w:t>
            </w:r>
            <w:r w:rsidRPr="001C7C32">
              <w:rPr>
                <w:sz w:val="17"/>
                <w:lang w:val="en-US"/>
              </w:rPr>
              <w:tab/>
              <w:t xml:space="preserve">y de nube</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38B442D"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70C35E04"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1FAC055"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1658B4E" w14:textId="77777777">
        <w:trPr>
          <w:trHeight w:val="1258"/>
        </w:trPr>
        <w:tc>
          <w:tcPr>
            <w:tcW w:w="1298" w:type="dxa"/>
            <w:tcBorders>
              <w:top w:val="single" w:color="000000" w:sz="6" w:space="0"/>
              <w:left w:val="single" w:color="000000" w:sz="6" w:space="0"/>
              <w:bottom w:val="single" w:color="000000" w:sz="6" w:space="0"/>
              <w:right w:val="single" w:color="000000" w:sz="6" w:space="0"/>
            </w:tcBorders>
          </w:tcPr>
          <w:p w:rsidR="0032357A" w:rsidRDefault="00F17823" w14:paraId="3A05C8CC" w14:textId="77777777">
            <w:pPr>
              <w:spacing w:after="0" w:line="259" w:lineRule="auto"/>
              <w:ind w:start="0" w:end="11" w:firstLine="0"/>
              <w:jc w:val="center"/>
            </w:pPr>
            <w:r>
              <w:t xml:space="preserve">v6</w:t>
            </w:r>
            <w:r>
              <w:tab/>
            </w:r>
          </w:p>
        </w:tc>
        <w:tc>
          <w:tcPr>
            <w:tcW w:w="63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0AF50BB6" w14:textId="77777777">
            <w:pPr>
              <w:spacing w:after="16" w:line="259" w:lineRule="auto"/>
              <w:ind w:start="58" w:firstLine="0"/>
              <w:rPr>
                <w:lang w:val="en-US"/>
              </w:rPr>
            </w:pPr>
            <w:r w:rsidRPr="001C7C32">
              <w:rPr>
                <w:lang w:val="en-US"/>
              </w:rPr>
              <w:t xml:space="preserve">16.9</w:t>
            </w:r>
            <w:r w:rsidRPr="001C7C32">
              <w:rPr>
                <w:lang w:val="en-US"/>
              </w:rPr>
              <w:tab/>
            </w:r>
            <w:r w:rsidRPr="001C7C32">
              <w:rPr>
                <w:u w:val="single" w:color="000000"/>
                <w:lang w:val="en-US"/>
              </w:rPr>
              <w:t xml:space="preserve">ConfigureAccountAccessCentrally</w:t>
            </w:r>
            <w:r w:rsidRPr="001C7C32">
              <w:rPr>
                <w:lang w:val="en-US"/>
              </w:rPr>
              <w:tab/>
            </w:r>
          </w:p>
          <w:p w:rsidRPr="001C7C32" w:rsidR="0032357A" w:rsidRDefault="00F17823" w14:paraId="75CEF12C" w14:textId="77777777">
            <w:pPr>
              <w:spacing w:after="0" w:line="259" w:lineRule="auto"/>
              <w:ind w:start="58" w:firstLine="0"/>
              <w:rPr>
                <w:lang w:val="en-US"/>
              </w:rPr>
            </w:pPr>
            <w:r w:rsidRPr="001C7C32">
              <w:rPr>
                <w:lang w:val="en-US"/>
              </w:rPr>
              <w:tab/>
            </w:r>
            <w:r w:rsidRPr="001C7C32">
              <w:rPr>
                <w:sz w:val="17"/>
                <w:lang w:val="en-US"/>
              </w:rPr>
              <w:t xml:space="preserve">Configure el acceso para todas las cuentas a través de un punto de autenticación centralizado</w:t>
            </w:r>
            <w:r w:rsidRPr="001C7C32">
              <w:rPr>
                <w:sz w:val="17"/>
                <w:lang w:val="en-US"/>
              </w:rPr>
              <w:tab/>
              <w:t xml:space="preserve">, </w:t>
            </w:r>
            <w:r w:rsidRPr="001C7C32">
              <w:rPr>
                <w:sz w:val="17"/>
                <w:lang w:val="en-US"/>
              </w:rPr>
              <w:tab/>
              <w:t xml:space="preserve">por ejemplo, Directorio activo o LDAP</w:t>
            </w:r>
            <w:r w:rsidRPr="001C7C32">
              <w:rPr>
                <w:sz w:val="17"/>
                <w:lang w:val="en-US"/>
              </w:rPr>
              <w:tab/>
              <w:t xml:space="preserve">. </w:t>
            </w:r>
            <w:r w:rsidRPr="001C7C32">
              <w:rPr>
                <w:sz w:val="17"/>
                <w:lang w:val="en-US"/>
              </w:rPr>
              <w:tab/>
              <w:t xml:space="preserve">Configure también los dispositivos de red y de seguridad para la autenticación centralizada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F071DB2"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6F0B011D"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1436B25E"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7F9DE9ED" w14:textId="77777777">
      <w:pPr>
        <w:pStyle w:val="Ttulo3"/>
        <w:ind w:start="-5"/>
        <w:rPr>
          <w:lang w:val="en-US"/>
        </w:rPr>
      </w:pPr>
      <w:bookmarkStart w:name="_Toc150426" w:id="38"/>
      <w:r w:rsidRPr="001C7C32">
        <w:rPr>
          <w:lang w:val="en-US"/>
        </w:rPr>
        <w:t xml:space="preserve">3.2 Asegúrese de que los permisos de CONEXIÓN del usuario "invitado" están revocados en todas las bases de datos de SQL Server, excluyendo la maestra, la msdb y la tempdb (automatizada) </w:t>
      </w:r>
      <w:bookmarkEnd w:id="38"/>
    </w:p>
    <w:p w:rsidR="0032357A" w:rsidRDefault="00F17823" w14:paraId="68242AF2" w14:textId="77777777">
      <w:pPr>
        <w:spacing w:after="251" w:line="248" w:lineRule="auto"/>
        <w:ind w:start="-5"/>
      </w:pPr>
      <w:r>
        <w:rPr>
          <w:b/>
        </w:rPr>
        <w:t xml:space="preserve">PerfilAplicabilidad</w:t>
      </w:r>
      <w:r>
        <w:rPr>
          <w:b/>
        </w:rPr>
        <w:tab/>
        <w:t xml:space="preserve">:</w:t>
      </w:r>
      <w:r>
        <w:rPr>
          <w:b/>
        </w:rPr>
        <w:tab/>
      </w:r>
    </w:p>
    <w:p w:rsidR="0032357A" w:rsidRDefault="00F17823" w14:paraId="4E907DE0" w14:textId="77777777">
      <w:pPr>
        <w:numPr>
          <w:ilvl w:val="0"/>
          <w:numId w:val="26"/>
        </w:numPr>
        <w:spacing w:after="198"/>
        <w:ind w:hanging="216"/>
      </w:pPr>
      <w:r>
        <w:t xml:space="preserve">Nivel1-Motor de la base de datos</w:t>
      </w:r>
      <w:r>
        <w:tab/>
      </w:r>
    </w:p>
    <w:p w:rsidR="0032357A" w:rsidRDefault="00F17823" w14:paraId="1839CCCD" w14:textId="77777777">
      <w:pPr>
        <w:numPr>
          <w:ilvl w:val="0"/>
          <w:numId w:val="26"/>
        </w:numPr>
        <w:spacing w:after="210"/>
        <w:ind w:hanging="216"/>
      </w:pPr>
      <w:r>
        <w:t xml:space="preserve">Nivel1-AWSRDS</w:t>
      </w:r>
      <w:r>
        <w:tab/>
      </w:r>
    </w:p>
    <w:p w:rsidR="0032357A" w:rsidRDefault="00F17823" w14:paraId="7C728074" w14:textId="77777777">
      <w:pPr>
        <w:spacing w:after="229" w:line="248" w:lineRule="auto"/>
        <w:ind w:start="-5"/>
      </w:pPr>
      <w:r>
        <w:rPr>
          <w:b/>
        </w:rPr>
        <w:t xml:space="preserve">Descripción:</w:t>
      </w:r>
      <w:r>
        <w:rPr>
          <w:b/>
        </w:rPr>
        <w:tab/>
      </w:r>
    </w:p>
    <w:p w:rsidRPr="001C7C32" w:rsidR="0032357A" w:rsidRDefault="00F17823" w14:paraId="4FB6D3E2" w14:textId="77777777">
      <w:pPr>
        <w:ind w:start="-5"/>
        <w:rPr>
          <w:lang w:val="en-US"/>
        </w:rPr>
      </w:pPr>
      <w:r w:rsidRPr="001C7C32">
        <w:rPr>
          <w:lang w:val="en-US"/>
        </w:rPr>
        <w:lastRenderedPageBreak/>
        <w:t xml:space="preserve">Retire la parte superior de</w:t>
      </w:r>
      <w:r w:rsidRPr="001C7C32">
        <w:rPr>
          <w:lang w:val="en-US"/>
        </w:rPr>
        <w:tab/>
      </w:r>
      <w:r w:rsidRPr="001C7C32">
        <w:rPr>
          <w:rFonts w:ascii="Courier New" w:hAnsi="Courier New" w:eastAsia="Courier New" w:cs="Courier New"/>
          <w:sz w:val="20"/>
          <w:lang w:val="en-US"/>
        </w:rPr>
        <w:t xml:space="preserve">guestusertoconnect toSQLServerdatabases</w:t>
      </w:r>
      <w:r w:rsidRPr="001C7C32">
        <w:rPr>
          <w:lang w:val="en-US"/>
        </w:rPr>
        <w:tab/>
        <w:t xml:space="preserve">,</w:t>
      </w:r>
      <w:r w:rsidRPr="001C7C32">
        <w:rPr>
          <w:lang w:val="en-US"/>
        </w:rPr>
        <w:tab/>
        <w:t xml:space="preserve">except for</w:t>
      </w:r>
      <w:r w:rsidRPr="001C7C32">
        <w:rPr>
          <w:lang w:val="en-US"/>
        </w:rPr>
        <w:tab/>
      </w:r>
      <w:r w:rsidRPr="001C7C32">
        <w:rPr>
          <w:rFonts w:ascii="Courier New" w:hAnsi="Courier New" w:eastAsia="Courier New" w:cs="Courier New"/>
          <w:sz w:val="20"/>
          <w:lang w:val="en-US"/>
        </w:rPr>
        <w:t xml:space="preserve">maestra</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msdb</w:t>
      </w:r>
      <w:r w:rsidRPr="001C7C32">
        <w:rPr>
          <w:lang w:val="en-US"/>
        </w:rPr>
        <w:t xml:space="preserve">, </w:t>
      </w:r>
      <w:r w:rsidRPr="001C7C32">
        <w:rPr>
          <w:lang w:val="en-US"/>
        </w:rPr>
        <w:tab/>
        <w:t xml:space="preserve">y</w:t>
      </w:r>
      <w:r w:rsidRPr="001C7C32">
        <w:rPr>
          <w:lang w:val="en-US"/>
        </w:rPr>
        <w:tab/>
      </w:r>
      <w:r w:rsidRPr="001C7C32">
        <w:rPr>
          <w:rFonts w:ascii="Courier New" w:hAnsi="Courier New" w:eastAsia="Courier New" w:cs="Courier New"/>
          <w:sz w:val="20"/>
          <w:lang w:val="en-US"/>
        </w:rPr>
        <w:t xml:space="preserve">tempdb</w:t>
      </w:r>
      <w:r w:rsidRPr="001C7C32">
        <w:rPr>
          <w:lang w:val="en-US"/>
        </w:rPr>
        <w:t xml:space="preserve">.</w:t>
      </w:r>
      <w:r w:rsidRPr="001C7C32">
        <w:rPr>
          <w:lang w:val="en-US"/>
        </w:rPr>
        <w:tab/>
      </w:r>
    </w:p>
    <w:p w:rsidRPr="001C7C32" w:rsidR="0032357A" w:rsidRDefault="00F17823" w14:paraId="33EB54C0"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661F26CF" w14:textId="77777777">
      <w:pPr>
        <w:ind w:start="-5"/>
        <w:rPr>
          <w:lang w:val="en-US"/>
        </w:rPr>
      </w:pPr>
      <w:r w:rsidRPr="001C7C32">
        <w:rPr>
          <w:lang w:val="en-US"/>
        </w:rPr>
        <w:t xml:space="preserve">Alogin asume la identidad del</w:t>
      </w:r>
      <w:r w:rsidRPr="001C7C32">
        <w:rPr>
          <w:lang w:val="en-US"/>
        </w:rPr>
        <w:tab/>
      </w:r>
      <w:r w:rsidRPr="001C7C32">
        <w:rPr>
          <w:rFonts w:ascii="Courier New" w:hAnsi="Courier New" w:eastAsia="Courier New" w:cs="Courier New"/>
          <w:sz w:val="20"/>
          <w:lang w:val="en-US"/>
        </w:rPr>
        <w:t xml:space="preserve">invitado</w:t>
      </w:r>
      <w:r w:rsidRPr="001C7C32">
        <w:rPr>
          <w:lang w:val="en-US"/>
        </w:rPr>
        <w:tab/>
      </w:r>
      <w:r w:rsidRPr="001C7C32">
        <w:rPr>
          <w:lang w:val="en-US"/>
        </w:rPr>
        <w:t xml:space="preserve">cuando el usuario alogin tiene acceso al servidor SQL pero no tiene acceso a la base de datos a través de su propia cuenta y la base de datos es</w:t>
      </w:r>
      <w:r w:rsidRPr="001C7C32">
        <w:rPr>
          <w:lang w:val="en-US"/>
        </w:rPr>
        <w:tab/>
      </w:r>
      <w:r w:rsidRPr="001C7C32">
        <w:rPr>
          <w:rFonts w:ascii="Courier New" w:hAnsi="Courier New" w:eastAsia="Courier New" w:cs="Courier New"/>
          <w:sz w:val="20"/>
          <w:lang w:val="en-US"/>
        </w:rPr>
        <w:t xml:space="preserve">cuenta de usuario invitado</w:t>
      </w:r>
      <w:r w:rsidRPr="001C7C32">
        <w:rPr>
          <w:lang w:val="en-US"/>
        </w:rPr>
        <w:tab/>
        <w:t xml:space="preserve">. </w:t>
      </w:r>
      <w:r w:rsidRPr="001C7C32">
        <w:rPr>
          <w:lang w:val="en-US"/>
        </w:rPr>
        <w:tab/>
        <w:t xml:space="preserve">Revocación del permiso de</w:t>
      </w:r>
      <w:r w:rsidRPr="001C7C32">
        <w:rPr>
          <w:lang w:val="en-US"/>
        </w:rPr>
        <w:tab/>
      </w:r>
      <w:r w:rsidRPr="001C7C32">
        <w:rPr>
          <w:rFonts w:ascii="Courier New" w:hAnsi="Courier New" w:eastAsia="Courier New" w:cs="Courier New"/>
          <w:sz w:val="20"/>
          <w:lang w:val="en-US"/>
        </w:rPr>
        <w:t xml:space="preserve">CONNECT para el</w:t>
      </w:r>
      <w:r w:rsidRPr="001C7C32">
        <w:rPr>
          <w:lang w:val="en-US"/>
        </w:rPr>
        <w:tab/>
      </w:r>
      <w:r w:rsidRPr="001C7C32">
        <w:rPr>
          <w:rFonts w:ascii="Courier New" w:hAnsi="Courier New" w:eastAsia="Courier New" w:cs="Courier New"/>
          <w:sz w:val="20"/>
          <w:lang w:val="en-US"/>
        </w:rPr>
        <w:t xml:space="preserve">usuarioinvitadoaseguraráqueelcatalogenopuedaaccederalabasede datos</w:t>
      </w:r>
      <w:r w:rsidRPr="001C7C32">
        <w:rPr>
          <w:lang w:val="en-US"/>
        </w:rPr>
        <w:tab/>
      </w:r>
      <w:r w:rsidRPr="001C7C32">
        <w:rPr>
          <w:lang w:val="en-US"/>
        </w:rPr>
        <w:t xml:space="preserve">información de la base de datos con un acceso no explícito</w:t>
      </w:r>
      <w:r w:rsidRPr="001C7C32">
        <w:rPr>
          <w:lang w:val="en-US"/>
        </w:rPr>
        <w:tab/>
        <w:t xml:space="preserve">.</w:t>
      </w:r>
      <w:r w:rsidRPr="001C7C32">
        <w:rPr>
          <w:lang w:val="en-US"/>
        </w:rPr>
        <w:tab/>
      </w:r>
    </w:p>
    <w:p w:rsidRPr="001C7C32" w:rsidR="0032357A" w:rsidRDefault="00F17823" w14:paraId="5420C3F7"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080AC2BC" w14:textId="77777777">
      <w:pPr>
        <w:ind w:start="-5"/>
        <w:rPr>
          <w:lang w:val="en-US"/>
        </w:rPr>
      </w:pPr>
      <w:r w:rsidRPr="001C7C32">
        <w:rPr>
          <w:lang w:val="en-US"/>
        </w:rPr>
        <w:t xml:space="preserve">Cuando</w:t>
      </w:r>
      <w:r w:rsidRPr="001C7C32">
        <w:rPr>
          <w:lang w:val="en-US"/>
        </w:rPr>
        <w:tab/>
      </w:r>
      <w:r w:rsidRPr="001C7C32">
        <w:rPr>
          <w:rFonts w:ascii="Courier New" w:hAnsi="Courier New" w:eastAsia="Courier New" w:cs="Courier New"/>
          <w:sz w:val="20"/>
          <w:lang w:val="en-US"/>
        </w:rPr>
        <w:t xml:space="preserve">CONNECT en</w:t>
      </w:r>
      <w:r w:rsidRPr="001C7C32">
        <w:rPr>
          <w:lang w:val="en-US"/>
        </w:rPr>
        <w:tab/>
      </w:r>
      <w:r w:rsidRPr="001C7C32">
        <w:rPr>
          <w:rFonts w:ascii="Courier New" w:hAnsi="Courier New" w:eastAsia="Courier New" w:cs="Courier New"/>
          <w:sz w:val="20"/>
          <w:lang w:val="en-US"/>
        </w:rPr>
        <w:t xml:space="preserve">se revoca el permiso para el usuario invitado</w:t>
      </w:r>
      <w:r w:rsidRPr="001C7C32">
        <w:rPr>
          <w:lang w:val="en-US"/>
        </w:rPr>
        <w:tab/>
        <w:t xml:space="preserve">, </w:t>
      </w:r>
      <w:r w:rsidRPr="001C7C32">
        <w:rPr>
          <w:lang w:val="en-US"/>
        </w:rPr>
        <w:tab/>
        <w:t xml:space="preserve">se debe asignar un registro de inicio de sesión de SQL Server a un uso de la base de datos de forma explícita para tener acceso a la base de datos</w:t>
      </w:r>
      <w:r w:rsidRPr="001C7C32">
        <w:rPr>
          <w:lang w:val="en-US"/>
        </w:rPr>
        <w:tab/>
        <w:t xml:space="preserve">.</w:t>
      </w:r>
      <w:r w:rsidRPr="001C7C32">
        <w:rPr>
          <w:lang w:val="en-US"/>
        </w:rPr>
        <w:tab/>
      </w:r>
    </w:p>
    <w:p w:rsidRPr="001C7C32" w:rsidR="0032357A" w:rsidRDefault="00F17823" w14:paraId="1FDD5E4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A764AD8" w14:textId="77777777">
      <w:pPr>
        <w:spacing w:after="204"/>
        <w:ind w:start="-5"/>
        <w:rPr>
          <w:lang w:val="en-US"/>
        </w:rPr>
      </w:pPr>
      <w:r w:rsidRPr="001C7C32">
        <w:rPr>
          <w:lang w:val="en-US"/>
        </w:rPr>
        <w:t xml:space="preserve">Ejecute el siguiente fragmento de código para cada base de datos </w:t>
      </w:r>
      <w:r w:rsidRPr="001C7C32">
        <w:rPr>
          <w:lang w:val="en-US"/>
        </w:rPr>
        <w:tab/>
        <w:t xml:space="preserve">(sustituyendo</w:t>
      </w:r>
      <w:r w:rsidRPr="001C7C32">
        <w:rPr>
          <w:lang w:val="en-US"/>
        </w:rPr>
        <w:tab/>
      </w:r>
      <w:r w:rsidRPr="001C7C32">
        <w:rPr>
          <w:rFonts w:ascii="Courier New" w:hAnsi="Courier New" w:eastAsia="Courier New" w:cs="Courier New"/>
          <w:i/>
          <w:sz w:val="20"/>
          <w:lang w:val="en-US"/>
        </w:rPr>
        <w:t xml:space="preserve">&lt;nombre de la base de datos&gt; según corresponda</w:t>
      </w:r>
      <w:r w:rsidRPr="001C7C32">
        <w:rPr>
          <w:lang w:val="en-US"/>
        </w:rPr>
        <w:tab/>
        <w:t xml:space="preserve">) en la instalación para determinar si el</w:t>
      </w:r>
      <w:r w:rsidRPr="001C7C32">
        <w:rPr>
          <w:lang w:val="en-US"/>
        </w:rPr>
        <w:tab/>
      </w:r>
      <w:r w:rsidRPr="001C7C32">
        <w:rPr>
          <w:rFonts w:ascii="Courier New" w:hAnsi="Courier New" w:eastAsia="Courier New" w:cs="Courier New"/>
          <w:sz w:val="20"/>
          <w:lang w:val="en-US"/>
        </w:rPr>
        <w:t xml:space="preserve">usuario invitado tiene</w:t>
      </w:r>
      <w:r w:rsidRPr="001C7C32">
        <w:rPr>
          <w:lang w:val="en-US"/>
        </w:rPr>
        <w:tab/>
      </w:r>
      <w:r w:rsidRPr="001C7C32">
        <w:rPr>
          <w:rFonts w:ascii="Courier New" w:hAnsi="Courier New" w:eastAsia="Courier New" w:cs="Courier New"/>
          <w:sz w:val="20"/>
          <w:lang w:val="en-US"/>
        </w:rPr>
        <w:t xml:space="preserve">CONNECT</w:t>
      </w:r>
      <w:r w:rsidRPr="001C7C32">
        <w:rPr>
          <w:lang w:val="en-US"/>
        </w:rPr>
        <w:tab/>
        <w:t xml:space="preserve">. </w:t>
      </w:r>
      <w:r w:rsidRPr="001C7C32">
        <w:rPr>
          <w:lang w:val="en-US"/>
        </w:rPr>
        <w:tab/>
        <w:t xml:space="preserve">Tampoco se devolverán los permisos</w:t>
      </w:r>
      <w:r w:rsidRPr="001C7C32">
        <w:rPr>
          <w:lang w:val="en-US"/>
        </w:rPr>
        <w:tab/>
        <w:t xml:space="preserve">.</w:t>
      </w:r>
      <w:r w:rsidRPr="001C7C32">
        <w:rPr>
          <w:lang w:val="en-US"/>
        </w:rPr>
        <w:tab/>
      </w:r>
    </w:p>
    <w:p w:rsidRPr="001C7C32" w:rsidR="0032357A" w:rsidRDefault="00F17823" w14:paraId="772208C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6FB778A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6C9BBD7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DB_NAME() AS DatabaseName, '</w:t>
      </w:r>
      <w:r w:rsidRPr="001C7C32">
        <w:rPr>
          <w:rFonts w:ascii="Courier New" w:hAnsi="Courier New" w:eastAsia="Courier New" w:cs="Courier New"/>
          <w:sz w:val="20"/>
          <w:lang w:val="en-US"/>
        </w:rPr>
        <w:t xml:space="preserve">guest' AS Database_User, </w:t>
      </w:r>
    </w:p>
    <w:p w:rsidRPr="001C7C32" w:rsidR="0032357A" w:rsidRDefault="00F17823" w14:paraId="2DC127C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[permission_name], [state_desc] </w:t>
      </w:r>
    </w:p>
    <w:p w:rsidRPr="001C7C32" w:rsidR="0032357A" w:rsidRDefault="00F17823" w14:paraId="661F95C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sys.database_permissions  </w:t>
      </w:r>
    </w:p>
    <w:p w:rsidRPr="001C7C32" w:rsidR="0032357A" w:rsidRDefault="00F17823" w14:paraId="64C275C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WHERE [grantee_principal_id] = DATABASE_PRINCIPAL_ID('guest')  </w:t>
      </w:r>
    </w:p>
    <w:p w:rsidRPr="001C7C32" w:rsidR="0032357A" w:rsidRDefault="00F17823" w14:paraId="132DDFE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AND [state_desc] LIKE 'GRANT%'  </w:t>
      </w:r>
    </w:p>
    <w:p w:rsidRPr="001C7C32" w:rsidR="0032357A" w:rsidRDefault="00F17823" w14:paraId="61F3CE7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AND [permission_name] = 'CONNECT' </w:t>
      </w:r>
    </w:p>
    <w:p w:rsidRPr="001C7C32" w:rsidR="0032357A" w:rsidRDefault="00F17823" w14:paraId="614405B1" w14:textId="77777777">
      <w:pPr>
        <w:pBdr>
          <w:top w:val="single" w:color="00000A" w:sz="4" w:space="0"/>
          <w:left w:val="single" w:color="00000A" w:sz="4" w:space="0"/>
          <w:bottom w:val="single" w:color="00000A" w:sz="4" w:space="0"/>
          <w:right w:val="single" w:color="00000A" w:sz="4" w:space="0"/>
        </w:pBdr>
        <w:shd w:val="clear" w:color="auto" w:fill="DDD9C3"/>
        <w:spacing w:after="325" w:line="248" w:lineRule="auto"/>
        <w:ind w:start="-5" w:end="236"/>
        <w:rPr>
          <w:lang w:val="en-US"/>
        </w:rPr>
      </w:pPr>
      <w:r w:rsidRPr="001C7C32">
        <w:rPr>
          <w:rFonts w:ascii="Courier New" w:hAnsi="Courier New" w:eastAsia="Courier New" w:cs="Courier New"/>
          <w:sz w:val="20"/>
          <w:lang w:val="en-US"/>
        </w:rPr>
        <w:t xml:space="preserve">AND DB_NAME() NOT IN ('master','tempdb</w:t>
      </w:r>
      <w:r w:rsidRPr="001C7C32">
        <w:rPr>
          <w:rFonts w:ascii="Courier New" w:hAnsi="Courier New" w:eastAsia="Courier New" w:cs="Courier New"/>
          <w:sz w:val="20"/>
          <w:lang w:val="en-US"/>
        </w:rPr>
        <w:t xml:space="preserve">','msdb'); </w:t>
      </w:r>
    </w:p>
    <w:p w:rsidRPr="001C7C32" w:rsidR="0032357A" w:rsidRDefault="00F17823" w14:paraId="099B3112" w14:textId="77777777">
      <w:pPr>
        <w:spacing w:after="229" w:line="248" w:lineRule="auto"/>
        <w:ind w:start="-5"/>
        <w:rPr>
          <w:lang w:val="en-US"/>
        </w:rPr>
      </w:pPr>
      <w:r w:rsidRPr="001C7C32">
        <w:rPr>
          <w:b/>
          <w:lang w:val="en-US"/>
        </w:rPr>
        <w:t xml:space="preserve">Remediación: </w:t>
      </w:r>
    </w:p>
    <w:p w:rsidRPr="001C7C32" w:rsidR="0032357A" w:rsidRDefault="00F17823" w14:paraId="21B623E2" w14:textId="77777777">
      <w:pPr>
        <w:spacing w:after="212"/>
        <w:ind w:start="-5"/>
        <w:rPr>
          <w:lang w:val="en-US"/>
        </w:rPr>
      </w:pPr>
      <w:r w:rsidRPr="001C7C32">
        <w:rPr>
          <w:lang w:val="en-US"/>
        </w:rPr>
        <w:t xml:space="preserve">El siguiente fragmento de código hace referencia a</w:t>
      </w:r>
      <w:r w:rsidRPr="001C7C32">
        <w:rPr>
          <w:lang w:val="en-US"/>
        </w:rPr>
        <w:tab/>
      </w:r>
      <w:r w:rsidRPr="001C7C32">
        <w:rPr>
          <w:rFonts w:ascii="Courier New" w:hAnsi="Courier New" w:eastAsia="Courier New" w:cs="Courier New"/>
          <w:sz w:val="20"/>
          <w:lang w:val="en-US"/>
        </w:rPr>
        <w:t xml:space="preserve">CONECTARpermisosdela</w:t>
      </w:r>
      <w:r w:rsidRPr="001C7C32">
        <w:rPr>
          <w:lang w:val="en-US"/>
        </w:rPr>
        <w:tab/>
      </w:r>
      <w:r w:rsidRPr="001C7C32">
        <w:rPr>
          <w:rFonts w:ascii="Courier New" w:hAnsi="Courier New" w:eastAsia="Courier New" w:cs="Courier New"/>
          <w:sz w:val="20"/>
          <w:lang w:val="en-US"/>
        </w:rPr>
        <w:t xml:space="preserve">usuario invitado en la base de datos</w:t>
      </w:r>
      <w:r w:rsidRPr="001C7C32">
        <w:rPr>
          <w:lang w:val="en-US"/>
        </w:rPr>
        <w:tab/>
        <w:t xml:space="preserve">. </w:t>
      </w:r>
      <w:r w:rsidRPr="001C7C32">
        <w:rPr>
          <w:lang w:val="en-US"/>
        </w:rPr>
        <w:tab/>
        <w:t xml:space="preserve">Sustituya</w:t>
      </w:r>
      <w:r w:rsidRPr="001C7C32">
        <w:rPr>
          <w:lang w:val="en-US"/>
        </w:rPr>
        <w:tab/>
      </w:r>
      <w:r w:rsidRPr="001C7C32">
        <w:rPr>
          <w:rFonts w:ascii="Courier New" w:hAnsi="Courier New" w:eastAsia="Courier New" w:cs="Courier New"/>
          <w:i/>
          <w:sz w:val="20"/>
          <w:lang w:val="en-US"/>
        </w:rPr>
        <w:t xml:space="preserve">&lt;nombre de la base de datos&gt; como corresponda</w:t>
      </w:r>
      <w:r w:rsidRPr="001C7C32">
        <w:rPr>
          <w:lang w:val="en-US"/>
        </w:rPr>
        <w:tab/>
        <w:t xml:space="preserve">:</w:t>
      </w:r>
      <w:r w:rsidRPr="001C7C32">
        <w:rPr>
          <w:lang w:val="en-US"/>
        </w:rPr>
        <w:tab/>
      </w:r>
    </w:p>
    <w:p w:rsidRPr="001C7C32" w:rsidR="0032357A" w:rsidRDefault="00F17823" w14:paraId="638B4C3F"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71F9011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78AC11B7" w14:textId="77777777">
      <w:pPr>
        <w:pBdr>
          <w:top w:val="single" w:color="00000A" w:sz="4" w:space="0"/>
          <w:left w:val="single" w:color="00000A" w:sz="4" w:space="0"/>
          <w:bottom w:val="single" w:color="00000A" w:sz="4" w:space="0"/>
          <w:right w:val="single" w:color="00000A" w:sz="4" w:space="0"/>
        </w:pBdr>
        <w:shd w:val="clear" w:color="auto" w:fill="DDD9C3"/>
        <w:spacing w:after="325" w:line="248" w:lineRule="auto"/>
        <w:ind w:start="-5" w:end="236"/>
        <w:rPr>
          <w:lang w:val="en-US"/>
        </w:rPr>
      </w:pPr>
      <w:r w:rsidRPr="001C7C32">
        <w:rPr>
          <w:rFonts w:ascii="Courier New" w:hAnsi="Courier New" w:eastAsia="Courier New" w:cs="Courier New"/>
          <w:sz w:val="20"/>
          <w:lang w:val="en-US"/>
        </w:rPr>
        <w:t xml:space="preserve">REVOCAR LA CONEXIÓN DEL INVITADO; </w:t>
      </w:r>
    </w:p>
    <w:p w:rsidRPr="001C7C32" w:rsidR="0032357A" w:rsidRDefault="00F17823" w14:paraId="7C30A093" w14:textId="77777777">
      <w:pPr>
        <w:spacing w:after="229" w:line="248" w:lineRule="auto"/>
        <w:ind w:start="-5"/>
        <w:rPr>
          <w:lang w:val="en-US"/>
        </w:rPr>
      </w:pPr>
      <w:r w:rsidRPr="001C7C32">
        <w:rPr>
          <w:b/>
          <w:lang w:val="en-US"/>
        </w:rPr>
        <w:lastRenderedPageBreak/>
        <w:t xml:space="preserve">Valor por defecto</w:t>
      </w:r>
      <w:r w:rsidRPr="001C7C32">
        <w:rPr>
          <w:b/>
          <w:lang w:val="en-US"/>
        </w:rPr>
        <w:tab/>
        <w:t xml:space="preserve">: </w:t>
      </w:r>
    </w:p>
    <w:p w:rsidRPr="001C7C32" w:rsidR="0032357A" w:rsidRDefault="00F17823" w14:paraId="708D146C"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invitado</w:t>
      </w:r>
      <w:r w:rsidRPr="001C7C32">
        <w:rPr>
          <w:lang w:val="en-US"/>
        </w:rPr>
        <w:tab/>
      </w:r>
      <w:r w:rsidRPr="001C7C32">
        <w:rPr>
          <w:lang w:val="en-US"/>
        </w:rPr>
        <w:t xml:space="preserve">se añade a todas las bases de datos nuevas, pero sin</w:t>
      </w:r>
      <w:r w:rsidRPr="001C7C32">
        <w:rPr>
          <w:lang w:val="en-US"/>
        </w:rPr>
        <w:tab/>
      </w:r>
      <w:r w:rsidRPr="001C7C32">
        <w:rPr>
          <w:rFonts w:ascii="Courier New" w:hAnsi="Courier New" w:eastAsia="Courier New" w:cs="Courier New"/>
          <w:sz w:val="20"/>
          <w:lang w:val="en-US"/>
        </w:rPr>
        <w:t xml:space="preserve">CONNECT por defecto</w:t>
      </w:r>
      <w:r w:rsidRPr="001C7C32">
        <w:rPr>
          <w:lang w:val="en-US"/>
        </w:rPr>
        <w:tab/>
        <w:t xml:space="preserve">.</w:t>
      </w:r>
      <w:r w:rsidRPr="001C7C32">
        <w:rPr>
          <w:lang w:val="en-US"/>
        </w:rPr>
        <w:tab/>
      </w:r>
    </w:p>
    <w:p w:rsidRPr="001C7C32" w:rsidR="0032357A" w:rsidRDefault="00F17823" w14:paraId="6F555829"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38241082"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https://docs.microsoft.com/en-us/sql/relational-databases/policy-basedmanagement/guest-permissions-on-user-databases</w:t>
      </w:r>
      <w:r w:rsidRPr="001C7C32">
        <w:rPr>
          <w:lang w:val="en-US"/>
        </w:rPr>
        <w:tab/>
      </w:r>
    </w:p>
    <w:p w:rsidRPr="001C7C32" w:rsidR="0032357A" w:rsidRDefault="00F17823" w14:paraId="5A9A2F8E" w14:textId="77777777">
      <w:pPr>
        <w:spacing w:after="251" w:line="248" w:lineRule="auto"/>
        <w:ind w:start="-5"/>
        <w:rPr>
          <w:lang w:val="en-US"/>
        </w:rPr>
      </w:pPr>
      <w:r w:rsidRPr="001C7C32">
        <w:rPr>
          <w:b/>
          <w:lang w:val="en-US"/>
        </w:rPr>
        <w:t xml:space="preserve">Información adicional</w:t>
      </w:r>
      <w:r w:rsidRPr="001C7C32">
        <w:rPr>
          <w:b/>
          <w:lang w:val="en-US"/>
        </w:rPr>
        <w:tab/>
        <w:t xml:space="preserve">:</w:t>
      </w:r>
      <w:r w:rsidRPr="001C7C32">
        <w:rPr>
          <w:b/>
          <w:lang w:val="en-US"/>
        </w:rPr>
        <w:tab/>
      </w:r>
    </w:p>
    <w:p w:rsidRPr="001C7C32" w:rsidR="0032357A" w:rsidRDefault="00F17823" w14:paraId="681F3CBD"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guestus no puede hacer que se revoque el permiso de</w:t>
      </w:r>
      <w:r w:rsidRPr="001C7C32">
        <w:rPr>
          <w:lang w:val="en-US"/>
        </w:rPr>
        <w:tab/>
      </w:r>
      <w:r w:rsidRPr="001C7C32">
        <w:rPr>
          <w:rFonts w:ascii="Courier New" w:hAnsi="Courier New" w:eastAsia="Courier New" w:cs="Courier New"/>
          <w:sz w:val="20"/>
          <w:lang w:val="en-US"/>
        </w:rPr>
        <w:t xml:space="preserve">CONNECT en</w:t>
      </w:r>
      <w:r w:rsidRPr="001C7C32">
        <w:rPr>
          <w:lang w:val="en-US"/>
        </w:rPr>
        <w:tab/>
      </w:r>
      <w:r w:rsidRPr="001C7C32">
        <w:rPr>
          <w:rFonts w:ascii="Courier New" w:hAnsi="Courier New" w:eastAsia="Courier New" w:cs="Courier New"/>
          <w:sz w:val="20"/>
          <w:lang w:val="en-US"/>
        </w:rPr>
        <w:t xml:space="preserve">maestro</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msdband</w:t>
      </w:r>
      <w:r w:rsidRPr="001C7C32">
        <w:rPr>
          <w:lang w:val="en-US"/>
        </w:rPr>
        <w:tab/>
      </w:r>
      <w:r w:rsidRPr="001C7C32">
        <w:rPr>
          <w:rFonts w:ascii="Courier New" w:hAnsi="Courier New" w:eastAsia="Courier New" w:cs="Courier New"/>
          <w:sz w:val="20"/>
          <w:lang w:val="en-US"/>
        </w:rPr>
        <w:t xml:space="preserve">tempdb</w:t>
      </w:r>
      <w:r w:rsidRPr="001C7C32">
        <w:rPr>
          <w:lang w:val="en-US"/>
        </w:rPr>
        <w:t xml:space="preserve">, </w:t>
      </w:r>
      <w:r w:rsidRPr="001C7C32">
        <w:rPr>
          <w:lang w:val="en-US"/>
        </w:rPr>
        <w:tab/>
        <w:t xml:space="preserve">pero este permiso debe ser revocado en todas las demás bases de datos de la instancia de SQLServer</w:t>
      </w:r>
      <w:r w:rsidRPr="001C7C32">
        <w:rPr>
          <w:lang w:val="en-US"/>
        </w:rPr>
        <w:tab/>
        <w:t xml:space="preserve">.</w:t>
      </w:r>
      <w:r w:rsidRPr="001C7C32">
        <w:rPr>
          <w:lang w:val="en-US"/>
        </w:rPr>
        <w:tab/>
      </w:r>
    </w:p>
    <w:p w:rsidR="0032357A" w:rsidRDefault="00F17823" w14:paraId="116A1CEB"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1985EB99" w14:textId="77777777">
        <w:trPr>
          <w:trHeight w:val="874"/>
        </w:trPr>
        <w:tc>
          <w:tcPr>
            <w:tcW w:w="117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EE41952" w14:textId="77777777">
            <w:pPr>
              <w:spacing w:after="0" w:line="259" w:lineRule="auto"/>
              <w:ind w:start="0" w:firstLine="0"/>
              <w:jc w:val="center"/>
            </w:pPr>
            <w:r>
              <w:rPr>
                <w:b/>
              </w:rPr>
              <w:t xml:space="preserve">ControlesVersión</w:t>
            </w:r>
            <w:r>
              <w:rPr>
                <w:b/>
              </w:rPr>
              <w:tab/>
            </w:r>
          </w:p>
        </w:tc>
        <w:tc>
          <w:tcPr>
            <w:tcW w:w="648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FAC303C" w14:textId="77777777">
            <w:pPr>
              <w:spacing w:after="0" w:line="259" w:lineRule="auto"/>
              <w:ind w:start="0" w:end="16"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BC358A6"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02C8CAE"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81DC7C7" w14:textId="77777777">
            <w:pPr>
              <w:spacing w:after="0" w:line="259" w:lineRule="auto"/>
              <w:ind w:start="49" w:firstLine="0"/>
              <w:jc w:val="both"/>
            </w:pPr>
            <w:r>
              <w:rPr>
                <w:b/>
              </w:rPr>
              <w:t xml:space="preserve">IG3</w:t>
            </w:r>
            <w:r>
              <w:rPr>
                <w:b/>
              </w:rPr>
              <w:tab/>
            </w:r>
          </w:p>
        </w:tc>
      </w:tr>
      <w:tr w:rsidR="0032357A" w14:paraId="2B5B8B85" w14:textId="77777777">
        <w:trPr>
          <w:trHeight w:val="1495"/>
        </w:trPr>
        <w:tc>
          <w:tcPr>
            <w:tcW w:w="1174" w:type="dxa"/>
            <w:tcBorders>
              <w:top w:val="single" w:color="000000" w:sz="6" w:space="0"/>
              <w:left w:val="single" w:color="000000" w:sz="6" w:space="0"/>
              <w:bottom w:val="single" w:color="000000" w:sz="6" w:space="0"/>
              <w:right w:val="single" w:color="000000" w:sz="6" w:space="0"/>
            </w:tcBorders>
          </w:tcPr>
          <w:p w:rsidR="0032357A" w:rsidRDefault="00F17823" w14:paraId="41ABF8F1" w14:textId="77777777">
            <w:pPr>
              <w:spacing w:after="0" w:line="259" w:lineRule="auto"/>
              <w:ind w:start="0" w:end="12" w:firstLine="0"/>
              <w:jc w:val="center"/>
            </w:pPr>
            <w:r>
              <w:t xml:space="preserve">v7</w:t>
            </w:r>
            <w:r>
              <w:tab/>
            </w:r>
          </w:p>
        </w:tc>
        <w:tc>
          <w:tcPr>
            <w:tcW w:w="6485" w:type="dxa"/>
            <w:tcBorders>
              <w:top w:val="single" w:color="000000" w:sz="6" w:space="0"/>
              <w:left w:val="single" w:color="000000" w:sz="6" w:space="0"/>
              <w:bottom w:val="single" w:color="000000" w:sz="6" w:space="0"/>
              <w:right w:val="single" w:color="000000" w:sz="6" w:space="0"/>
            </w:tcBorders>
          </w:tcPr>
          <w:p w:rsidRPr="001C7C32" w:rsidR="0032357A" w:rsidRDefault="00F17823" w14:paraId="7D79FD67" w14:textId="77777777">
            <w:pPr>
              <w:spacing w:after="16"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4BFB600A"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05A030C9"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D7C37A1"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516F068F"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4BB9BBFA" w14:textId="77777777">
        <w:trPr>
          <w:trHeight w:val="797"/>
        </w:trPr>
        <w:tc>
          <w:tcPr>
            <w:tcW w:w="1174" w:type="dxa"/>
            <w:tcBorders>
              <w:top w:val="single" w:color="000000" w:sz="6" w:space="0"/>
              <w:left w:val="single" w:color="000000" w:sz="6" w:space="0"/>
              <w:bottom w:val="single" w:color="000000" w:sz="6" w:space="0"/>
              <w:right w:val="single" w:color="000000" w:sz="6" w:space="0"/>
            </w:tcBorders>
          </w:tcPr>
          <w:p w:rsidR="0032357A" w:rsidRDefault="00F17823" w14:paraId="7204328C" w14:textId="77777777">
            <w:pPr>
              <w:spacing w:after="0" w:line="259" w:lineRule="auto"/>
              <w:ind w:start="0" w:end="12" w:firstLine="0"/>
              <w:jc w:val="center"/>
            </w:pPr>
            <w:r>
              <w:t xml:space="preserve">v6</w:t>
            </w:r>
            <w:r>
              <w:tab/>
            </w:r>
          </w:p>
        </w:tc>
        <w:tc>
          <w:tcPr>
            <w:tcW w:w="6485" w:type="dxa"/>
            <w:tcBorders>
              <w:top w:val="single" w:color="000000" w:sz="6" w:space="0"/>
              <w:left w:val="single" w:color="000000" w:sz="6" w:space="0"/>
              <w:bottom w:val="single" w:color="000000" w:sz="6" w:space="0"/>
              <w:right w:val="single" w:color="000000" w:sz="6" w:space="0"/>
            </w:tcBorders>
          </w:tcPr>
          <w:p w:rsidRPr="001C7C32" w:rsidR="0032357A" w:rsidRDefault="00F17823" w14:paraId="26141EC5" w14:textId="77777777">
            <w:pPr>
              <w:spacing w:after="19" w:line="259" w:lineRule="auto"/>
              <w:ind w:start="58" w:firstLine="0"/>
              <w:rPr>
                <w:lang w:val="en-US"/>
              </w:rPr>
            </w:pPr>
            <w:r w:rsidRPr="001C7C32">
              <w:rPr>
                <w:lang w:val="en-US"/>
              </w:rPr>
              <w:t xml:space="preserve">16</w:t>
            </w:r>
            <w:r w:rsidRPr="001C7C32">
              <w:rPr>
                <w:lang w:val="en-US"/>
              </w:rPr>
              <w:tab/>
            </w:r>
            <w:r w:rsidRPr="001C7C32">
              <w:rPr>
                <w:u w:val="single" w:color="000000"/>
                <w:lang w:val="en-US"/>
              </w:rPr>
              <w:t xml:space="preserve">Seguimiento y control de cuentas</w:t>
            </w:r>
            <w:r w:rsidRPr="001C7C32">
              <w:rPr>
                <w:lang w:val="en-US"/>
              </w:rPr>
              <w:tab/>
            </w:r>
          </w:p>
          <w:p w:rsidRPr="001C7C32" w:rsidR="0032357A" w:rsidRDefault="00F17823" w14:paraId="6CED336C" w14:textId="77777777">
            <w:pPr>
              <w:tabs>
                <w:tab w:val="center" w:pos="1466"/>
              </w:tabs>
              <w:spacing w:after="0" w:line="259" w:lineRule="auto"/>
              <w:ind w:start="0" w:firstLine="0"/>
              <w:rPr>
                <w:lang w:val="en-US"/>
              </w:rPr>
            </w:pPr>
            <w:r w:rsidRPr="001C7C32">
              <w:rPr>
                <w:lang w:val="en-US"/>
              </w:rPr>
              <w:tab/>
            </w:r>
            <w:r w:rsidRPr="001C7C32">
              <w:rPr>
                <w:sz w:val="17"/>
                <w:lang w:val="en-US"/>
              </w:rPr>
              <w:t xml:space="preserve">Seguimiento y control de cuentas</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2DA977D"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6F28DEB"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23B65B5"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F6D3CE3" w14:textId="77777777">
      <w:pPr>
        <w:pStyle w:val="Ttulo3"/>
        <w:ind w:start="-5"/>
        <w:rPr>
          <w:lang w:val="en-US"/>
        </w:rPr>
      </w:pPr>
      <w:bookmarkStart w:name="_Toc150427" w:id="39"/>
      <w:r w:rsidRPr="001C7C32">
        <w:rPr>
          <w:lang w:val="en-US"/>
        </w:rPr>
        <w:t xml:space="preserve">3.3 Asegurarse de que los "usuarios huérfanos" son eliminados de las bases de datos de SQL Server </w:t>
      </w:r>
      <w:bookmarkEnd w:id="39"/>
    </w:p>
    <w:p w:rsidR="0032357A" w:rsidRDefault="00F17823" w14:paraId="0CC5ACDB" w14:textId="77777777">
      <w:pPr>
        <w:pStyle w:val="Ttulo3"/>
        <w:ind w:start="-5"/>
      </w:pPr>
      <w:bookmarkStart w:name="_Toc150428" w:id="40"/>
      <w:r>
        <w:t xml:space="preserve">(Automatizado) </w:t>
      </w:r>
      <w:bookmarkEnd w:id="40"/>
    </w:p>
    <w:p w:rsidR="0032357A" w:rsidRDefault="00F17823" w14:paraId="1684FF9D" w14:textId="77777777">
      <w:pPr>
        <w:spacing w:after="251" w:line="248" w:lineRule="auto"/>
        <w:ind w:start="-5"/>
      </w:pPr>
      <w:r>
        <w:rPr>
          <w:b/>
        </w:rPr>
        <w:t xml:space="preserve">PerfilAplicabilidad</w:t>
      </w:r>
      <w:r>
        <w:rPr>
          <w:b/>
        </w:rPr>
        <w:tab/>
        <w:t xml:space="preserve">:</w:t>
      </w:r>
      <w:r>
        <w:rPr>
          <w:b/>
        </w:rPr>
        <w:tab/>
      </w:r>
    </w:p>
    <w:p w:rsidR="0032357A" w:rsidRDefault="00F17823" w14:paraId="074EEA67" w14:textId="77777777">
      <w:pPr>
        <w:numPr>
          <w:ilvl w:val="0"/>
          <w:numId w:val="27"/>
        </w:numPr>
        <w:spacing w:after="193"/>
        <w:ind w:hanging="216"/>
      </w:pPr>
      <w:r>
        <w:t xml:space="preserve">Nivel1-Motor de la base de datos</w:t>
      </w:r>
      <w:r>
        <w:tab/>
      </w:r>
    </w:p>
    <w:p w:rsidR="0032357A" w:rsidRDefault="00F17823" w14:paraId="79832604" w14:textId="77777777">
      <w:pPr>
        <w:numPr>
          <w:ilvl w:val="0"/>
          <w:numId w:val="27"/>
        </w:numPr>
        <w:spacing w:after="210"/>
        <w:ind w:hanging="216"/>
      </w:pPr>
      <w:r>
        <w:t xml:space="preserve">Nivel1-AWSRDS</w:t>
      </w:r>
      <w:r>
        <w:tab/>
      </w:r>
    </w:p>
    <w:p w:rsidR="0032357A" w:rsidRDefault="00F17823" w14:paraId="375654ED" w14:textId="77777777">
      <w:pPr>
        <w:spacing w:after="229" w:line="248" w:lineRule="auto"/>
        <w:ind w:start="-5"/>
      </w:pPr>
      <w:r>
        <w:rPr>
          <w:b/>
        </w:rPr>
        <w:t xml:space="preserve">Descripción:</w:t>
      </w:r>
      <w:r>
        <w:rPr>
          <w:b/>
        </w:rPr>
        <w:tab/>
      </w:r>
    </w:p>
    <w:p w:rsidRPr="001C7C32" w:rsidR="0032357A" w:rsidRDefault="00F17823" w14:paraId="0604CA1D" w14:textId="77777777">
      <w:pPr>
        <w:ind w:start="-5"/>
        <w:rPr>
          <w:lang w:val="en-US"/>
        </w:rPr>
      </w:pPr>
      <w:r w:rsidRPr="001C7C32">
        <w:rPr>
          <w:lang w:val="en-US"/>
        </w:rPr>
        <w:tab/>
        <w:t xml:space="preserve">Un usuario de la base de datos para el que el servidor SQL correspondiente no está definido o está mal definido en la instancia del servidor no puede registrarse en la instancia y se le considera huérfano y debe ser eliminado</w:t>
      </w:r>
      <w:r w:rsidRPr="001C7C32">
        <w:rPr>
          <w:lang w:val="en-US"/>
        </w:rPr>
        <w:tab/>
        <w:t xml:space="preserve">.</w:t>
      </w:r>
      <w:r w:rsidRPr="001C7C32">
        <w:rPr>
          <w:lang w:val="en-US"/>
        </w:rPr>
        <w:tab/>
      </w:r>
    </w:p>
    <w:p w:rsidRPr="001C7C32" w:rsidR="0032357A" w:rsidRDefault="00F17823" w14:paraId="00CA6EFD"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71109914" w14:textId="77777777">
      <w:pPr>
        <w:ind w:start="-5"/>
        <w:rPr>
          <w:lang w:val="en-US"/>
        </w:rPr>
      </w:pPr>
      <w:r w:rsidRPr="001C7C32">
        <w:rPr>
          <w:lang w:val="en-US"/>
        </w:rPr>
        <w:t xml:space="preserve">Los usuarios huérfanos deben ser eliminados para evitar el posible mal uso de esos usuarios rotos de cualquier manera</w:t>
      </w:r>
      <w:r w:rsidRPr="001C7C32">
        <w:rPr>
          <w:lang w:val="en-US"/>
        </w:rPr>
        <w:tab/>
        <w:t xml:space="preserve">.</w:t>
      </w:r>
      <w:r w:rsidRPr="001C7C32">
        <w:rPr>
          <w:lang w:val="en-US"/>
        </w:rPr>
        <w:tab/>
      </w:r>
    </w:p>
    <w:p w:rsidRPr="001C7C32" w:rsidR="0032357A" w:rsidRDefault="00F17823" w14:paraId="24CD84D0"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7B6CD7D5" w14:textId="77777777">
      <w:pPr>
        <w:spacing w:after="207"/>
        <w:ind w:start="-5"/>
        <w:rPr>
          <w:lang w:val="en-US"/>
        </w:rPr>
      </w:pPr>
      <w:r w:rsidRPr="001C7C32">
        <w:rPr>
          <w:lang w:val="en-US"/>
        </w:rPr>
        <w:t xml:space="preserve">Ejecute la siguiente consulta T-SQL en cada base de datos para identificar a los usuarios huérfanos</w:t>
      </w:r>
      <w:r w:rsidRPr="001C7C32">
        <w:rPr>
          <w:lang w:val="en-US"/>
        </w:rPr>
        <w:tab/>
        <w:t xml:space="preserve">. </w:t>
      </w:r>
      <w:r w:rsidRPr="001C7C32">
        <w:rPr>
          <w:lang w:val="en-US"/>
        </w:rPr>
        <w:tab/>
        <w:t xml:space="preserve">Tampoco se devolverán los resultados</w:t>
      </w:r>
      <w:r w:rsidRPr="001C7C32">
        <w:rPr>
          <w:lang w:val="en-US"/>
        </w:rPr>
        <w:tab/>
        <w:t xml:space="preserve">.</w:t>
      </w:r>
      <w:r w:rsidRPr="001C7C32">
        <w:rPr>
          <w:lang w:val="en-US"/>
        </w:rPr>
        <w:tab/>
      </w:r>
    </w:p>
    <w:p w:rsidRPr="001C7C32" w:rsidR="0032357A" w:rsidRDefault="00F17823" w14:paraId="19A0F00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4E251AE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0084F785"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EXEC sp_change_users_login @Action='Report'; </w:t>
      </w:r>
    </w:p>
    <w:p w:rsidRPr="001C7C32" w:rsidR="0032357A" w:rsidRDefault="00F17823" w14:paraId="08184B43" w14:textId="77777777">
      <w:pPr>
        <w:spacing w:after="229" w:line="248" w:lineRule="auto"/>
        <w:ind w:start="-5"/>
        <w:rPr>
          <w:lang w:val="en-US"/>
        </w:rPr>
      </w:pPr>
      <w:r w:rsidRPr="001C7C32">
        <w:rPr>
          <w:b/>
          <w:lang w:val="en-US"/>
        </w:rPr>
        <w:t xml:space="preserve">Remediación: </w:t>
      </w:r>
    </w:p>
    <w:p w:rsidRPr="001C7C32" w:rsidR="0032357A" w:rsidRDefault="00F17823" w14:paraId="270C07AF" w14:textId="77777777">
      <w:pPr>
        <w:spacing w:after="207"/>
        <w:ind w:start="-5"/>
        <w:rPr>
          <w:lang w:val="en-US"/>
        </w:rPr>
      </w:pPr>
      <w:r w:rsidRPr="001C7C32">
        <w:rPr>
          <w:lang w:val="en-US"/>
        </w:rPr>
        <w:t xml:space="preserve">Si el usuario huérfano no puede coincidir con un inicio de sesión existente mediante el proceso documentado de Microsoft al que se hace referencia a continuación</w:t>
      </w:r>
      <w:r w:rsidRPr="001C7C32">
        <w:rPr>
          <w:lang w:val="en-US"/>
        </w:rPr>
        <w:tab/>
        <w:t xml:space="preserve">, </w:t>
      </w:r>
      <w:r w:rsidRPr="001C7C32">
        <w:rPr>
          <w:lang w:val="en-US"/>
        </w:rPr>
        <w:tab/>
        <w:t xml:space="preserve">ejecute la siguiente consulta T-SQL en la base de datos correspondiente</w:t>
      </w:r>
      <w:r w:rsidRPr="001C7C32">
        <w:rPr>
          <w:lang w:val="en-US"/>
        </w:rPr>
        <w:tab/>
      </w:r>
      <w:r w:rsidRPr="001C7C32">
        <w:rPr>
          <w:lang w:val="en-US"/>
        </w:rPr>
        <w:tab/>
        <w:t xml:space="preserve">para eliminar un usuario huérfano</w:t>
      </w:r>
      <w:r w:rsidRPr="001C7C32">
        <w:rPr>
          <w:lang w:val="en-US"/>
        </w:rPr>
        <w:tab/>
        <w:t xml:space="preserve">:</w:t>
      </w:r>
      <w:r w:rsidRPr="001C7C32">
        <w:rPr>
          <w:lang w:val="en-US"/>
        </w:rPr>
        <w:tab/>
      </w:r>
    </w:p>
    <w:p w:rsidRPr="001C7C32" w:rsidR="0032357A" w:rsidRDefault="00F17823" w14:paraId="138F885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046E904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20A15F4D"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DROP USER &lt;nombre de usuario&gt;; </w:t>
      </w:r>
    </w:p>
    <w:p w:rsidR="0032357A" w:rsidRDefault="00F17823" w14:paraId="69D1DFF4" w14:textId="77777777">
      <w:pPr>
        <w:spacing w:after="267" w:line="248" w:lineRule="auto"/>
        <w:ind w:start="-5"/>
      </w:pPr>
      <w:r>
        <w:rPr>
          <w:b/>
        </w:rPr>
        <w:t xml:space="preserve">Referencias: </w:t>
      </w:r>
    </w:p>
    <w:p w:rsidR="0032357A" w:rsidRDefault="00F17823" w14:paraId="33898712" w14:textId="77777777">
      <w:pPr>
        <w:spacing w:after="267" w:line="248" w:lineRule="auto"/>
        <w:ind w:start="715" w:hanging="370"/>
      </w:pPr>
      <w:r>
        <w:t xml:space="preserve">1. </w:t>
      </w:r>
      <w:r>
        <w:rPr>
          <w:color w:val="0000FF"/>
          <w:u w:val="single" w:color="0000FF"/>
        </w:rPr>
        <w:t xml:space="preserve">https://docs.microsoft.com/en-us/sql/sql-server/failover-clusters/troubleshootorphaned-users-sql-server</w:t>
      </w:r>
      <w:r>
        <w:tab/>
      </w:r>
    </w:p>
    <w:p w:rsidR="0032357A" w:rsidRDefault="00F17823" w14:paraId="3E0F7D3B" w14:textId="77777777">
      <w:pPr>
        <w:spacing w:after="229" w:line="248" w:lineRule="auto"/>
        <w:ind w:start="-5"/>
      </w:pPr>
      <w:r>
        <w:rPr>
          <w:b/>
        </w:rPr>
        <w:t xml:space="preserve">CISControls</w:t>
      </w:r>
      <w:r>
        <w:rPr>
          <w:b/>
        </w:rPr>
        <w:tab/>
        <w:t xml:space="preserve">:</w:t>
      </w:r>
      <w:r>
        <w:rPr>
          <w:b/>
        </w:rPr>
        <w:tab/>
      </w:r>
    </w:p>
    <w:p w:rsidR="0032357A" w:rsidRDefault="0032357A" w14:paraId="7344030B" w14:textId="77777777">
      <w:pPr>
        <w:spacing w:after="0" w:line="259" w:lineRule="auto"/>
        <w:ind w:start="-1449" w:end="11" w:firstLine="0"/>
      </w:pPr>
    </w:p>
    <w:tbl>
      <w:tblPr>
        <w:tblStyle w:val="TableGrid"/>
        <w:tblW w:w="9339" w:type="dxa"/>
        <w:tblInd w:w="9" w:type="dxa"/>
        <w:tblCellMar>
          <w:top w:w="17" w:type="dxa"/>
          <w:left w:w="17" w:type="dxa"/>
          <w:bottom w:w="0" w:type="dxa"/>
          <w:right w:w="5" w:type="dxa"/>
        </w:tblCellMar>
        <w:tblLook w:val="04a0"/>
      </w:tblPr>
      <w:tblGrid>
        <w:gridCol w:w="1677"/>
        <w:gridCol w:w="5472"/>
        <w:gridCol w:w="730"/>
        <w:gridCol w:w="730"/>
        <w:gridCol w:w="730"/>
      </w:tblGrid>
      <w:tr w:rsidR="0032357A" w14:paraId="260FC934" w14:textId="77777777">
        <w:trPr>
          <w:trHeight w:val="878"/>
        </w:trPr>
        <w:tc>
          <w:tcPr>
            <w:tcW w:w="171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335A932" w14:textId="77777777">
            <w:pPr>
              <w:spacing w:after="0" w:line="259" w:lineRule="auto"/>
              <w:ind w:start="0" w:firstLine="0"/>
              <w:jc w:val="center"/>
            </w:pPr>
            <w:r>
              <w:rPr>
                <w:b/>
              </w:rPr>
              <w:t xml:space="preserve">ControlesVersión</w:t>
            </w:r>
            <w:r>
              <w:rPr>
                <w:b/>
              </w:rPr>
              <w:tab/>
            </w:r>
          </w:p>
        </w:tc>
        <w:tc>
          <w:tcPr>
            <w:tcW w:w="594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CA8A1BC" w14:textId="77777777">
            <w:pPr>
              <w:spacing w:after="0" w:line="259" w:lineRule="auto"/>
              <w:ind w:start="0" w:end="12"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C51501C"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67B1F76"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C72AAD1" w14:textId="77777777">
            <w:pPr>
              <w:spacing w:after="0" w:line="259" w:lineRule="auto"/>
              <w:ind w:start="49" w:firstLine="0"/>
              <w:jc w:val="both"/>
            </w:pPr>
            <w:r>
              <w:rPr>
                <w:b/>
              </w:rPr>
              <w:t xml:space="preserve">IG3</w:t>
            </w:r>
            <w:r>
              <w:rPr>
                <w:b/>
              </w:rPr>
              <w:tab/>
            </w:r>
          </w:p>
        </w:tc>
      </w:tr>
      <w:tr w:rsidR="0032357A" w14:paraId="13C247C1" w14:textId="77777777">
        <w:trPr>
          <w:trHeight w:val="1034"/>
        </w:trPr>
        <w:tc>
          <w:tcPr>
            <w:tcW w:w="1718" w:type="dxa"/>
            <w:tcBorders>
              <w:top w:val="single" w:color="000000" w:sz="6" w:space="0"/>
              <w:left w:val="single" w:color="000000" w:sz="6" w:space="0"/>
              <w:bottom w:val="single" w:color="000000" w:sz="6" w:space="0"/>
              <w:right w:val="single" w:color="000000" w:sz="6" w:space="0"/>
            </w:tcBorders>
          </w:tcPr>
          <w:p w:rsidR="0032357A" w:rsidRDefault="00F17823" w14:paraId="46A688FC" w14:textId="77777777">
            <w:pPr>
              <w:spacing w:after="0" w:line="259" w:lineRule="auto"/>
              <w:ind w:start="0" w:end="10" w:firstLine="0"/>
              <w:jc w:val="center"/>
            </w:pPr>
            <w:r>
              <w:lastRenderedPageBreak/>
              <w:t xml:space="preserve">v7</w:t>
            </w:r>
            <w:r>
              <w:tab/>
            </w:r>
          </w:p>
        </w:tc>
        <w:tc>
          <w:tcPr>
            <w:tcW w:w="594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DE2151E" w14:textId="77777777">
            <w:pPr>
              <w:spacing w:after="21" w:line="259" w:lineRule="auto"/>
              <w:ind w:start="61" w:firstLine="0"/>
              <w:rPr>
                <w:lang w:val="en-US"/>
              </w:rPr>
            </w:pPr>
            <w:r w:rsidRPr="001C7C32">
              <w:rPr>
                <w:lang w:val="en-US"/>
              </w:rPr>
              <w:t xml:space="preserve">16.8</w:t>
            </w:r>
            <w:r w:rsidRPr="001C7C32">
              <w:rPr>
                <w:lang w:val="en-US"/>
              </w:rPr>
              <w:tab/>
            </w:r>
            <w:r w:rsidRPr="001C7C32">
              <w:rPr>
                <w:u w:val="single" w:color="000000"/>
                <w:lang w:val="en-US"/>
              </w:rPr>
              <w:t xml:space="preserve">DisableAnyUnassociatedAccounts</w:t>
            </w:r>
            <w:r w:rsidRPr="001C7C32">
              <w:rPr>
                <w:lang w:val="en-US"/>
              </w:rPr>
              <w:tab/>
            </w:r>
          </w:p>
          <w:p w:rsidRPr="001C7C32" w:rsidR="0032357A" w:rsidRDefault="00F17823" w14:paraId="65511D7A" w14:textId="77777777">
            <w:pPr>
              <w:spacing w:after="0" w:line="259" w:lineRule="auto"/>
              <w:ind w:start="61" w:firstLine="0"/>
              <w:rPr>
                <w:lang w:val="en-US"/>
              </w:rPr>
            </w:pPr>
            <w:r w:rsidRPr="001C7C32">
              <w:rPr>
                <w:lang w:val="en-US"/>
              </w:rPr>
              <w:tab/>
            </w:r>
            <w:r w:rsidRPr="001C7C32">
              <w:rPr>
                <w:sz w:val="17"/>
                <w:lang w:val="en-US"/>
              </w:rPr>
              <w:t xml:space="preserve">Desactivar cualquier cuenta que no pueda ser asociada a un proceso de negocio o a un propietario de negocio</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73E4BBA4"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8FF791E"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6BD63529"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3A4132E9" w14:textId="77777777">
        <w:trPr>
          <w:trHeight w:val="797"/>
        </w:trPr>
        <w:tc>
          <w:tcPr>
            <w:tcW w:w="1718" w:type="dxa"/>
            <w:tcBorders>
              <w:top w:val="single" w:color="000000" w:sz="6" w:space="0"/>
              <w:left w:val="single" w:color="000000" w:sz="6" w:space="0"/>
              <w:bottom w:val="single" w:color="000000" w:sz="6" w:space="0"/>
              <w:right w:val="single" w:color="000000" w:sz="6" w:space="0"/>
            </w:tcBorders>
          </w:tcPr>
          <w:p w:rsidR="0032357A" w:rsidRDefault="00F17823" w14:paraId="1F477348" w14:textId="77777777">
            <w:pPr>
              <w:spacing w:after="0" w:line="259" w:lineRule="auto"/>
              <w:ind w:start="0" w:end="10" w:firstLine="0"/>
              <w:jc w:val="center"/>
            </w:pPr>
            <w:r>
              <w:t xml:space="preserve">v6</w:t>
            </w:r>
            <w:r>
              <w:tab/>
            </w:r>
          </w:p>
        </w:tc>
        <w:tc>
          <w:tcPr>
            <w:tcW w:w="5941" w:type="dxa"/>
            <w:tcBorders>
              <w:top w:val="single" w:color="000000" w:sz="6" w:space="0"/>
              <w:left w:val="single" w:color="000000" w:sz="6" w:space="0"/>
              <w:bottom w:val="single" w:color="000000" w:sz="6" w:space="0"/>
              <w:right w:val="single" w:color="000000" w:sz="6" w:space="0"/>
            </w:tcBorders>
          </w:tcPr>
          <w:p w:rsidRPr="001C7C32" w:rsidR="0032357A" w:rsidRDefault="00F17823" w14:paraId="131E6587" w14:textId="77777777">
            <w:pPr>
              <w:spacing w:after="14" w:line="259" w:lineRule="auto"/>
              <w:ind w:start="61" w:firstLine="0"/>
              <w:rPr>
                <w:lang w:val="en-US"/>
              </w:rPr>
            </w:pPr>
            <w:r w:rsidRPr="001C7C32">
              <w:rPr>
                <w:lang w:val="en-US"/>
              </w:rPr>
              <w:t xml:space="preserve">16</w:t>
            </w:r>
            <w:r w:rsidRPr="001C7C32">
              <w:rPr>
                <w:lang w:val="en-US"/>
              </w:rPr>
              <w:tab/>
            </w:r>
            <w:r w:rsidRPr="001C7C32">
              <w:rPr>
                <w:u w:val="single" w:color="000000"/>
                <w:lang w:val="en-US"/>
              </w:rPr>
              <w:t xml:space="preserve">Seguimiento y control de cuentas</w:t>
            </w:r>
            <w:r w:rsidRPr="001C7C32">
              <w:rPr>
                <w:lang w:val="en-US"/>
              </w:rPr>
              <w:tab/>
            </w:r>
          </w:p>
          <w:p w:rsidRPr="001C7C32" w:rsidR="0032357A" w:rsidRDefault="00F17823" w14:paraId="1029B3C1" w14:textId="77777777">
            <w:pPr>
              <w:tabs>
                <w:tab w:val="center" w:pos="61"/>
                <w:tab w:val="center" w:pos="1469"/>
              </w:tabs>
              <w:spacing w:after="0" w:line="259" w:lineRule="auto"/>
              <w:ind w:start="0" w:firstLine="0"/>
              <w:rPr>
                <w:lang w:val="en-US"/>
              </w:rPr>
            </w:pPr>
            <w:r w:rsidRPr="001C7C32">
              <w:rPr>
                <w:rFonts w:ascii="Calibri" w:hAnsi="Calibri" w:eastAsia="Calibri" w:cs="Calibri"/>
                <w:sz w:val="22"/>
                <w:lang w:val="en-US"/>
              </w:rPr>
              <w:tab/>
            </w:r>
            <w:r w:rsidRPr="001C7C32">
              <w:rPr>
                <w:lang w:val="en-US"/>
              </w:rPr>
              <w:tab/>
            </w:r>
            <w:r w:rsidRPr="001C7C32">
              <w:rPr>
                <w:sz w:val="17"/>
                <w:lang w:val="en-US"/>
              </w:rPr>
              <w:t xml:space="preserve">Seguimiento y control de cuentas</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AE1A012"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2CC6ABC8"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CB8D7F1"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724ADFDF" w14:textId="77777777">
      <w:pPr>
        <w:rPr>
          <w:lang w:val="en-US"/>
        </w:rPr>
      </w:pPr>
      <w:r w:rsidRPr="001C7C32">
        <w:rPr>
          <w:lang w:val="en-US"/>
        </w:rPr>
        <w:br w:type="page"/>
      </w:r>
    </w:p>
    <w:p w:rsidRPr="001C7C32" w:rsidR="0032357A" w:rsidRDefault="00F17823" w14:paraId="3D7B55F0" w14:textId="77777777">
      <w:pPr>
        <w:pStyle w:val="Ttulo3"/>
        <w:ind w:start="-5"/>
        <w:rPr>
          <w:lang w:val="en-US"/>
        </w:rPr>
      </w:pPr>
      <w:bookmarkStart w:name="_Toc150429" w:id="41"/>
      <w:r w:rsidRPr="001C7C32">
        <w:rPr>
          <w:lang w:val="en-US"/>
        </w:rPr>
        <w:lastRenderedPageBreak/>
        <w:t xml:space="preserve">3.4 Asegurarse de que la autenticación SQL no se utiliza en las bases de datos contenidas (automatizado) </w:t>
      </w:r>
      <w:bookmarkEnd w:id="41"/>
    </w:p>
    <w:p w:rsidR="0032357A" w:rsidRDefault="00F17823" w14:paraId="3F9CAFA1" w14:textId="77777777">
      <w:pPr>
        <w:spacing w:after="251" w:line="248" w:lineRule="auto"/>
        <w:ind w:start="-5"/>
      </w:pPr>
      <w:r>
        <w:rPr>
          <w:b/>
        </w:rPr>
        <w:t xml:space="preserve">PerfilAplicabilidad</w:t>
      </w:r>
      <w:r>
        <w:rPr>
          <w:b/>
        </w:rPr>
        <w:tab/>
        <w:t xml:space="preserve">:</w:t>
      </w:r>
      <w:r>
        <w:rPr>
          <w:b/>
        </w:rPr>
        <w:tab/>
      </w:r>
    </w:p>
    <w:p w:rsidR="0032357A" w:rsidRDefault="00F17823" w14:paraId="790A8C5A" w14:textId="77777777">
      <w:pPr>
        <w:numPr>
          <w:ilvl w:val="0"/>
          <w:numId w:val="28"/>
        </w:numPr>
        <w:spacing w:after="193"/>
        <w:ind w:hanging="216"/>
      </w:pPr>
      <w:r>
        <w:t xml:space="preserve">Nivel1-Motor de la base de datos</w:t>
      </w:r>
      <w:r>
        <w:tab/>
      </w:r>
    </w:p>
    <w:p w:rsidR="0032357A" w:rsidRDefault="00F17823" w14:paraId="24B742DF" w14:textId="77777777">
      <w:pPr>
        <w:numPr>
          <w:ilvl w:val="0"/>
          <w:numId w:val="28"/>
        </w:numPr>
        <w:spacing w:after="210"/>
        <w:ind w:hanging="216"/>
      </w:pPr>
      <w:r>
        <w:t xml:space="preserve">Nivel1-AWSRDS</w:t>
      </w:r>
      <w:r>
        <w:tab/>
      </w:r>
    </w:p>
    <w:p w:rsidR="0032357A" w:rsidRDefault="00F17823" w14:paraId="258D2753" w14:textId="77777777">
      <w:pPr>
        <w:spacing w:after="229" w:line="248" w:lineRule="auto"/>
        <w:ind w:start="-5"/>
      </w:pPr>
      <w:r>
        <w:rPr>
          <w:b/>
        </w:rPr>
        <w:t xml:space="preserve">Descripción:</w:t>
      </w:r>
      <w:r>
        <w:rPr>
          <w:b/>
        </w:rPr>
        <w:tab/>
      </w:r>
    </w:p>
    <w:p w:rsidRPr="001C7C32" w:rsidR="0032357A" w:rsidRDefault="00F17823" w14:paraId="332A6B7A" w14:textId="77777777">
      <w:pPr>
        <w:ind w:start="-5"/>
        <w:rPr>
          <w:lang w:val="en-US"/>
        </w:rPr>
      </w:pPr>
      <w:r w:rsidRPr="001C7C32">
        <w:rPr>
          <w:lang w:val="en-US"/>
        </w:rPr>
        <w:t xml:space="preserve">Las bases de datos contenidas no aceptan las reglas de finalización de la contraseña para los usuarios autenticados de SQL</w:t>
      </w:r>
      <w:r w:rsidRPr="001C7C32">
        <w:rPr>
          <w:lang w:val="en-US"/>
        </w:rPr>
        <w:tab/>
        <w:t xml:space="preserve">.</w:t>
      </w:r>
      <w:r w:rsidRPr="001C7C32">
        <w:rPr>
          <w:lang w:val="en-US"/>
        </w:rPr>
        <w:tab/>
      </w:r>
    </w:p>
    <w:p w:rsidRPr="001C7C32" w:rsidR="0032357A" w:rsidRDefault="00F17823" w14:paraId="7D69F65E" w14:textId="77777777">
      <w:pPr>
        <w:spacing w:after="229" w:line="248" w:lineRule="auto"/>
        <w:ind w:start="-5"/>
        <w:rPr>
          <w:lang w:val="en-US"/>
        </w:rPr>
      </w:pPr>
      <w:r w:rsidRPr="001C7C32">
        <w:rPr>
          <w:b/>
          <w:lang w:val="en-US"/>
        </w:rPr>
        <w:t xml:space="preserve">Justificación</w:t>
      </w:r>
      <w:r w:rsidRPr="001C7C32">
        <w:rPr>
          <w:b/>
          <w:lang w:val="en-US"/>
        </w:rPr>
        <w:t xml:space="preserve">:</w:t>
      </w:r>
      <w:r w:rsidRPr="001C7C32">
        <w:rPr>
          <w:b/>
          <w:lang w:val="en-US"/>
        </w:rPr>
        <w:tab/>
      </w:r>
    </w:p>
    <w:p w:rsidRPr="001C7C32" w:rsidR="0032357A" w:rsidRDefault="00F17823" w14:paraId="651D6630" w14:textId="77777777">
      <w:pPr>
        <w:ind w:start="-5"/>
        <w:rPr>
          <w:lang w:val="en-US"/>
        </w:rPr>
      </w:pPr>
      <w:r w:rsidRPr="001C7C32">
        <w:rPr>
          <w:lang w:val="en-US"/>
        </w:rPr>
        <w:t xml:space="preserve">La ausencia de una política de contraseñas reforzada puede aumentar la probabilidad de que se establezca una credencial débil en una base de datos conservada</w:t>
      </w:r>
      <w:r w:rsidRPr="001C7C32">
        <w:rPr>
          <w:lang w:val="en-US"/>
        </w:rPr>
        <w:tab/>
        <w:t xml:space="preserve">.</w:t>
      </w:r>
      <w:r w:rsidRPr="001C7C32">
        <w:rPr>
          <w:lang w:val="en-US"/>
        </w:rPr>
        <w:tab/>
      </w:r>
    </w:p>
    <w:p w:rsidRPr="001C7C32" w:rsidR="0032357A" w:rsidRDefault="00F17823" w14:paraId="33E62AF6"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200AEBF2" w14:textId="77777777">
      <w:pPr>
        <w:ind w:start="-5"/>
        <w:rPr>
          <w:lang w:val="en-US"/>
        </w:rPr>
      </w:pPr>
      <w:r w:rsidRPr="001C7C32">
        <w:rPr>
          <w:lang w:val="en-US"/>
        </w:rPr>
        <w:t xml:space="preserve">Si bien las bases de datos </w:t>
      </w:r>
      <w:r w:rsidRPr="001C7C32">
        <w:rPr>
          <w:lang w:val="en-US"/>
        </w:rPr>
        <w:tab/>
        <w:t xml:space="preserve">contenidas </w:t>
      </w:r>
      <w:r w:rsidRPr="001C7C32">
        <w:rPr>
          <w:lang w:val="en-US"/>
        </w:rPr>
        <w:t xml:space="preserve">ofrecen flexibilidad para la reubicación de las bases de datos en diferentes circunstancias y entornos</w:t>
      </w:r>
      <w:r w:rsidRPr="001C7C32">
        <w:rPr>
          <w:lang w:val="en-US"/>
        </w:rPr>
        <w:tab/>
        <w:t xml:space="preserve">, </w:t>
      </w:r>
      <w:r w:rsidRPr="001C7C32">
        <w:rPr>
          <w:lang w:val="en-US"/>
        </w:rPr>
        <w:tab/>
        <w:t xml:space="preserve">esto debe equilibrarse con la consideración de que no existe ningún mecanismo de política de contraseñas para los usuarios autenticados de SQLA en las bases de datos contenidas</w:t>
      </w:r>
      <w:r w:rsidRPr="001C7C32">
        <w:rPr>
          <w:lang w:val="en-US"/>
        </w:rPr>
        <w:tab/>
        <w:t xml:space="preserve">.</w:t>
      </w:r>
      <w:r w:rsidRPr="001C7C32">
        <w:rPr>
          <w:lang w:val="en-US"/>
        </w:rPr>
        <w:tab/>
      </w:r>
    </w:p>
    <w:p w:rsidRPr="001C7C32" w:rsidR="0032357A" w:rsidRDefault="00F17823" w14:paraId="5E0A6ED1"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514A21D7" w14:textId="77777777">
      <w:pPr>
        <w:spacing w:after="0"/>
        <w:ind w:start="-5"/>
        <w:rPr>
          <w:lang w:val="en-US"/>
        </w:rPr>
      </w:pPr>
      <w:r w:rsidRPr="001C7C32">
        <w:rPr>
          <w:lang w:val="en-US"/>
        </w:rPr>
        <w:t xml:space="preserve">Ejecute la siguiente línea T-SQL en cada base de datos que contenga usuarios de la base de datos que utilicen autenticación SQL</w:t>
      </w:r>
      <w:r w:rsidRPr="001C7C32">
        <w:rPr>
          <w:lang w:val="en-US"/>
        </w:rPr>
        <w:tab/>
        <w:t xml:space="preserve">:</w:t>
      </w:r>
      <w:r w:rsidRPr="001C7C32">
        <w:rPr>
          <w:lang w:val="en-US"/>
        </w:rPr>
        <w:tab/>
      </w:r>
    </w:p>
    <w:tbl>
      <w:tblPr>
        <w:tblStyle w:val="TableGrid"/>
        <w:tblW w:w="9578" w:type="dxa"/>
        <w:tblInd w:w="-109" w:type="dxa"/>
        <w:tblCellMar>
          <w:top w:w="23" w:type="dxa"/>
          <w:left w:w="109" w:type="dxa"/>
          <w:bottom w:w="0" w:type="dxa"/>
          <w:right w:w="115" w:type="dxa"/>
        </w:tblCellMar>
        <w:tblLook w:val="04a0"/>
      </w:tblPr>
      <w:tblGrid>
        <w:gridCol w:w="9578"/>
      </w:tblGrid>
      <w:tr w:rsidR="0032357A" w14:paraId="0D68548B" w14:textId="77777777">
        <w:trPr>
          <w:trHeight w:val="1414"/>
        </w:trPr>
        <w:tc>
          <w:tcPr>
            <w:tcW w:w="9578" w:type="dxa"/>
            <w:tcBorders>
              <w:top w:val="single" w:color="00000A" w:sz="4" w:space="0"/>
              <w:left w:val="single" w:color="00000A" w:sz="4" w:space="0"/>
              <w:bottom w:val="single" w:color="00000A" w:sz="4" w:space="0"/>
              <w:right w:val="single" w:color="00000A" w:sz="4" w:space="0"/>
            </w:tcBorders>
            <w:shd w:val="clear" w:color="auto" w:fill="DDD9C3"/>
          </w:tcPr>
          <w:p w:rsidRPr="001C7C32" w:rsidR="0032357A" w:rsidRDefault="00F17823" w14:paraId="24010DBF" w14:textId="77777777">
            <w:pPr>
              <w:spacing w:after="0" w:line="259" w:lineRule="auto"/>
              <w:ind w:start="0" w:firstLine="0"/>
              <w:rPr>
                <w:lang w:val="en-US"/>
              </w:rPr>
            </w:pPr>
            <w:r w:rsidRPr="001C7C32">
              <w:rPr>
                <w:rFonts w:ascii="Courier New" w:hAnsi="Courier New" w:eastAsia="Courier New" w:cs="Courier New"/>
                <w:sz w:val="20"/>
                <w:lang w:val="en-US"/>
              </w:rPr>
              <w:t xml:space="preserve">SELECT nombre como DBUser </w:t>
            </w:r>
          </w:p>
          <w:p w:rsidRPr="001C7C32" w:rsidR="0032357A" w:rsidRDefault="00F17823" w14:paraId="57792DA7" w14:textId="77777777">
            <w:pPr>
              <w:spacing w:after="0" w:line="259" w:lineRule="auto"/>
              <w:ind w:start="0" w:firstLine="0"/>
              <w:rPr>
                <w:lang w:val="en-US"/>
              </w:rPr>
            </w:pPr>
            <w:r w:rsidRPr="001C7C32">
              <w:rPr>
                <w:rFonts w:ascii="Courier New" w:hAnsi="Courier New" w:eastAsia="Courier New" w:cs="Courier New"/>
                <w:sz w:val="20"/>
                <w:lang w:val="en-US"/>
              </w:rPr>
              <w:t xml:space="preserve">FROM sys.database_principals </w:t>
            </w:r>
          </w:p>
          <w:p w:rsidRPr="001C7C32" w:rsidR="0032357A" w:rsidRDefault="00F17823" w14:paraId="5ED954A1" w14:textId="77777777">
            <w:pPr>
              <w:spacing w:after="0" w:line="259" w:lineRule="auto"/>
              <w:ind w:start="0" w:firstLine="0"/>
              <w:rPr>
                <w:lang w:val="en-US"/>
              </w:rPr>
            </w:pPr>
            <w:r w:rsidRPr="001C7C32">
              <w:rPr>
                <w:rFonts w:ascii="Courier New" w:hAnsi="Courier New" w:eastAsia="Courier New" w:cs="Courier New"/>
                <w:sz w:val="20"/>
                <w:lang w:val="en-US"/>
              </w:rPr>
              <w:t xml:space="preserve">WHERE name NOT IN ('dbo','Information_Schema','sys','guest') </w:t>
            </w:r>
          </w:p>
          <w:p w:rsidRPr="001C7C32" w:rsidR="0032357A" w:rsidRDefault="00F17823" w14:paraId="52909315" w14:textId="77777777">
            <w:pPr>
              <w:spacing w:after="0" w:line="259" w:lineRule="auto"/>
              <w:ind w:start="0" w:firstLine="0"/>
              <w:rPr>
                <w:lang w:val="en-US"/>
              </w:rPr>
            </w:pPr>
            <w:r w:rsidRPr="001C7C32">
              <w:rPr>
                <w:rFonts w:ascii="Courier New" w:hAnsi="Courier New" w:eastAsia="Courier New" w:cs="Courier New"/>
                <w:sz w:val="20"/>
                <w:lang w:val="en-US"/>
              </w:rPr>
              <w:t xml:space="preserve">AND type IN ('U','S','G') </w:t>
            </w:r>
          </w:p>
          <w:p w:rsidR="0032357A" w:rsidRDefault="00F17823" w14:paraId="0F676A5E" w14:textId="77777777">
            <w:pPr>
              <w:spacing w:after="0" w:line="259" w:lineRule="auto"/>
              <w:ind w:start="0" w:end="5632" w:firstLine="0"/>
            </w:pPr>
            <w:r>
              <w:rPr>
                <w:rFonts w:ascii="Courier New" w:hAnsi="Courier New" w:eastAsia="Courier New" w:cs="Courier New"/>
                <w:sz w:val="20"/>
              </w:rPr>
              <w:t xml:space="preserve">AND authentication_type = 2; GO </w:t>
            </w:r>
          </w:p>
        </w:tc>
      </w:tr>
    </w:tbl>
    <w:p w:rsidR="0032357A" w:rsidRDefault="00F17823" w14:paraId="76801B67" w14:textId="77777777">
      <w:pPr>
        <w:spacing w:after="229" w:line="248" w:lineRule="auto"/>
        <w:ind w:start="-5"/>
      </w:pPr>
      <w:r>
        <w:rPr>
          <w:b/>
        </w:rPr>
        <w:t xml:space="preserve">Remediación: </w:t>
      </w:r>
    </w:p>
    <w:p w:rsidRPr="001C7C32" w:rsidR="0032357A" w:rsidRDefault="00F17823" w14:paraId="2BA8467D" w14:textId="77777777">
      <w:pPr>
        <w:ind w:start="-5"/>
        <w:rPr>
          <w:lang w:val="en-US"/>
        </w:rPr>
      </w:pPr>
      <w:r w:rsidRPr="001C7C32">
        <w:rPr>
          <w:lang w:val="en-US"/>
        </w:rPr>
        <w:t xml:space="preserve">Aprovechar los usuarios autentificados de Windows en las bases de datos contenidas</w:t>
      </w:r>
      <w:r w:rsidRPr="001C7C32">
        <w:rPr>
          <w:lang w:val="en-US"/>
        </w:rPr>
        <w:tab/>
        <w:t xml:space="preserve">.</w:t>
      </w:r>
      <w:r w:rsidRPr="001C7C32">
        <w:rPr>
          <w:lang w:val="en-US"/>
        </w:rPr>
        <w:tab/>
      </w:r>
    </w:p>
    <w:p w:rsidRPr="001C7C32" w:rsidR="0032357A" w:rsidRDefault="00F17823" w14:paraId="71A4FDDA"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61AB893B" w14:textId="77777777">
      <w:pPr>
        <w:ind w:start="-5"/>
        <w:rPr>
          <w:lang w:val="en-US"/>
        </w:rPr>
      </w:pPr>
      <w:r w:rsidRPr="001C7C32">
        <w:rPr>
          <w:lang w:val="en-US"/>
        </w:rPr>
        <w:lastRenderedPageBreak/>
        <w:t xml:space="preserve">Los usuarios autentificados SQLA </w:t>
      </w:r>
      <w:r w:rsidRPr="001C7C32">
        <w:rPr>
          <w:lang w:val="en-US"/>
        </w:rPr>
        <w:tab/>
        <w:t xml:space="preserve">(</w:t>
      </w:r>
      <w:r w:rsidRPr="001C7C32">
        <w:rPr>
          <w:rFonts w:ascii="Courier New" w:hAnsi="Courier New" w:eastAsia="Courier New" w:cs="Courier New"/>
          <w:sz w:val="20"/>
          <w:lang w:val="en-US"/>
        </w:rPr>
        <w:t xml:space="preserve">autentificación USER CON CONTRASEÑA</w:t>
      </w:r>
      <w:r w:rsidRPr="001C7C32">
        <w:rPr>
          <w:lang w:val="en-US"/>
        </w:rPr>
        <w:tab/>
        <w:t xml:space="preserve">) </w:t>
      </w:r>
      <w:r w:rsidRPr="001C7C32">
        <w:rPr>
          <w:lang w:val="en-US"/>
        </w:rPr>
        <w:tab/>
        <w:t xml:space="preserve">están permitidos en las bases de datos contenidas</w:t>
      </w:r>
      <w:r w:rsidRPr="001C7C32">
        <w:rPr>
          <w:lang w:val="en-US"/>
        </w:rPr>
        <w:tab/>
        <w:t xml:space="preserve">.</w:t>
      </w:r>
      <w:r w:rsidRPr="001C7C32">
        <w:rPr>
          <w:lang w:val="en-US"/>
        </w:rPr>
        <w:tab/>
      </w:r>
    </w:p>
    <w:p w:rsidR="0032357A" w:rsidRDefault="00F17823" w14:paraId="0CBC9226" w14:textId="77777777">
      <w:pPr>
        <w:spacing w:after="267" w:line="248" w:lineRule="auto"/>
        <w:ind w:start="-5"/>
      </w:pPr>
      <w:r>
        <w:rPr>
          <w:b/>
        </w:rPr>
        <w:t xml:space="preserve">Referencias:</w:t>
      </w:r>
      <w:r>
        <w:rPr>
          <w:b/>
        </w:rPr>
        <w:tab/>
      </w:r>
    </w:p>
    <w:p w:rsidR="0032357A" w:rsidRDefault="00F17823" w14:paraId="393F7CFE" w14:textId="77777777">
      <w:pPr>
        <w:spacing w:after="267" w:line="248" w:lineRule="auto"/>
        <w:ind w:start="715" w:hanging="370"/>
      </w:pPr>
      <w:r>
        <w:t xml:space="preserve">1. </w:t>
      </w:r>
      <w:r>
        <w:rPr>
          <w:color w:val="0000FF"/>
          <w:u w:val="single" w:color="0000FF"/>
        </w:rPr>
        <w:t xml:space="preserve">https://docs.</w:t>
      </w:r>
      <w:r>
        <w:rPr>
          <w:color w:val="0000FF"/>
          <w:u w:val="single" w:color="0000FF"/>
        </w:rPr>
        <w:t xml:space="preserve">microsoft.com/en-us/sql/relational-databases/databases/securitybest-practices-with-contained-databases</w:t>
      </w:r>
      <w:r>
        <w:tab/>
      </w:r>
    </w:p>
    <w:p w:rsidR="0032357A" w:rsidRDefault="00F17823" w14:paraId="53AAF729"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99"/>
        <w:gridCol w:w="5750"/>
        <w:gridCol w:w="730"/>
        <w:gridCol w:w="730"/>
        <w:gridCol w:w="730"/>
      </w:tblGrid>
      <w:tr w:rsidR="0032357A" w14:paraId="503FD6E4" w14:textId="77777777">
        <w:trPr>
          <w:trHeight w:val="878"/>
        </w:trPr>
        <w:tc>
          <w:tcPr>
            <w:tcW w:w="140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0D8C665" w14:textId="77777777">
            <w:pPr>
              <w:spacing w:after="0" w:line="259" w:lineRule="auto"/>
              <w:ind w:start="0" w:firstLine="0"/>
              <w:jc w:val="center"/>
            </w:pPr>
            <w:r>
              <w:rPr>
                <w:b/>
              </w:rPr>
              <w:t xml:space="preserve">ControlesVersión</w:t>
            </w:r>
            <w:r>
              <w:rPr>
                <w:b/>
              </w:rPr>
              <w:tab/>
            </w:r>
          </w:p>
        </w:tc>
        <w:tc>
          <w:tcPr>
            <w:tcW w:w="625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73FFD1C"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CDE1501"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ED8AEB1"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9B2825B" w14:textId="77777777">
            <w:pPr>
              <w:spacing w:after="0" w:line="259" w:lineRule="auto"/>
              <w:ind w:start="49" w:firstLine="0"/>
              <w:jc w:val="both"/>
            </w:pPr>
            <w:r>
              <w:rPr>
                <w:b/>
              </w:rPr>
              <w:t xml:space="preserve">IG3</w:t>
            </w:r>
            <w:r>
              <w:rPr>
                <w:b/>
              </w:rPr>
              <w:tab/>
            </w:r>
          </w:p>
        </w:tc>
      </w:tr>
      <w:tr w:rsidR="0032357A" w14:paraId="0AEA16E7" w14:textId="77777777">
        <w:trPr>
          <w:trHeight w:val="1034"/>
        </w:trPr>
        <w:tc>
          <w:tcPr>
            <w:tcW w:w="1405" w:type="dxa"/>
            <w:tcBorders>
              <w:top w:val="single" w:color="000000" w:sz="6" w:space="0"/>
              <w:left w:val="single" w:color="000000" w:sz="6" w:space="0"/>
              <w:bottom w:val="single" w:color="000000" w:sz="6" w:space="0"/>
              <w:right w:val="single" w:color="000000" w:sz="6" w:space="0"/>
            </w:tcBorders>
          </w:tcPr>
          <w:p w:rsidR="0032357A" w:rsidRDefault="00F17823" w14:paraId="3C23D028" w14:textId="77777777">
            <w:pPr>
              <w:spacing w:after="0" w:line="259" w:lineRule="auto"/>
              <w:ind w:start="0" w:end="11" w:firstLine="0"/>
              <w:jc w:val="center"/>
            </w:pPr>
            <w:r>
              <w:t xml:space="preserve">v7</w:t>
            </w:r>
            <w:r>
              <w:tab/>
            </w:r>
          </w:p>
        </w:tc>
        <w:tc>
          <w:tcPr>
            <w:tcW w:w="6254" w:type="dxa"/>
            <w:tcBorders>
              <w:top w:val="single" w:color="000000" w:sz="6" w:space="0"/>
              <w:left w:val="single" w:color="000000" w:sz="6" w:space="0"/>
              <w:bottom w:val="single" w:color="000000" w:sz="6" w:space="0"/>
              <w:right w:val="single" w:color="000000" w:sz="6" w:space="0"/>
            </w:tcBorders>
          </w:tcPr>
          <w:p w:rsidRPr="001C7C32" w:rsidR="0032357A" w:rsidRDefault="00F17823" w14:paraId="44F55484" w14:textId="77777777">
            <w:pPr>
              <w:spacing w:after="21" w:line="259" w:lineRule="auto"/>
              <w:ind w:start="58" w:firstLine="0"/>
              <w:rPr>
                <w:lang w:val="en-US"/>
              </w:rPr>
            </w:pPr>
            <w:r w:rsidRPr="001C7C32">
              <w:rPr>
                <w:lang w:val="en-US"/>
              </w:rPr>
              <w:t xml:space="preserve">16.2</w:t>
            </w:r>
            <w:r w:rsidRPr="001C7C32">
              <w:rPr>
                <w:lang w:val="en-US"/>
              </w:rPr>
              <w:tab/>
            </w:r>
            <w:r w:rsidRPr="001C7C32">
              <w:rPr>
                <w:u w:val="single" w:color="000000"/>
                <w:lang w:val="en-US"/>
              </w:rPr>
              <w:t xml:space="preserve">ConfigureCentralizedPointofAuthentication</w:t>
            </w:r>
            <w:r w:rsidRPr="001C7C32">
              <w:rPr>
                <w:lang w:val="en-US"/>
              </w:rPr>
              <w:tab/>
            </w:r>
          </w:p>
          <w:p w:rsidRPr="001C7C32" w:rsidR="0032357A" w:rsidRDefault="00F17823" w14:paraId="12B81875" w14:textId="77777777">
            <w:pPr>
              <w:spacing w:after="0" w:line="259" w:lineRule="auto"/>
              <w:ind w:start="58" w:firstLine="0"/>
              <w:rPr>
                <w:lang w:val="en-US"/>
              </w:rPr>
            </w:pPr>
            <w:r w:rsidRPr="001C7C32">
              <w:rPr>
                <w:lang w:val="en-US"/>
              </w:rPr>
              <w:tab/>
            </w:r>
            <w:r w:rsidRPr="001C7C32">
              <w:rPr>
                <w:sz w:val="17"/>
                <w:lang w:val="en-US"/>
              </w:rPr>
              <w:t xml:space="preserve">Configure el acceso a todas las cuentas a través de los menos puntos de autenticación centralizados posibles</w:t>
            </w:r>
            <w:r w:rsidRPr="001C7C32">
              <w:rPr>
                <w:sz w:val="17"/>
                <w:lang w:val="en-US"/>
              </w:rPr>
              <w:tab/>
              <w:t xml:space="preserve">, incluidos </w:t>
            </w:r>
            <w:r w:rsidRPr="001C7C32">
              <w:rPr>
                <w:sz w:val="17"/>
                <w:lang w:val="en-US"/>
              </w:rPr>
              <w:tab/>
              <w:t xml:space="preserve">los sistemas de </w:t>
            </w:r>
            <w:r w:rsidRPr="001C7C32">
              <w:rPr>
                <w:sz w:val="17"/>
                <w:lang w:val="en-US"/>
              </w:rPr>
              <w:tab/>
              <w:t xml:space="preserve">red</w:t>
            </w:r>
            <w:r w:rsidRPr="001C7C32">
              <w:rPr>
                <w:sz w:val="17"/>
                <w:lang w:val="en-US"/>
              </w:rPr>
              <w:tab/>
              <w:t xml:space="preserve">, de </w:t>
            </w:r>
            <w:r w:rsidRPr="001C7C32">
              <w:rPr>
                <w:sz w:val="17"/>
                <w:lang w:val="en-US"/>
              </w:rPr>
              <w:tab/>
              <w:t xml:space="preserve">seguridad </w:t>
            </w:r>
            <w:r w:rsidRPr="001C7C32">
              <w:rPr>
                <w:sz w:val="17"/>
                <w:lang w:val="en-US"/>
              </w:rPr>
              <w:tab/>
              <w:t xml:space="preserve">y de nube</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3B8F0570"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78D077B8"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708DCC78"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04D79A2B" w14:textId="77777777">
        <w:trPr>
          <w:trHeight w:val="1027"/>
        </w:trPr>
        <w:tc>
          <w:tcPr>
            <w:tcW w:w="1405" w:type="dxa"/>
            <w:tcBorders>
              <w:top w:val="single" w:color="000000" w:sz="6" w:space="0"/>
              <w:left w:val="single" w:color="000000" w:sz="6" w:space="0"/>
              <w:bottom w:val="single" w:color="000000" w:sz="6" w:space="0"/>
              <w:right w:val="single" w:color="000000" w:sz="6" w:space="0"/>
            </w:tcBorders>
          </w:tcPr>
          <w:p w:rsidR="0032357A" w:rsidRDefault="00F17823" w14:paraId="517D4068" w14:textId="77777777">
            <w:pPr>
              <w:spacing w:after="0" w:line="259" w:lineRule="auto"/>
              <w:ind w:start="0" w:end="11" w:firstLine="0"/>
              <w:jc w:val="center"/>
            </w:pPr>
            <w:r>
              <w:t xml:space="preserve">v6</w:t>
            </w:r>
            <w:r>
              <w:tab/>
            </w:r>
          </w:p>
        </w:tc>
        <w:tc>
          <w:tcPr>
            <w:tcW w:w="6254" w:type="dxa"/>
            <w:tcBorders>
              <w:top w:val="single" w:color="000000" w:sz="6" w:space="0"/>
              <w:left w:val="single" w:color="000000" w:sz="6" w:space="0"/>
              <w:bottom w:val="single" w:color="000000" w:sz="6" w:space="0"/>
              <w:right w:val="single" w:color="000000" w:sz="6" w:space="0"/>
            </w:tcBorders>
          </w:tcPr>
          <w:p w:rsidRPr="001C7C32" w:rsidR="0032357A" w:rsidRDefault="00F17823" w14:paraId="4D1CC13A" w14:textId="77777777">
            <w:pPr>
              <w:spacing w:after="21" w:line="259" w:lineRule="auto"/>
              <w:ind w:start="58" w:firstLine="0"/>
              <w:rPr>
                <w:lang w:val="en-US"/>
              </w:rPr>
            </w:pPr>
            <w:r w:rsidRPr="001C7C32">
              <w:rPr>
                <w:lang w:val="en-US"/>
              </w:rPr>
              <w:t xml:space="preserve">16.12</w:t>
            </w:r>
            <w:r w:rsidRPr="001C7C32">
              <w:rPr>
                <w:lang w:val="en-US"/>
              </w:rPr>
              <w:tab/>
            </w:r>
            <w:r w:rsidRPr="001C7C32">
              <w:rPr>
                <w:u w:val="single" w:color="000000"/>
                <w:lang w:val="en-US"/>
              </w:rPr>
              <w:t xml:space="preserve">UseLongPasswordsForAllUserAccounts</w:t>
            </w:r>
            <w:r w:rsidRPr="001C7C32">
              <w:rPr>
                <w:lang w:val="en-US"/>
              </w:rPr>
              <w:tab/>
            </w:r>
          </w:p>
          <w:p w:rsidRPr="001C7C32" w:rsidR="0032357A" w:rsidRDefault="00F17823" w14:paraId="632DBA0A" w14:textId="77777777">
            <w:pPr>
              <w:spacing w:after="0" w:line="259" w:lineRule="auto"/>
              <w:ind w:start="58" w:firstLine="0"/>
              <w:rPr>
                <w:lang w:val="en-US"/>
              </w:rPr>
            </w:pPr>
            <w:r w:rsidRPr="001C7C32">
              <w:rPr>
                <w:lang w:val="en-US"/>
              </w:rPr>
              <w:tab/>
            </w:r>
            <w:r w:rsidRPr="001C7C32">
              <w:rPr>
                <w:sz w:val="17"/>
                <w:lang w:val="en-US"/>
              </w:rPr>
              <w:t xml:space="preserve">Cuando no se admita la autenticación multifactorial</w:t>
            </w:r>
            <w:r w:rsidRPr="001C7C32">
              <w:rPr>
                <w:sz w:val="17"/>
                <w:lang w:val="en-US"/>
              </w:rPr>
              <w:tab/>
              <w:t xml:space="preserve">, </w:t>
            </w:r>
            <w:r w:rsidRPr="001C7C32">
              <w:rPr>
                <w:sz w:val="17"/>
                <w:lang w:val="en-US"/>
              </w:rPr>
              <w:tab/>
              <w:t xml:space="preserve">se exigirá a las cuentas de usuario que tengan una contraseña larga en el sistema </w:t>
            </w:r>
            <w:r w:rsidRPr="001C7C32">
              <w:rPr>
                <w:sz w:val="17"/>
                <w:lang w:val="en-US"/>
              </w:rPr>
              <w:tab/>
              <w:t xml:space="preserve">(de más de 14 caracteres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C470804"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C0B815A"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606E5C4B"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5E420CD5" w14:textId="77777777">
      <w:pPr>
        <w:rPr>
          <w:lang w:val="en-US"/>
        </w:rPr>
      </w:pPr>
      <w:r w:rsidRPr="001C7C32">
        <w:rPr>
          <w:lang w:val="en-US"/>
        </w:rPr>
        <w:br w:type="page"/>
      </w:r>
    </w:p>
    <w:p w:rsidRPr="001C7C32" w:rsidR="0032357A" w:rsidRDefault="00F17823" w14:paraId="26F31D79" w14:textId="77777777">
      <w:pPr>
        <w:pStyle w:val="Ttulo3"/>
        <w:ind w:start="-5"/>
        <w:rPr>
          <w:lang w:val="en-US"/>
        </w:rPr>
      </w:pPr>
      <w:bookmarkStart w:name="_Toc150430" w:id="42"/>
      <w:r w:rsidRPr="001C7C32">
        <w:rPr>
          <w:lang w:val="en-US"/>
        </w:rPr>
        <w:lastRenderedPageBreak/>
        <w:t xml:space="preserve">3.5 Asegúrese de que la cuenta de servicio MSSQL del servidor SQL no es un </w:t>
      </w:r>
      <w:bookmarkEnd w:id="42"/>
    </w:p>
    <w:p w:rsidR="0032357A" w:rsidRDefault="00F17823" w14:paraId="57BE797B" w14:textId="77777777">
      <w:pPr>
        <w:pStyle w:val="Ttulo3"/>
        <w:ind w:start="-5"/>
      </w:pPr>
      <w:bookmarkStart w:name="_Toc150431" w:id="43"/>
      <w:r>
        <w:t xml:space="preserve">Administrador (manual) </w:t>
      </w:r>
      <w:bookmarkEnd w:id="43"/>
    </w:p>
    <w:p w:rsidR="0032357A" w:rsidRDefault="00F17823" w14:paraId="41474B4F" w14:textId="77777777">
      <w:pPr>
        <w:spacing w:after="251" w:line="248" w:lineRule="auto"/>
        <w:ind w:start="-5"/>
      </w:pPr>
      <w:r>
        <w:rPr>
          <w:b/>
        </w:rPr>
        <w:t xml:space="preserve">PerfilAplicabilidad</w:t>
      </w:r>
      <w:r>
        <w:rPr>
          <w:b/>
        </w:rPr>
        <w:tab/>
        <w:t xml:space="preserve">:</w:t>
      </w:r>
      <w:r>
        <w:rPr>
          <w:b/>
        </w:rPr>
        <w:tab/>
      </w:r>
    </w:p>
    <w:p w:rsidR="0032357A" w:rsidRDefault="00F17823" w14:paraId="6720F78E" w14:textId="77777777">
      <w:pPr>
        <w:numPr>
          <w:ilvl w:val="0"/>
          <w:numId w:val="29"/>
        </w:numPr>
        <w:spacing w:after="193"/>
        <w:ind w:hanging="216"/>
      </w:pPr>
      <w:r>
        <w:t xml:space="preserve">Nivel1-Motor de la base de datos</w:t>
      </w:r>
      <w:r>
        <w:tab/>
      </w:r>
    </w:p>
    <w:p w:rsidR="0032357A" w:rsidRDefault="00F17823" w14:paraId="76C5E4F7" w14:textId="77777777">
      <w:pPr>
        <w:numPr>
          <w:ilvl w:val="0"/>
          <w:numId w:val="29"/>
        </w:numPr>
        <w:spacing w:after="210"/>
        <w:ind w:hanging="216"/>
      </w:pPr>
      <w:r>
        <w:t xml:space="preserve">Nivel1-AWSRDS</w:t>
      </w:r>
      <w:r>
        <w:tab/>
      </w:r>
    </w:p>
    <w:p w:rsidR="0032357A" w:rsidRDefault="00F17823" w14:paraId="20EDC487" w14:textId="77777777">
      <w:pPr>
        <w:spacing w:after="229" w:line="248" w:lineRule="auto"/>
        <w:ind w:start="-5"/>
      </w:pPr>
      <w:r>
        <w:rPr>
          <w:b/>
        </w:rPr>
        <w:t xml:space="preserve">Descripción:</w:t>
      </w:r>
      <w:r>
        <w:rPr>
          <w:b/>
        </w:rPr>
        <w:tab/>
      </w:r>
    </w:p>
    <w:p w:rsidRPr="001C7C32" w:rsidR="0032357A" w:rsidRDefault="00F17823" w14:paraId="5C993EFD" w14:textId="77777777">
      <w:pPr>
        <w:ind w:start="-5"/>
        <w:rPr>
          <w:lang w:val="en-US"/>
        </w:rPr>
      </w:pPr>
      <w:r w:rsidRPr="001C7C32">
        <w:rPr>
          <w:lang w:val="en-US"/>
        </w:rPr>
        <w:t xml:space="preserve">La cuenta de servicio y/o el SID de servicio utilizados por el servicio</w:t>
      </w:r>
      <w:r w:rsidRPr="001C7C32">
        <w:rPr>
          <w:lang w:val="en-US"/>
        </w:rPr>
        <w:tab/>
      </w:r>
      <w:r w:rsidRPr="001C7C32">
        <w:rPr>
          <w:rFonts w:ascii="Courier New" w:hAnsi="Courier New" w:eastAsia="Courier New" w:cs="Courier New"/>
          <w:sz w:val="20"/>
          <w:lang w:val="en-US"/>
        </w:rPr>
        <w:t xml:space="preserve">MSSQLSERVER para una instancia por defecto o</w:t>
      </w:r>
      <w:r w:rsidRPr="001C7C32">
        <w:rPr>
          <w:lang w:val="en-US"/>
        </w:rPr>
        <w:tab/>
      </w:r>
      <w:r w:rsidRPr="001C7C32">
        <w:rPr>
          <w:rFonts w:ascii="Courier New" w:hAnsi="Courier New" w:eastAsia="Courier New" w:cs="Courier New"/>
          <w:i/>
          <w:sz w:val="20"/>
          <w:lang w:val="en-US"/>
        </w:rPr>
        <w:t xml:space="preserve">&lt;NombredeInstancia&gt; </w:t>
      </w:r>
      <w:r w:rsidRPr="001C7C32">
        <w:rPr>
          <w:lang w:val="en-US"/>
        </w:rPr>
        <w:tab/>
        <w:t xml:space="preserve">para una instancia con nombre no debe ser miembro del grupo de administradores de Windows, ya sea directamente o indirectamente </w:t>
      </w:r>
      <w:r w:rsidRPr="001C7C32">
        <w:rPr>
          <w:lang w:val="en-US"/>
        </w:rPr>
        <w:tab/>
        <w:t xml:space="preserve">(a través de un grupo</w:t>
      </w:r>
      <w:r w:rsidRPr="001C7C32">
        <w:rPr>
          <w:lang w:val="en-US"/>
        </w:rPr>
        <w:tab/>
        <w:t xml:space="preserve">)</w:t>
      </w:r>
      <w:r w:rsidRPr="001C7C32">
        <w:rPr>
          <w:lang w:val="en-US"/>
        </w:rPr>
        <w:tab/>
        <w:t xml:space="preserve">. </w:t>
      </w:r>
      <w:r w:rsidRPr="001C7C32">
        <w:rPr>
          <w:lang w:val="en-US"/>
        </w:rPr>
        <w:tab/>
        <w:t xml:space="preserve">Esto significa que la cuenta conocida como</w:t>
      </w:r>
      <w:r w:rsidRPr="001C7C32">
        <w:rPr>
          <w:lang w:val="en-US"/>
        </w:rPr>
        <w:tab/>
      </w:r>
      <w:r w:rsidRPr="001C7C32">
        <w:rPr>
          <w:lang w:val="en-US"/>
        </w:rPr>
        <w:tab/>
        <w:t xml:space="preserve">Sistema </w:t>
      </w:r>
      <w:r w:rsidRPr="001C7C32">
        <w:rPr>
          <w:rFonts w:ascii="Courier New" w:hAnsi="Courier New" w:eastAsia="Courier New" w:cs="Courier New"/>
          <w:sz w:val="20"/>
          <w:lang w:val="en-US"/>
        </w:rPr>
        <w:t xml:space="preserve">local </w:t>
      </w:r>
      <w:r w:rsidRPr="001C7C32">
        <w:rPr>
          <w:lang w:val="en-US"/>
        </w:rPr>
        <w:tab/>
        <w:t xml:space="preserve">(también conocida como</w:t>
      </w:r>
      <w:r w:rsidRPr="001C7C32">
        <w:rPr>
          <w:lang w:val="en-US"/>
        </w:rPr>
        <w:tab/>
      </w:r>
      <w:r w:rsidRPr="001C7C32">
        <w:rPr>
          <w:rFonts w:ascii="Courier New" w:hAnsi="Courier New" w:eastAsia="Courier New" w:cs="Courier New"/>
          <w:sz w:val="20"/>
          <w:lang w:val="en-US"/>
        </w:rPr>
        <w:t xml:space="preserve">NT AUTHORITYSYSTEM</w:t>
      </w:r>
      <w:r w:rsidRPr="001C7C32">
        <w:rPr>
          <w:lang w:val="en-US"/>
        </w:rPr>
        <w:t xml:space="preserve">) </w:t>
      </w:r>
      <w:r w:rsidRPr="001C7C32">
        <w:rPr>
          <w:lang w:val="en-US"/>
        </w:rPr>
        <w:tab/>
        <w:t xml:space="preserve">no debe utilizarse</w:t>
      </w:r>
      <w:r w:rsidRPr="001C7C32">
        <w:rPr>
          <w:lang w:val="en-US"/>
        </w:rPr>
        <w:tab/>
      </w:r>
      <w:r w:rsidRPr="001C7C32">
        <w:rPr>
          <w:lang w:val="en-US"/>
        </w:rPr>
        <w:t xml:space="preserve">para el servicio</w:t>
      </w:r>
      <w:r w:rsidRPr="001C7C32">
        <w:rPr>
          <w:lang w:val="en-US"/>
        </w:rPr>
        <w:tab/>
      </w:r>
      <w:r w:rsidRPr="001C7C32">
        <w:rPr>
          <w:rFonts w:ascii="Courier New" w:hAnsi="Courier New" w:eastAsia="Courier New" w:cs="Courier New"/>
          <w:sz w:val="20"/>
          <w:lang w:val="en-US"/>
        </w:rPr>
        <w:t xml:space="preserve">MSSQL ya que esta cuenta tiene más privilegios que los que requiere elSQLServerservicio</w:t>
      </w:r>
      <w:r w:rsidRPr="001C7C32">
        <w:rPr>
          <w:lang w:val="en-US"/>
        </w:rPr>
        <w:tab/>
        <w:t xml:space="preserve">.</w:t>
      </w:r>
      <w:r w:rsidRPr="001C7C32">
        <w:rPr>
          <w:lang w:val="en-US"/>
        </w:rPr>
        <w:tab/>
      </w:r>
    </w:p>
    <w:p w:rsidRPr="001C7C32" w:rsidR="0032357A" w:rsidRDefault="00F17823" w14:paraId="7E1268D7"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234D06C1" w14:textId="77777777">
      <w:pPr>
        <w:ind w:start="-5"/>
        <w:rPr>
          <w:lang w:val="en-US"/>
        </w:rPr>
      </w:pPr>
      <w:r w:rsidRPr="001C7C32">
        <w:rPr>
          <w:lang w:val="en-US"/>
        </w:rPr>
        <w:t xml:space="preserve">Siguiendo el principio de los privilegios de la administración</w:t>
      </w:r>
      <w:r w:rsidRPr="001C7C32">
        <w:rPr>
          <w:lang w:val="en-US"/>
        </w:rPr>
        <w:tab/>
        <w:t xml:space="preserve">, </w:t>
      </w:r>
      <w:r w:rsidRPr="001C7C32">
        <w:rPr>
          <w:lang w:val="en-US"/>
        </w:rPr>
        <w:tab/>
        <w:t xml:space="preserve">las cuentas de servicio deben tener menos privilegios que los necesarios para realizar su trabajo</w:t>
      </w:r>
      <w:r w:rsidRPr="001C7C32">
        <w:rPr>
          <w:lang w:val="en-US"/>
        </w:rPr>
        <w:tab/>
        <w:t xml:space="preserve">. </w:t>
      </w:r>
      <w:r w:rsidRPr="001C7C32">
        <w:rPr>
          <w:lang w:val="en-US"/>
        </w:rPr>
        <w:tab/>
        <w:t xml:space="preserve">En el caso de los servicios SQL Server</w:t>
      </w:r>
      <w:r w:rsidRPr="001C7C32">
        <w:rPr>
          <w:lang w:val="en-US"/>
        </w:rPr>
        <w:t xml:space="preserve">, </w:t>
      </w:r>
      <w:r w:rsidRPr="001C7C32">
        <w:rPr>
          <w:lang w:val="en-US"/>
        </w:rPr>
        <w:tab/>
        <w:t xml:space="preserve">la configuración del servidor SQL Server asignará los permisos necesarios directamente al SID del servicio.</w:t>
      </w:r>
      <w:r w:rsidRPr="001C7C32">
        <w:rPr>
          <w:lang w:val="en-US"/>
        </w:rPr>
        <w:tab/>
      </w:r>
      <w:r w:rsidRPr="001C7C32">
        <w:rPr>
          <w:rFonts w:ascii="Courier New" w:hAnsi="Courier New" w:eastAsia="Courier New" w:cs="Courier New"/>
          <w:sz w:val="20"/>
          <w:lang w:val="en-US"/>
        </w:rPr>
        <w:t xml:space="preserve">SID</w:t>
      </w:r>
      <w:r w:rsidRPr="001C7C32">
        <w:rPr>
          <w:lang w:val="en-US"/>
        </w:rPr>
        <w:t xml:space="preserve">. </w:t>
      </w:r>
      <w:r w:rsidRPr="001C7C32">
        <w:rPr>
          <w:lang w:val="en-US"/>
        </w:rPr>
        <w:tab/>
        <w:t xml:space="preserve">No deberían ser necesarios permisos o privilegios adicionales</w:t>
      </w:r>
      <w:r w:rsidRPr="001C7C32">
        <w:rPr>
          <w:lang w:val="en-US"/>
        </w:rPr>
        <w:tab/>
        <w:t xml:space="preserve">.</w:t>
      </w:r>
      <w:r w:rsidRPr="001C7C32">
        <w:rPr>
          <w:lang w:val="en-US"/>
        </w:rPr>
        <w:tab/>
      </w:r>
    </w:p>
    <w:p w:rsidRPr="001C7C32" w:rsidR="0032357A" w:rsidRDefault="00F17823" w14:paraId="5D08DD53"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381F905F" w14:textId="77777777">
      <w:pPr>
        <w:ind w:start="-5"/>
        <w:rPr>
          <w:lang w:val="en-US"/>
        </w:rPr>
      </w:pPr>
      <w:r w:rsidRPr="001C7C32">
        <w:rPr>
          <w:lang w:val="en-US"/>
        </w:rPr>
        <w:t xml:space="preserve">La herramienta</w:t>
      </w:r>
      <w:r w:rsidRPr="001C7C32">
        <w:rPr>
          <w:lang w:val="en-US"/>
        </w:rPr>
        <w:tab/>
      </w:r>
      <w:r w:rsidRPr="001C7C32">
        <w:rPr>
          <w:b/>
          <w:lang w:val="en-US"/>
        </w:rPr>
        <w:t xml:space="preserve">La herramienta SQLServerConfigurationManager debe utilizarse siempre para cambiar la </w:t>
      </w:r>
      <w:r w:rsidRPr="001C7C32">
        <w:rPr>
          <w:lang w:val="en-US"/>
        </w:rPr>
        <w:tab/>
        <w:t xml:space="preserve">cuenta de servicio </w:t>
      </w:r>
      <w:r w:rsidRPr="001C7C32">
        <w:rPr>
          <w:b/>
          <w:lang w:val="en-US"/>
        </w:rPr>
        <w:t xml:space="preserve">del servidor SQL</w:t>
      </w:r>
      <w:r w:rsidRPr="001C7C32">
        <w:rPr>
          <w:lang w:val="en-US"/>
        </w:rPr>
        <w:tab/>
        <w:t xml:space="preserve">. </w:t>
      </w:r>
      <w:r w:rsidRPr="001C7C32">
        <w:rPr>
          <w:lang w:val="en-US"/>
        </w:rPr>
        <w:tab/>
        <w:t xml:space="preserve">Esto garantizará que la cuenta tenga los privilegios necesarios</w:t>
      </w:r>
      <w:r w:rsidRPr="001C7C32">
        <w:rPr>
          <w:lang w:val="en-US"/>
        </w:rPr>
        <w:tab/>
        <w:t xml:space="preserve">. </w:t>
      </w:r>
      <w:r w:rsidRPr="001C7C32">
        <w:rPr>
          <w:lang w:val="en-US"/>
        </w:rPr>
        <w:tab/>
        <w:t xml:space="preserve">Si el servicio necesita acceder a otros recursos que no sean los directorios y el registro estándar definidos por Microsoft</w:t>
      </w:r>
      <w:r w:rsidRPr="001C7C32">
        <w:rPr>
          <w:lang w:val="en-US"/>
        </w:rPr>
        <w:tab/>
        <w:t xml:space="preserve">, </w:t>
      </w:r>
      <w:r w:rsidRPr="001C7C32">
        <w:rPr>
          <w:lang w:val="en-US"/>
        </w:rPr>
        <w:tab/>
        <w:t xml:space="preserve">es posible que haya que conceder permisos adicionales por separado a esos recursos</w:t>
      </w:r>
      <w:r w:rsidRPr="001C7C32">
        <w:rPr>
          <w:lang w:val="en-US"/>
        </w:rPr>
        <w:tab/>
        <w:t xml:space="preserve">.</w:t>
      </w:r>
      <w:r w:rsidRPr="001C7C32">
        <w:rPr>
          <w:lang w:val="en-US"/>
        </w:rPr>
        <w:tab/>
      </w:r>
    </w:p>
    <w:p w:rsidRPr="001C7C32" w:rsidR="0032357A" w:rsidRDefault="00F17823" w14:paraId="2DF25079"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44060221" w14:textId="77777777">
      <w:pPr>
        <w:ind w:start="-5"/>
        <w:rPr>
          <w:lang w:val="en-US"/>
        </w:rPr>
      </w:pPr>
      <w:r w:rsidRPr="001C7C32">
        <w:rPr>
          <w:lang w:val="en-US"/>
        </w:rPr>
        <w:lastRenderedPageBreak/>
        <w:t xml:space="preserve">Compruebe que la cuenta de servicio </w:t>
      </w:r>
      <w:r w:rsidRPr="001C7C32">
        <w:rPr>
          <w:lang w:val="en-US"/>
        </w:rPr>
        <w:tab/>
        <w:t xml:space="preserve">(</w:t>
      </w:r>
      <w:r w:rsidRPr="001C7C32">
        <w:rPr>
          <w:lang w:val="en-US"/>
        </w:rPr>
        <w:tab/>
        <w:t xml:space="preserve">en el caso de una cuenta local o AD</w:t>
      </w:r>
      <w:r w:rsidRPr="001C7C32">
        <w:rPr>
          <w:lang w:val="en-US"/>
        </w:rPr>
        <w:tab/>
        <w:t xml:space="preserve">) </w:t>
      </w:r>
      <w:r w:rsidRPr="001C7C32">
        <w:rPr>
          <w:lang w:val="en-US"/>
        </w:rPr>
        <w:tab/>
        <w:t xml:space="preserve">y el SID de servicio</w:t>
      </w:r>
      <w:r w:rsidRPr="001C7C32">
        <w:rPr>
          <w:lang w:val="en-US"/>
        </w:rPr>
        <w:tab/>
      </w:r>
      <w:r w:rsidRPr="001C7C32">
        <w:rPr>
          <w:rFonts w:ascii="Courier New" w:hAnsi="Courier New" w:eastAsia="Courier New" w:cs="Courier New"/>
          <w:sz w:val="20"/>
          <w:lang w:val="en-US"/>
        </w:rPr>
        <w:t xml:space="preserve">SID no sean miembros del grupo de administradores de Windows</w:t>
      </w:r>
      <w:r w:rsidRPr="001C7C32">
        <w:rPr>
          <w:lang w:val="en-US"/>
        </w:rPr>
        <w:tab/>
        <w:t xml:space="preserve">.</w:t>
      </w:r>
      <w:r w:rsidRPr="001C7C32">
        <w:rPr>
          <w:lang w:val="en-US"/>
        </w:rPr>
        <w:tab/>
      </w:r>
    </w:p>
    <w:p w:rsidRPr="001C7C32" w:rsidR="0032357A" w:rsidRDefault="00F17823" w14:paraId="358C9377"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6D021026" w14:textId="77777777">
      <w:pPr>
        <w:ind w:start="-5"/>
        <w:rPr>
          <w:lang w:val="en-US"/>
        </w:rPr>
      </w:pPr>
      <w:r w:rsidRPr="001C7C32">
        <w:rPr>
          <w:lang w:val="en-US"/>
        </w:rPr>
        <w:t xml:space="preserve">En el caso de que se utilice</w:t>
      </w:r>
      <w:r w:rsidRPr="001C7C32">
        <w:rPr>
          <w:lang w:val="en-US"/>
        </w:rPr>
        <w:tab/>
      </w:r>
      <w:r w:rsidRPr="001C7C32">
        <w:rPr>
          <w:rFonts w:ascii="Courier New" w:hAnsi="Courier New" w:eastAsia="Courier New" w:cs="Courier New"/>
          <w:sz w:val="20"/>
          <w:lang w:val="en-US"/>
        </w:rPr>
        <w:t xml:space="preserve">sistema local</w:t>
      </w:r>
      <w:r w:rsidRPr="001C7C32">
        <w:rPr>
          <w:lang w:val="en-US"/>
        </w:rPr>
        <w:tab/>
        <w:t xml:space="preserve">, </w:t>
      </w:r>
      <w:r w:rsidRPr="001C7C32">
        <w:rPr>
          <w:lang w:val="en-US"/>
        </w:rPr>
        <w:tab/>
        <w:t xml:space="preserve">utilice el</w:t>
      </w:r>
      <w:r w:rsidRPr="001C7C32">
        <w:rPr>
          <w:lang w:val="en-US"/>
        </w:rPr>
        <w:tab/>
      </w:r>
      <w:r w:rsidRPr="001C7C32">
        <w:rPr>
          <w:b/>
          <w:lang w:val="en-US"/>
        </w:rPr>
        <w:t xml:space="preserve">SQLServerConfigurationManager para cambiar a una cuenta con privilegios</w:t>
      </w:r>
      <w:r w:rsidRPr="001C7C32">
        <w:rPr>
          <w:lang w:val="en-US"/>
        </w:rPr>
        <w:tab/>
        <w:t xml:space="preserve">. </w:t>
      </w:r>
      <w:r w:rsidRPr="001C7C32">
        <w:rPr>
          <w:lang w:val="en-US"/>
        </w:rPr>
        <w:tab/>
        <w:t xml:space="preserve">De lo contrario, </w:t>
      </w:r>
      <w:r w:rsidRPr="001C7C32">
        <w:rPr>
          <w:lang w:val="en-US"/>
        </w:rPr>
        <w:tab/>
        <w:t xml:space="preserve">elimine el SID del servicio de cuentas</w:t>
      </w:r>
      <w:r w:rsidRPr="001C7C32">
        <w:rPr>
          <w:lang w:val="en-US"/>
        </w:rPr>
        <w:tab/>
      </w:r>
      <w:r w:rsidRPr="001C7C32">
        <w:rPr>
          <w:rFonts w:ascii="Courier New" w:hAnsi="Courier New" w:eastAsia="Courier New" w:cs="Courier New"/>
          <w:sz w:val="20"/>
          <w:lang w:val="en-US"/>
        </w:rPr>
        <w:t xml:space="preserve">SID del grupo de administradores</w:t>
      </w:r>
      <w:r w:rsidRPr="001C7C32">
        <w:rPr>
          <w:lang w:val="en-US"/>
        </w:rPr>
        <w:tab/>
        <w:t xml:space="preserve">. </w:t>
      </w:r>
      <w:r w:rsidRPr="001C7C32">
        <w:rPr>
          <w:lang w:val="en-US"/>
        </w:rPr>
        <w:tab/>
        <w:t xml:space="preserve">Es posible que tenga que salir de la página web</w:t>
      </w:r>
      <w:r w:rsidRPr="001C7C32">
        <w:rPr>
          <w:lang w:val="en-US"/>
        </w:rPr>
        <w:tab/>
      </w:r>
      <w:r w:rsidRPr="001C7C32">
        <w:rPr>
          <w:b/>
          <w:lang w:val="en-US"/>
        </w:rPr>
        <w:t xml:space="preserve">SQLServerConfigurationManager si se han cambiado los permisos subyacentes o si</w:t>
      </w:r>
      <w:r w:rsidRPr="001C7C32">
        <w:rPr>
          <w:lang w:val="en-US"/>
        </w:rPr>
        <w:tab/>
      </w:r>
      <w:r w:rsidRPr="001C7C32">
        <w:rPr>
          <w:b/>
          <w:lang w:val="en-US"/>
        </w:rPr>
        <w:t xml:space="preserve">SQLServerConfigurationManager no se utilizó originalmente para establecer la cuenta de servicio</w:t>
      </w:r>
      <w:r w:rsidRPr="001C7C32">
        <w:rPr>
          <w:lang w:val="en-US"/>
        </w:rPr>
        <w:tab/>
        <w:t xml:space="preserve">.</w:t>
      </w:r>
      <w:r w:rsidRPr="001C7C32">
        <w:rPr>
          <w:lang w:val="en-US"/>
        </w:rPr>
        <w:tab/>
      </w:r>
    </w:p>
    <w:p w:rsidRPr="001C7C32" w:rsidR="0032357A" w:rsidRDefault="00F17823" w14:paraId="03326C6F"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40767DB8"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la cuenta de servicio </w:t>
      </w:r>
      <w:r w:rsidRPr="001C7C32">
        <w:rPr>
          <w:lang w:val="en-US"/>
        </w:rPr>
        <w:tab/>
        <w:t xml:space="preserve">(o SID de servicio) no es miembro del grupo de administradores.</w:t>
      </w:r>
      <w:r w:rsidRPr="001C7C32">
        <w:rPr>
          <w:lang w:val="en-US"/>
        </w:rPr>
        <w:tab/>
      </w:r>
      <w:r w:rsidRPr="001C7C32">
        <w:rPr>
          <w:rFonts w:ascii="Courier New" w:hAnsi="Courier New" w:eastAsia="Courier New" w:cs="Courier New"/>
          <w:sz w:val="20"/>
          <w:lang w:val="en-US"/>
        </w:rPr>
        <w:t xml:space="preserve">SID</w:t>
      </w:r>
      <w:r w:rsidRPr="001C7C32">
        <w:rPr>
          <w:lang w:val="en-US"/>
        </w:rPr>
        <w:t xml:space="preserve">) </w:t>
      </w:r>
      <w:r w:rsidRPr="001C7C32">
        <w:rPr>
          <w:lang w:val="en-US"/>
        </w:rPr>
        <w:tab/>
        <w:t xml:space="preserve">no es miembro del grupo de administradores</w:t>
      </w:r>
      <w:r w:rsidRPr="001C7C32">
        <w:rPr>
          <w:lang w:val="en-US"/>
        </w:rPr>
        <w:tab/>
        <w:t xml:space="preserve">.</w:t>
      </w:r>
      <w:r w:rsidRPr="001C7C32">
        <w:rPr>
          <w:lang w:val="en-US"/>
        </w:rPr>
        <w:tab/>
      </w:r>
    </w:p>
    <w:p w:rsidR="0032357A" w:rsidRDefault="00F17823" w14:paraId="1CC1D9CF" w14:textId="77777777">
      <w:pPr>
        <w:spacing w:after="267" w:line="248" w:lineRule="auto"/>
        <w:ind w:start="-5"/>
      </w:pPr>
      <w:r>
        <w:rPr>
          <w:b/>
        </w:rPr>
        <w:t xml:space="preserve">Referencias:</w:t>
      </w:r>
      <w:r>
        <w:rPr>
          <w:b/>
        </w:rPr>
        <w:tab/>
      </w:r>
    </w:p>
    <w:p w:rsidR="0032357A" w:rsidRDefault="00F17823" w14:paraId="53CD9C23" w14:textId="77777777">
      <w:pPr>
        <w:spacing w:after="267" w:line="248" w:lineRule="auto"/>
        <w:ind w:start="715" w:hanging="370"/>
      </w:pPr>
      <w:r>
        <w:t xml:space="preserve">1. </w:t>
      </w:r>
      <w:r>
        <w:rPr>
          <w:color w:val="0000FF"/>
          <w:u w:val="single" w:color="0000FF"/>
        </w:rPr>
        <w:t xml:space="preserve">https://docs.</w:t>
      </w:r>
      <w:r>
        <w:rPr>
          <w:color w:val="0000FF"/>
          <w:u w:val="single" w:color="0000FF"/>
        </w:rPr>
        <w:t xml:space="preserve">microsoft.com/en-us/sql/database-engine/configurewindows/configure-windows-service-accounts-and-permissions</w:t>
      </w:r>
      <w:r>
        <w:tab/>
      </w:r>
    </w:p>
    <w:p w:rsidR="0032357A" w:rsidRDefault="00F17823" w14:paraId="11EBBE90"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4AD6A4C2" w14:textId="77777777">
        <w:trPr>
          <w:trHeight w:val="878"/>
        </w:trPr>
        <w:tc>
          <w:tcPr>
            <w:tcW w:w="1246"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BFA579B" w14:textId="77777777">
            <w:pPr>
              <w:spacing w:after="0" w:line="259" w:lineRule="auto"/>
              <w:ind w:start="0" w:firstLine="0"/>
              <w:jc w:val="center"/>
            </w:pPr>
            <w:r>
              <w:rPr>
                <w:b/>
              </w:rPr>
              <w:t xml:space="preserve">ControlesVersión</w:t>
            </w:r>
            <w:r>
              <w:rPr>
                <w:b/>
              </w:rPr>
              <w:tab/>
            </w:r>
          </w:p>
        </w:tc>
        <w:tc>
          <w:tcPr>
            <w:tcW w:w="6413"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DFF9F1C"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287F228"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4619B1C"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F884BF4" w14:textId="77777777">
            <w:pPr>
              <w:spacing w:after="0" w:line="259" w:lineRule="auto"/>
              <w:ind w:start="49" w:firstLine="0"/>
              <w:jc w:val="both"/>
            </w:pPr>
            <w:r>
              <w:rPr>
                <w:b/>
              </w:rPr>
              <w:t xml:space="preserve">IG3</w:t>
            </w:r>
            <w:r>
              <w:rPr>
                <w:b/>
              </w:rPr>
              <w:tab/>
            </w:r>
          </w:p>
        </w:tc>
      </w:tr>
      <w:tr w:rsidR="0032357A" w14:paraId="33805B36" w14:textId="77777777">
        <w:trPr>
          <w:trHeight w:val="1260"/>
        </w:trPr>
        <w:tc>
          <w:tcPr>
            <w:tcW w:w="1246" w:type="dxa"/>
            <w:tcBorders>
              <w:top w:val="single" w:color="000000" w:sz="6" w:space="0"/>
              <w:left w:val="single" w:color="000000" w:sz="6" w:space="0"/>
              <w:bottom w:val="single" w:color="000000" w:sz="6" w:space="0"/>
              <w:right w:val="single" w:color="000000" w:sz="6" w:space="0"/>
            </w:tcBorders>
          </w:tcPr>
          <w:p w:rsidR="0032357A" w:rsidRDefault="00F17823" w14:paraId="277B8D81" w14:textId="77777777">
            <w:pPr>
              <w:spacing w:after="0" w:line="259" w:lineRule="auto"/>
              <w:ind w:start="0" w:end="13" w:firstLine="0"/>
              <w:jc w:val="center"/>
            </w:pPr>
            <w:r>
              <w:t xml:space="preserve">v7</w:t>
            </w:r>
            <w:r>
              <w:tab/>
            </w:r>
          </w:p>
        </w:tc>
        <w:tc>
          <w:tcPr>
            <w:tcW w:w="6413" w:type="dxa"/>
            <w:tcBorders>
              <w:top w:val="single" w:color="000000" w:sz="6" w:space="0"/>
              <w:left w:val="single" w:color="000000" w:sz="6" w:space="0"/>
              <w:bottom w:val="single" w:color="000000" w:sz="6" w:space="0"/>
              <w:right w:val="single" w:color="000000" w:sz="6" w:space="0"/>
            </w:tcBorders>
          </w:tcPr>
          <w:p w:rsidRPr="001C7C32" w:rsidR="0032357A" w:rsidRDefault="00F17823" w14:paraId="49F05E56" w14:textId="77777777">
            <w:pPr>
              <w:spacing w:after="16" w:line="259" w:lineRule="auto"/>
              <w:ind w:start="58" w:firstLine="0"/>
              <w:rPr>
                <w:lang w:val="en-US"/>
              </w:rPr>
            </w:pPr>
            <w:r w:rsidRPr="001C7C32">
              <w:rPr>
                <w:lang w:val="en-US"/>
              </w:rPr>
              <w:t xml:space="preserve">4.3</w:t>
            </w:r>
            <w:r w:rsidRPr="001C7C32">
              <w:rPr>
                <w:lang w:val="en-US"/>
              </w:rPr>
              <w:tab/>
            </w:r>
            <w:r w:rsidRPr="001C7C32">
              <w:rPr>
                <w:u w:val="single" w:color="000000"/>
                <w:lang w:val="en-US"/>
              </w:rPr>
              <w:t xml:space="preserve">Garantizar el uso de las cuentas administrativas dedicadas</w:t>
            </w:r>
            <w:r w:rsidRPr="001C7C32">
              <w:rPr>
                <w:lang w:val="en-US"/>
              </w:rPr>
              <w:tab/>
            </w:r>
          </w:p>
          <w:p w:rsidRPr="001C7C32" w:rsidR="0032357A" w:rsidRDefault="00F17823" w14:paraId="255FE63B" w14:textId="77777777">
            <w:pPr>
              <w:spacing w:after="0" w:line="259" w:lineRule="auto"/>
              <w:ind w:start="58" w:firstLine="0"/>
              <w:rPr>
                <w:lang w:val="en-US"/>
              </w:rPr>
            </w:pPr>
            <w:r w:rsidRPr="001C7C32">
              <w:rPr>
                <w:lang w:val="en-US"/>
              </w:rPr>
              <w:tab/>
            </w:r>
            <w:r w:rsidRPr="001C7C32">
              <w:rPr>
                <w:sz w:val="17"/>
                <w:lang w:val="en-US"/>
              </w:rPr>
              <w:t xml:space="preserve">Asegúrese de que todos los usuarios con acceso a una cuenta administrativa utilicen una cuenta dedicada o secundaria para las actividades más importantes</w:t>
            </w:r>
            <w:r w:rsidRPr="001C7C32">
              <w:rPr>
                <w:sz w:val="17"/>
                <w:lang w:val="en-US"/>
              </w:rPr>
              <w:tab/>
              <w:t xml:space="preserve">. </w:t>
            </w:r>
            <w:r w:rsidRPr="001C7C32">
              <w:rPr>
                <w:sz w:val="17"/>
                <w:lang w:val="en-US"/>
              </w:rPr>
              <w:tab/>
              <w:t xml:space="preserve">Estas cuentas sólo deben utilizarse para actividades administrativas y no para navegar por Internet</w:t>
            </w:r>
            <w:r w:rsidRPr="001C7C32">
              <w:rPr>
                <w:sz w:val="17"/>
                <w:lang w:val="en-US"/>
              </w:rPr>
              <w:tab/>
              <w:t xml:space="preserve">, </w:t>
            </w:r>
            <w:r w:rsidRPr="001C7C32">
              <w:rPr>
                <w:sz w:val="17"/>
                <w:lang w:val="en-US"/>
              </w:rPr>
              <w:tab/>
              <w:t xml:space="preserve">correo electrónico </w:t>
            </w:r>
            <w:r w:rsidRPr="001C7C32">
              <w:rPr>
                <w:sz w:val="17"/>
                <w:lang w:val="en-US"/>
              </w:rPr>
              <w:tab/>
              <w:t xml:space="preserve">o actividades similares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6B1028DE"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5FCB8C5"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2B493B9A"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D50A183" w14:textId="77777777">
        <w:trPr>
          <w:trHeight w:val="1258"/>
        </w:trPr>
        <w:tc>
          <w:tcPr>
            <w:tcW w:w="1246" w:type="dxa"/>
            <w:tcBorders>
              <w:top w:val="single" w:color="000000" w:sz="6" w:space="0"/>
              <w:left w:val="single" w:color="000000" w:sz="6" w:space="0"/>
              <w:bottom w:val="single" w:color="000000" w:sz="6" w:space="0"/>
              <w:right w:val="single" w:color="000000" w:sz="6" w:space="0"/>
            </w:tcBorders>
          </w:tcPr>
          <w:p w:rsidR="0032357A" w:rsidRDefault="00F17823" w14:paraId="5E37FF68" w14:textId="77777777">
            <w:pPr>
              <w:spacing w:after="0" w:line="259" w:lineRule="auto"/>
              <w:ind w:start="0" w:end="13" w:firstLine="0"/>
              <w:jc w:val="center"/>
            </w:pPr>
            <w:r>
              <w:t xml:space="preserve">v6</w:t>
            </w:r>
            <w:r>
              <w:tab/>
            </w:r>
          </w:p>
        </w:tc>
        <w:tc>
          <w:tcPr>
            <w:tcW w:w="6413" w:type="dxa"/>
            <w:tcBorders>
              <w:top w:val="single" w:color="000000" w:sz="6" w:space="0"/>
              <w:left w:val="single" w:color="000000" w:sz="6" w:space="0"/>
              <w:bottom w:val="single" w:color="000000" w:sz="6" w:space="0"/>
              <w:right w:val="single" w:color="000000" w:sz="6" w:space="0"/>
            </w:tcBorders>
          </w:tcPr>
          <w:p w:rsidRPr="001C7C32" w:rsidR="0032357A" w:rsidRDefault="00F17823" w14:paraId="254E1BFD"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MinimizarYUsarEscasamenteLosPrivilegiosAdministrativos</w:t>
            </w:r>
            <w:r w:rsidRPr="001C7C32">
              <w:rPr>
                <w:lang w:val="en-US"/>
              </w:rPr>
              <w:tab/>
            </w:r>
          </w:p>
          <w:p w:rsidRPr="001C7C32" w:rsidR="0032357A" w:rsidRDefault="00F17823" w14:paraId="40947F45" w14:textId="77777777">
            <w:pPr>
              <w:spacing w:after="0" w:line="259" w:lineRule="auto"/>
              <w:ind w:start="58" w:end="32" w:firstLine="0"/>
              <w:rPr>
                <w:lang w:val="en-US"/>
              </w:rPr>
            </w:pPr>
            <w:r w:rsidRPr="001C7C32">
              <w:rPr>
                <w:lang w:val="en-US"/>
              </w:rPr>
              <w:tab/>
            </w:r>
            <w:r w:rsidRPr="001C7C32">
              <w:rPr>
                <w:sz w:val="17"/>
                <w:lang w:val="en-US"/>
              </w:rPr>
              <w:t xml:space="preserve">Reduzca al mínimo los privilegios administrativos y utilice las cuentas administrativas sólo cuando sean necesarias</w:t>
            </w:r>
            <w:r w:rsidRPr="001C7C32">
              <w:rPr>
                <w:sz w:val="17"/>
                <w:lang w:val="en-US"/>
              </w:rPr>
              <w:tab/>
              <w:t xml:space="preserve">. </w:t>
            </w:r>
            <w:r w:rsidRPr="001C7C32">
              <w:rPr>
                <w:sz w:val="17"/>
                <w:lang w:val="en-US"/>
              </w:rPr>
              <w:tab/>
              <w:t xml:space="preserve">Implementar una auditoría centrada en el uso de las funciones administrativas privilegiadas y supervisar los comportamientos anómalos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BE3430D"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88FFA0C"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678A4A1"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3950DD15" w14:textId="77777777">
      <w:pPr>
        <w:pStyle w:val="Ttulo3"/>
        <w:ind w:start="-5"/>
        <w:rPr>
          <w:lang w:val="en-US"/>
        </w:rPr>
      </w:pPr>
      <w:bookmarkStart w:name="_Toc150432" w:id="44"/>
      <w:r w:rsidRPr="001C7C32">
        <w:rPr>
          <w:lang w:val="en-US"/>
        </w:rPr>
        <w:lastRenderedPageBreak/>
        <w:t xml:space="preserve">3.6 Asegúrese de que la cuenta de servicio SQLAgent del servidor SQL no es un </w:t>
      </w:r>
      <w:bookmarkEnd w:id="44"/>
    </w:p>
    <w:p w:rsidR="0032357A" w:rsidRDefault="00F17823" w14:paraId="6E3E34D6" w14:textId="77777777">
      <w:pPr>
        <w:pStyle w:val="Ttulo3"/>
        <w:ind w:start="-5"/>
      </w:pPr>
      <w:bookmarkStart w:name="_Toc150433" w:id="45"/>
      <w:r>
        <w:t xml:space="preserve">Administrador (manual) </w:t>
      </w:r>
      <w:bookmarkEnd w:id="45"/>
    </w:p>
    <w:p w:rsidR="0032357A" w:rsidRDefault="00F17823" w14:paraId="637DD726" w14:textId="77777777">
      <w:pPr>
        <w:spacing w:after="251" w:line="248" w:lineRule="auto"/>
        <w:ind w:start="-5"/>
      </w:pPr>
      <w:r>
        <w:rPr>
          <w:b/>
        </w:rPr>
        <w:t xml:space="preserve">PerfilAplicabilidad</w:t>
      </w:r>
      <w:r>
        <w:rPr>
          <w:b/>
        </w:rPr>
        <w:tab/>
        <w:t xml:space="preserve">:</w:t>
      </w:r>
      <w:r>
        <w:rPr>
          <w:b/>
        </w:rPr>
        <w:tab/>
      </w:r>
    </w:p>
    <w:p w:rsidR="0032357A" w:rsidRDefault="00F17823" w14:paraId="6DB3ABBD" w14:textId="77777777">
      <w:pPr>
        <w:numPr>
          <w:ilvl w:val="0"/>
          <w:numId w:val="30"/>
        </w:numPr>
        <w:spacing w:after="193"/>
        <w:ind w:hanging="216"/>
      </w:pPr>
      <w:r>
        <w:t xml:space="preserve">Nivel1-Motor de la base de datos</w:t>
      </w:r>
      <w:r>
        <w:tab/>
      </w:r>
    </w:p>
    <w:p w:rsidR="0032357A" w:rsidRDefault="00F17823" w14:paraId="20D050D2" w14:textId="77777777">
      <w:pPr>
        <w:numPr>
          <w:ilvl w:val="0"/>
          <w:numId w:val="30"/>
        </w:numPr>
        <w:spacing w:after="210"/>
        <w:ind w:hanging="216"/>
      </w:pPr>
      <w:r>
        <w:t xml:space="preserve">Nivel1-AWSRDS</w:t>
      </w:r>
      <w:r>
        <w:tab/>
      </w:r>
    </w:p>
    <w:p w:rsidR="0032357A" w:rsidRDefault="00F17823" w14:paraId="72B95623" w14:textId="77777777">
      <w:pPr>
        <w:spacing w:after="229" w:line="248" w:lineRule="auto"/>
        <w:ind w:start="-5"/>
      </w:pPr>
      <w:r>
        <w:rPr>
          <w:b/>
        </w:rPr>
        <w:t xml:space="preserve">Descripción:</w:t>
      </w:r>
      <w:r>
        <w:rPr>
          <w:b/>
        </w:rPr>
        <w:tab/>
      </w:r>
    </w:p>
    <w:p w:rsidRPr="001C7C32" w:rsidR="0032357A" w:rsidRDefault="00F17823" w14:paraId="4B2A725A" w14:textId="77777777">
      <w:pPr>
        <w:ind w:start="-5"/>
        <w:rPr>
          <w:lang w:val="en-US"/>
        </w:rPr>
      </w:pPr>
      <w:r w:rsidRPr="001C7C32">
        <w:rPr>
          <w:lang w:val="en-US"/>
        </w:rPr>
        <w:t xml:space="preserve">La cuenta de servicio y/o el servicio</w:t>
      </w:r>
      <w:r w:rsidRPr="001C7C32">
        <w:rPr>
          <w:lang w:val="en-US"/>
        </w:rPr>
        <w:tab/>
      </w:r>
      <w:r w:rsidRPr="001C7C32">
        <w:rPr>
          <w:rFonts w:ascii="Courier New" w:hAnsi="Courier New" w:eastAsia="Courier New" w:cs="Courier New"/>
          <w:sz w:val="20"/>
          <w:lang w:val="en-US"/>
        </w:rPr>
        <w:t xml:space="preserve">SID utilizados por el</w:t>
      </w:r>
      <w:r w:rsidRPr="001C7C32">
        <w:rPr>
          <w:lang w:val="en-US"/>
        </w:rPr>
        <w:tab/>
      </w:r>
      <w:r w:rsidRPr="001C7C32">
        <w:rPr>
          <w:rFonts w:ascii="Courier New" w:hAnsi="Courier New" w:eastAsia="Courier New" w:cs="Courier New"/>
          <w:sz w:val="20"/>
          <w:lang w:val="en-US"/>
        </w:rPr>
        <w:t xml:space="preserve">SQLSERVERAGENT para una instancia por defecto o</w:t>
      </w:r>
      <w:r w:rsidRPr="001C7C32">
        <w:rPr>
          <w:lang w:val="en-US"/>
        </w:rPr>
        <w:tab/>
      </w:r>
      <w:r w:rsidRPr="001C7C32">
        <w:rPr>
          <w:rFonts w:ascii="Courier New" w:hAnsi="Courier New" w:eastAsia="Courier New" w:cs="Courier New"/>
          <w:sz w:val="20"/>
          <w:lang w:val="en-US"/>
        </w:rPr>
        <w:t xml:space="preserve">SQLAGENT$&lt;NombredeInstancia&gt;</w:t>
      </w:r>
      <w:r w:rsidRPr="001C7C32">
        <w:rPr>
          <w:lang w:val="en-US"/>
        </w:rPr>
        <w:tab/>
      </w:r>
      <w:r w:rsidRPr="001C7C32">
        <w:rPr>
          <w:lang w:val="en-US"/>
        </w:rPr>
        <w:t xml:space="preserve">para una instancia con nombre no debe ser miembro del grupo de administradores de Windows, ya sea directamente o indirectamente </w:t>
      </w:r>
      <w:r w:rsidRPr="001C7C32">
        <w:rPr>
          <w:lang w:val="en-US"/>
        </w:rPr>
        <w:tab/>
        <w:t xml:space="preserve">(a través de un grupo</w:t>
      </w:r>
      <w:r w:rsidRPr="001C7C32">
        <w:rPr>
          <w:lang w:val="en-US"/>
        </w:rPr>
        <w:tab/>
        <w:t xml:space="preserve">). </w:t>
      </w:r>
      <w:r w:rsidRPr="001C7C32">
        <w:rPr>
          <w:lang w:val="en-US"/>
        </w:rPr>
        <w:tab/>
        <w:t xml:space="preserve">Esto significa que la cuenta conocida como</w:t>
      </w:r>
      <w:r w:rsidRPr="001C7C32">
        <w:rPr>
          <w:lang w:val="en-US"/>
        </w:rPr>
        <w:tab/>
      </w:r>
      <w:r w:rsidRPr="001C7C32">
        <w:rPr>
          <w:rFonts w:ascii="Courier New" w:hAnsi="Courier New" w:eastAsia="Courier New" w:cs="Courier New"/>
          <w:sz w:val="20"/>
          <w:lang w:val="en-US"/>
        </w:rPr>
        <w:t xml:space="preserve">SistemaLocal</w:t>
      </w:r>
      <w:r w:rsidRPr="001C7C32">
        <w:rPr>
          <w:lang w:val="en-US"/>
        </w:rPr>
        <w:tab/>
        <w:t xml:space="preserve">(AKA</w:t>
      </w:r>
      <w:r w:rsidRPr="001C7C32">
        <w:rPr>
          <w:lang w:val="en-US"/>
        </w:rPr>
        <w:tab/>
      </w:r>
      <w:r w:rsidRPr="001C7C32">
        <w:rPr>
          <w:rFonts w:ascii="Courier New" w:hAnsi="Courier New" w:eastAsia="Courier New" w:cs="Courier New"/>
          <w:sz w:val="20"/>
          <w:lang w:val="en-US"/>
        </w:rPr>
        <w:t xml:space="preserve">NT AUTHORITYSYSTEM</w:t>
      </w:r>
      <w:r w:rsidRPr="001C7C32">
        <w:rPr>
          <w:lang w:val="en-US"/>
        </w:rPr>
        <w:t xml:space="preserve">) </w:t>
      </w:r>
      <w:r w:rsidRPr="001C7C32">
        <w:rPr>
          <w:lang w:val="en-US"/>
        </w:rPr>
        <w:tab/>
        <w:t xml:space="preserve">no debe utilizarse para el servicio</w:t>
      </w:r>
      <w:r w:rsidRPr="001C7C32">
        <w:rPr>
          <w:lang w:val="en-US"/>
        </w:rPr>
        <w:tab/>
      </w:r>
      <w:r w:rsidRPr="001C7C32">
        <w:rPr>
          <w:rFonts w:ascii="Courier New" w:hAnsi="Courier New" w:eastAsia="Courier New" w:cs="Courier New"/>
          <w:sz w:val="20"/>
          <w:lang w:val="en-US"/>
        </w:rPr>
        <w:t xml:space="preserve">servicio SQLAGENT</w:t>
      </w:r>
      <w:r w:rsidRPr="001C7C32">
        <w:rPr>
          <w:lang w:val="en-US"/>
        </w:rPr>
        <w:tab/>
      </w:r>
      <w:r w:rsidRPr="001C7C32">
        <w:rPr>
          <w:lang w:val="en-US"/>
        </w:rPr>
        <w:t xml:space="preserve">ya que esta cuenta tiene más privilegios que los que requiere el servicio SQLServers</w:t>
      </w:r>
      <w:r w:rsidRPr="001C7C32">
        <w:rPr>
          <w:lang w:val="en-US"/>
        </w:rPr>
        <w:tab/>
        <w:t xml:space="preserve">.</w:t>
      </w:r>
      <w:r w:rsidRPr="001C7C32">
        <w:rPr>
          <w:lang w:val="en-US"/>
        </w:rPr>
        <w:tab/>
      </w:r>
    </w:p>
    <w:p w:rsidRPr="001C7C32" w:rsidR="0032357A" w:rsidRDefault="00F17823" w14:paraId="3671C76E"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5FC8D8B" w14:textId="77777777">
      <w:pPr>
        <w:ind w:start="-5"/>
        <w:rPr>
          <w:lang w:val="en-US"/>
        </w:rPr>
      </w:pPr>
      <w:r w:rsidRPr="001C7C32">
        <w:rPr>
          <w:lang w:val="en-US"/>
        </w:rPr>
        <w:t xml:space="preserve">Siguiendo el principio de los privilegios de la administración</w:t>
      </w:r>
      <w:r w:rsidRPr="001C7C32">
        <w:rPr>
          <w:lang w:val="en-US"/>
        </w:rPr>
        <w:tab/>
        <w:t xml:space="preserve">, </w:t>
      </w:r>
      <w:r w:rsidRPr="001C7C32">
        <w:rPr>
          <w:lang w:val="en-US"/>
        </w:rPr>
        <w:tab/>
        <w:t xml:space="preserve">las cuentas de servicio deben tener menos privilegios que los necesarios para realizar su trabajo</w:t>
      </w:r>
      <w:r w:rsidRPr="001C7C32">
        <w:rPr>
          <w:lang w:val="en-US"/>
        </w:rPr>
        <w:tab/>
        <w:t xml:space="preserve">. </w:t>
      </w:r>
      <w:r w:rsidRPr="001C7C32">
        <w:rPr>
          <w:lang w:val="en-US"/>
        </w:rPr>
        <w:tab/>
        <w:t xml:space="preserve">En el caso de los servicios SQL Server</w:t>
      </w:r>
      <w:r w:rsidRPr="001C7C32">
        <w:rPr>
          <w:lang w:val="en-US"/>
        </w:rPr>
        <w:tab/>
        <w:t xml:space="preserve">, </w:t>
      </w:r>
      <w:r w:rsidRPr="001C7C32">
        <w:rPr>
          <w:lang w:val="en-US"/>
        </w:rPr>
        <w:tab/>
        <w:t xml:space="preserve">la configuración del servidor SQL Server asignará los permisos necesarios directamente al SID del servicio.</w:t>
      </w:r>
      <w:r w:rsidRPr="001C7C32">
        <w:rPr>
          <w:lang w:val="en-US"/>
        </w:rPr>
        <w:tab/>
      </w:r>
      <w:r w:rsidRPr="001C7C32">
        <w:rPr>
          <w:rFonts w:ascii="Courier New" w:hAnsi="Courier New" w:eastAsia="Courier New" w:cs="Courier New"/>
          <w:sz w:val="20"/>
          <w:lang w:val="en-US"/>
        </w:rPr>
        <w:t xml:space="preserve">SID</w:t>
      </w:r>
      <w:r w:rsidRPr="001C7C32">
        <w:rPr>
          <w:lang w:val="en-US"/>
        </w:rPr>
        <w:t xml:space="preserve">. </w:t>
      </w:r>
      <w:r w:rsidRPr="001C7C32">
        <w:rPr>
          <w:lang w:val="en-US"/>
        </w:rPr>
        <w:tab/>
        <w:t xml:space="preserve">No deberían ser necesarios permisos o privilegios adicionales</w:t>
      </w:r>
      <w:r w:rsidRPr="001C7C32">
        <w:rPr>
          <w:lang w:val="en-US"/>
        </w:rPr>
        <w:tab/>
        <w:t xml:space="preserve">.</w:t>
      </w:r>
      <w:r w:rsidRPr="001C7C32">
        <w:rPr>
          <w:lang w:val="en-US"/>
        </w:rPr>
        <w:tab/>
      </w:r>
    </w:p>
    <w:p w:rsidRPr="001C7C32" w:rsidR="0032357A" w:rsidRDefault="00F17823" w14:paraId="04CEEB63"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1128D8EF" w14:textId="77777777">
      <w:pPr>
        <w:spacing w:after="209"/>
        <w:ind w:start="-5"/>
        <w:rPr>
          <w:lang w:val="en-US"/>
        </w:rPr>
      </w:pPr>
      <w:r w:rsidRPr="001C7C32">
        <w:rPr>
          <w:lang w:val="en-US"/>
        </w:rPr>
        <w:t xml:space="preserve">La herramienta</w:t>
      </w:r>
      <w:r w:rsidRPr="001C7C32">
        <w:rPr>
          <w:lang w:val="en-US"/>
        </w:rPr>
        <w:tab/>
      </w:r>
      <w:r w:rsidRPr="001C7C32">
        <w:rPr>
          <w:b/>
          <w:lang w:val="en-US"/>
        </w:rPr>
        <w:t xml:space="preserve">La herramienta SQLServerConfigurationManager debe utilizarse siempre para cambiar la </w:t>
      </w:r>
      <w:r w:rsidRPr="001C7C32">
        <w:rPr>
          <w:lang w:val="en-US"/>
        </w:rPr>
        <w:tab/>
        <w:t xml:space="preserve">cuenta de servicio </w:t>
      </w:r>
      <w:r w:rsidRPr="001C7C32">
        <w:rPr>
          <w:b/>
          <w:lang w:val="en-US"/>
        </w:rPr>
        <w:t xml:space="preserve">del servidor SQL</w:t>
      </w:r>
      <w:r w:rsidRPr="001C7C32">
        <w:rPr>
          <w:lang w:val="en-US"/>
        </w:rPr>
        <w:tab/>
        <w:t xml:space="preserve">. </w:t>
      </w:r>
      <w:r w:rsidRPr="001C7C32">
        <w:rPr>
          <w:lang w:val="en-US"/>
        </w:rPr>
        <w:tab/>
        <w:t xml:space="preserve">Esto garantizará que la cuenta tenga los privilegios necesarios</w:t>
      </w:r>
      <w:r w:rsidRPr="001C7C32">
        <w:rPr>
          <w:lang w:val="en-US"/>
        </w:rPr>
        <w:tab/>
        <w:t xml:space="preserve">. </w:t>
      </w:r>
      <w:r w:rsidRPr="001C7C32">
        <w:rPr>
          <w:lang w:val="en-US"/>
        </w:rPr>
        <w:tab/>
        <w:t xml:space="preserve">Si el servicio necesita acceder a otros recursos que no sean los directorios y el registro estándar definidos por Microsoft</w:t>
      </w:r>
      <w:r w:rsidRPr="001C7C32">
        <w:rPr>
          <w:lang w:val="en-US"/>
        </w:rPr>
        <w:tab/>
        <w:t xml:space="preserve">, </w:t>
      </w:r>
      <w:r w:rsidRPr="001C7C32">
        <w:rPr>
          <w:lang w:val="en-US"/>
        </w:rPr>
        <w:tab/>
        <w:t xml:space="preserve">es posible que haya que conceder permisos adicionales por separado a esos recursos</w:t>
      </w:r>
      <w:r w:rsidRPr="001C7C32">
        <w:rPr>
          <w:lang w:val="en-US"/>
        </w:rPr>
        <w:tab/>
        <w:t xml:space="preserve">.</w:t>
      </w:r>
      <w:r w:rsidRPr="001C7C32">
        <w:rPr>
          <w:lang w:val="en-US"/>
        </w:rPr>
        <w:tab/>
      </w:r>
    </w:p>
    <w:p w:rsidRPr="001C7C32" w:rsidR="0032357A" w:rsidRDefault="00F17823" w14:paraId="6717037E" w14:textId="77777777">
      <w:pPr>
        <w:ind w:start="-5"/>
        <w:rPr>
          <w:lang w:val="en-US"/>
        </w:rPr>
      </w:pPr>
      <w:r w:rsidRPr="001C7C32">
        <w:rPr>
          <w:lang w:val="en-US"/>
        </w:rPr>
        <w:t xml:space="preserve">Si utiliza la función de inicio automático</w:t>
      </w:r>
      <w:r w:rsidRPr="001C7C32">
        <w:rPr>
          <w:lang w:val="en-US"/>
        </w:rPr>
        <w:tab/>
        <w:t xml:space="preserve">, el servicio</w:t>
      </w:r>
      <w:r w:rsidRPr="001C7C32">
        <w:rPr>
          <w:lang w:val="en-US"/>
        </w:rPr>
        <w:tab/>
      </w:r>
      <w:r w:rsidRPr="001C7C32">
        <w:rPr>
          <w:rFonts w:ascii="Courier New" w:hAnsi="Courier New" w:eastAsia="Courier New" w:cs="Courier New"/>
          <w:sz w:val="20"/>
          <w:lang w:val="en-US"/>
        </w:rPr>
        <w:t xml:space="preserve">SQLAGENTdebe serAdministrador</w:t>
      </w:r>
      <w:r w:rsidRPr="001C7C32">
        <w:rPr>
          <w:lang w:val="en-US"/>
        </w:rPr>
        <w:tab/>
        <w:t xml:space="preserve">.</w:t>
      </w:r>
      <w:r w:rsidRPr="001C7C32">
        <w:rPr>
          <w:lang w:val="en-US"/>
        </w:rPr>
        <w:tab/>
      </w:r>
    </w:p>
    <w:p w:rsidRPr="001C7C32" w:rsidR="0032357A" w:rsidRDefault="00F17823" w14:paraId="78EDDB3A"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580033D5" w14:textId="77777777">
      <w:pPr>
        <w:ind w:start="-5"/>
        <w:rPr>
          <w:lang w:val="en-US"/>
        </w:rPr>
      </w:pPr>
      <w:r w:rsidRPr="001C7C32">
        <w:rPr>
          <w:lang w:val="en-US"/>
        </w:rPr>
        <w:lastRenderedPageBreak/>
        <w:t xml:space="preserve">Compruebe que la cuenta de servicio </w:t>
      </w:r>
      <w:r w:rsidRPr="001C7C32">
        <w:rPr>
          <w:lang w:val="en-US"/>
        </w:rPr>
        <w:tab/>
        <w:t xml:space="preserve">(</w:t>
      </w:r>
      <w:r w:rsidRPr="001C7C32">
        <w:rPr>
          <w:lang w:val="en-US"/>
        </w:rPr>
        <w:tab/>
        <w:t xml:space="preserve">en el caso de una cuenta local o AD</w:t>
      </w:r>
      <w:r w:rsidRPr="001C7C32">
        <w:rPr>
          <w:lang w:val="en-US"/>
        </w:rPr>
        <w:tab/>
        <w:t xml:space="preserve">) </w:t>
      </w:r>
      <w:r w:rsidRPr="001C7C32">
        <w:rPr>
          <w:lang w:val="en-US"/>
        </w:rPr>
        <w:tab/>
        <w:t xml:space="preserve">y el SID de servicio</w:t>
      </w:r>
      <w:r w:rsidRPr="001C7C32">
        <w:rPr>
          <w:lang w:val="en-US"/>
        </w:rPr>
        <w:tab/>
      </w:r>
      <w:r w:rsidRPr="001C7C32">
        <w:rPr>
          <w:rFonts w:ascii="Courier New" w:hAnsi="Courier New" w:eastAsia="Courier New" w:cs="Courier New"/>
          <w:sz w:val="20"/>
          <w:lang w:val="en-US"/>
        </w:rPr>
        <w:t xml:space="preserve">SID no sean miembros del grupo de administradores de Windows</w:t>
      </w:r>
      <w:r w:rsidRPr="001C7C32">
        <w:rPr>
          <w:lang w:val="en-US"/>
        </w:rPr>
        <w:tab/>
        <w:t xml:space="preserve">.</w:t>
      </w:r>
      <w:r w:rsidRPr="001C7C32">
        <w:rPr>
          <w:lang w:val="en-US"/>
        </w:rPr>
        <w:tab/>
      </w:r>
    </w:p>
    <w:p w:rsidRPr="001C7C32" w:rsidR="0032357A" w:rsidRDefault="00F17823" w14:paraId="1AD164A6"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6E0EE7DA" w14:textId="77777777">
      <w:pPr>
        <w:ind w:start="-5"/>
        <w:rPr>
          <w:lang w:val="en-US"/>
        </w:rPr>
      </w:pPr>
      <w:r w:rsidRPr="001C7C32">
        <w:rPr>
          <w:lang w:val="en-US"/>
        </w:rPr>
        <w:t xml:space="preserve">En el caso de que se utilice</w:t>
      </w:r>
      <w:r w:rsidRPr="001C7C32">
        <w:rPr>
          <w:lang w:val="en-US"/>
        </w:rPr>
        <w:tab/>
      </w:r>
      <w:r w:rsidRPr="001C7C32">
        <w:rPr>
          <w:rFonts w:ascii="Courier New" w:hAnsi="Courier New" w:eastAsia="Courier New" w:cs="Courier New"/>
          <w:sz w:val="20"/>
          <w:lang w:val="en-US"/>
        </w:rPr>
        <w:t xml:space="preserve">sistema local</w:t>
      </w:r>
      <w:r w:rsidRPr="001C7C32">
        <w:rPr>
          <w:lang w:val="en-US"/>
        </w:rPr>
        <w:tab/>
        <w:t xml:space="preserve">, </w:t>
      </w:r>
      <w:r w:rsidRPr="001C7C32">
        <w:rPr>
          <w:lang w:val="en-US"/>
        </w:rPr>
        <w:tab/>
        <w:t xml:space="preserve">utilice el</w:t>
      </w:r>
      <w:r w:rsidRPr="001C7C32">
        <w:rPr>
          <w:lang w:val="en-US"/>
        </w:rPr>
        <w:tab/>
      </w:r>
      <w:r w:rsidRPr="001C7C32">
        <w:rPr>
          <w:b/>
          <w:lang w:val="en-US"/>
        </w:rPr>
        <w:t xml:space="preserve">SQLServerConfigurationManager para cambiar a una cuenta con privilegios</w:t>
      </w:r>
      <w:r w:rsidRPr="001C7C32">
        <w:rPr>
          <w:lang w:val="en-US"/>
        </w:rPr>
        <w:tab/>
        <w:t xml:space="preserve">. </w:t>
      </w:r>
      <w:r w:rsidRPr="001C7C32">
        <w:rPr>
          <w:lang w:val="en-US"/>
        </w:rPr>
        <w:tab/>
        <w:t xml:space="preserve">De lo contrario, </w:t>
      </w:r>
      <w:r w:rsidRPr="001C7C32">
        <w:rPr>
          <w:lang w:val="en-US"/>
        </w:rPr>
        <w:tab/>
        <w:t xml:space="preserve">elimine el SID del servicio de cuentas</w:t>
      </w:r>
      <w:r w:rsidRPr="001C7C32">
        <w:rPr>
          <w:lang w:val="en-US"/>
        </w:rPr>
        <w:tab/>
      </w:r>
      <w:r w:rsidRPr="001C7C32">
        <w:rPr>
          <w:rFonts w:ascii="Courier New" w:hAnsi="Courier New" w:eastAsia="Courier New" w:cs="Courier New"/>
          <w:sz w:val="20"/>
          <w:lang w:val="en-US"/>
        </w:rPr>
        <w:t xml:space="preserve">SID del grupo de administradores</w:t>
      </w:r>
      <w:r w:rsidRPr="001C7C32">
        <w:rPr>
          <w:lang w:val="en-US"/>
        </w:rPr>
        <w:tab/>
        <w:t xml:space="preserve">. </w:t>
      </w:r>
      <w:r w:rsidRPr="001C7C32">
        <w:rPr>
          <w:lang w:val="en-US"/>
        </w:rPr>
        <w:tab/>
        <w:t xml:space="preserve">Es posible que tenga que salir de la página web</w:t>
      </w:r>
      <w:r w:rsidRPr="001C7C32">
        <w:rPr>
          <w:lang w:val="en-US"/>
        </w:rPr>
        <w:tab/>
      </w:r>
      <w:r w:rsidRPr="001C7C32">
        <w:rPr>
          <w:b/>
          <w:lang w:val="en-US"/>
        </w:rPr>
        <w:t xml:space="preserve">SQLServerConfigurationManager si se han modificado los permisos subyacentes o si</w:t>
      </w:r>
      <w:r w:rsidRPr="001C7C32">
        <w:rPr>
          <w:lang w:val="en-US"/>
        </w:rPr>
        <w:tab/>
      </w:r>
      <w:r w:rsidRPr="001C7C32">
        <w:rPr>
          <w:b/>
          <w:lang w:val="en-US"/>
        </w:rPr>
        <w:t xml:space="preserve">SQLServerConfigurationManager no se utilizó originalmente para establecer la cuenta de servicio</w:t>
      </w:r>
      <w:r w:rsidRPr="001C7C32">
        <w:rPr>
          <w:lang w:val="en-US"/>
        </w:rPr>
        <w:tab/>
        <w:t xml:space="preserve">.</w:t>
      </w:r>
      <w:r w:rsidRPr="001C7C32">
        <w:rPr>
          <w:lang w:val="en-US"/>
        </w:rPr>
        <w:tab/>
      </w:r>
    </w:p>
    <w:p w:rsidRPr="001C7C32" w:rsidR="0032357A" w:rsidRDefault="00F17823" w14:paraId="4CE19533"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05259AE0"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la cuenta de servicio </w:t>
      </w:r>
      <w:r w:rsidRPr="001C7C32">
        <w:rPr>
          <w:lang w:val="en-US"/>
        </w:rPr>
        <w:tab/>
        <w:t xml:space="preserve">(o SID de servicio) no es miembro del grupo de administradores.</w:t>
      </w:r>
      <w:r w:rsidRPr="001C7C32">
        <w:rPr>
          <w:lang w:val="en-US"/>
        </w:rPr>
        <w:tab/>
      </w:r>
      <w:r w:rsidRPr="001C7C32">
        <w:rPr>
          <w:rFonts w:ascii="Courier New" w:hAnsi="Courier New" w:eastAsia="Courier New" w:cs="Courier New"/>
          <w:sz w:val="20"/>
          <w:lang w:val="en-US"/>
        </w:rPr>
        <w:t xml:space="preserve">SID</w:t>
      </w:r>
      <w:r w:rsidRPr="001C7C32">
        <w:rPr>
          <w:lang w:val="en-US"/>
        </w:rPr>
        <w:t xml:space="preserve">) </w:t>
      </w:r>
      <w:r w:rsidRPr="001C7C32">
        <w:rPr>
          <w:lang w:val="en-US"/>
        </w:rPr>
        <w:tab/>
        <w:t xml:space="preserve">no es miembro del grupo de administradores</w:t>
      </w:r>
      <w:r w:rsidRPr="001C7C32">
        <w:rPr>
          <w:lang w:val="en-US"/>
        </w:rPr>
        <w:tab/>
        <w:t xml:space="preserve">.</w:t>
      </w:r>
      <w:r w:rsidRPr="001C7C32">
        <w:rPr>
          <w:lang w:val="en-US"/>
        </w:rPr>
        <w:tab/>
      </w:r>
    </w:p>
    <w:p w:rsidR="0032357A" w:rsidRDefault="00F17823" w14:paraId="0EB33295" w14:textId="77777777">
      <w:pPr>
        <w:spacing w:after="267" w:line="248" w:lineRule="auto"/>
        <w:ind w:start="-5"/>
      </w:pPr>
      <w:r>
        <w:rPr>
          <w:b/>
        </w:rPr>
        <w:t xml:space="preserve">Referencias:</w:t>
      </w:r>
      <w:r>
        <w:rPr>
          <w:b/>
        </w:rPr>
        <w:tab/>
      </w:r>
    </w:p>
    <w:p w:rsidR="0032357A" w:rsidRDefault="00F17823" w14:paraId="0BA8423E" w14:textId="77777777">
      <w:pPr>
        <w:spacing w:after="267" w:line="248" w:lineRule="auto"/>
        <w:ind w:start="715" w:hanging="370"/>
      </w:pPr>
      <w:r>
        <w:t xml:space="preserve">1. </w:t>
      </w:r>
      <w:r>
        <w:rPr>
          <w:color w:val="0000FF"/>
          <w:u w:val="single" w:color="0000FF"/>
        </w:rPr>
        <w:t xml:space="preserve">https://docs.microsoft.com/en-us/sql/database-engine/configurewindows/configure-windows-service-accounts-and-permissions</w:t>
      </w:r>
      <w:r>
        <w:tab/>
      </w:r>
    </w:p>
    <w:p w:rsidR="0032357A" w:rsidRDefault="00F17823" w14:paraId="5101FC45"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5C6972F0" w14:textId="77777777">
        <w:trPr>
          <w:trHeight w:val="878"/>
        </w:trPr>
        <w:tc>
          <w:tcPr>
            <w:tcW w:w="1246"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437C24D" w14:textId="77777777">
            <w:pPr>
              <w:spacing w:after="0" w:line="259" w:lineRule="auto"/>
              <w:ind w:start="0" w:firstLine="0"/>
              <w:jc w:val="center"/>
            </w:pPr>
            <w:r>
              <w:rPr>
                <w:b/>
              </w:rPr>
              <w:t xml:space="preserve">ControlesVersión</w:t>
            </w:r>
            <w:r>
              <w:rPr>
                <w:b/>
              </w:rPr>
              <w:tab/>
            </w:r>
          </w:p>
        </w:tc>
        <w:tc>
          <w:tcPr>
            <w:tcW w:w="6413"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A25D8A3"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8F4EF29"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787BACF"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D16528A" w14:textId="77777777">
            <w:pPr>
              <w:spacing w:after="0" w:line="259" w:lineRule="auto"/>
              <w:ind w:start="49" w:firstLine="0"/>
              <w:jc w:val="both"/>
            </w:pPr>
            <w:r>
              <w:rPr>
                <w:b/>
              </w:rPr>
              <w:t xml:space="preserve">IG3</w:t>
            </w:r>
            <w:r>
              <w:rPr>
                <w:b/>
              </w:rPr>
              <w:tab/>
            </w:r>
          </w:p>
        </w:tc>
      </w:tr>
      <w:tr w:rsidR="0032357A" w14:paraId="4A689406" w14:textId="77777777">
        <w:trPr>
          <w:trHeight w:val="1260"/>
        </w:trPr>
        <w:tc>
          <w:tcPr>
            <w:tcW w:w="1246" w:type="dxa"/>
            <w:tcBorders>
              <w:top w:val="single" w:color="000000" w:sz="6" w:space="0"/>
              <w:left w:val="single" w:color="000000" w:sz="6" w:space="0"/>
              <w:bottom w:val="single" w:color="000000" w:sz="6" w:space="0"/>
              <w:right w:val="single" w:color="000000" w:sz="6" w:space="0"/>
            </w:tcBorders>
          </w:tcPr>
          <w:p w:rsidR="0032357A" w:rsidRDefault="00F17823" w14:paraId="546B564D" w14:textId="77777777">
            <w:pPr>
              <w:spacing w:after="0" w:line="259" w:lineRule="auto"/>
              <w:ind w:start="0" w:end="13" w:firstLine="0"/>
              <w:jc w:val="center"/>
            </w:pPr>
            <w:r>
              <w:t xml:space="preserve">v7</w:t>
            </w:r>
            <w:r>
              <w:tab/>
            </w:r>
          </w:p>
        </w:tc>
        <w:tc>
          <w:tcPr>
            <w:tcW w:w="6413" w:type="dxa"/>
            <w:tcBorders>
              <w:top w:val="single" w:color="000000" w:sz="6" w:space="0"/>
              <w:left w:val="single" w:color="000000" w:sz="6" w:space="0"/>
              <w:bottom w:val="single" w:color="000000" w:sz="6" w:space="0"/>
              <w:right w:val="single" w:color="000000" w:sz="6" w:space="0"/>
            </w:tcBorders>
          </w:tcPr>
          <w:p w:rsidRPr="001C7C32" w:rsidR="0032357A" w:rsidRDefault="00F17823" w14:paraId="34DA9E24" w14:textId="77777777">
            <w:pPr>
              <w:spacing w:after="16" w:line="259" w:lineRule="auto"/>
              <w:ind w:start="58" w:firstLine="0"/>
              <w:rPr>
                <w:lang w:val="en-US"/>
              </w:rPr>
            </w:pPr>
            <w:r w:rsidRPr="001C7C32">
              <w:rPr>
                <w:lang w:val="en-US"/>
              </w:rPr>
              <w:t xml:space="preserve">4.3</w:t>
            </w:r>
            <w:r w:rsidRPr="001C7C32">
              <w:rPr>
                <w:lang w:val="en-US"/>
              </w:rPr>
              <w:tab/>
            </w:r>
            <w:r w:rsidRPr="001C7C32">
              <w:rPr>
                <w:u w:val="single" w:color="000000"/>
                <w:lang w:val="en-US"/>
              </w:rPr>
              <w:t xml:space="preserve">Garantizar el uso de las cuentas administrativas dedicadas</w:t>
            </w:r>
            <w:r w:rsidRPr="001C7C32">
              <w:rPr>
                <w:lang w:val="en-US"/>
              </w:rPr>
              <w:tab/>
            </w:r>
          </w:p>
          <w:p w:rsidRPr="001C7C32" w:rsidR="0032357A" w:rsidRDefault="00F17823" w14:paraId="41F1A092" w14:textId="77777777">
            <w:pPr>
              <w:spacing w:after="0" w:line="259" w:lineRule="auto"/>
              <w:ind w:start="58" w:firstLine="0"/>
              <w:rPr>
                <w:lang w:val="en-US"/>
              </w:rPr>
            </w:pPr>
            <w:r w:rsidRPr="001C7C32">
              <w:rPr>
                <w:lang w:val="en-US"/>
              </w:rPr>
              <w:tab/>
            </w:r>
            <w:r w:rsidRPr="001C7C32">
              <w:rPr>
                <w:sz w:val="17"/>
                <w:lang w:val="en-US"/>
              </w:rPr>
              <w:t xml:space="preserve">Asegúrese de que todos los usuarios con acceso a una cuenta administrativa utilicen una cuenta dedicada o secundaria para las actividades más importantes</w:t>
            </w:r>
            <w:r w:rsidRPr="001C7C32">
              <w:rPr>
                <w:sz w:val="17"/>
                <w:lang w:val="en-US"/>
              </w:rPr>
              <w:tab/>
              <w:t xml:space="preserve">. </w:t>
            </w:r>
            <w:r w:rsidRPr="001C7C32">
              <w:rPr>
                <w:sz w:val="17"/>
                <w:lang w:val="en-US"/>
              </w:rPr>
              <w:tab/>
              <w:t xml:space="preserve">Estas cuentas sólo deben utilizarse para actividades administrativas y no para navegar por Internet</w:t>
            </w:r>
            <w:r w:rsidRPr="001C7C32">
              <w:rPr>
                <w:sz w:val="17"/>
                <w:lang w:val="en-US"/>
              </w:rPr>
              <w:tab/>
              <w:t xml:space="preserve">, </w:t>
            </w:r>
            <w:r w:rsidRPr="001C7C32">
              <w:rPr>
                <w:sz w:val="17"/>
                <w:lang w:val="en-US"/>
              </w:rPr>
              <w:tab/>
              <w:t xml:space="preserve">correo electrónico </w:t>
            </w:r>
            <w:r w:rsidRPr="001C7C32">
              <w:rPr>
                <w:sz w:val="17"/>
                <w:lang w:val="en-US"/>
              </w:rPr>
              <w:tab/>
              <w:t xml:space="preserve">o actividades similares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6DA9E48B"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9B18ABB"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B23E082"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473377F" w14:textId="77777777">
        <w:trPr>
          <w:trHeight w:val="1258"/>
        </w:trPr>
        <w:tc>
          <w:tcPr>
            <w:tcW w:w="1246" w:type="dxa"/>
            <w:tcBorders>
              <w:top w:val="single" w:color="000000" w:sz="6" w:space="0"/>
              <w:left w:val="single" w:color="000000" w:sz="6" w:space="0"/>
              <w:bottom w:val="single" w:color="000000" w:sz="6" w:space="0"/>
              <w:right w:val="single" w:color="000000" w:sz="6" w:space="0"/>
            </w:tcBorders>
          </w:tcPr>
          <w:p w:rsidR="0032357A" w:rsidRDefault="00F17823" w14:paraId="290377E2" w14:textId="77777777">
            <w:pPr>
              <w:spacing w:after="0" w:line="259" w:lineRule="auto"/>
              <w:ind w:start="0" w:end="13" w:firstLine="0"/>
              <w:jc w:val="center"/>
            </w:pPr>
            <w:r>
              <w:t xml:space="preserve">v6</w:t>
            </w:r>
            <w:r>
              <w:tab/>
            </w:r>
          </w:p>
        </w:tc>
        <w:tc>
          <w:tcPr>
            <w:tcW w:w="6413" w:type="dxa"/>
            <w:tcBorders>
              <w:top w:val="single" w:color="000000" w:sz="6" w:space="0"/>
              <w:left w:val="single" w:color="000000" w:sz="6" w:space="0"/>
              <w:bottom w:val="single" w:color="000000" w:sz="6" w:space="0"/>
              <w:right w:val="single" w:color="000000" w:sz="6" w:space="0"/>
            </w:tcBorders>
          </w:tcPr>
          <w:p w:rsidRPr="001C7C32" w:rsidR="0032357A" w:rsidRDefault="00F17823" w14:paraId="051ADA71"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MinimizarYUsarEscasamenteLosPrivilegiosAdministrativos</w:t>
            </w:r>
            <w:r w:rsidRPr="001C7C32">
              <w:rPr>
                <w:lang w:val="en-US"/>
              </w:rPr>
              <w:tab/>
            </w:r>
          </w:p>
          <w:p w:rsidRPr="001C7C32" w:rsidR="0032357A" w:rsidRDefault="00F17823" w14:paraId="723AE382" w14:textId="77777777">
            <w:pPr>
              <w:spacing w:after="0" w:line="259" w:lineRule="auto"/>
              <w:ind w:start="58" w:end="32" w:firstLine="0"/>
              <w:rPr>
                <w:lang w:val="en-US"/>
              </w:rPr>
            </w:pPr>
            <w:r w:rsidRPr="001C7C32">
              <w:rPr>
                <w:lang w:val="en-US"/>
              </w:rPr>
              <w:tab/>
            </w:r>
            <w:r w:rsidRPr="001C7C32">
              <w:rPr>
                <w:sz w:val="17"/>
                <w:lang w:val="en-US"/>
              </w:rPr>
              <w:t xml:space="preserve">Reduzca al mínimo los privilegios administrativos y utilice las cuentas administrativas sólo cuando sean necesarias</w:t>
            </w:r>
            <w:r w:rsidRPr="001C7C32">
              <w:rPr>
                <w:sz w:val="17"/>
                <w:lang w:val="en-US"/>
              </w:rPr>
              <w:tab/>
              <w:t xml:space="preserve">. </w:t>
            </w:r>
            <w:r w:rsidRPr="001C7C32">
              <w:rPr>
                <w:sz w:val="17"/>
                <w:lang w:val="en-US"/>
              </w:rPr>
              <w:tab/>
              <w:t xml:space="preserve">Implementar una auditoría centrada en el uso de las funciones administrativas privilegiadas y supervisar los comportamientos anómalos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5836F6D9"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4FA8D027"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1A464289"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324BFAE" w14:textId="77777777">
      <w:pPr>
        <w:pStyle w:val="Ttulo3"/>
        <w:ind w:start="-5"/>
        <w:rPr>
          <w:lang w:val="en-US"/>
        </w:rPr>
      </w:pPr>
      <w:bookmarkStart w:name="_Toc150434" w:id="46"/>
      <w:r w:rsidRPr="001C7C32">
        <w:rPr>
          <w:lang w:val="en-US"/>
        </w:rPr>
        <w:lastRenderedPageBreak/>
        <w:t xml:space="preserve">3.7 Asegúrese de que la cuenta de servicio de texto completo de SQL Server no es una </w:t>
      </w:r>
      <w:bookmarkEnd w:id="46"/>
    </w:p>
    <w:p w:rsidR="0032357A" w:rsidRDefault="00F17823" w14:paraId="53DA470F" w14:textId="77777777">
      <w:pPr>
        <w:pStyle w:val="Ttulo3"/>
        <w:ind w:start="-5"/>
      </w:pPr>
      <w:bookmarkStart w:name="_Toc150435" w:id="47"/>
      <w:r>
        <w:t xml:space="preserve">Administrador (manual) </w:t>
      </w:r>
      <w:bookmarkEnd w:id="47"/>
    </w:p>
    <w:p w:rsidR="0032357A" w:rsidRDefault="00F17823" w14:paraId="77E4E3E9" w14:textId="77777777">
      <w:pPr>
        <w:spacing w:after="251" w:line="248" w:lineRule="auto"/>
        <w:ind w:start="-5"/>
      </w:pPr>
      <w:r>
        <w:rPr>
          <w:b/>
        </w:rPr>
        <w:t xml:space="preserve">PerfilAplicabilidad</w:t>
      </w:r>
      <w:r>
        <w:rPr>
          <w:b/>
        </w:rPr>
        <w:tab/>
        <w:t xml:space="preserve">:</w:t>
      </w:r>
      <w:r>
        <w:rPr>
          <w:b/>
        </w:rPr>
        <w:tab/>
      </w:r>
    </w:p>
    <w:p w:rsidR="0032357A" w:rsidRDefault="00F17823" w14:paraId="23085D34" w14:textId="77777777">
      <w:pPr>
        <w:numPr>
          <w:ilvl w:val="0"/>
          <w:numId w:val="31"/>
        </w:numPr>
        <w:spacing w:after="193"/>
        <w:ind w:hanging="216"/>
      </w:pPr>
      <w:r>
        <w:t xml:space="preserve">Nivel1-Motor de la base de datos</w:t>
      </w:r>
      <w:r>
        <w:tab/>
      </w:r>
    </w:p>
    <w:p w:rsidR="0032357A" w:rsidRDefault="00F17823" w14:paraId="12EC5B9A" w14:textId="77777777">
      <w:pPr>
        <w:numPr>
          <w:ilvl w:val="0"/>
          <w:numId w:val="31"/>
        </w:numPr>
        <w:spacing w:after="210"/>
        <w:ind w:hanging="216"/>
      </w:pPr>
      <w:r>
        <w:t xml:space="preserve">Nivel1-AWSRDS</w:t>
      </w:r>
      <w:r>
        <w:tab/>
      </w:r>
    </w:p>
    <w:p w:rsidR="0032357A" w:rsidRDefault="00F17823" w14:paraId="1082CFE8" w14:textId="77777777">
      <w:pPr>
        <w:spacing w:after="229" w:line="248" w:lineRule="auto"/>
        <w:ind w:start="-5"/>
      </w:pPr>
      <w:r>
        <w:rPr>
          <w:b/>
        </w:rPr>
        <w:t xml:space="preserve">Descripción:</w:t>
      </w:r>
      <w:r>
        <w:rPr>
          <w:b/>
        </w:rPr>
        <w:tab/>
      </w:r>
    </w:p>
    <w:p w:rsidRPr="001C7C32" w:rsidR="0032357A" w:rsidRDefault="00F17823" w14:paraId="056EAA29" w14:textId="77777777">
      <w:pPr>
        <w:ind w:start="-5"/>
        <w:rPr>
          <w:lang w:val="en-US"/>
        </w:rPr>
      </w:pPr>
      <w:r w:rsidRPr="001C7C32">
        <w:rPr>
          <w:lang w:val="en-US"/>
        </w:rPr>
        <w:t xml:space="preserve">La cuenta de servicio y/o el servicio</w:t>
      </w:r>
      <w:r w:rsidRPr="001C7C32">
        <w:rPr>
          <w:lang w:val="en-US"/>
        </w:rPr>
        <w:tab/>
      </w:r>
      <w:r w:rsidRPr="001C7C32">
        <w:rPr>
          <w:rFonts w:ascii="Courier New" w:hAnsi="Courier New" w:eastAsia="Courier New" w:cs="Courier New"/>
          <w:sz w:val="20"/>
          <w:lang w:val="en-US"/>
        </w:rPr>
        <w:t xml:space="preserve">SID utilizados por</w:t>
      </w:r>
      <w:r w:rsidRPr="001C7C32">
        <w:rPr>
          <w:lang w:val="en-US"/>
        </w:rPr>
        <w:tab/>
      </w:r>
      <w:r w:rsidRPr="001C7C32">
        <w:rPr>
          <w:rFonts w:ascii="Courier New" w:hAnsi="Courier New" w:eastAsia="Courier New" w:cs="Courier New"/>
          <w:sz w:val="20"/>
          <w:lang w:val="en-US"/>
        </w:rPr>
        <w:t xml:space="preserve">MSSQLFDLaunchers para una instancia por defecto o</w:t>
      </w:r>
      <w:r w:rsidRPr="001C7C32">
        <w:rPr>
          <w:lang w:val="en-US"/>
        </w:rPr>
        <w:tab/>
      </w:r>
      <w:r w:rsidRPr="001C7C32">
        <w:rPr>
          <w:lang w:val="en-US"/>
        </w:rPr>
        <w:tab/>
        <w:t xml:space="preserve">El servicio </w:t>
      </w:r>
      <w:r w:rsidRPr="001C7C32">
        <w:rPr>
          <w:rFonts w:ascii="Courier New" w:hAnsi="Courier New" w:eastAsia="Courier New" w:cs="Courier New"/>
          <w:sz w:val="20"/>
          <w:lang w:val="en-US"/>
        </w:rPr>
        <w:t xml:space="preserve">MSSQLFDLauncher$&lt;NombreDeInstancia&gt; para </w:t>
      </w:r>
      <w:r w:rsidRPr="001C7C32">
        <w:rPr>
          <w:lang w:val="en-US"/>
        </w:rPr>
        <w:tab/>
        <w:t xml:space="preserve">una instancia con nombre no debe ser miembro del grupo AdministradorDeVentanas, ni directa ni indirectamente </w:t>
      </w:r>
      <w:r w:rsidRPr="001C7C32">
        <w:rPr>
          <w:lang w:val="en-US"/>
        </w:rPr>
        <w:tab/>
        <w:t xml:space="preserve">(a través de un grupo).</w:t>
      </w:r>
      <w:r w:rsidRPr="001C7C32">
        <w:rPr>
          <w:lang w:val="en-US"/>
        </w:rPr>
        <w:tab/>
      </w:r>
      <w:r w:rsidRPr="001C7C32">
        <w:rPr>
          <w:lang w:val="en-US"/>
        </w:rPr>
        <w:t xml:space="preserve">grupo). </w:t>
      </w:r>
      <w:r w:rsidRPr="001C7C32">
        <w:rPr>
          <w:lang w:val="en-US"/>
        </w:rPr>
        <w:tab/>
        <w:t xml:space="preserve">Esto significa que la cuenta conocida como</w:t>
      </w:r>
      <w:r w:rsidRPr="001C7C32">
        <w:rPr>
          <w:lang w:val="en-US"/>
        </w:rPr>
        <w:tab/>
      </w:r>
      <w:r w:rsidRPr="001C7C32">
        <w:rPr>
          <w:lang w:val="en-US"/>
        </w:rPr>
        <w:tab/>
        <w:t xml:space="preserve">Sistema </w:t>
      </w:r>
      <w:r w:rsidRPr="001C7C32">
        <w:rPr>
          <w:rFonts w:ascii="Courier New" w:hAnsi="Courier New" w:eastAsia="Courier New" w:cs="Courier New"/>
          <w:sz w:val="20"/>
          <w:lang w:val="en-US"/>
        </w:rPr>
        <w:t xml:space="preserve">local </w:t>
      </w:r>
      <w:r w:rsidRPr="001C7C32">
        <w:rPr>
          <w:lang w:val="en-US"/>
        </w:rPr>
        <w:tab/>
        <w:t xml:space="preserve">(también conocida como</w:t>
      </w:r>
      <w:r w:rsidRPr="001C7C32">
        <w:rPr>
          <w:lang w:val="en-US"/>
        </w:rPr>
        <w:tab/>
      </w:r>
      <w:r w:rsidRPr="001C7C32">
        <w:rPr>
          <w:rFonts w:ascii="Courier New" w:hAnsi="Courier New" w:eastAsia="Courier New" w:cs="Courier New"/>
          <w:sz w:val="20"/>
          <w:lang w:val="en-US"/>
        </w:rPr>
        <w:t xml:space="preserve">NT AUTHORITYSYSTEM</w:t>
      </w:r>
      <w:r w:rsidRPr="001C7C32">
        <w:rPr>
          <w:lang w:val="en-US"/>
        </w:rPr>
        <w:t xml:space="preserve">)</w:t>
      </w:r>
      <w:r w:rsidRPr="001C7C32">
        <w:rPr>
          <w:lang w:val="en-US"/>
        </w:rPr>
        <w:tab/>
        <w:t xml:space="preserve">no debe utilizarse para el servicio de texto completo, ya que esta cuenta tiene más privilegios que los que requiere el servicio SQLServers</w:t>
      </w:r>
      <w:r w:rsidRPr="001C7C32">
        <w:rPr>
          <w:lang w:val="en-US"/>
        </w:rPr>
        <w:tab/>
        <w:t xml:space="preserve">.</w:t>
      </w:r>
      <w:r w:rsidRPr="001C7C32">
        <w:rPr>
          <w:lang w:val="en-US"/>
        </w:rPr>
        <w:tab/>
      </w:r>
    </w:p>
    <w:p w:rsidRPr="001C7C32" w:rsidR="0032357A" w:rsidRDefault="00F17823" w14:paraId="0182A730"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0C548A13" w14:textId="77777777">
      <w:pPr>
        <w:ind w:start="-5"/>
        <w:rPr>
          <w:lang w:val="en-US"/>
        </w:rPr>
      </w:pPr>
      <w:r w:rsidRPr="001C7C32">
        <w:rPr>
          <w:lang w:val="en-US"/>
        </w:rPr>
        <w:t xml:space="preserve">Siguiendo el principio de los privilegios de la administración</w:t>
      </w:r>
      <w:r w:rsidRPr="001C7C32">
        <w:rPr>
          <w:lang w:val="en-US"/>
        </w:rPr>
        <w:t xml:space="preserve">, </w:t>
      </w:r>
      <w:r w:rsidRPr="001C7C32">
        <w:rPr>
          <w:lang w:val="en-US"/>
        </w:rPr>
        <w:tab/>
        <w:t xml:space="preserve">las cuentas de servicio deben tener menos privilegios que los necesarios para realizar su trabajo</w:t>
      </w:r>
      <w:r w:rsidRPr="001C7C32">
        <w:rPr>
          <w:lang w:val="en-US"/>
        </w:rPr>
        <w:tab/>
        <w:t xml:space="preserve">. </w:t>
      </w:r>
      <w:r w:rsidRPr="001C7C32">
        <w:rPr>
          <w:lang w:val="en-US"/>
        </w:rPr>
        <w:tab/>
        <w:t xml:space="preserve">En el caso de los servicios SQL Server</w:t>
      </w:r>
      <w:r w:rsidRPr="001C7C32">
        <w:rPr>
          <w:lang w:val="en-US"/>
        </w:rPr>
        <w:tab/>
        <w:t xml:space="preserve">, </w:t>
      </w:r>
      <w:r w:rsidRPr="001C7C32">
        <w:rPr>
          <w:lang w:val="en-US"/>
        </w:rPr>
        <w:tab/>
        <w:t xml:space="preserve">la configuración del servidor SQL Server asignará los permisos necesarios directamente al SID del servicio.</w:t>
      </w:r>
      <w:r w:rsidRPr="001C7C32">
        <w:rPr>
          <w:lang w:val="en-US"/>
        </w:rPr>
        <w:tab/>
      </w:r>
      <w:r w:rsidRPr="001C7C32">
        <w:rPr>
          <w:rFonts w:ascii="Courier New" w:hAnsi="Courier New" w:eastAsia="Courier New" w:cs="Courier New"/>
          <w:sz w:val="20"/>
          <w:lang w:val="en-US"/>
        </w:rPr>
        <w:t xml:space="preserve">SID</w:t>
      </w:r>
      <w:r w:rsidRPr="001C7C32">
        <w:rPr>
          <w:lang w:val="en-US"/>
        </w:rPr>
        <w:t xml:space="preserve">. </w:t>
      </w:r>
      <w:r w:rsidRPr="001C7C32">
        <w:rPr>
          <w:lang w:val="en-US"/>
        </w:rPr>
        <w:tab/>
        <w:t xml:space="preserve">No deberían ser necesarios permisos o privilegios adicionales</w:t>
      </w:r>
      <w:r w:rsidRPr="001C7C32">
        <w:rPr>
          <w:lang w:val="en-US"/>
        </w:rPr>
        <w:tab/>
        <w:t xml:space="preserve">.</w:t>
      </w:r>
      <w:r w:rsidRPr="001C7C32">
        <w:rPr>
          <w:lang w:val="en-US"/>
        </w:rPr>
        <w:tab/>
      </w:r>
    </w:p>
    <w:p w:rsidRPr="001C7C32" w:rsidR="0032357A" w:rsidRDefault="00F17823" w14:paraId="22419FC5"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4A9B15A1" w14:textId="77777777">
      <w:pPr>
        <w:ind w:start="-5"/>
        <w:rPr>
          <w:lang w:val="en-US"/>
        </w:rPr>
      </w:pPr>
      <w:r w:rsidRPr="001C7C32">
        <w:rPr>
          <w:lang w:val="en-US"/>
        </w:rPr>
        <w:t xml:space="preserve">La herramienta</w:t>
      </w:r>
      <w:r w:rsidRPr="001C7C32">
        <w:rPr>
          <w:lang w:val="en-US"/>
        </w:rPr>
        <w:tab/>
      </w:r>
      <w:r w:rsidRPr="001C7C32">
        <w:rPr>
          <w:b/>
          <w:lang w:val="en-US"/>
        </w:rPr>
        <w:t xml:space="preserve">La herramienta SQLServerConfigurationManager debe utilizarse siempre para cambiar la </w:t>
      </w:r>
      <w:r w:rsidRPr="001C7C32">
        <w:rPr>
          <w:lang w:val="en-US"/>
        </w:rPr>
        <w:tab/>
        <w:t xml:space="preserve">cuenta de servicio </w:t>
      </w:r>
      <w:r w:rsidRPr="001C7C32">
        <w:rPr>
          <w:b/>
          <w:lang w:val="en-US"/>
        </w:rPr>
        <w:t xml:space="preserve">del servidor SQL</w:t>
      </w:r>
      <w:r w:rsidRPr="001C7C32">
        <w:rPr>
          <w:lang w:val="en-US"/>
        </w:rPr>
        <w:tab/>
        <w:t xml:space="preserve">. </w:t>
      </w:r>
      <w:r w:rsidRPr="001C7C32">
        <w:rPr>
          <w:lang w:val="en-US"/>
        </w:rPr>
        <w:tab/>
        <w:t xml:space="preserve">Esto garantizará que la cuenta tenga los privilegios necesarios</w:t>
      </w:r>
      <w:r w:rsidRPr="001C7C32">
        <w:rPr>
          <w:lang w:val="en-US"/>
        </w:rPr>
        <w:tab/>
        <w:t xml:space="preserve">. </w:t>
      </w:r>
      <w:r w:rsidRPr="001C7C32">
        <w:rPr>
          <w:lang w:val="en-US"/>
        </w:rPr>
        <w:tab/>
        <w:t xml:space="preserve">Si el servicio necesita acceder a otros recursos que no sean los directorios y el registro estándar definidos por Microsoft</w:t>
      </w:r>
      <w:r w:rsidRPr="001C7C32">
        <w:rPr>
          <w:lang w:val="en-US"/>
        </w:rPr>
        <w:tab/>
        <w:t xml:space="preserve">, </w:t>
      </w:r>
      <w:r w:rsidRPr="001C7C32">
        <w:rPr>
          <w:lang w:val="en-US"/>
        </w:rPr>
        <w:tab/>
        <w:t xml:space="preserve">es posible que haya que conceder permisos adicionales por separado a esos recursos</w:t>
      </w:r>
      <w:r w:rsidRPr="001C7C32">
        <w:rPr>
          <w:lang w:val="en-US"/>
        </w:rPr>
        <w:tab/>
        <w:t xml:space="preserve">.</w:t>
      </w:r>
      <w:r w:rsidRPr="001C7C32">
        <w:rPr>
          <w:lang w:val="en-US"/>
        </w:rPr>
        <w:tab/>
      </w:r>
    </w:p>
    <w:p w:rsidRPr="001C7C32" w:rsidR="0032357A" w:rsidRDefault="00F17823" w14:paraId="3A99A781"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33BBD223" w14:textId="77777777">
      <w:pPr>
        <w:ind w:start="-5"/>
        <w:rPr>
          <w:lang w:val="en-US"/>
        </w:rPr>
      </w:pPr>
      <w:r w:rsidRPr="001C7C32">
        <w:rPr>
          <w:lang w:val="en-US"/>
        </w:rPr>
        <w:lastRenderedPageBreak/>
        <w:t xml:space="preserve">Compruebe que la cuenta de servicio </w:t>
      </w:r>
      <w:r w:rsidRPr="001C7C32">
        <w:rPr>
          <w:lang w:val="en-US"/>
        </w:rPr>
        <w:tab/>
        <w:t xml:space="preserve">(</w:t>
      </w:r>
      <w:r w:rsidRPr="001C7C32">
        <w:rPr>
          <w:lang w:val="en-US"/>
        </w:rPr>
        <w:tab/>
        <w:t xml:space="preserve">en el caso de una cuenta local o AD</w:t>
      </w:r>
      <w:r w:rsidRPr="001C7C32">
        <w:rPr>
          <w:lang w:val="en-US"/>
        </w:rPr>
        <w:tab/>
        <w:t xml:space="preserve">) </w:t>
      </w:r>
      <w:r w:rsidRPr="001C7C32">
        <w:rPr>
          <w:lang w:val="en-US"/>
        </w:rPr>
        <w:tab/>
        <w:t xml:space="preserve">y el SID de servicio</w:t>
      </w:r>
      <w:r w:rsidRPr="001C7C32">
        <w:rPr>
          <w:lang w:val="en-US"/>
        </w:rPr>
        <w:tab/>
      </w:r>
      <w:r w:rsidRPr="001C7C32">
        <w:rPr>
          <w:rFonts w:ascii="Courier New" w:hAnsi="Courier New" w:eastAsia="Courier New" w:cs="Courier New"/>
          <w:sz w:val="20"/>
          <w:lang w:val="en-US"/>
        </w:rPr>
        <w:t xml:space="preserve">SID no sean miembros del grupo de administradores de Windows</w:t>
      </w:r>
      <w:r w:rsidRPr="001C7C32">
        <w:rPr>
          <w:lang w:val="en-US"/>
        </w:rPr>
        <w:tab/>
        <w:t xml:space="preserve">.</w:t>
      </w:r>
      <w:r w:rsidRPr="001C7C32">
        <w:rPr>
          <w:lang w:val="en-US"/>
        </w:rPr>
        <w:tab/>
      </w:r>
    </w:p>
    <w:p w:rsidRPr="001C7C32" w:rsidR="0032357A" w:rsidRDefault="00F17823" w14:paraId="47794D20"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1390983F" w14:textId="77777777">
      <w:pPr>
        <w:ind w:start="-5"/>
        <w:rPr>
          <w:lang w:val="en-US"/>
        </w:rPr>
      </w:pPr>
      <w:r w:rsidRPr="001C7C32">
        <w:rPr>
          <w:lang w:val="en-US"/>
        </w:rPr>
        <w:t xml:space="preserve">En el caso de que se utilice</w:t>
      </w:r>
      <w:r w:rsidRPr="001C7C32">
        <w:rPr>
          <w:lang w:val="en-US"/>
        </w:rPr>
        <w:tab/>
      </w:r>
      <w:r w:rsidRPr="001C7C32">
        <w:rPr>
          <w:rFonts w:ascii="Courier New" w:hAnsi="Courier New" w:eastAsia="Courier New" w:cs="Courier New"/>
          <w:sz w:val="20"/>
          <w:lang w:val="en-US"/>
        </w:rPr>
        <w:t xml:space="preserve">sistema local</w:t>
      </w:r>
      <w:r w:rsidRPr="001C7C32">
        <w:rPr>
          <w:lang w:val="en-US"/>
        </w:rPr>
        <w:tab/>
        <w:t xml:space="preserve">, </w:t>
      </w:r>
      <w:r w:rsidRPr="001C7C32">
        <w:rPr>
          <w:lang w:val="en-US"/>
        </w:rPr>
        <w:tab/>
        <w:t xml:space="preserve">utilice el</w:t>
      </w:r>
      <w:r w:rsidRPr="001C7C32">
        <w:rPr>
          <w:lang w:val="en-US"/>
        </w:rPr>
        <w:tab/>
      </w:r>
      <w:r w:rsidRPr="001C7C32">
        <w:rPr>
          <w:b/>
          <w:lang w:val="en-US"/>
        </w:rPr>
        <w:t xml:space="preserve">SQLServerConfigurationManager para cambiar a una cuenta con privilegios</w:t>
      </w:r>
      <w:r w:rsidRPr="001C7C32">
        <w:rPr>
          <w:lang w:val="en-US"/>
        </w:rPr>
        <w:tab/>
        <w:t xml:space="preserve">. </w:t>
      </w:r>
      <w:r w:rsidRPr="001C7C32">
        <w:rPr>
          <w:lang w:val="en-US"/>
        </w:rPr>
        <w:tab/>
        <w:t xml:space="preserve">De lo contrario, </w:t>
      </w:r>
      <w:r w:rsidRPr="001C7C32">
        <w:rPr>
          <w:lang w:val="en-US"/>
        </w:rPr>
        <w:tab/>
        <w:t xml:space="preserve">elimine el SID del servicio de cuentas</w:t>
      </w:r>
      <w:r w:rsidRPr="001C7C32">
        <w:rPr>
          <w:lang w:val="en-US"/>
        </w:rPr>
        <w:tab/>
      </w:r>
      <w:r w:rsidRPr="001C7C32">
        <w:rPr>
          <w:rFonts w:ascii="Courier New" w:hAnsi="Courier New" w:eastAsia="Courier New" w:cs="Courier New"/>
          <w:sz w:val="20"/>
          <w:lang w:val="en-US"/>
        </w:rPr>
        <w:t xml:space="preserve">SID del grupo de administradores</w:t>
      </w:r>
      <w:r w:rsidRPr="001C7C32">
        <w:rPr>
          <w:lang w:val="en-US"/>
        </w:rPr>
        <w:tab/>
        <w:t xml:space="preserve">. </w:t>
      </w:r>
      <w:r w:rsidRPr="001C7C32">
        <w:rPr>
          <w:lang w:val="en-US"/>
        </w:rPr>
        <w:tab/>
        <w:t xml:space="preserve">Es posible que tenga que salir de la página web</w:t>
      </w:r>
      <w:r w:rsidRPr="001C7C32">
        <w:rPr>
          <w:lang w:val="en-US"/>
        </w:rPr>
        <w:tab/>
      </w:r>
      <w:r w:rsidRPr="001C7C32">
        <w:rPr>
          <w:b/>
          <w:lang w:val="en-US"/>
        </w:rPr>
        <w:t xml:space="preserve">SQLServerConfigurationManager si se han modificado los permisos subyacentes o si</w:t>
      </w:r>
      <w:r w:rsidRPr="001C7C32">
        <w:rPr>
          <w:lang w:val="en-US"/>
        </w:rPr>
        <w:tab/>
      </w:r>
      <w:r w:rsidRPr="001C7C32">
        <w:rPr>
          <w:b/>
          <w:lang w:val="en-US"/>
        </w:rPr>
        <w:t xml:space="preserve">SQLServerConfigurationManager no se utilizó originalmente para establecer la cuenta de servicio</w:t>
      </w:r>
      <w:r w:rsidRPr="001C7C32">
        <w:rPr>
          <w:lang w:val="en-US"/>
        </w:rPr>
        <w:tab/>
        <w:t xml:space="preserve">.</w:t>
      </w:r>
      <w:r w:rsidRPr="001C7C32">
        <w:rPr>
          <w:lang w:val="en-US"/>
        </w:rPr>
        <w:tab/>
      </w:r>
    </w:p>
    <w:p w:rsidRPr="001C7C32" w:rsidR="0032357A" w:rsidRDefault="00F17823" w14:paraId="2D2D77A3"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44537E62"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la cuenta de servicio </w:t>
      </w:r>
      <w:r w:rsidRPr="001C7C32">
        <w:rPr>
          <w:lang w:val="en-US"/>
        </w:rPr>
        <w:tab/>
        <w:t xml:space="preserve">(o SID de servicio) no es miembro del grupo de administradores.</w:t>
      </w:r>
      <w:r w:rsidRPr="001C7C32">
        <w:rPr>
          <w:lang w:val="en-US"/>
        </w:rPr>
        <w:tab/>
      </w:r>
      <w:r w:rsidRPr="001C7C32">
        <w:rPr>
          <w:rFonts w:ascii="Courier New" w:hAnsi="Courier New" w:eastAsia="Courier New" w:cs="Courier New"/>
          <w:sz w:val="20"/>
          <w:lang w:val="en-US"/>
        </w:rPr>
        <w:t xml:space="preserve">SID</w:t>
      </w:r>
      <w:r w:rsidRPr="001C7C32">
        <w:rPr>
          <w:lang w:val="en-US"/>
        </w:rPr>
        <w:t xml:space="preserve">) </w:t>
      </w:r>
      <w:r w:rsidRPr="001C7C32">
        <w:rPr>
          <w:lang w:val="en-US"/>
        </w:rPr>
        <w:tab/>
        <w:t xml:space="preserve">no es miembro del grupo de administradores</w:t>
      </w:r>
      <w:r w:rsidRPr="001C7C32">
        <w:rPr>
          <w:lang w:val="en-US"/>
        </w:rPr>
        <w:tab/>
        <w:t xml:space="preserve">.</w:t>
      </w:r>
      <w:r w:rsidRPr="001C7C32">
        <w:rPr>
          <w:lang w:val="en-US"/>
        </w:rPr>
        <w:tab/>
      </w:r>
    </w:p>
    <w:p w:rsidR="0032357A" w:rsidRDefault="00F17823" w14:paraId="52244B18" w14:textId="77777777">
      <w:pPr>
        <w:spacing w:after="267" w:line="248" w:lineRule="auto"/>
        <w:ind w:start="-5"/>
      </w:pPr>
      <w:r>
        <w:rPr>
          <w:b/>
        </w:rPr>
        <w:t xml:space="preserve">Referencias:</w:t>
      </w:r>
      <w:r>
        <w:rPr>
          <w:b/>
        </w:rPr>
        <w:tab/>
      </w:r>
    </w:p>
    <w:p w:rsidR="0032357A" w:rsidRDefault="00F17823" w14:paraId="5561BB39" w14:textId="77777777">
      <w:pPr>
        <w:spacing w:after="267" w:line="248" w:lineRule="auto"/>
        <w:ind w:start="715" w:hanging="370"/>
      </w:pPr>
      <w:r>
        <w:t xml:space="preserve">1. </w:t>
      </w:r>
      <w:r>
        <w:rPr>
          <w:color w:val="0000FF"/>
          <w:u w:val="single" w:color="0000FF"/>
        </w:rPr>
        <w:t xml:space="preserve">https://docs.</w:t>
      </w:r>
      <w:r>
        <w:rPr>
          <w:color w:val="0000FF"/>
          <w:u w:val="single" w:color="0000FF"/>
        </w:rPr>
        <w:t xml:space="preserve">microsoft.com/en-us/sql/database-engine/configurewindows/configure-windows-service-accounts-and-permissions</w:t>
      </w:r>
      <w:r>
        <w:tab/>
      </w:r>
    </w:p>
    <w:p w:rsidR="0032357A" w:rsidRDefault="00F17823" w14:paraId="21585BF1"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02250239" w14:textId="77777777">
        <w:trPr>
          <w:trHeight w:val="878"/>
        </w:trPr>
        <w:tc>
          <w:tcPr>
            <w:tcW w:w="1246"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5CBE50C" w14:textId="77777777">
            <w:pPr>
              <w:spacing w:after="0" w:line="259" w:lineRule="auto"/>
              <w:ind w:start="0" w:firstLine="0"/>
              <w:jc w:val="center"/>
            </w:pPr>
            <w:r>
              <w:rPr>
                <w:b/>
              </w:rPr>
              <w:t xml:space="preserve">ControlesVersión</w:t>
            </w:r>
            <w:r>
              <w:rPr>
                <w:b/>
              </w:rPr>
              <w:tab/>
            </w:r>
          </w:p>
        </w:tc>
        <w:tc>
          <w:tcPr>
            <w:tcW w:w="6413"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A1ED58E"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BF3540B"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0EC1153"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B616323" w14:textId="77777777">
            <w:pPr>
              <w:spacing w:after="0" w:line="259" w:lineRule="auto"/>
              <w:ind w:start="49" w:firstLine="0"/>
              <w:jc w:val="both"/>
            </w:pPr>
            <w:r>
              <w:rPr>
                <w:b/>
              </w:rPr>
              <w:t xml:space="preserve">IG3</w:t>
            </w:r>
            <w:r>
              <w:rPr>
                <w:b/>
              </w:rPr>
              <w:tab/>
            </w:r>
          </w:p>
        </w:tc>
      </w:tr>
      <w:tr w:rsidR="0032357A" w14:paraId="3DC35006" w14:textId="77777777">
        <w:trPr>
          <w:trHeight w:val="1260"/>
        </w:trPr>
        <w:tc>
          <w:tcPr>
            <w:tcW w:w="1246" w:type="dxa"/>
            <w:tcBorders>
              <w:top w:val="single" w:color="000000" w:sz="6" w:space="0"/>
              <w:left w:val="single" w:color="000000" w:sz="6" w:space="0"/>
              <w:bottom w:val="single" w:color="000000" w:sz="6" w:space="0"/>
              <w:right w:val="single" w:color="000000" w:sz="6" w:space="0"/>
            </w:tcBorders>
          </w:tcPr>
          <w:p w:rsidR="0032357A" w:rsidRDefault="00F17823" w14:paraId="60D2E347" w14:textId="77777777">
            <w:pPr>
              <w:spacing w:after="0" w:line="259" w:lineRule="auto"/>
              <w:ind w:start="0" w:end="13" w:firstLine="0"/>
              <w:jc w:val="center"/>
            </w:pPr>
            <w:r>
              <w:t xml:space="preserve">v7</w:t>
            </w:r>
            <w:r>
              <w:tab/>
            </w:r>
          </w:p>
        </w:tc>
        <w:tc>
          <w:tcPr>
            <w:tcW w:w="6413" w:type="dxa"/>
            <w:tcBorders>
              <w:top w:val="single" w:color="000000" w:sz="6" w:space="0"/>
              <w:left w:val="single" w:color="000000" w:sz="6" w:space="0"/>
              <w:bottom w:val="single" w:color="000000" w:sz="6" w:space="0"/>
              <w:right w:val="single" w:color="000000" w:sz="6" w:space="0"/>
            </w:tcBorders>
          </w:tcPr>
          <w:p w:rsidRPr="001C7C32" w:rsidR="0032357A" w:rsidRDefault="00F17823" w14:paraId="1565F8D5" w14:textId="77777777">
            <w:pPr>
              <w:spacing w:after="16" w:line="259" w:lineRule="auto"/>
              <w:ind w:start="58" w:firstLine="0"/>
              <w:rPr>
                <w:lang w:val="en-US"/>
              </w:rPr>
            </w:pPr>
            <w:r w:rsidRPr="001C7C32">
              <w:rPr>
                <w:lang w:val="en-US"/>
              </w:rPr>
              <w:t xml:space="preserve">4.3</w:t>
            </w:r>
            <w:r w:rsidRPr="001C7C32">
              <w:rPr>
                <w:lang w:val="en-US"/>
              </w:rPr>
              <w:tab/>
            </w:r>
            <w:r w:rsidRPr="001C7C32">
              <w:rPr>
                <w:u w:val="single" w:color="000000"/>
                <w:lang w:val="en-US"/>
              </w:rPr>
              <w:t xml:space="preserve">Garantizar el uso de las cuentas administrativas dedicadas</w:t>
            </w:r>
            <w:r w:rsidRPr="001C7C32">
              <w:rPr>
                <w:lang w:val="en-US"/>
              </w:rPr>
              <w:tab/>
            </w:r>
          </w:p>
          <w:p w:rsidRPr="001C7C32" w:rsidR="0032357A" w:rsidRDefault="00F17823" w14:paraId="0407CC4A" w14:textId="77777777">
            <w:pPr>
              <w:spacing w:after="0" w:line="259" w:lineRule="auto"/>
              <w:ind w:start="58" w:firstLine="0"/>
              <w:rPr>
                <w:lang w:val="en-US"/>
              </w:rPr>
            </w:pPr>
            <w:r w:rsidRPr="001C7C32">
              <w:rPr>
                <w:lang w:val="en-US"/>
              </w:rPr>
              <w:tab/>
            </w:r>
            <w:r w:rsidRPr="001C7C32">
              <w:rPr>
                <w:sz w:val="17"/>
                <w:lang w:val="en-US"/>
              </w:rPr>
              <w:t xml:space="preserve">Asegúrese de que todos los usuarios con acceso a una cuenta administrativa utilicen una cuenta dedicada o secundaria para las actividades más importantes</w:t>
            </w:r>
            <w:r w:rsidRPr="001C7C32">
              <w:rPr>
                <w:sz w:val="17"/>
                <w:lang w:val="en-US"/>
              </w:rPr>
              <w:tab/>
              <w:t xml:space="preserve">. </w:t>
            </w:r>
            <w:r w:rsidRPr="001C7C32">
              <w:rPr>
                <w:sz w:val="17"/>
                <w:lang w:val="en-US"/>
              </w:rPr>
              <w:tab/>
              <w:t xml:space="preserve">Estas cuentas sólo deben utilizarse para actividades administrativas y no para navegar por Internet</w:t>
            </w:r>
            <w:r w:rsidRPr="001C7C32">
              <w:rPr>
                <w:sz w:val="17"/>
                <w:lang w:val="en-US"/>
              </w:rPr>
              <w:tab/>
              <w:t xml:space="preserve">, </w:t>
            </w:r>
            <w:r w:rsidRPr="001C7C32">
              <w:rPr>
                <w:sz w:val="17"/>
                <w:lang w:val="en-US"/>
              </w:rPr>
              <w:tab/>
              <w:t xml:space="preserve">correo electrónico </w:t>
            </w:r>
            <w:r w:rsidRPr="001C7C32">
              <w:rPr>
                <w:sz w:val="17"/>
                <w:lang w:val="en-US"/>
              </w:rPr>
              <w:tab/>
              <w:t xml:space="preserve">o actividades similares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3A34DC3E"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8F21A8E"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AF17FDF"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3FD194A2" w14:textId="77777777">
        <w:trPr>
          <w:trHeight w:val="1258"/>
        </w:trPr>
        <w:tc>
          <w:tcPr>
            <w:tcW w:w="1246" w:type="dxa"/>
            <w:tcBorders>
              <w:top w:val="single" w:color="000000" w:sz="6" w:space="0"/>
              <w:left w:val="single" w:color="000000" w:sz="6" w:space="0"/>
              <w:bottom w:val="single" w:color="000000" w:sz="6" w:space="0"/>
              <w:right w:val="single" w:color="000000" w:sz="6" w:space="0"/>
            </w:tcBorders>
          </w:tcPr>
          <w:p w:rsidR="0032357A" w:rsidRDefault="00F17823" w14:paraId="08E1D0FF" w14:textId="77777777">
            <w:pPr>
              <w:spacing w:after="0" w:line="259" w:lineRule="auto"/>
              <w:ind w:start="0" w:end="13" w:firstLine="0"/>
              <w:jc w:val="center"/>
            </w:pPr>
            <w:r>
              <w:t xml:space="preserve">v6</w:t>
            </w:r>
            <w:r>
              <w:tab/>
            </w:r>
          </w:p>
        </w:tc>
        <w:tc>
          <w:tcPr>
            <w:tcW w:w="6413" w:type="dxa"/>
            <w:tcBorders>
              <w:top w:val="single" w:color="000000" w:sz="6" w:space="0"/>
              <w:left w:val="single" w:color="000000" w:sz="6" w:space="0"/>
              <w:bottom w:val="single" w:color="000000" w:sz="6" w:space="0"/>
              <w:right w:val="single" w:color="000000" w:sz="6" w:space="0"/>
            </w:tcBorders>
          </w:tcPr>
          <w:p w:rsidRPr="001C7C32" w:rsidR="0032357A" w:rsidRDefault="00F17823" w14:paraId="5A1B7FCE"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MinimizarYUsarEscasamenteLosPrivilegiosAdministrativos</w:t>
            </w:r>
            <w:r w:rsidRPr="001C7C32">
              <w:rPr>
                <w:lang w:val="en-US"/>
              </w:rPr>
              <w:tab/>
            </w:r>
          </w:p>
          <w:p w:rsidRPr="001C7C32" w:rsidR="0032357A" w:rsidRDefault="00F17823" w14:paraId="6C02F260" w14:textId="77777777">
            <w:pPr>
              <w:spacing w:after="0" w:line="259" w:lineRule="auto"/>
              <w:ind w:start="58" w:end="32" w:firstLine="0"/>
              <w:rPr>
                <w:lang w:val="en-US"/>
              </w:rPr>
            </w:pPr>
            <w:r w:rsidRPr="001C7C32">
              <w:rPr>
                <w:lang w:val="en-US"/>
              </w:rPr>
              <w:tab/>
            </w:r>
            <w:r w:rsidRPr="001C7C32">
              <w:rPr>
                <w:sz w:val="17"/>
                <w:lang w:val="en-US"/>
              </w:rPr>
              <w:t xml:space="preserve">Reduzca al mínimo los privilegios administrativos y utilice las cuentas administrativas sólo cuando sean necesarias</w:t>
            </w:r>
            <w:r w:rsidRPr="001C7C32">
              <w:rPr>
                <w:sz w:val="17"/>
                <w:lang w:val="en-US"/>
              </w:rPr>
              <w:tab/>
              <w:t xml:space="preserve">. </w:t>
            </w:r>
            <w:r w:rsidRPr="001C7C32">
              <w:rPr>
                <w:sz w:val="17"/>
                <w:lang w:val="en-US"/>
              </w:rPr>
              <w:tab/>
              <w:t xml:space="preserve">Implementar una auditoría centrada en el uso de las funciones administrativas privilegiadas y supervisar los comportamientos anómalos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819465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0CAC15A8"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0C77B4A"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63FE104" w14:textId="77777777">
      <w:pPr>
        <w:pStyle w:val="Ttulo3"/>
        <w:ind w:start="-5"/>
        <w:rPr>
          <w:lang w:val="en-US"/>
        </w:rPr>
      </w:pPr>
      <w:bookmarkStart w:name="_Toc150436" w:id="48"/>
      <w:r w:rsidRPr="001C7C32">
        <w:rPr>
          <w:lang w:val="en-US"/>
        </w:rPr>
        <w:t xml:space="preserve">3.8 Asegúrese de que sólo se conceden los permisos por defecto especificados por Microsoft al rol de servidor público (automatizado) </w:t>
      </w:r>
      <w:bookmarkEnd w:id="48"/>
    </w:p>
    <w:p w:rsidR="0032357A" w:rsidRDefault="00F17823" w14:paraId="3BA8524F" w14:textId="77777777">
      <w:pPr>
        <w:spacing w:after="251" w:line="248" w:lineRule="auto"/>
        <w:ind w:start="-5"/>
      </w:pPr>
      <w:r>
        <w:rPr>
          <w:b/>
        </w:rPr>
        <w:t xml:space="preserve">PerfilAplicabilidad</w:t>
      </w:r>
      <w:r>
        <w:rPr>
          <w:b/>
        </w:rPr>
        <w:tab/>
        <w:t xml:space="preserve">:</w:t>
      </w:r>
      <w:r>
        <w:rPr>
          <w:b/>
        </w:rPr>
        <w:tab/>
      </w:r>
    </w:p>
    <w:p w:rsidR="0032357A" w:rsidRDefault="00F17823" w14:paraId="436A8434" w14:textId="77777777">
      <w:pPr>
        <w:numPr>
          <w:ilvl w:val="0"/>
          <w:numId w:val="32"/>
        </w:numPr>
        <w:spacing w:after="193"/>
        <w:ind w:hanging="216"/>
      </w:pPr>
      <w:r>
        <w:t xml:space="preserve">Nivel1-Motor de la base de datos</w:t>
      </w:r>
      <w:r>
        <w:tab/>
      </w:r>
    </w:p>
    <w:p w:rsidR="0032357A" w:rsidRDefault="00F17823" w14:paraId="685EA11F" w14:textId="77777777">
      <w:pPr>
        <w:numPr>
          <w:ilvl w:val="0"/>
          <w:numId w:val="32"/>
        </w:numPr>
        <w:spacing w:after="210"/>
        <w:ind w:hanging="216"/>
      </w:pPr>
      <w:r>
        <w:t xml:space="preserve">Nivel1-AWSRDS</w:t>
      </w:r>
      <w:r>
        <w:tab/>
      </w:r>
    </w:p>
    <w:p w:rsidR="0032357A" w:rsidRDefault="00F17823" w14:paraId="11580120" w14:textId="77777777">
      <w:pPr>
        <w:spacing w:after="229" w:line="248" w:lineRule="auto"/>
        <w:ind w:start="-5"/>
      </w:pPr>
      <w:r>
        <w:rPr>
          <w:b/>
        </w:rPr>
        <w:t xml:space="preserve">Descripción:</w:t>
      </w:r>
      <w:r>
        <w:rPr>
          <w:b/>
        </w:rPr>
        <w:tab/>
      </w:r>
    </w:p>
    <w:p w:rsidRPr="001C7C32" w:rsidR="0032357A" w:rsidRDefault="00F17823" w14:paraId="782FDA73" w14:textId="77777777">
      <w:pPr>
        <w:ind w:start="-5"/>
        <w:rPr>
          <w:lang w:val="en-US"/>
        </w:rPr>
      </w:pPr>
      <w:r w:rsidRPr="001C7C32">
        <w:rPr>
          <w:rFonts w:ascii="Courier New" w:hAnsi="Courier New" w:eastAsia="Courier New" w:cs="Courier New"/>
          <w:sz w:val="20"/>
          <w:lang w:val="en-US"/>
        </w:rPr>
        <w:t xml:space="preserve">público</w:t>
      </w:r>
      <w:r w:rsidRPr="001C7C32">
        <w:rPr>
          <w:lang w:val="en-US"/>
        </w:rPr>
        <w:tab/>
      </w:r>
      <w:r w:rsidRPr="001C7C32">
        <w:rPr>
          <w:lang w:val="en-US"/>
        </w:rPr>
        <w:t xml:space="preserve">es un rol de servidor fijo especial que contiene todos los registros</w:t>
      </w:r>
      <w:r w:rsidRPr="001C7C32">
        <w:rPr>
          <w:lang w:val="en-US"/>
        </w:rPr>
        <w:tab/>
        <w:t xml:space="preserve">. </w:t>
      </w:r>
      <w:r w:rsidRPr="001C7C32">
        <w:rPr>
          <w:lang w:val="en-US"/>
        </w:rPr>
        <w:tab/>
        <w:t xml:space="preserve">A diferencia de otros roles de servidor fijo</w:t>
      </w:r>
      <w:r w:rsidRPr="001C7C32">
        <w:rPr>
          <w:lang w:val="en-US"/>
        </w:rPr>
        <w:tab/>
        <w:t xml:space="preserve">, </w:t>
      </w:r>
      <w:r w:rsidRPr="001C7C32">
        <w:rPr>
          <w:lang w:val="en-US"/>
        </w:rPr>
        <w:tab/>
        <w:t xml:space="preserve">los permisos pueden cambiarse para el rol</w:t>
      </w:r>
      <w:r w:rsidRPr="001C7C32">
        <w:rPr>
          <w:lang w:val="en-US"/>
        </w:rPr>
        <w:tab/>
      </w:r>
      <w:r w:rsidRPr="001C7C32">
        <w:rPr>
          <w:rFonts w:ascii="Courier New" w:hAnsi="Courier New" w:eastAsia="Courier New" w:cs="Courier New"/>
          <w:sz w:val="20"/>
          <w:lang w:val="en-US"/>
        </w:rPr>
        <w:t xml:space="preserve">rol público</w:t>
      </w:r>
      <w:r w:rsidRPr="001C7C32">
        <w:rPr>
          <w:lang w:val="en-US"/>
        </w:rPr>
        <w:tab/>
        <w:t xml:space="preserve">. </w:t>
      </w:r>
      <w:r w:rsidRPr="001C7C32">
        <w:rPr>
          <w:lang w:val="en-US"/>
        </w:rPr>
        <w:tab/>
        <w:t xml:space="preserve">De acuerdo con el principio de los privilegios de la administración</w:t>
      </w:r>
      <w:r w:rsidRPr="001C7C32">
        <w:rPr>
          <w:lang w:val="en-US"/>
        </w:rPr>
        <w:tab/>
        <w:t xml:space="preserve">, </w:t>
      </w:r>
      <w:r w:rsidRPr="001C7C32">
        <w:rPr>
          <w:lang w:val="en-US"/>
        </w:rPr>
        <w:tab/>
        <w:t xml:space="preserve">los</w:t>
      </w:r>
      <w:r w:rsidRPr="001C7C32">
        <w:rPr>
          <w:lang w:val="en-US"/>
        </w:rPr>
        <w:tab/>
      </w:r>
      <w:r w:rsidRPr="001C7C32">
        <w:rPr>
          <w:rFonts w:ascii="Courier New" w:hAnsi="Courier New" w:eastAsia="Courier New" w:cs="Courier New"/>
          <w:sz w:val="20"/>
          <w:lang w:val="en-US"/>
        </w:rPr>
        <w:t xml:space="preserve">servidor público no debe utilizarse para otorgar permisos en el ámbito del servidor</w:t>
      </w:r>
      <w:r w:rsidRPr="001C7C32">
        <w:rPr>
          <w:lang w:val="en-US"/>
        </w:rPr>
        <w:tab/>
      </w:r>
      <w:r w:rsidRPr="001C7C32">
        <w:rPr>
          <w:lang w:val="en-US"/>
        </w:rPr>
        <w:tab/>
        <w:t xml:space="preserve">ya que todos los usuarios los heredarían</w:t>
      </w:r>
      <w:r w:rsidRPr="001C7C32">
        <w:rPr>
          <w:lang w:val="en-US"/>
        </w:rPr>
        <w:tab/>
        <w:t xml:space="preserve">.</w:t>
      </w:r>
      <w:r w:rsidRPr="001C7C32">
        <w:rPr>
          <w:lang w:val="en-US"/>
        </w:rPr>
        <w:tab/>
      </w:r>
    </w:p>
    <w:p w:rsidRPr="001C7C32" w:rsidR="0032357A" w:rsidRDefault="00F17823" w14:paraId="5EDC65F6"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84075B1" w14:textId="77777777">
      <w:pPr>
        <w:ind w:start="-5"/>
        <w:rPr>
          <w:lang w:val="en-US"/>
        </w:rPr>
      </w:pPr>
      <w:r w:rsidRPr="001C7C32">
        <w:rPr>
          <w:lang w:val="en-US"/>
        </w:rPr>
        <w:t xml:space="preserve">Todos los accesos al servidor SQL pertenecen a</w:t>
      </w:r>
      <w:r w:rsidRPr="001C7C32">
        <w:rPr>
          <w:lang w:val="en-US"/>
        </w:rPr>
        <w:tab/>
      </w:r>
      <w:r w:rsidRPr="001C7C32">
        <w:rPr>
          <w:rFonts w:ascii="Courier New" w:hAnsi="Courier New" w:eastAsia="Courier New" w:cs="Courier New"/>
          <w:sz w:val="20"/>
          <w:lang w:val="en-US"/>
        </w:rPr>
        <w:t xml:space="preserve">público no puede ser eliminado de este rol</w:t>
      </w:r>
      <w:r w:rsidRPr="001C7C32">
        <w:rPr>
          <w:lang w:val="en-US"/>
        </w:rPr>
        <w:tab/>
        <w:t xml:space="preserve">. </w:t>
      </w:r>
      <w:r w:rsidRPr="001C7C32">
        <w:rPr>
          <w:lang w:val="en-US"/>
        </w:rPr>
        <w:tab/>
        <w:t xml:space="preserve">Por lo tanto, </w:t>
      </w:r>
      <w:r w:rsidRPr="001C7C32">
        <w:rPr>
          <w:lang w:val="en-US"/>
        </w:rPr>
        <w:tab/>
        <w:t xml:space="preserve">cualquier permiso otorgado a este rol estará disponible para todos los inicios de sesión, a menos que se les haya negado explícitamente para inicios de sesión específicos o roles de servidor definidos por el usuario</w:t>
      </w:r>
      <w:r w:rsidRPr="001C7C32">
        <w:rPr>
          <w:lang w:val="en-US"/>
        </w:rPr>
        <w:tab/>
        <w:t xml:space="preserve">.</w:t>
      </w:r>
      <w:r w:rsidRPr="001C7C32">
        <w:rPr>
          <w:lang w:val="en-US"/>
        </w:rPr>
        <w:tab/>
      </w:r>
    </w:p>
    <w:p w:rsidRPr="001C7C32" w:rsidR="0032357A" w:rsidRDefault="00F17823" w14:paraId="6BEFF3A5"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F62F3CE" w14:textId="77777777">
      <w:pPr>
        <w:ind w:start="-5"/>
        <w:rPr>
          <w:lang w:val="en-US"/>
        </w:rPr>
      </w:pPr>
      <w:r w:rsidRPr="001C7C32">
        <w:rPr>
          <w:lang w:val="en-US"/>
        </w:rPr>
        <w:t xml:space="preserve">Cuando se revocan los permisos extraños de</w:t>
      </w:r>
      <w:r w:rsidRPr="001C7C32">
        <w:rPr>
          <w:lang w:val="en-US"/>
        </w:rPr>
        <w:tab/>
      </w:r>
      <w:r w:rsidRPr="001C7C32">
        <w:rPr>
          <w:lang w:val="en-US"/>
        </w:rPr>
        <w:tab/>
        <w:t xml:space="preserve">el </w:t>
      </w:r>
      <w:r w:rsidRPr="001C7C32">
        <w:rPr>
          <w:lang w:val="en-US"/>
        </w:rPr>
        <w:tab/>
        <w:t xml:space="preserve">acceso puede ser cancelado sin que se concedan los permisos a los usuarios explícitos o a los roles de servidor más definidos que contengan los accesos requeridos</w:t>
      </w:r>
      <w:r w:rsidRPr="001C7C32">
        <w:rPr>
          <w:lang w:val="en-US"/>
        </w:rPr>
        <w:tab/>
        <w:t xml:space="preserve">.</w:t>
      </w:r>
      <w:r w:rsidRPr="001C7C32">
        <w:rPr>
          <w:lang w:val="en-US"/>
        </w:rPr>
        <w:tab/>
      </w:r>
    </w:p>
    <w:p w:rsidRPr="001C7C32" w:rsidR="0032357A" w:rsidRDefault="00F17823" w14:paraId="4230113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49110355" w14:textId="77777777">
      <w:pPr>
        <w:spacing w:after="205"/>
        <w:ind w:start="-5"/>
        <w:rPr>
          <w:lang w:val="en-US"/>
        </w:rPr>
      </w:pPr>
      <w:r w:rsidRPr="001C7C32">
        <w:rPr>
          <w:lang w:val="en-US"/>
        </w:rPr>
        <w:t xml:space="preserve">Utilice la siguiente sintaxis para determinar si se han concedido permisos adicionales a</w:t>
      </w:r>
      <w:r w:rsidRPr="001C7C32">
        <w:rPr>
          <w:lang w:val="en-US"/>
        </w:rPr>
        <w:tab/>
      </w:r>
      <w:r w:rsidRPr="001C7C32">
        <w:rPr>
          <w:rFonts w:ascii="Courier New" w:hAnsi="Courier New" w:eastAsia="Courier New" w:cs="Courier New"/>
          <w:sz w:val="20"/>
          <w:lang w:val="en-US"/>
        </w:rPr>
        <w:t xml:space="preserve">función de servidor público</w:t>
      </w:r>
      <w:r w:rsidRPr="001C7C32">
        <w:rPr>
          <w:lang w:val="en-US"/>
        </w:rPr>
        <w:tab/>
        <w:t xml:space="preserve">.</w:t>
      </w:r>
      <w:r w:rsidRPr="001C7C32">
        <w:rPr>
          <w:lang w:val="en-US"/>
        </w:rPr>
        <w:tab/>
      </w:r>
    </w:p>
    <w:p w:rsidRPr="001C7C32" w:rsidR="0032357A" w:rsidRDefault="00F17823" w14:paraId="2CB9AEFE"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SELECT * </w:t>
      </w:r>
    </w:p>
    <w:p w:rsidRPr="001C7C32" w:rsidR="0032357A" w:rsidRDefault="00F17823" w14:paraId="6A7B1B51"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FROM master.sys.server_permissions </w:t>
      </w:r>
    </w:p>
    <w:p w:rsidRPr="001C7C32" w:rsidR="0032357A" w:rsidRDefault="00F17823" w14:paraId="0FD3D27D"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WHERE (grantee_principal_id = SUSER_SID(N'public') y state_desc LIKE </w:t>
      </w:r>
    </w:p>
    <w:p w:rsidRPr="001C7C32" w:rsidR="0032357A" w:rsidRDefault="00F17823" w14:paraId="4C3EB3A4"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'GRANT%') </w:t>
      </w:r>
    </w:p>
    <w:p w:rsidRPr="001C7C32" w:rsidR="0032357A" w:rsidRDefault="00F17823" w14:paraId="1C7E7731"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AND NOT (state_desc = 'GRANT' y [permission_name] = 'VIEW ANY DATABASE' y class_desc = 'SERVER') </w:t>
      </w:r>
    </w:p>
    <w:p w:rsidRPr="001C7C32" w:rsidR="0032357A" w:rsidRDefault="00F17823" w14:paraId="3AAF59C2"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AND NOT (state_desc = 'GRANT' y [permission_name] = 'CONNECT' y </w:t>
      </w:r>
      <w:r w:rsidRPr="001C7C32">
        <w:rPr>
          <w:rFonts w:ascii="Courier New" w:hAnsi="Courier New" w:eastAsia="Courier New" w:cs="Courier New"/>
          <w:sz w:val="20"/>
          <w:lang w:val="en-US"/>
        </w:rPr>
        <w:t xml:space="preserve">class_desc = 'ENDPOINT' y major_id = 2) </w:t>
      </w:r>
    </w:p>
    <w:p w:rsidRPr="001C7C32" w:rsidR="0032357A" w:rsidRDefault="00F17823" w14:paraId="741341D6"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AND NOT (state_desc = 'GRANT' y [permission_name] = 'CONNECT' y class_desc = 'ENDPOINT' y major_id = 3) </w:t>
      </w:r>
    </w:p>
    <w:p w:rsidRPr="001C7C32" w:rsidR="0032357A" w:rsidRDefault="00F17823" w14:paraId="21D1B132"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AND NOT (state_desc = 'GRANT' y [permission_name] = 'CONNECT' y class_desc = 'ENDPOINT' y major_id = 4) </w:t>
      </w:r>
    </w:p>
    <w:p w:rsidRPr="001C7C32" w:rsidR="0032357A" w:rsidRDefault="00F17823" w14:paraId="048787C9" w14:textId="77777777">
      <w:pPr>
        <w:pBdr>
          <w:left w:val="single" w:color="00000A" w:sz="4" w:space="0"/>
          <w:bottom w:val="single" w:color="00000A" w:sz="4" w:space="0"/>
          <w:right w:val="single" w:color="00000A" w:sz="4" w:space="0"/>
        </w:pBdr>
        <w:shd w:val="clear" w:color="auto" w:fill="DDD9C3"/>
        <w:spacing w:after="327" w:line="248" w:lineRule="auto"/>
        <w:ind w:start="-5"/>
        <w:rPr>
          <w:lang w:val="en-US"/>
        </w:rPr>
      </w:pPr>
      <w:r w:rsidRPr="001C7C32">
        <w:rPr>
          <w:rFonts w:ascii="Courier New" w:hAnsi="Courier New" w:eastAsia="Courier New" w:cs="Courier New"/>
          <w:sz w:val="20"/>
          <w:lang w:val="en-US"/>
        </w:rPr>
        <w:t xml:space="preserve">AND NOT (state_desc = 'GRANT' y [permission_name] = 'CONNECT' y class_desc = 'ENDPOINT' y major_id = 5); </w:t>
      </w:r>
    </w:p>
    <w:p w:rsidRPr="001C7C32" w:rsidR="0032357A" w:rsidRDefault="00F17823" w14:paraId="5E70DB78" w14:textId="77777777">
      <w:pPr>
        <w:ind w:start="-5"/>
        <w:rPr>
          <w:lang w:val="en-US"/>
        </w:rPr>
      </w:pPr>
      <w:r w:rsidRPr="001C7C32">
        <w:rPr>
          <w:lang w:val="en-US"/>
        </w:rPr>
        <w:t xml:space="preserve">Esta consulta no debe devolver ninguna</w:t>
      </w:r>
      <w:r w:rsidRPr="001C7C32">
        <w:rPr>
          <w:lang w:val="en-US"/>
        </w:rPr>
        <w:tab/>
      </w:r>
      <w:r w:rsidRPr="001C7C32">
        <w:rPr>
          <w:lang w:val="en-US"/>
        </w:rPr>
        <w:t xml:space="preserve">filas. </w:t>
      </w:r>
    </w:p>
    <w:p w:rsidR="0032357A" w:rsidRDefault="00F17823" w14:paraId="2AA0864D" w14:textId="77777777">
      <w:pPr>
        <w:spacing w:after="267" w:line="248" w:lineRule="auto"/>
        <w:ind w:start="-5"/>
      </w:pPr>
      <w:r>
        <w:rPr>
          <w:b/>
        </w:rPr>
        <w:t xml:space="preserve">Remediación:</w:t>
      </w:r>
      <w:r>
        <w:rPr>
          <w:b/>
        </w:rPr>
        <w:tab/>
      </w:r>
    </w:p>
    <w:p w:rsidRPr="001C7C32" w:rsidR="0032357A" w:rsidRDefault="00F17823" w14:paraId="6B4D0D8A" w14:textId="77777777">
      <w:pPr>
        <w:numPr>
          <w:ilvl w:val="0"/>
          <w:numId w:val="33"/>
        </w:numPr>
        <w:spacing w:after="0"/>
        <w:ind w:hanging="360"/>
        <w:rPr>
          <w:lang w:val="en-US"/>
        </w:rPr>
      </w:pPr>
      <w:r w:rsidRPr="001C7C32">
        <w:rPr>
          <w:lang w:val="en-US"/>
        </w:rPr>
        <w:t xml:space="preserve">Añade los permisos extraños encontrados en los resultados de la consulta de auditoría a los roles de servidor específicos definidos por el usuario que requieren el acceso</w:t>
      </w:r>
      <w:r w:rsidRPr="001C7C32">
        <w:rPr>
          <w:lang w:val="en-US"/>
        </w:rPr>
        <w:tab/>
        <w:t xml:space="preserve">.</w:t>
      </w:r>
      <w:r w:rsidRPr="001C7C32">
        <w:rPr>
          <w:lang w:val="en-US"/>
        </w:rPr>
        <w:tab/>
      </w:r>
    </w:p>
    <w:p w:rsidRPr="001C7C32" w:rsidR="0032357A" w:rsidRDefault="00F17823" w14:paraId="060D519C" w14:textId="77777777">
      <w:pPr>
        <w:numPr>
          <w:ilvl w:val="0"/>
          <w:numId w:val="33"/>
        </w:numPr>
        <w:spacing w:after="219"/>
        <w:ind w:hanging="360"/>
        <w:rPr>
          <w:lang w:val="en-US"/>
        </w:rPr>
      </w:pPr>
      <w:r w:rsidRPr="001C7C32">
        <w:rPr>
          <w:lang w:val="en-US"/>
        </w:rPr>
        <w:t xml:space="preserve">Revocar el</w:t>
      </w:r>
      <w:r w:rsidRPr="001C7C32">
        <w:rPr>
          <w:lang w:val="en-US"/>
        </w:rPr>
        <w:tab/>
      </w:r>
      <w:r w:rsidRPr="001C7C32">
        <w:rPr>
          <w:rFonts w:ascii="Courier New" w:hAnsi="Courier New" w:eastAsia="Courier New" w:cs="Courier New"/>
          <w:i/>
          <w:sz w:val="20"/>
          <w:lang w:val="en-US"/>
        </w:rPr>
        <w:t xml:space="preserve">&lt;nombre_de_permiso&gt; de la</w:t>
      </w:r>
      <w:r w:rsidRPr="001C7C32">
        <w:rPr>
          <w:lang w:val="en-US"/>
        </w:rPr>
        <w:tab/>
      </w:r>
      <w:r w:rsidRPr="001C7C32">
        <w:rPr>
          <w:rFonts w:ascii="Courier New" w:hAnsi="Courier New" w:eastAsia="Courier New" w:cs="Courier New"/>
          <w:sz w:val="20"/>
          <w:lang w:val="en-US"/>
        </w:rPr>
        <w:t xml:space="preserve">rol públicocomo se muestra a continuación</w:t>
      </w:r>
      <w:r w:rsidRPr="001C7C32">
        <w:rPr>
          <w:lang w:val="en-US"/>
        </w:rPr>
        <w:tab/>
      </w:r>
    </w:p>
    <w:p w:rsidRPr="001C7C32" w:rsidR="0032357A" w:rsidRDefault="00F17823" w14:paraId="4800857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USO [maestro] </w:t>
      </w:r>
    </w:p>
    <w:p w:rsidRPr="001C7C32" w:rsidR="0032357A" w:rsidRDefault="00F17823" w14:paraId="570E18F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IR A </w:t>
      </w:r>
    </w:p>
    <w:p w:rsidRPr="001C7C32" w:rsidR="0032357A" w:rsidRDefault="00F17823" w14:paraId="52E0FF5E"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730" w:end="236"/>
        <w:rPr>
          <w:lang w:val="en-US"/>
        </w:rPr>
      </w:pPr>
      <w:r w:rsidRPr="001C7C32">
        <w:rPr>
          <w:rFonts w:ascii="Courier New" w:hAnsi="Courier New" w:eastAsia="Courier New" w:cs="Courier New"/>
          <w:sz w:val="20"/>
          <w:lang w:val="en-US"/>
        </w:rPr>
        <w:t xml:space="preserve">REVOKE &lt;nombre_de_permiso&gt; FROM public; GO </w:t>
      </w:r>
    </w:p>
    <w:p w:rsidRPr="001C7C32" w:rsidR="0032357A" w:rsidRDefault="00F17823" w14:paraId="1CB19D1B"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64E4D41F" w14:textId="77777777">
      <w:pPr>
        <w:spacing w:after="46"/>
        <w:ind w:start="-5"/>
        <w:rPr>
          <w:lang w:val="en-US"/>
        </w:rPr>
      </w:pPr>
      <w:r w:rsidRPr="001C7C32">
        <w:rPr>
          <w:lang w:val="en-US"/>
        </w:rPr>
        <w:t xml:space="preserve">Por defecto</w:t>
      </w:r>
      <w:r w:rsidRPr="001C7C32">
        <w:rPr>
          <w:lang w:val="en-US"/>
        </w:rPr>
        <w:tab/>
        <w:t xml:space="preserve">, </w:t>
      </w:r>
      <w:r w:rsidRPr="001C7C32">
        <w:rPr>
          <w:lang w:val="en-US"/>
        </w:rPr>
        <w:tab/>
        <w:t xml:space="preserve">el</w:t>
      </w:r>
      <w:r w:rsidRPr="001C7C32">
        <w:rPr>
          <w:lang w:val="en-US"/>
        </w:rPr>
        <w:tab/>
      </w:r>
      <w:r w:rsidRPr="001C7C32">
        <w:rPr>
          <w:rFonts w:ascii="Courier New" w:hAnsi="Courier New" w:eastAsia="Courier New" w:cs="Courier New"/>
          <w:sz w:val="20"/>
          <w:lang w:val="en-US"/>
        </w:rPr>
        <w:t xml:space="preserve">servidor público se otorga</w:t>
      </w:r>
      <w:r w:rsidRPr="001C7C32">
        <w:rPr>
          <w:lang w:val="en-US"/>
        </w:rPr>
        <w:tab/>
      </w:r>
      <w:r w:rsidRPr="001C7C32">
        <w:rPr>
          <w:rFonts w:ascii="Courier New" w:hAnsi="Courier New" w:eastAsia="Courier New" w:cs="Courier New"/>
          <w:sz w:val="20"/>
          <w:lang w:val="en-US"/>
        </w:rPr>
        <w:t xml:space="preserve">Ver cualquier base de datos y el</w:t>
      </w:r>
      <w:r w:rsidRPr="001C7C32">
        <w:rPr>
          <w:lang w:val="en-US"/>
        </w:rPr>
        <w:tab/>
      </w:r>
    </w:p>
    <w:p w:rsidR="0032357A" w:rsidRDefault="00F17823" w14:paraId="39AA95C2" w14:textId="77777777">
      <w:pPr>
        <w:spacing w:after="178" w:line="319" w:lineRule="auto"/>
        <w:ind w:start="-5" w:end="387"/>
        <w:jc w:val="both"/>
      </w:pPr>
      <w:r w:rsidRPr="001C7C32">
        <w:rPr>
          <w:rFonts w:ascii="Courier New" w:hAnsi="Courier New" w:eastAsia="Courier New" w:cs="Courier New"/>
          <w:sz w:val="20"/>
          <w:lang w:val="en-US"/>
        </w:rPr>
        <w:t xml:space="preserve">CONNECTpermissiononthedefaultendpoints</w:t>
      </w:r>
      <w:r w:rsidRPr="001C7C32">
        <w:rPr>
          <w:lang w:val="en-US"/>
        </w:rPr>
        <w:tab/>
        <w:t xml:space="preserve">(</w:t>
      </w:r>
      <w:r w:rsidRPr="001C7C32">
        <w:rPr>
          <w:rFonts w:ascii="Courier New" w:hAnsi="Courier New" w:eastAsia="Courier New" w:cs="Courier New"/>
          <w:sz w:val="20"/>
          <w:lang w:val="en-US"/>
        </w:rPr>
        <w:t xml:space="preserve">TSQL Local Machine</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TSQL Named Pipes</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TSQL Default TCP</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TSQL Default </w:t>
      </w:r>
      <w:r w:rsidRPr="001C7C32">
        <w:rPr>
          <w:rFonts w:ascii="Courier New" w:hAnsi="Courier New" w:eastAsia="Courier New" w:cs="Courier New"/>
          <w:sz w:val="20"/>
          <w:lang w:val="en-US"/>
        </w:rPr>
        <w:t xml:space="preserve">VIA</w:t>
      </w:r>
      <w:r w:rsidRPr="001C7C32">
        <w:rPr>
          <w:lang w:val="en-US"/>
        </w:rPr>
        <w:t xml:space="preserve">). </w:t>
      </w:r>
      <w:r w:rsidRPr="001C7C32">
        <w:rPr>
          <w:lang w:val="en-US"/>
        </w:rPr>
        <w:tab/>
        <w:t xml:space="preserve">El</w:t>
      </w:r>
      <w:r w:rsidRPr="001C7C32">
        <w:rPr>
          <w:lang w:val="en-US"/>
        </w:rPr>
        <w:tab/>
      </w:r>
      <w:r w:rsidRPr="001C7C32">
        <w:rPr>
          <w:rFonts w:ascii="Courier New" w:hAnsi="Courier New" w:eastAsia="Courier New" w:cs="Courier New"/>
          <w:sz w:val="20"/>
          <w:lang w:val="en-US"/>
        </w:rPr>
        <w:t xml:space="preserve">VISTA DE CUALQUIER BASE DE DATOS permite el acceso a los datos de la base de datos</w:t>
      </w:r>
      <w:r w:rsidRPr="001C7C32">
        <w:rPr>
          <w:lang w:val="en-US"/>
        </w:rPr>
        <w:tab/>
        <w:t xml:space="preserve">, </w:t>
      </w:r>
      <w:r w:rsidRPr="001C7C32">
        <w:rPr>
          <w:lang w:val="en-US"/>
        </w:rPr>
        <w:tab/>
        <w:t xml:space="preserve">a menos que se deniegue explícitamente</w:t>
      </w:r>
      <w:r w:rsidRPr="001C7C32">
        <w:rPr>
          <w:lang w:val="en-US"/>
        </w:rPr>
        <w:tab/>
        <w:t xml:space="preserve">.</w:t>
      </w:r>
      <w:r w:rsidRPr="001C7C32">
        <w:rPr>
          <w:lang w:val="en-US"/>
        </w:rPr>
        <w:tab/>
      </w:r>
      <w:r>
        <w:rPr>
          <w:b/>
        </w:rPr>
        <w:t xml:space="preserve">Referencias:</w:t>
      </w:r>
      <w:r>
        <w:rPr>
          <w:b/>
        </w:rPr>
        <w:tab/>
      </w:r>
    </w:p>
    <w:p w:rsidR="0032357A" w:rsidRDefault="00F17823" w14:paraId="60400DEA" w14:textId="77777777">
      <w:pPr>
        <w:numPr>
          <w:ilvl w:val="0"/>
          <w:numId w:val="34"/>
        </w:numPr>
        <w:spacing w:after="0" w:line="248" w:lineRule="auto"/>
        <w:ind w:hanging="360"/>
      </w:pPr>
      <w:r>
        <w:rPr>
          <w:color w:val="0000FF"/>
          <w:u w:val="single" w:color="0000FF"/>
        </w:rPr>
        <w:t xml:space="preserve">https://docs.microsoft.com/en-us/sql/relationaldatabases/security/authentication-access/server-level-roles</w:t>
      </w:r>
      <w:r>
        <w:tab/>
      </w:r>
    </w:p>
    <w:p w:rsidR="0032357A" w:rsidRDefault="00F17823" w14:paraId="1462AD11" w14:textId="77777777">
      <w:pPr>
        <w:numPr>
          <w:ilvl w:val="0"/>
          <w:numId w:val="34"/>
        </w:numPr>
        <w:spacing w:after="267" w:line="248" w:lineRule="auto"/>
        <w:ind w:hanging="360"/>
      </w:pPr>
      <w:r>
        <w:rPr>
          <w:color w:val="0000FF"/>
          <w:u w:val="single" w:color="0000FF"/>
        </w:rPr>
        <w:t xml:space="preserve">https://docs.microsoft.com/en-us/sql/relationaldatabases/security/authentication-access/server-level-roles#permissions-of-fixedserver-roles</w:t>
      </w:r>
      <w:r>
        <w:tab/>
      </w:r>
    </w:p>
    <w:p w:rsidR="0032357A" w:rsidRDefault="00F17823" w14:paraId="28961D99"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22" w:type="dxa"/>
          <w:left w:w="17" w:type="dxa"/>
          <w:bottom w:w="0" w:type="dxa"/>
          <w:right w:w="5" w:type="dxa"/>
        </w:tblCellMar>
        <w:tblLook w:val="04a0"/>
      </w:tblPr>
      <w:tblGrid>
        <w:gridCol w:w="1358"/>
        <w:gridCol w:w="5791"/>
        <w:gridCol w:w="730"/>
        <w:gridCol w:w="730"/>
        <w:gridCol w:w="730"/>
      </w:tblGrid>
      <w:tr w:rsidR="0032357A" w14:paraId="349FAAC0" w14:textId="77777777">
        <w:trPr>
          <w:trHeight w:val="878"/>
        </w:trPr>
        <w:tc>
          <w:tcPr>
            <w:tcW w:w="116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1FA47CE" w14:textId="77777777">
            <w:pPr>
              <w:spacing w:after="0" w:line="259" w:lineRule="auto"/>
              <w:ind w:start="0" w:firstLine="0"/>
              <w:jc w:val="center"/>
            </w:pPr>
            <w:r>
              <w:rPr>
                <w:b/>
              </w:rPr>
              <w:t xml:space="preserve">ControlesVersión</w:t>
            </w:r>
            <w:r>
              <w:rPr>
                <w:b/>
              </w:rPr>
              <w:tab/>
            </w:r>
          </w:p>
        </w:tc>
        <w:tc>
          <w:tcPr>
            <w:tcW w:w="649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9A17FC8" w14:textId="77777777">
            <w:pPr>
              <w:spacing w:after="0" w:line="259" w:lineRule="auto"/>
              <w:ind w:start="0" w:end="16"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3AFDC3E"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CA1266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D4AAB6F" w14:textId="77777777">
            <w:pPr>
              <w:spacing w:after="0" w:line="259" w:lineRule="auto"/>
              <w:ind w:start="49" w:firstLine="0"/>
              <w:jc w:val="both"/>
            </w:pPr>
            <w:r>
              <w:rPr>
                <w:b/>
              </w:rPr>
              <w:t xml:space="preserve">IG3</w:t>
            </w:r>
            <w:r>
              <w:rPr>
                <w:b/>
              </w:rPr>
              <w:tab/>
            </w:r>
          </w:p>
        </w:tc>
      </w:tr>
      <w:tr w:rsidR="0032357A" w14:paraId="3FFCCCC0" w14:textId="77777777">
        <w:trPr>
          <w:trHeight w:val="1495"/>
        </w:trPr>
        <w:tc>
          <w:tcPr>
            <w:tcW w:w="1164" w:type="dxa"/>
            <w:tcBorders>
              <w:top w:val="single" w:color="000000" w:sz="6" w:space="0"/>
              <w:left w:val="single" w:color="000000" w:sz="6" w:space="0"/>
              <w:bottom w:val="single" w:color="000000" w:sz="6" w:space="0"/>
              <w:right w:val="single" w:color="000000" w:sz="6" w:space="0"/>
            </w:tcBorders>
          </w:tcPr>
          <w:p w:rsidR="0032357A" w:rsidRDefault="00F17823" w14:paraId="6C66511A" w14:textId="77777777">
            <w:pPr>
              <w:spacing w:after="0" w:line="259" w:lineRule="auto"/>
              <w:ind w:start="0" w:end="11" w:firstLine="0"/>
              <w:jc w:val="center"/>
            </w:pPr>
            <w:r>
              <w:t xml:space="preserve">v7</w:t>
            </w:r>
            <w:r>
              <w:tab/>
            </w:r>
          </w:p>
        </w:tc>
        <w:tc>
          <w:tcPr>
            <w:tcW w:w="6495" w:type="dxa"/>
            <w:tcBorders>
              <w:top w:val="single" w:color="000000" w:sz="6" w:space="0"/>
              <w:left w:val="single" w:color="000000" w:sz="6" w:space="0"/>
              <w:bottom w:val="single" w:color="000000" w:sz="6" w:space="0"/>
              <w:right w:val="single" w:color="000000" w:sz="6" w:space="0"/>
            </w:tcBorders>
          </w:tcPr>
          <w:p w:rsidRPr="001C7C32" w:rsidR="0032357A" w:rsidRDefault="00F17823" w14:paraId="2C424BFB" w14:textId="77777777">
            <w:pPr>
              <w:spacing w:after="21"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0669A7A4"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1E50EEAF"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1E17A94"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622852C9"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77E3374D" w14:textId="77777777">
        <w:trPr>
          <w:trHeight w:val="1258"/>
        </w:trPr>
        <w:tc>
          <w:tcPr>
            <w:tcW w:w="1164" w:type="dxa"/>
            <w:tcBorders>
              <w:top w:val="single" w:color="000000" w:sz="6" w:space="0"/>
              <w:left w:val="single" w:color="000000" w:sz="6" w:space="0"/>
              <w:bottom w:val="single" w:color="000000" w:sz="6" w:space="0"/>
              <w:right w:val="single" w:color="000000" w:sz="6" w:space="0"/>
            </w:tcBorders>
          </w:tcPr>
          <w:p w:rsidR="0032357A" w:rsidRDefault="00F17823" w14:paraId="6047B285" w14:textId="77777777">
            <w:pPr>
              <w:spacing w:after="0" w:line="259" w:lineRule="auto"/>
              <w:ind w:start="0" w:end="11" w:firstLine="0"/>
              <w:jc w:val="center"/>
            </w:pPr>
            <w:r>
              <w:t xml:space="preserve">v6</w:t>
            </w:r>
            <w:r>
              <w:tab/>
            </w:r>
          </w:p>
        </w:tc>
        <w:tc>
          <w:tcPr>
            <w:tcW w:w="6495" w:type="dxa"/>
            <w:tcBorders>
              <w:top w:val="single" w:color="000000" w:sz="6" w:space="0"/>
              <w:left w:val="single" w:color="000000" w:sz="6" w:space="0"/>
              <w:bottom w:val="single" w:color="000000" w:sz="6" w:space="0"/>
              <w:right w:val="single" w:color="000000" w:sz="6" w:space="0"/>
            </w:tcBorders>
          </w:tcPr>
          <w:p w:rsidRPr="001C7C32" w:rsidR="0032357A" w:rsidRDefault="00F17823" w14:paraId="3998912D" w14:textId="77777777">
            <w:pPr>
              <w:spacing w:after="16"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MinimizarYUsarEscasamenteLosPrivilegiosAdministrativos</w:t>
            </w:r>
            <w:r w:rsidRPr="001C7C32">
              <w:rPr>
                <w:lang w:val="en-US"/>
              </w:rPr>
              <w:tab/>
            </w:r>
          </w:p>
          <w:p w:rsidRPr="001C7C32" w:rsidR="0032357A" w:rsidRDefault="00F17823" w14:paraId="2D0644AA" w14:textId="77777777">
            <w:pPr>
              <w:spacing w:after="0" w:line="259" w:lineRule="auto"/>
              <w:ind w:start="58" w:firstLine="0"/>
              <w:rPr>
                <w:lang w:val="en-US"/>
              </w:rPr>
            </w:pPr>
            <w:r w:rsidRPr="001C7C32">
              <w:rPr>
                <w:lang w:val="en-US"/>
              </w:rPr>
              <w:tab/>
            </w:r>
            <w:r w:rsidRPr="001C7C32">
              <w:rPr>
                <w:sz w:val="17"/>
                <w:lang w:val="en-US"/>
              </w:rPr>
              <w:t xml:space="preserve">Reduzca al mínimo los privilegios administrativos y utilice las cuentas administrativas sólo cuando sean necesarias</w:t>
            </w:r>
            <w:r w:rsidRPr="001C7C32">
              <w:rPr>
                <w:sz w:val="17"/>
                <w:lang w:val="en-US"/>
              </w:rPr>
              <w:tab/>
              <w:t xml:space="preserve">. </w:t>
            </w:r>
            <w:r w:rsidRPr="001C7C32">
              <w:rPr>
                <w:sz w:val="17"/>
                <w:lang w:val="en-US"/>
              </w:rPr>
              <w:tab/>
              <w:t xml:space="preserve">Implementar una auditoría centrada en el uso de las funciones administrativas privilegiadas y supervisar los comportamientos anómalos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484F503"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BB86A53"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CD3E41E"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2CD6E18" w14:textId="77777777">
      <w:pPr>
        <w:pStyle w:val="Ttulo3"/>
        <w:ind w:start="-5"/>
        <w:rPr>
          <w:lang w:val="en-US"/>
        </w:rPr>
      </w:pPr>
      <w:bookmarkStart w:name="_Toc150437" w:id="49"/>
      <w:r w:rsidRPr="001C7C32">
        <w:rPr>
          <w:lang w:val="en-US"/>
        </w:rPr>
        <w:t xml:space="preserve">3.9 Asegúrese de que los grupos BUILTIN de Windows no son inicios de sesión SQL (automatizados) </w:t>
      </w:r>
      <w:bookmarkEnd w:id="49"/>
    </w:p>
    <w:p w:rsidR="0032357A" w:rsidRDefault="00F17823" w14:paraId="7E0588EC" w14:textId="77777777">
      <w:pPr>
        <w:spacing w:after="251" w:line="248" w:lineRule="auto"/>
        <w:ind w:start="-5"/>
      </w:pPr>
      <w:r>
        <w:rPr>
          <w:b/>
        </w:rPr>
        <w:t xml:space="preserve">PerfilAplicabilidad</w:t>
      </w:r>
      <w:r>
        <w:rPr>
          <w:b/>
        </w:rPr>
        <w:tab/>
        <w:t xml:space="preserve">:</w:t>
      </w:r>
      <w:r>
        <w:rPr>
          <w:b/>
        </w:rPr>
        <w:tab/>
      </w:r>
    </w:p>
    <w:p w:rsidR="0032357A" w:rsidRDefault="00F17823" w14:paraId="3562CFC1" w14:textId="77777777">
      <w:pPr>
        <w:numPr>
          <w:ilvl w:val="0"/>
          <w:numId w:val="35"/>
        </w:numPr>
        <w:spacing w:after="193"/>
        <w:ind w:hanging="216"/>
      </w:pPr>
      <w:r>
        <w:t xml:space="preserve">Nivel1-Motor de la base de datos</w:t>
      </w:r>
      <w:r>
        <w:tab/>
      </w:r>
    </w:p>
    <w:p w:rsidR="0032357A" w:rsidRDefault="00F17823" w14:paraId="2AC8E912" w14:textId="77777777">
      <w:pPr>
        <w:numPr>
          <w:ilvl w:val="0"/>
          <w:numId w:val="35"/>
        </w:numPr>
        <w:spacing w:after="214"/>
        <w:ind w:hanging="216"/>
      </w:pPr>
      <w:r>
        <w:t xml:space="preserve">Nivel1-AWSRDS</w:t>
      </w:r>
      <w:r>
        <w:tab/>
      </w:r>
    </w:p>
    <w:p w:rsidR="0032357A" w:rsidRDefault="00F17823" w14:paraId="78A215BA" w14:textId="77777777">
      <w:pPr>
        <w:spacing w:after="229" w:line="248" w:lineRule="auto"/>
        <w:ind w:start="-5"/>
      </w:pPr>
      <w:r>
        <w:rPr>
          <w:b/>
        </w:rPr>
        <w:t xml:space="preserve">Descripción:</w:t>
      </w:r>
      <w:r>
        <w:rPr>
          <w:b/>
        </w:rPr>
        <w:tab/>
      </w:r>
    </w:p>
    <w:p w:rsidRPr="001C7C32" w:rsidR="0032357A" w:rsidRDefault="00F17823" w14:paraId="7D2877A1" w14:textId="77777777">
      <w:pPr>
        <w:ind w:start="-5"/>
        <w:rPr>
          <w:lang w:val="en-US"/>
        </w:rPr>
      </w:pPr>
      <w:r w:rsidRPr="001C7C32">
        <w:rPr>
          <w:lang w:val="en-US"/>
        </w:rPr>
        <w:t xml:space="preserve">Antes de SQLServer2008</w:t>
      </w:r>
      <w:r w:rsidRPr="001C7C32">
        <w:rPr>
          <w:lang w:val="en-US"/>
        </w:rPr>
        <w:tab/>
        <w:t xml:space="preserve">, </w:t>
      </w:r>
      <w:r w:rsidRPr="001C7C32">
        <w:rPr>
          <w:lang w:val="en-US"/>
        </w:rPr>
        <w:tab/>
        <w:t xml:space="preserve">el grupo</w:t>
      </w:r>
      <w:r w:rsidRPr="001C7C32">
        <w:rPr>
          <w:lang w:val="en-US"/>
        </w:rPr>
        <w:tab/>
      </w:r>
      <w:r w:rsidRPr="001C7C32">
        <w:rPr>
          <w:lang w:val="en-US"/>
        </w:rPr>
        <w:tab/>
        <w:t xml:space="preserve">El </w:t>
      </w:r>
      <w:r w:rsidRPr="001C7C32">
        <w:rPr>
          <w:rFonts w:ascii="Courier New" w:hAnsi="Courier New" w:eastAsia="Courier New" w:cs="Courier New"/>
          <w:sz w:val="20"/>
          <w:lang w:val="en-US"/>
        </w:rPr>
        <w:t xml:space="preserve">grupo de administradores BUILTIN se añadía como inicio de sesión de SQLServer con privilegios de administrador del sistema durante la instalación por defecto</w:t>
      </w:r>
      <w:r w:rsidRPr="001C7C32">
        <w:rPr>
          <w:lang w:val="en-US"/>
        </w:rPr>
        <w:tab/>
        <w:t xml:space="preserve">. </w:t>
      </w:r>
      <w:r w:rsidRPr="001C7C32">
        <w:rPr>
          <w:lang w:val="en-US"/>
        </w:rPr>
        <w:tab/>
        <w:t xml:space="preserve">Las mejores prácticas promueven la creación de un grupo de nivel de directorio activo que contenga cuentas de personal de administración de empresas aprobadas y el uso de este grupo AD controlado como inicio de sesión con privilegios de administrador del sistema</w:t>
      </w:r>
      <w:r w:rsidRPr="001C7C32">
        <w:rPr>
          <w:lang w:val="en-US"/>
        </w:rPr>
        <w:tab/>
        <w:t xml:space="preserve">. </w:t>
      </w:r>
      <w:r w:rsidRPr="001C7C32">
        <w:rPr>
          <w:lang w:val="en-US"/>
        </w:rPr>
        <w:tab/>
        <w:t xml:space="preserve">Los gruposAD deben especificarse durante la instalación de SQLServer y en</w:t>
      </w:r>
      <w:r w:rsidRPr="001C7C32">
        <w:rPr>
          <w:lang w:val="en-US"/>
        </w:rPr>
        <w:tab/>
      </w:r>
      <w:r w:rsidRPr="001C7C32">
        <w:rPr>
          <w:rFonts w:ascii="Courier New" w:hAnsi="Courier New" w:eastAsia="Courier New" w:cs="Courier New"/>
          <w:sz w:val="20"/>
          <w:lang w:val="en-US"/>
        </w:rPr>
        <w:t xml:space="preserve">BUILTINAdministratorsgroupseríadebidoalogar</w:t>
      </w:r>
      <w:r w:rsidRPr="001C7C32">
        <w:rPr>
          <w:lang w:val="en-US"/>
        </w:rPr>
        <w:tab/>
        <w:t xml:space="preserve">.</w:t>
      </w:r>
      <w:r w:rsidRPr="001C7C32">
        <w:rPr>
          <w:lang w:val="en-US"/>
        </w:rPr>
        <w:tab/>
      </w:r>
    </w:p>
    <w:p w:rsidRPr="001C7C32" w:rsidR="0032357A" w:rsidRDefault="00F17823" w14:paraId="14824D75"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65E23F9E" w14:textId="77777777">
      <w:pPr>
        <w:ind w:start="-5"/>
        <w:rPr>
          <w:lang w:val="en-US"/>
        </w:rPr>
      </w:pPr>
      <w:r w:rsidRPr="001C7C32">
        <w:rPr>
          <w:lang w:val="en-US"/>
        </w:rPr>
        <w:t xml:space="preserve">Los grupos</w:t>
      </w:r>
      <w:r w:rsidRPr="001C7C32">
        <w:rPr>
          <w:lang w:val="en-US"/>
        </w:rPr>
        <w:tab/>
      </w:r>
      <w:r w:rsidRPr="001C7C32">
        <w:rPr>
          <w:lang w:val="en-US"/>
        </w:rPr>
        <w:tab/>
        <w:t xml:space="preserve">Los </w:t>
      </w:r>
      <w:r w:rsidRPr="001C7C32">
        <w:rPr>
          <w:rFonts w:ascii="Courier New" w:hAnsi="Courier New" w:eastAsia="Courier New" w:cs="Courier New"/>
          <w:sz w:val="20"/>
          <w:lang w:val="en-US"/>
        </w:rPr>
        <w:t xml:space="preserve">grupos BUILTIN </w:t>
      </w:r>
      <w:r w:rsidRPr="001C7C32">
        <w:rPr>
          <w:lang w:val="en-US"/>
        </w:rPr>
        <w:tab/>
        <w:t xml:space="preserve">(Administradores, </w:t>
      </w:r>
      <w:r w:rsidRPr="001C7C32">
        <w:rPr>
          <w:lang w:val="en-US"/>
        </w:rPr>
        <w:tab/>
        <w:t xml:space="preserve">Todos, </w:t>
      </w:r>
      <w:r w:rsidRPr="001C7C32">
        <w:rPr>
          <w:lang w:val="en-US"/>
        </w:rPr>
        <w:tab/>
        <w:t xml:space="preserve">Usuarios Autenticados</w:t>
      </w:r>
      <w:r w:rsidRPr="001C7C32">
        <w:rPr>
          <w:lang w:val="en-US"/>
        </w:rPr>
        <w:tab/>
        <w:t xml:space="preserve">, </w:t>
      </w:r>
      <w:r w:rsidRPr="001C7C32">
        <w:rPr>
          <w:lang w:val="en-US"/>
        </w:rPr>
        <w:tab/>
        <w:t xml:space="preserve">Invitados, </w:t>
      </w:r>
      <w:r w:rsidRPr="001C7C32">
        <w:rPr>
          <w:lang w:val="en-US"/>
        </w:rPr>
        <w:tab/>
        <w:t xml:space="preserve">etc.) </w:t>
      </w:r>
      <w:r w:rsidRPr="001C7C32">
        <w:rPr>
          <w:lang w:val="en-US"/>
        </w:rPr>
        <w:tab/>
        <w:t xml:space="preserve">generalmente contienen miembros muy amplios que no se ajustan a la mejor práctica de garantizar que sólo los usuarios necesarios tengan acceso a una instancia de SQLServer</w:t>
      </w:r>
      <w:r w:rsidRPr="001C7C32">
        <w:rPr>
          <w:lang w:val="en-US"/>
        </w:rPr>
        <w:tab/>
        <w:t xml:space="preserve">. </w:t>
      </w:r>
      <w:r w:rsidRPr="001C7C32">
        <w:rPr>
          <w:lang w:val="en-US"/>
        </w:rPr>
        <w:tab/>
        <w:t xml:space="preserve">Estos grupos no deben utilizarse para ningún nivel de acceso a una instancia de motor de base de datos SQLServer</w:t>
      </w:r>
      <w:r w:rsidRPr="001C7C32">
        <w:rPr>
          <w:lang w:val="en-US"/>
        </w:rPr>
        <w:tab/>
        <w:t xml:space="preserve">.</w:t>
      </w:r>
      <w:r w:rsidRPr="001C7C32">
        <w:rPr>
          <w:lang w:val="en-US"/>
        </w:rPr>
        <w:tab/>
      </w:r>
    </w:p>
    <w:p w:rsidRPr="001C7C32" w:rsidR="0032357A" w:rsidRDefault="00F17823" w14:paraId="33AF807E"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EE1316B" w14:textId="77777777">
      <w:pPr>
        <w:ind w:start="-5"/>
        <w:rPr>
          <w:lang w:val="en-US"/>
        </w:rPr>
      </w:pPr>
      <w:r w:rsidRPr="001C7C32">
        <w:rPr>
          <w:lang w:val="en-US"/>
        </w:rPr>
        <w:t xml:space="preserve">Antes de cerrar la página</w:t>
      </w:r>
      <w:r w:rsidRPr="001C7C32">
        <w:rPr>
          <w:lang w:val="en-US"/>
        </w:rPr>
        <w:tab/>
      </w:r>
      <w:r w:rsidRPr="001C7C32">
        <w:rPr>
          <w:rFonts w:ascii="Courier New" w:hAnsi="Courier New" w:eastAsia="Courier New" w:cs="Courier New"/>
          <w:sz w:val="20"/>
          <w:lang w:val="en-US"/>
        </w:rPr>
        <w:t xml:space="preserve">BUILTINgroups</w:t>
      </w:r>
      <w:r w:rsidRPr="001C7C32">
        <w:rPr>
          <w:lang w:val="en-US"/>
        </w:rPr>
        <w:tab/>
        <w:t xml:space="preserve">, </w:t>
      </w:r>
      <w:r w:rsidRPr="001C7C32">
        <w:rPr>
          <w:lang w:val="en-US"/>
        </w:rPr>
        <w:tab/>
        <w:t xml:space="preserve">asegúrese de que se han añadido los grupos AD alternativos o los registros de Windows con los permisos correspondientes</w:t>
      </w:r>
      <w:r w:rsidRPr="001C7C32">
        <w:rPr>
          <w:lang w:val="en-US"/>
        </w:rPr>
        <w:tab/>
        <w:t xml:space="preserve">. </w:t>
      </w:r>
      <w:r w:rsidRPr="001C7C32">
        <w:rPr>
          <w:lang w:val="en-US"/>
        </w:rPr>
        <w:tab/>
        <w:t xml:space="preserve">De lo contrario, </w:t>
      </w:r>
      <w:r w:rsidRPr="001C7C32">
        <w:rPr>
          <w:lang w:val="en-US"/>
        </w:rPr>
        <w:tab/>
        <w:t xml:space="preserve">la instancia de SQLServer puede resultar totalmente inaccesible</w:t>
      </w:r>
      <w:r w:rsidRPr="001C7C32">
        <w:rPr>
          <w:lang w:val="en-US"/>
        </w:rPr>
        <w:tab/>
        <w:t xml:space="preserve">.</w:t>
      </w:r>
      <w:r w:rsidRPr="001C7C32">
        <w:rPr>
          <w:lang w:val="en-US"/>
        </w:rPr>
        <w:tab/>
      </w:r>
    </w:p>
    <w:p w:rsidRPr="001C7C32" w:rsidR="0032357A" w:rsidRDefault="00F17823" w14:paraId="5031D94B"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236A032A" w14:textId="77777777">
      <w:pPr>
        <w:spacing w:after="205"/>
        <w:ind w:start="-5"/>
        <w:rPr>
          <w:lang w:val="en-US"/>
        </w:rPr>
      </w:pPr>
      <w:r w:rsidRPr="001C7C32">
        <w:rPr>
          <w:lang w:val="en-US"/>
        </w:rPr>
        <w:t xml:space="preserve">Utilice la siguiente sintaxis para determinar si algún</w:t>
      </w:r>
      <w:r w:rsidRPr="001C7C32">
        <w:rPr>
          <w:lang w:val="en-US"/>
        </w:rPr>
        <w:tab/>
      </w:r>
      <w:r w:rsidRPr="001C7C32">
        <w:rPr>
          <w:rFonts w:ascii="Courier New" w:hAnsi="Courier New" w:eastAsia="Courier New" w:cs="Courier New"/>
          <w:sz w:val="20"/>
          <w:lang w:val="en-US"/>
        </w:rPr>
        <w:t xml:space="preserve">BUILTIN</w:t>
      </w:r>
      <w:r w:rsidRPr="001C7C32">
        <w:rPr>
          <w:lang w:val="en-US"/>
        </w:rPr>
        <w:tab/>
      </w:r>
      <w:r w:rsidRPr="001C7C32">
        <w:rPr>
          <w:lang w:val="en-US"/>
        </w:rPr>
        <w:t xml:space="preserve">se ha añadido algún grupo o cuenta como inicio de sesión en el servidor SQL</w:t>
      </w:r>
      <w:r w:rsidRPr="001C7C32">
        <w:rPr>
          <w:lang w:val="en-US"/>
        </w:rPr>
        <w:tab/>
        <w:t xml:space="preserve">.</w:t>
      </w:r>
      <w:r w:rsidRPr="001C7C32">
        <w:rPr>
          <w:lang w:val="en-US"/>
        </w:rPr>
        <w:tab/>
      </w:r>
    </w:p>
    <w:p w:rsidRPr="001C7C32" w:rsidR="0032357A" w:rsidRDefault="00F17823" w14:paraId="350831D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pr.[nombre], pe.[nombre_permiso], pe.[estado_desc] </w:t>
      </w:r>
    </w:p>
    <w:p w:rsidRPr="001C7C32" w:rsidR="0032357A" w:rsidRDefault="00F17823" w14:paraId="166C8E7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sys.server_principals pr </w:t>
      </w:r>
    </w:p>
    <w:p w:rsidRPr="001C7C32" w:rsidR="0032357A" w:rsidRDefault="00F17823" w14:paraId="5DA2867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JOIN sys.server_permissions pe </w:t>
      </w:r>
    </w:p>
    <w:p w:rsidRPr="001C7C32" w:rsidR="0032357A" w:rsidRDefault="00F17823" w14:paraId="3F0E044F"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36"/>
        <w:rPr>
          <w:lang w:val="en-US"/>
        </w:rPr>
      </w:pPr>
      <w:r w:rsidRPr="001C7C32">
        <w:rPr>
          <w:rFonts w:ascii="Courier New" w:hAnsi="Courier New" w:eastAsia="Courier New" w:cs="Courier New"/>
          <w:sz w:val="20"/>
          <w:lang w:val="en-US"/>
        </w:rPr>
        <w:t xml:space="preserve">ON pr.principal_id = pe.grantee_principal_id WHERE pr.name like 'BUILTIN%'; </w:t>
      </w:r>
    </w:p>
    <w:p w:rsidRPr="001C7C32" w:rsidR="0032357A" w:rsidRDefault="00F17823" w14:paraId="17C82C8F" w14:textId="77777777">
      <w:pPr>
        <w:ind w:start="-5"/>
        <w:rPr>
          <w:lang w:val="en-US"/>
        </w:rPr>
      </w:pPr>
      <w:r w:rsidRPr="001C7C32">
        <w:rPr>
          <w:lang w:val="en-US"/>
        </w:rPr>
        <w:t xml:space="preserve">Esta consulta no debe devolver ninguna línea</w:t>
      </w:r>
      <w:r w:rsidRPr="001C7C32">
        <w:rPr>
          <w:lang w:val="en-US"/>
        </w:rPr>
        <w:tab/>
        <w:t xml:space="preserve">. </w:t>
      </w:r>
    </w:p>
    <w:p w:rsidR="0032357A" w:rsidRDefault="00F17823" w14:paraId="756225F7" w14:textId="77777777">
      <w:pPr>
        <w:spacing w:after="229" w:line="248" w:lineRule="auto"/>
        <w:ind w:start="-5"/>
      </w:pPr>
      <w:r>
        <w:rPr>
          <w:b/>
        </w:rPr>
        <w:t xml:space="preserve">Remediación:</w:t>
      </w:r>
      <w:r>
        <w:rPr>
          <w:b/>
        </w:rPr>
        <w:tab/>
      </w:r>
    </w:p>
    <w:p w:rsidRPr="001C7C32" w:rsidR="0032357A" w:rsidRDefault="00F17823" w14:paraId="51576187" w14:textId="77777777">
      <w:pPr>
        <w:numPr>
          <w:ilvl w:val="0"/>
          <w:numId w:val="36"/>
        </w:numPr>
        <w:spacing w:after="0"/>
        <w:ind w:hanging="360"/>
        <w:rPr>
          <w:lang w:val="en-US"/>
        </w:rPr>
      </w:pPr>
      <w:r w:rsidRPr="001C7C32">
        <w:rPr>
          <w:lang w:val="en-US"/>
        </w:rPr>
        <w:tab/>
        <w:t xml:space="preserve">Para cada</w:t>
      </w:r>
      <w:r w:rsidRPr="001C7C32">
        <w:rPr>
          <w:lang w:val="en-US"/>
        </w:rPr>
        <w:tab/>
      </w:r>
      <w:r w:rsidRPr="001C7C32">
        <w:rPr>
          <w:rFonts w:ascii="Courier New" w:hAnsi="Courier New" w:eastAsia="Courier New" w:cs="Courier New"/>
          <w:sz w:val="20"/>
          <w:lang w:val="en-US"/>
        </w:rPr>
        <w:t xml:space="preserve">BUILTIN</w:t>
      </w:r>
      <w:r w:rsidRPr="001C7C32">
        <w:rPr>
          <w:lang w:val="en-US"/>
        </w:rPr>
        <w:tab/>
        <w:t xml:space="preserve">, </w:t>
      </w:r>
      <w:r w:rsidRPr="001C7C32">
        <w:rPr>
          <w:lang w:val="en-US"/>
        </w:rPr>
        <w:tab/>
        <w:t xml:space="preserve">si es necesario, cree un grupo AD más restrictivo que contenga sólo las cuentas de usuario requeridas</w:t>
      </w:r>
      <w:r w:rsidRPr="001C7C32">
        <w:rPr>
          <w:lang w:val="en-US"/>
        </w:rPr>
        <w:tab/>
        <w:t xml:space="preserve">.</w:t>
      </w:r>
      <w:r w:rsidRPr="001C7C32">
        <w:rPr>
          <w:lang w:val="en-US"/>
        </w:rPr>
        <w:tab/>
      </w:r>
    </w:p>
    <w:p w:rsidRPr="001C7C32" w:rsidR="0032357A" w:rsidRDefault="00F17823" w14:paraId="204547FE" w14:textId="77777777">
      <w:pPr>
        <w:numPr>
          <w:ilvl w:val="0"/>
          <w:numId w:val="36"/>
        </w:numPr>
        <w:spacing w:after="0"/>
        <w:ind w:hanging="360"/>
        <w:rPr>
          <w:lang w:val="en-US"/>
        </w:rPr>
      </w:pPr>
      <w:r w:rsidRPr="001C7C32">
        <w:rPr>
          <w:lang w:val="en-US"/>
        </w:rPr>
        <w:t xml:space="preserve">Añada la dirección</w:t>
      </w:r>
      <w:r w:rsidRPr="001C7C32">
        <w:rPr>
          <w:lang w:val="en-US"/>
        </w:rPr>
        <w:tab/>
      </w:r>
      <w:r w:rsidRPr="001C7C32">
        <w:rPr>
          <w:lang w:val="en-US"/>
        </w:rPr>
        <w:t xml:space="preserve">o cuentas individuales de Windows como inicio de sesión del servidor SQL y conceder los permisos necesarios</w:t>
      </w:r>
      <w:r w:rsidRPr="001C7C32">
        <w:rPr>
          <w:lang w:val="en-US"/>
        </w:rPr>
        <w:tab/>
        <w:t xml:space="preserve">.</w:t>
      </w:r>
      <w:r w:rsidRPr="001C7C32">
        <w:rPr>
          <w:lang w:val="en-US"/>
        </w:rPr>
        <w:tab/>
      </w:r>
    </w:p>
    <w:p w:rsidRPr="001C7C32" w:rsidR="0032357A" w:rsidRDefault="00F17823" w14:paraId="1CE7ADD9" w14:textId="77777777">
      <w:pPr>
        <w:numPr>
          <w:ilvl w:val="0"/>
          <w:numId w:val="36"/>
        </w:numPr>
        <w:spacing w:after="203"/>
        <w:ind w:hanging="360"/>
        <w:rPr>
          <w:lang w:val="en-US"/>
        </w:rPr>
      </w:pPr>
      <w:r w:rsidRPr="001C7C32">
        <w:rPr>
          <w:lang w:val="en-US"/>
        </w:rPr>
        <w:t xml:space="preserve">Deje caer el</w:t>
      </w:r>
      <w:r w:rsidRPr="001C7C32">
        <w:rPr>
          <w:lang w:val="en-US"/>
        </w:rPr>
        <w:tab/>
      </w:r>
      <w:r w:rsidRPr="001C7C32">
        <w:rPr>
          <w:rFonts w:ascii="Courier New" w:hAnsi="Courier New" w:eastAsia="Courier New" w:cs="Courier New"/>
          <w:sz w:val="20"/>
          <w:lang w:val="en-US"/>
        </w:rPr>
        <w:t xml:space="preserve">BUILTIN en la sintaxis después de reemplazar</w:t>
      </w:r>
      <w:r w:rsidRPr="001C7C32">
        <w:rPr>
          <w:lang w:val="en-US"/>
        </w:rPr>
        <w:tab/>
      </w:r>
      <w:r w:rsidRPr="001C7C32">
        <w:rPr>
          <w:rFonts w:ascii="Courier New" w:hAnsi="Courier New" w:eastAsia="Courier New" w:cs="Courier New"/>
          <w:i/>
          <w:sz w:val="20"/>
          <w:lang w:val="en-US"/>
        </w:rPr>
        <w:t xml:space="preserve">&lt;nombre&gt; en</w:t>
      </w:r>
      <w:r w:rsidRPr="001C7C32">
        <w:rPr>
          <w:lang w:val="en-US"/>
        </w:rPr>
        <w:tab/>
      </w:r>
      <w:r w:rsidRPr="001C7C32">
        <w:rPr>
          <w:rFonts w:ascii="Courier New" w:hAnsi="Courier New" w:eastAsia="Courier New" w:cs="Courier New"/>
          <w:sz w:val="20"/>
          <w:lang w:val="en-US"/>
        </w:rPr>
        <w:t xml:space="preserve">[BUILTIN&lt;nombre&gt; </w:t>
      </w:r>
      <w:r w:rsidRPr="001C7C32">
        <w:rPr>
          <w:rFonts w:ascii="Courier New" w:hAnsi="Courier New" w:eastAsia="Courier New" w:cs="Courier New"/>
          <w:i/>
          <w:sz w:val="20"/>
          <w:lang w:val="en-US"/>
        </w:rPr>
        <w:t xml:space="preserve">].</w:t>
      </w:r>
      <w:r w:rsidRPr="001C7C32">
        <w:rPr>
          <w:lang w:val="en-US"/>
        </w:rPr>
        <w:tab/>
      </w:r>
    </w:p>
    <w:p w:rsidRPr="001C7C32" w:rsidR="0032357A" w:rsidRDefault="00F17823" w14:paraId="7F0517C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USO [maestro] </w:t>
      </w:r>
    </w:p>
    <w:p w:rsidRPr="001C7C32" w:rsidR="0032357A" w:rsidRDefault="00F17823" w14:paraId="016D0A4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IR A </w:t>
      </w:r>
    </w:p>
    <w:p w:rsidRPr="001C7C32" w:rsidR="0032357A" w:rsidRDefault="00F17823" w14:paraId="4F2F097F"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730" w:end="236"/>
        <w:rPr>
          <w:lang w:val="en-US"/>
        </w:rPr>
      </w:pPr>
      <w:r w:rsidRPr="001C7C32">
        <w:rPr>
          <w:rFonts w:ascii="Courier New" w:hAnsi="Courier New" w:eastAsia="Courier New" w:cs="Courier New"/>
          <w:sz w:val="20"/>
          <w:lang w:val="en-US"/>
        </w:rPr>
        <w:t xml:space="preserve">DROP LOGIN [BUILTIN&lt;nombre&gt;] GO </w:t>
      </w:r>
    </w:p>
    <w:p w:rsidRPr="001C7C32" w:rsidR="0032357A" w:rsidRDefault="00F17823" w14:paraId="5A8C3B95"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50D69E64"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no se añaden grupos</w:t>
      </w:r>
      <w:r w:rsidRPr="001C7C32">
        <w:rPr>
          <w:lang w:val="en-US"/>
        </w:rPr>
        <w:tab/>
      </w:r>
      <w:r w:rsidRPr="001C7C32">
        <w:rPr>
          <w:rFonts w:ascii="Courier New" w:hAnsi="Courier New" w:eastAsia="Courier New" w:cs="Courier New"/>
          <w:sz w:val="20"/>
          <w:lang w:val="en-US"/>
        </w:rPr>
        <w:t xml:space="preserve">grupos BUILTIN se añaden como registros SQL</w:t>
      </w:r>
      <w:r w:rsidRPr="001C7C32">
        <w:rPr>
          <w:lang w:val="en-US"/>
        </w:rPr>
        <w:tab/>
        <w:t xml:space="preserve">.</w:t>
      </w:r>
      <w:r w:rsidRPr="001C7C32">
        <w:rPr>
          <w:lang w:val="en-US"/>
        </w:rPr>
        <w:tab/>
      </w:r>
    </w:p>
    <w:p w:rsidR="0032357A" w:rsidRDefault="00F17823" w14:paraId="5487454F"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7C256B49" w14:textId="77777777">
        <w:trPr>
          <w:trHeight w:val="874"/>
        </w:trPr>
        <w:tc>
          <w:tcPr>
            <w:tcW w:w="116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47ABF83" w14:textId="77777777">
            <w:pPr>
              <w:spacing w:after="0" w:line="259" w:lineRule="auto"/>
              <w:ind w:start="0" w:firstLine="0"/>
              <w:jc w:val="center"/>
            </w:pPr>
            <w:r>
              <w:rPr>
                <w:b/>
              </w:rPr>
              <w:t xml:space="preserve">ControlesVersión</w:t>
            </w:r>
            <w:r>
              <w:rPr>
                <w:b/>
              </w:rPr>
              <w:tab/>
            </w:r>
          </w:p>
        </w:tc>
        <w:tc>
          <w:tcPr>
            <w:tcW w:w="649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412004C"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1A2392D"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7785DD2"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FB41F66" w14:textId="77777777">
            <w:pPr>
              <w:spacing w:after="0" w:line="259" w:lineRule="auto"/>
              <w:ind w:start="49" w:firstLine="0"/>
              <w:jc w:val="both"/>
            </w:pPr>
            <w:r>
              <w:rPr>
                <w:b/>
              </w:rPr>
              <w:t xml:space="preserve">IG3</w:t>
            </w:r>
            <w:r>
              <w:rPr>
                <w:b/>
              </w:rPr>
              <w:tab/>
            </w:r>
          </w:p>
        </w:tc>
      </w:tr>
      <w:tr w:rsidR="0032357A" w14:paraId="66C0FCDF" w14:textId="77777777">
        <w:trPr>
          <w:trHeight w:val="1495"/>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4291CA8D" w14:textId="77777777">
            <w:pPr>
              <w:spacing w:after="0" w:line="259" w:lineRule="auto"/>
              <w:ind w:start="0" w:end="10" w:firstLine="0"/>
              <w:jc w:val="center"/>
            </w:pPr>
            <w:r>
              <w:t xml:space="preserve">v7</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6E1466F3" w14:textId="77777777">
            <w:pPr>
              <w:spacing w:after="16"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1FBE6F6A"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67C50827"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0CD6A76C"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21E19940"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02A190B3" w14:textId="77777777">
        <w:trPr>
          <w:trHeight w:val="1714"/>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14B1E1F0" w14:textId="77777777">
            <w:pPr>
              <w:spacing w:after="0" w:line="259" w:lineRule="auto"/>
              <w:ind w:start="0" w:end="10" w:firstLine="0"/>
              <w:jc w:val="center"/>
            </w:pPr>
            <w:r>
              <w:t xml:space="preserve">v6</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07356F62" w14:textId="77777777">
            <w:pPr>
              <w:spacing w:after="21" w:line="259" w:lineRule="auto"/>
              <w:ind w:start="58" w:firstLine="0"/>
              <w:rPr>
                <w:lang w:val="en-US"/>
              </w:rPr>
            </w:pPr>
            <w:r w:rsidRPr="001C7C32">
              <w:rPr>
                <w:lang w:val="en-US"/>
              </w:rPr>
              <w:t xml:space="preserve">14.4</w:t>
            </w:r>
            <w:r w:rsidRPr="001C7C32">
              <w:rPr>
                <w:lang w:val="en-US"/>
              </w:rPr>
              <w:tab/>
            </w:r>
            <w:r w:rsidRPr="001C7C32">
              <w:rPr>
                <w:u w:val="single" w:color="000000"/>
                <w:lang w:val="en-US"/>
              </w:rPr>
              <w:t xml:space="preserve">ProtectInformationWithAccessControlLists</w:t>
            </w:r>
            <w:r w:rsidRPr="001C7C32">
              <w:rPr>
                <w:lang w:val="en-US"/>
              </w:rPr>
              <w:tab/>
            </w:r>
          </w:p>
          <w:p w:rsidRPr="001C7C32" w:rsidR="0032357A" w:rsidRDefault="00F17823" w14:paraId="27FEC91C" w14:textId="77777777">
            <w:pPr>
              <w:spacing w:after="0" w:line="259" w:lineRule="auto"/>
              <w:ind w:start="58" w:end="36" w:firstLine="0"/>
              <w:rPr>
                <w:lang w:val="en-US"/>
              </w:rPr>
            </w:pPr>
            <w:r w:rsidRPr="001C7C32">
              <w:rPr>
                <w:lang w:val="en-US"/>
              </w:rPr>
              <w:tab/>
            </w:r>
            <w:r w:rsidRPr="001C7C32">
              <w:rPr>
                <w:sz w:val="17"/>
                <w:lang w:val="en-US"/>
              </w:rPr>
              <w:t xml:space="preserve">Toda la información almacenada en los sistemas se protegerá con controles </w:t>
            </w:r>
            <w:r w:rsidRPr="001C7C32">
              <w:rPr>
                <w:sz w:val="17"/>
                <w:lang w:val="en-US"/>
              </w:rPr>
              <w:tab/>
              <w:t xml:space="preserve">de acceso específicos del </w:t>
            </w:r>
            <w:r w:rsidRPr="001C7C32">
              <w:rPr>
                <w:sz w:val="17"/>
                <w:lang w:val="en-US"/>
              </w:rPr>
              <w:t xml:space="preserve">sistema de archivos</w:t>
            </w:r>
            <w:r w:rsidRPr="001C7C32">
              <w:rPr>
                <w:sz w:val="17"/>
                <w:lang w:val="en-US"/>
              </w:rPr>
              <w:tab/>
              <w:t xml:space="preserve">, </w:t>
            </w:r>
            <w:r w:rsidRPr="001C7C32">
              <w:rPr>
                <w:sz w:val="17"/>
                <w:lang w:val="en-US"/>
              </w:rPr>
              <w:tab/>
              <w:t xml:space="preserve">redes compartidas,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4760E16"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700756CE"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6499FD91"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0B38E185" w14:textId="77777777">
      <w:pPr>
        <w:pStyle w:val="Ttulo3"/>
        <w:ind w:start="-5"/>
        <w:rPr>
          <w:lang w:val="en-US"/>
        </w:rPr>
      </w:pPr>
      <w:bookmarkStart w:name="_Toc150438" w:id="50"/>
      <w:r w:rsidRPr="001C7C32">
        <w:rPr>
          <w:lang w:val="en-US"/>
        </w:rPr>
        <w:t xml:space="preserve">3.10 Asegúrese de que los grupos locales de Windows no son inicios de sesión de SQL (automatizados) </w:t>
      </w:r>
      <w:bookmarkEnd w:id="50"/>
    </w:p>
    <w:p w:rsidR="0032357A" w:rsidRDefault="00F17823" w14:paraId="20307187" w14:textId="77777777">
      <w:pPr>
        <w:spacing w:after="251" w:line="248" w:lineRule="auto"/>
        <w:ind w:start="-5"/>
      </w:pPr>
      <w:r>
        <w:rPr>
          <w:b/>
        </w:rPr>
        <w:t xml:space="preserve">PerfilAplicabilidad</w:t>
      </w:r>
      <w:r>
        <w:rPr>
          <w:b/>
        </w:rPr>
        <w:tab/>
        <w:t xml:space="preserve">:</w:t>
      </w:r>
      <w:r>
        <w:rPr>
          <w:b/>
        </w:rPr>
        <w:tab/>
      </w:r>
    </w:p>
    <w:p w:rsidR="0032357A" w:rsidRDefault="00F17823" w14:paraId="7D801A14" w14:textId="77777777">
      <w:pPr>
        <w:numPr>
          <w:ilvl w:val="0"/>
          <w:numId w:val="37"/>
        </w:numPr>
        <w:spacing w:after="193"/>
        <w:ind w:hanging="216"/>
      </w:pPr>
      <w:r>
        <w:t xml:space="preserve">Nivel1-Motor de la base de datos</w:t>
      </w:r>
      <w:r>
        <w:tab/>
      </w:r>
    </w:p>
    <w:p w:rsidR="0032357A" w:rsidRDefault="00F17823" w14:paraId="36755E40" w14:textId="77777777">
      <w:pPr>
        <w:numPr>
          <w:ilvl w:val="0"/>
          <w:numId w:val="37"/>
        </w:numPr>
        <w:spacing w:after="214"/>
        <w:ind w:hanging="216"/>
      </w:pPr>
      <w:r>
        <w:t xml:space="preserve">Nivel1-AWSRDS</w:t>
      </w:r>
      <w:r>
        <w:tab/>
      </w:r>
    </w:p>
    <w:p w:rsidR="0032357A" w:rsidRDefault="00F17823" w14:paraId="4FAD8B8D" w14:textId="77777777">
      <w:pPr>
        <w:spacing w:after="229" w:line="248" w:lineRule="auto"/>
        <w:ind w:start="-5"/>
      </w:pPr>
      <w:r>
        <w:rPr>
          <w:b/>
        </w:rPr>
        <w:t xml:space="preserve">Descripción:</w:t>
      </w:r>
      <w:r>
        <w:rPr>
          <w:b/>
        </w:rPr>
        <w:tab/>
      </w:r>
    </w:p>
    <w:p w:rsidRPr="001C7C32" w:rsidR="0032357A" w:rsidRDefault="00F17823" w14:paraId="4FCF72F1" w14:textId="77777777">
      <w:pPr>
        <w:ind w:start="-5"/>
        <w:rPr>
          <w:lang w:val="en-US"/>
        </w:rPr>
      </w:pPr>
      <w:r w:rsidRPr="001C7C32">
        <w:rPr>
          <w:lang w:val="en-US"/>
        </w:rPr>
        <w:t xml:space="preserve">Los grupos locales de Windows no deben usarse como inicio de sesión para las instancias del servidor SQL</w:t>
      </w:r>
      <w:r w:rsidRPr="001C7C32">
        <w:rPr>
          <w:lang w:val="en-US"/>
        </w:rPr>
        <w:tab/>
        <w:t xml:space="preserve">.</w:t>
      </w:r>
      <w:r w:rsidRPr="001C7C32">
        <w:rPr>
          <w:lang w:val="en-US"/>
        </w:rPr>
        <w:tab/>
      </w:r>
    </w:p>
    <w:p w:rsidRPr="001C7C32" w:rsidR="0032357A" w:rsidRDefault="00F17823" w14:paraId="647975C5"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22A7E7D3" w14:textId="77777777">
      <w:pPr>
        <w:ind w:start="-5"/>
        <w:rPr>
          <w:lang w:val="en-US"/>
        </w:rPr>
      </w:pPr>
      <w:r w:rsidRPr="001C7C32">
        <w:rPr>
          <w:lang w:val="en-US"/>
        </w:rPr>
        <w:t xml:space="preserve">Permitir que los grupos locales de Windows sean el inicio de sesión de SQL proporciona una brecha en la que cualquier persona con derechos de administrador de nivel de SO </w:t>
      </w:r>
      <w:r w:rsidRPr="001C7C32">
        <w:rPr>
          <w:lang w:val="en-US"/>
        </w:rPr>
        <w:tab/>
        <w:t xml:space="preserve">(y sin derechos de SQL Server</w:t>
      </w:r>
      <w:r w:rsidRPr="001C7C32">
        <w:rPr>
          <w:lang w:val="en-US"/>
        </w:rPr>
        <w:tab/>
        <w:t xml:space="preserve">) </w:t>
      </w:r>
      <w:r w:rsidRPr="001C7C32">
        <w:rPr>
          <w:lang w:val="en-US"/>
        </w:rPr>
        <w:tab/>
        <w:t xml:space="preserve">podría añadir usuarios a los grupos locales de Windows y, por lo tanto, permitirse a sí mismos o a otros el acceso a la instancia de SQL Server</w:t>
      </w:r>
      <w:r w:rsidRPr="001C7C32">
        <w:rPr>
          <w:lang w:val="en-US"/>
        </w:rPr>
        <w:tab/>
        <w:t xml:space="preserve">.</w:t>
      </w:r>
      <w:r w:rsidRPr="001C7C32">
        <w:rPr>
          <w:lang w:val="en-US"/>
        </w:rPr>
        <w:tab/>
      </w:r>
    </w:p>
    <w:p w:rsidRPr="001C7C32" w:rsidR="0032357A" w:rsidRDefault="00F17823" w14:paraId="1E755AA7"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172379B5" w14:textId="77777777">
      <w:pPr>
        <w:ind w:start="-5"/>
        <w:rPr>
          <w:lang w:val="en-US"/>
        </w:rPr>
      </w:pPr>
      <w:r w:rsidRPr="001C7C32">
        <w:rPr>
          <w:lang w:val="en-US"/>
        </w:rPr>
        <w:t xml:space="preserve">Antes de eliminar los inicios de sesión del grupo local</w:t>
      </w:r>
      <w:r w:rsidRPr="001C7C32">
        <w:rPr>
          <w:lang w:val="en-US"/>
        </w:rPr>
        <w:tab/>
        <w:t xml:space="preserve">, </w:t>
      </w:r>
      <w:r w:rsidRPr="001C7C32">
        <w:rPr>
          <w:lang w:val="en-US"/>
        </w:rPr>
        <w:tab/>
        <w:t xml:space="preserve">asegúrate de que se han añadido los inicios de sesión alternativos de ADGroups o Windows con los permisos correspondientes</w:t>
      </w:r>
      <w:r w:rsidRPr="001C7C32">
        <w:rPr>
          <w:lang w:val="en-US"/>
        </w:rPr>
        <w:tab/>
        <w:t xml:space="preserve">. </w:t>
      </w:r>
      <w:r w:rsidRPr="001C7C32">
        <w:rPr>
          <w:lang w:val="en-US"/>
        </w:rPr>
        <w:t xml:space="preserve">De lo contrario, </w:t>
      </w:r>
      <w:r w:rsidRPr="001C7C32">
        <w:rPr>
          <w:lang w:val="en-US"/>
        </w:rPr>
        <w:tab/>
        <w:t xml:space="preserve">la instancia de SQLServer puede resultar totalmente inaccesible</w:t>
      </w:r>
      <w:r w:rsidRPr="001C7C32">
        <w:rPr>
          <w:lang w:val="en-US"/>
        </w:rPr>
        <w:tab/>
        <w:t xml:space="preserve">.</w:t>
      </w:r>
      <w:r w:rsidRPr="001C7C32">
        <w:rPr>
          <w:lang w:val="en-US"/>
        </w:rPr>
        <w:tab/>
      </w:r>
    </w:p>
    <w:p w:rsidRPr="001C7C32" w:rsidR="0032357A" w:rsidRDefault="00F17823" w14:paraId="4700E1B5"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7DFA523" w14:textId="77777777">
      <w:pPr>
        <w:spacing w:after="0"/>
        <w:ind w:start="-5"/>
        <w:rPr>
          <w:lang w:val="en-US"/>
        </w:rPr>
      </w:pPr>
      <w:r w:rsidRPr="001C7C32">
        <w:rPr>
          <w:lang w:val="en-US"/>
        </w:rPr>
        <w:t xml:space="preserve">Utilice la siguiente sintaxis para determinar si se han añadido grupos locales como inicios de sesión del servidor SQL</w:t>
      </w:r>
      <w:r w:rsidRPr="001C7C32">
        <w:rPr>
          <w:lang w:val="en-US"/>
        </w:rPr>
        <w:tab/>
        <w:t xml:space="preserve">.</w:t>
      </w:r>
      <w:r w:rsidRPr="001C7C32">
        <w:rPr>
          <w:lang w:val="en-US"/>
        </w:rPr>
        <w:tab/>
      </w:r>
    </w:p>
    <w:tbl>
      <w:tblPr>
        <w:tblStyle w:val="TableGrid"/>
        <w:tblW w:w="9578" w:type="dxa"/>
        <w:tblInd w:w="-109" w:type="dxa"/>
        <w:tblCellMar>
          <w:top w:w="23" w:type="dxa"/>
          <w:left w:w="109" w:type="dxa"/>
          <w:bottom w:w="0" w:type="dxa"/>
          <w:right w:w="115" w:type="dxa"/>
        </w:tblCellMar>
        <w:tblLook w:val="04a0"/>
      </w:tblPr>
      <w:tblGrid>
        <w:gridCol w:w="9578"/>
      </w:tblGrid>
      <w:tr w:rsidRPr="001C7C32" w:rsidR="0032357A" w14:paraId="5A17B31F" w14:textId="77777777">
        <w:trPr>
          <w:trHeight w:val="1865"/>
        </w:trPr>
        <w:tc>
          <w:tcPr>
            <w:tcW w:w="9578" w:type="dxa"/>
            <w:tcBorders>
              <w:top w:val="single" w:color="00000A" w:sz="4" w:space="0"/>
              <w:left w:val="single" w:color="00000A" w:sz="4" w:space="0"/>
              <w:bottom w:val="single" w:color="00000A" w:sz="4" w:space="0"/>
              <w:right w:val="single" w:color="00000A" w:sz="4" w:space="0"/>
            </w:tcBorders>
            <w:shd w:val="clear" w:color="auto" w:fill="DDD9C3"/>
          </w:tcPr>
          <w:p w:rsidRPr="001C7C32" w:rsidR="0032357A" w:rsidRDefault="00F17823" w14:paraId="29CEF506" w14:textId="77777777">
            <w:pPr>
              <w:spacing w:after="0" w:line="242" w:lineRule="auto"/>
              <w:ind w:start="0" w:end="7552" w:firstLine="0"/>
              <w:rPr>
                <w:lang w:val="en-US"/>
              </w:rPr>
            </w:pPr>
            <w:r w:rsidRPr="001C7C32">
              <w:rPr>
                <w:rFonts w:ascii="Courier New" w:hAnsi="Courier New" w:eastAsia="Courier New" w:cs="Courier New"/>
                <w:sz w:val="20"/>
                <w:lang w:val="en-US"/>
              </w:rPr>
              <w:t xml:space="preserve">USE [master] GO </w:t>
            </w:r>
          </w:p>
          <w:p w:rsidRPr="001C7C32" w:rsidR="0032357A" w:rsidRDefault="00F17823" w14:paraId="039AC1B2" w14:textId="77777777">
            <w:pPr>
              <w:spacing w:after="0" w:line="259" w:lineRule="auto"/>
              <w:ind w:start="0" w:firstLine="0"/>
              <w:rPr>
                <w:lang w:val="en-US"/>
              </w:rPr>
            </w:pPr>
            <w:r w:rsidRPr="001C7C32">
              <w:rPr>
                <w:rFonts w:ascii="Courier New" w:hAnsi="Courier New" w:eastAsia="Courier New" w:cs="Courier New"/>
                <w:sz w:val="20"/>
                <w:lang w:val="en-US"/>
              </w:rPr>
              <w:t xml:space="preserve">SELECT pr.[name] AS LocalGroupName, pe.[permission_name], pe.[state_desc</w:t>
            </w:r>
            <w:r w:rsidRPr="001C7C32">
              <w:rPr>
                <w:rFonts w:ascii="Courier New" w:hAnsi="Courier New" w:eastAsia="Courier New" w:cs="Courier New"/>
                <w:sz w:val="20"/>
                <w:lang w:val="en-US"/>
              </w:rPr>
              <w:t xml:space="preserve">] </w:t>
            </w:r>
          </w:p>
          <w:p w:rsidRPr="001C7C32" w:rsidR="0032357A" w:rsidRDefault="00F17823" w14:paraId="63058D53" w14:textId="77777777">
            <w:pPr>
              <w:spacing w:after="0" w:line="259" w:lineRule="auto"/>
              <w:ind w:start="0" w:firstLine="0"/>
              <w:rPr>
                <w:lang w:val="en-US"/>
              </w:rPr>
            </w:pPr>
            <w:r w:rsidRPr="001C7C32">
              <w:rPr>
                <w:rFonts w:ascii="Courier New" w:hAnsi="Courier New" w:eastAsia="Courier New" w:cs="Courier New"/>
                <w:sz w:val="20"/>
                <w:lang w:val="en-US"/>
              </w:rPr>
              <w:t xml:space="preserve">FROM sys.server_principals pr </w:t>
            </w:r>
          </w:p>
          <w:p w:rsidRPr="001C7C32" w:rsidR="0032357A" w:rsidRDefault="00F17823" w14:paraId="670B83D0" w14:textId="77777777">
            <w:pPr>
              <w:spacing w:after="0" w:line="259" w:lineRule="auto"/>
              <w:ind w:start="0" w:firstLine="0"/>
              <w:rPr>
                <w:lang w:val="en-US"/>
              </w:rPr>
            </w:pPr>
            <w:r w:rsidRPr="001C7C32">
              <w:rPr>
                <w:rFonts w:ascii="Courier New" w:hAnsi="Courier New" w:eastAsia="Courier New" w:cs="Courier New"/>
                <w:sz w:val="20"/>
                <w:lang w:val="en-US"/>
              </w:rPr>
              <w:t xml:space="preserve">JOIN sys.server_permissions pe </w:t>
            </w:r>
          </w:p>
          <w:p w:rsidRPr="001C7C32" w:rsidR="0032357A" w:rsidRDefault="00F17823" w14:paraId="3FCCBA86" w14:textId="77777777">
            <w:pPr>
              <w:spacing w:after="0" w:line="259" w:lineRule="auto"/>
              <w:ind w:start="0" w:firstLine="0"/>
              <w:rPr>
                <w:lang w:val="en-US"/>
              </w:rPr>
            </w:pPr>
            <w:r w:rsidRPr="001C7C32">
              <w:rPr>
                <w:rFonts w:ascii="Courier New" w:hAnsi="Courier New" w:eastAsia="Courier New" w:cs="Courier New"/>
                <w:sz w:val="20"/>
                <w:lang w:val="en-US"/>
              </w:rPr>
              <w:t xml:space="preserve">ON pr.[principal_id] = pe.[grantee_principal_id] </w:t>
            </w:r>
          </w:p>
          <w:p w:rsidRPr="001C7C32" w:rsidR="0032357A" w:rsidRDefault="00F17823" w14:paraId="2C1C791A" w14:textId="77777777">
            <w:pPr>
              <w:spacing w:after="0" w:line="259" w:lineRule="auto"/>
              <w:ind w:start="0" w:firstLine="0"/>
              <w:rPr>
                <w:lang w:val="en-US"/>
              </w:rPr>
            </w:pPr>
            <w:r w:rsidRPr="001C7C32">
              <w:rPr>
                <w:rFonts w:ascii="Courier New" w:hAnsi="Courier New" w:eastAsia="Courier New" w:cs="Courier New"/>
                <w:sz w:val="20"/>
                <w:lang w:val="en-US"/>
              </w:rPr>
              <w:t xml:space="preserve">WHERE pr.[type_desc] = 'WINDOWS_GROUP' </w:t>
            </w:r>
          </w:p>
          <w:p w:rsidRPr="001C7C32" w:rsidR="0032357A" w:rsidRDefault="00F17823" w14:paraId="5B5EACCA" w14:textId="77777777">
            <w:pPr>
              <w:spacing w:after="0" w:line="259" w:lineRule="auto"/>
              <w:ind w:start="0" w:firstLine="0"/>
              <w:rPr>
                <w:lang w:val="en-US"/>
              </w:rPr>
            </w:pPr>
            <w:r w:rsidRPr="001C7C32">
              <w:rPr>
                <w:rFonts w:ascii="Courier New" w:hAnsi="Courier New" w:eastAsia="Courier New" w:cs="Courier New"/>
                <w:sz w:val="20"/>
                <w:lang w:val="en-US"/>
              </w:rPr>
              <w:t xml:space="preserve">AND pr.[name] like CAST(SERVERPROPERTY('MachineName') AS nvarchar) + '%'; </w:t>
            </w:r>
          </w:p>
        </w:tc>
      </w:tr>
    </w:tbl>
    <w:p w:rsidRPr="001C7C32" w:rsidR="0032357A" w:rsidRDefault="00F17823" w14:paraId="5A3FA21F" w14:textId="77777777">
      <w:pPr>
        <w:ind w:start="-5"/>
        <w:rPr>
          <w:lang w:val="en-US"/>
        </w:rPr>
      </w:pPr>
      <w:r w:rsidRPr="001C7C32">
        <w:rPr>
          <w:lang w:val="en-US"/>
        </w:rPr>
        <w:t xml:space="preserve">Esta consulta no debe devolver ninguna línea</w:t>
      </w:r>
      <w:r w:rsidRPr="001C7C32">
        <w:rPr>
          <w:lang w:val="en-US"/>
        </w:rPr>
        <w:tab/>
        <w:t xml:space="preserve">. </w:t>
      </w:r>
    </w:p>
    <w:p w:rsidR="0032357A" w:rsidRDefault="00F17823" w14:paraId="563B74C0" w14:textId="77777777">
      <w:pPr>
        <w:spacing w:after="274" w:line="248" w:lineRule="auto"/>
        <w:ind w:start="-5"/>
      </w:pPr>
      <w:r>
        <w:rPr>
          <w:b/>
        </w:rPr>
        <w:t xml:space="preserve">Remediación:</w:t>
      </w:r>
      <w:r>
        <w:rPr>
          <w:b/>
        </w:rPr>
        <w:tab/>
      </w:r>
    </w:p>
    <w:p w:rsidRPr="001C7C32" w:rsidR="0032357A" w:rsidRDefault="00F17823" w14:paraId="41FABC65" w14:textId="77777777">
      <w:pPr>
        <w:numPr>
          <w:ilvl w:val="0"/>
          <w:numId w:val="38"/>
        </w:numPr>
        <w:spacing w:after="0"/>
        <w:ind w:hanging="360"/>
        <w:rPr>
          <w:lang w:val="en-US"/>
        </w:rPr>
      </w:pPr>
      <w:r w:rsidRPr="001C7C32">
        <w:rPr>
          <w:lang w:val="en-US"/>
        </w:rPr>
        <w:tab/>
        <w:t xml:space="preserve">Para cada</w:t>
      </w:r>
      <w:r w:rsidRPr="001C7C32">
        <w:rPr>
          <w:lang w:val="en-US"/>
        </w:rPr>
        <w:tab/>
      </w:r>
      <w:r w:rsidRPr="001C7C32">
        <w:rPr>
          <w:rFonts w:ascii="Courier New" w:hAnsi="Courier New" w:eastAsia="Courier New" w:cs="Courier New"/>
          <w:sz w:val="20"/>
          <w:lang w:val="en-US"/>
        </w:rPr>
        <w:t xml:space="preserve">LocalGroupName</w:t>
      </w:r>
      <w:r w:rsidRPr="001C7C32">
        <w:rPr>
          <w:lang w:val="en-US"/>
        </w:rPr>
        <w:tab/>
      </w:r>
      <w:r w:rsidRPr="001C7C32">
        <w:rPr>
          <w:lang w:val="en-US"/>
        </w:rPr>
        <w:tab/>
        <w:t xml:space="preserve">si es necesario, cree un grupo AD equivalente que contenga sólo las cuentas de usuario requeridas</w:t>
      </w:r>
      <w:r w:rsidRPr="001C7C32">
        <w:rPr>
          <w:lang w:val="en-US"/>
        </w:rPr>
        <w:tab/>
        <w:t xml:space="preserve">.</w:t>
      </w:r>
      <w:r w:rsidRPr="001C7C32">
        <w:rPr>
          <w:lang w:val="en-US"/>
        </w:rPr>
        <w:tab/>
      </w:r>
    </w:p>
    <w:p w:rsidRPr="001C7C32" w:rsidR="0032357A" w:rsidRDefault="00F17823" w14:paraId="4B1A55F1" w14:textId="77777777">
      <w:pPr>
        <w:numPr>
          <w:ilvl w:val="0"/>
          <w:numId w:val="38"/>
        </w:numPr>
        <w:spacing w:after="0"/>
        <w:ind w:hanging="360"/>
        <w:rPr>
          <w:lang w:val="en-US"/>
        </w:rPr>
      </w:pPr>
      <w:r w:rsidRPr="001C7C32">
        <w:rPr>
          <w:lang w:val="en-US"/>
        </w:rPr>
        <w:t xml:space="preserve">Añada el grupo de AD o las cuentas individuales de Windows como inicio de sesión de SQL Server y conceda los permisos necesarios</w:t>
      </w:r>
      <w:r w:rsidRPr="001C7C32">
        <w:rPr>
          <w:lang w:val="en-US"/>
        </w:rPr>
        <w:tab/>
        <w:t xml:space="preserve">.</w:t>
      </w:r>
      <w:r w:rsidRPr="001C7C32">
        <w:rPr>
          <w:lang w:val="en-US"/>
        </w:rPr>
        <w:tab/>
      </w:r>
    </w:p>
    <w:p w:rsidRPr="001C7C32" w:rsidR="0032357A" w:rsidRDefault="00F17823" w14:paraId="4C5FE3EE" w14:textId="77777777">
      <w:pPr>
        <w:numPr>
          <w:ilvl w:val="0"/>
          <w:numId w:val="38"/>
        </w:numPr>
        <w:ind w:hanging="360"/>
        <w:rPr>
          <w:lang w:val="en-US"/>
        </w:rPr>
      </w:pPr>
      <w:r w:rsidRPr="001C7C32">
        <w:rPr>
          <w:lang w:val="en-US"/>
        </w:rPr>
        <w:t xml:space="preserve">Deje caer el</w:t>
      </w:r>
      <w:r w:rsidRPr="001C7C32">
        <w:rPr>
          <w:lang w:val="en-US"/>
        </w:rPr>
        <w:tab/>
      </w:r>
      <w:r w:rsidRPr="001C7C32">
        <w:rPr>
          <w:rFonts w:ascii="Courier New" w:hAnsi="Courier New" w:eastAsia="Courier New" w:cs="Courier New"/>
          <w:sz w:val="20"/>
          <w:lang w:val="en-US"/>
        </w:rPr>
        <w:t xml:space="preserve">LocalGroupNameloginusing the syntaxbelow afterreplacement</w:t>
      </w:r>
      <w:r w:rsidRPr="001C7C32">
        <w:rPr>
          <w:lang w:val="en-US"/>
        </w:rPr>
        <w:tab/>
      </w:r>
      <w:r w:rsidRPr="001C7C32">
        <w:rPr>
          <w:rFonts w:ascii="Courier New" w:hAnsi="Courier New" w:eastAsia="Courier New" w:cs="Courier New"/>
          <w:i/>
          <w:sz w:val="20"/>
          <w:lang w:val="en-US"/>
        </w:rPr>
        <w:t xml:space="preserve">&lt;nombre&gt;.</w:t>
      </w:r>
      <w:r w:rsidRPr="001C7C32">
        <w:rPr>
          <w:lang w:val="en-US"/>
        </w:rPr>
        <w:tab/>
      </w:r>
    </w:p>
    <w:p w:rsidRPr="001C7C32" w:rsidR="0032357A" w:rsidRDefault="00F17823" w14:paraId="15B7F21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USO [maestro] </w:t>
      </w:r>
    </w:p>
    <w:p w:rsidRPr="001C7C32" w:rsidR="0032357A" w:rsidRDefault="00F17823" w14:paraId="4CCEFA8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IR A </w:t>
      </w:r>
    </w:p>
    <w:p w:rsidRPr="001C7C32" w:rsidR="0032357A" w:rsidRDefault="00F17823" w14:paraId="3B6ED4C8"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730" w:end="236"/>
        <w:rPr>
          <w:lang w:val="en-US"/>
        </w:rPr>
      </w:pPr>
      <w:r w:rsidRPr="001C7C32">
        <w:rPr>
          <w:rFonts w:ascii="Courier New" w:hAnsi="Courier New" w:eastAsia="Courier New" w:cs="Courier New"/>
          <w:sz w:val="20"/>
          <w:lang w:val="en-US"/>
        </w:rPr>
        <w:t xml:space="preserve">DROP LOGIN [&lt;nombre&gt;] GO </w:t>
      </w:r>
    </w:p>
    <w:p w:rsidRPr="001C7C32" w:rsidR="0032357A" w:rsidRDefault="00F17823" w14:paraId="25E5C32A"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7A7CF92C"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no se añaden grupos locales como registros SQL</w:t>
      </w:r>
      <w:r w:rsidRPr="001C7C32">
        <w:rPr>
          <w:lang w:val="en-US"/>
        </w:rPr>
        <w:tab/>
        <w:t xml:space="preserve">.</w:t>
      </w:r>
      <w:r w:rsidRPr="001C7C32">
        <w:rPr>
          <w:lang w:val="en-US"/>
        </w:rPr>
        <w:tab/>
      </w:r>
    </w:p>
    <w:p w:rsidR="0032357A" w:rsidRDefault="00F17823" w14:paraId="277001CD"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5E7F7D5C" w14:textId="77777777">
        <w:trPr>
          <w:trHeight w:val="878"/>
        </w:trPr>
        <w:tc>
          <w:tcPr>
            <w:tcW w:w="116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F01CFD8" w14:textId="77777777">
            <w:pPr>
              <w:spacing w:after="0" w:line="259" w:lineRule="auto"/>
              <w:ind w:start="0" w:firstLine="0"/>
              <w:jc w:val="center"/>
            </w:pPr>
            <w:r>
              <w:rPr>
                <w:b/>
              </w:rPr>
              <w:t xml:space="preserve">ControlesVersión</w:t>
            </w:r>
            <w:r>
              <w:rPr>
                <w:b/>
              </w:rPr>
              <w:tab/>
            </w:r>
          </w:p>
        </w:tc>
        <w:tc>
          <w:tcPr>
            <w:tcW w:w="649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38F580D"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D31C89C"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9E9D300"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A508808" w14:textId="77777777">
            <w:pPr>
              <w:spacing w:after="0" w:line="259" w:lineRule="auto"/>
              <w:ind w:start="49" w:firstLine="0"/>
              <w:jc w:val="both"/>
            </w:pPr>
            <w:r>
              <w:rPr>
                <w:b/>
              </w:rPr>
              <w:t xml:space="preserve">IG3</w:t>
            </w:r>
            <w:r>
              <w:rPr>
                <w:b/>
              </w:rPr>
              <w:tab/>
            </w:r>
          </w:p>
        </w:tc>
      </w:tr>
      <w:tr w:rsidR="0032357A" w14:paraId="52C5CB3D" w14:textId="77777777">
        <w:trPr>
          <w:trHeight w:val="1490"/>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5BF9262F" w14:textId="77777777">
            <w:pPr>
              <w:spacing w:after="0" w:line="259" w:lineRule="auto"/>
              <w:ind w:start="0" w:end="10" w:firstLine="0"/>
              <w:jc w:val="center"/>
            </w:pPr>
            <w:r>
              <w:t xml:space="preserve">v7</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003ACB45" w14:textId="77777777">
            <w:pPr>
              <w:spacing w:after="16"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6A94C2A5"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67FC3711"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1D96A74"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CD5D7D5"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2F3D7746" w14:textId="77777777">
        <w:trPr>
          <w:trHeight w:val="1718"/>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0912BA3B" w14:textId="77777777">
            <w:pPr>
              <w:spacing w:after="0" w:line="259" w:lineRule="auto"/>
              <w:ind w:start="0" w:end="10" w:firstLine="0"/>
              <w:jc w:val="center"/>
            </w:pPr>
            <w:r>
              <w:t xml:space="preserve">v6</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2E7F1F75" w14:textId="77777777">
            <w:pPr>
              <w:spacing w:after="16" w:line="259" w:lineRule="auto"/>
              <w:ind w:start="58" w:firstLine="0"/>
              <w:rPr>
                <w:lang w:val="en-US"/>
              </w:rPr>
            </w:pPr>
            <w:r w:rsidRPr="001C7C32">
              <w:rPr>
                <w:lang w:val="en-US"/>
              </w:rPr>
              <w:t xml:space="preserve">14.4</w:t>
            </w:r>
            <w:r w:rsidRPr="001C7C32">
              <w:rPr>
                <w:lang w:val="en-US"/>
              </w:rPr>
              <w:tab/>
            </w:r>
            <w:r w:rsidRPr="001C7C32">
              <w:rPr>
                <w:u w:val="single" w:color="000000"/>
                <w:lang w:val="en-US"/>
              </w:rPr>
              <w:t xml:space="preserve">ProtectInformationWithAccessControlLists</w:t>
            </w:r>
            <w:r w:rsidRPr="001C7C32">
              <w:rPr>
                <w:lang w:val="en-US"/>
              </w:rPr>
              <w:tab/>
            </w:r>
          </w:p>
          <w:p w:rsidRPr="001C7C32" w:rsidR="0032357A" w:rsidRDefault="00F17823" w14:paraId="5DE6A3EB" w14:textId="77777777">
            <w:pPr>
              <w:spacing w:after="0" w:line="259" w:lineRule="auto"/>
              <w:ind w:start="58" w:end="36" w:firstLine="0"/>
              <w:rPr>
                <w:lang w:val="en-US"/>
              </w:rPr>
            </w:pPr>
            <w:r w:rsidRPr="001C7C32">
              <w:rPr>
                <w:lang w:val="en-US"/>
              </w:rPr>
              <w:tab/>
            </w:r>
            <w:r w:rsidRPr="001C7C32">
              <w:rPr>
                <w:sz w:val="17"/>
                <w:lang w:val="en-US"/>
              </w:rPr>
              <w:t xml:space="preserve">Toda la información almacenada en los sistemas se protegerá con controles </w:t>
            </w:r>
            <w:r w:rsidRPr="001C7C32">
              <w:rPr>
                <w:sz w:val="17"/>
                <w:lang w:val="en-US"/>
              </w:rPr>
              <w:tab/>
              <w:t xml:space="preserve">de acceso específicos del </w:t>
            </w:r>
            <w:r w:rsidRPr="001C7C32">
              <w:rPr>
                <w:sz w:val="17"/>
                <w:lang w:val="en-US"/>
              </w:rPr>
              <w:t xml:space="preserve">sistema de archivos</w:t>
            </w:r>
            <w:r w:rsidRPr="001C7C32">
              <w:rPr>
                <w:sz w:val="17"/>
                <w:lang w:val="en-US"/>
              </w:rPr>
              <w:tab/>
              <w:t xml:space="preserve">, </w:t>
            </w:r>
            <w:r w:rsidRPr="001C7C32">
              <w:rPr>
                <w:sz w:val="17"/>
                <w:lang w:val="en-US"/>
              </w:rPr>
              <w:tab/>
              <w:t xml:space="preserve">redes compartidas,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42B5518"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D6C7B0C"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5B9429F"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4158408" w14:textId="77777777">
      <w:pPr>
        <w:pStyle w:val="Ttulo3"/>
        <w:ind w:start="-5"/>
        <w:rPr>
          <w:lang w:val="en-US"/>
        </w:rPr>
      </w:pPr>
      <w:bookmarkStart w:name="_Toc150439" w:id="51"/>
      <w:r w:rsidRPr="001C7C32">
        <w:rPr>
          <w:lang w:val="en-US"/>
        </w:rPr>
        <w:t xml:space="preserve">3.11 Asegúrese de que el rol público de la base de datos msdb no tiene acceso a los proxies de SQL Agent (automatizado) </w:t>
      </w:r>
      <w:bookmarkEnd w:id="51"/>
    </w:p>
    <w:p w:rsidRPr="001C7C32" w:rsidR="0032357A" w:rsidRDefault="00F17823" w14:paraId="28770B50"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Pr="001C7C32" w:rsidR="0032357A" w:rsidRDefault="00F17823" w14:paraId="79F9BED2" w14:textId="77777777">
      <w:pPr>
        <w:spacing w:after="210"/>
        <w:ind w:start="-5"/>
        <w:rPr>
          <w:lang w:val="en-US"/>
        </w:rPr>
      </w:pPr>
      <w:r w:rsidRPr="001C7C32">
        <w:rPr>
          <w:rFonts w:ascii="Segoe UI Symbol" w:hAnsi="Segoe UI Symbol" w:eastAsia="Segoe UI Symbol" w:cs="Segoe UI Symbol"/>
          <w:lang w:val="en-US"/>
        </w:rPr>
        <w:t xml:space="preserve">- •</w:t>
      </w:r>
      <w:r w:rsidRPr="001C7C32">
        <w:rPr>
          <w:lang w:val="en-US"/>
        </w:rPr>
        <w:tab/>
      </w:r>
      <w:r w:rsidRPr="001C7C32">
        <w:rPr>
          <w:lang w:val="en-US"/>
        </w:rPr>
        <w:tab/>
        <w:t xml:space="preserve">Nivel1-Motor de la base de datos</w:t>
      </w:r>
      <w:r w:rsidRPr="001C7C32">
        <w:rPr>
          <w:lang w:val="en-US"/>
        </w:rPr>
        <w:tab/>
      </w:r>
    </w:p>
    <w:p w:rsidRPr="001C7C32" w:rsidR="0032357A" w:rsidRDefault="00F17823" w14:paraId="7D1A786B" w14:textId="77777777">
      <w:pPr>
        <w:spacing w:after="229" w:line="248" w:lineRule="auto"/>
        <w:ind w:start="-5"/>
        <w:rPr>
          <w:lang w:val="en-US"/>
        </w:rPr>
      </w:pPr>
      <w:r w:rsidRPr="001C7C32">
        <w:rPr>
          <w:b/>
          <w:lang w:val="en-US"/>
        </w:rPr>
        <w:t xml:space="preserve">Descripción:</w:t>
      </w:r>
      <w:r w:rsidRPr="001C7C32">
        <w:rPr>
          <w:b/>
          <w:lang w:val="en-US"/>
        </w:rPr>
        <w:tab/>
      </w:r>
    </w:p>
    <w:p w:rsidRPr="001C7C32" w:rsidR="0032357A" w:rsidRDefault="00F17823" w14:paraId="7B8AA411" w14:textId="77777777">
      <w:pPr>
        <w:ind w:start="-5"/>
        <w:rPr>
          <w:lang w:val="en-US"/>
        </w:rPr>
      </w:pPr>
      <w:r w:rsidRPr="001C7C32">
        <w:rPr>
          <w:lang w:val="en-US"/>
        </w:rPr>
        <w:t xml:space="preserve">El sitio web</w:t>
      </w:r>
      <w:r w:rsidRPr="001C7C32">
        <w:rPr>
          <w:lang w:val="en-US"/>
        </w:rPr>
        <w:tab/>
      </w:r>
      <w:r w:rsidRPr="001C7C32">
        <w:rPr>
          <w:rFonts w:ascii="Courier New" w:hAnsi="Courier New" w:eastAsia="Courier New" w:cs="Courier New"/>
          <w:sz w:val="20"/>
          <w:lang w:val="en-US"/>
        </w:rPr>
        <w:t xml:space="preserve">base de datos pública contiene todos los usuarios de la base de datos</w:t>
      </w:r>
      <w:r w:rsidRPr="001C7C32">
        <w:rPr>
          <w:lang w:val="en-US"/>
        </w:rPr>
        <w:tab/>
      </w:r>
      <w:r w:rsidRPr="001C7C32">
        <w:rPr>
          <w:rFonts w:ascii="Courier New" w:hAnsi="Courier New" w:eastAsia="Courier New" w:cs="Courier New"/>
          <w:sz w:val="20"/>
          <w:lang w:val="en-US"/>
        </w:rPr>
        <w:t xml:space="preserve">base de datos msdb</w:t>
      </w:r>
      <w:r w:rsidRPr="001C7C32">
        <w:rPr>
          <w:lang w:val="en-US"/>
        </w:rPr>
        <w:tab/>
        <w:t xml:space="preserve">. </w:t>
      </w:r>
      <w:r w:rsidRPr="001C7C32">
        <w:rPr>
          <w:lang w:val="en-US"/>
        </w:rPr>
        <w:tab/>
        <w:t xml:space="preserve">Los proxies de SQLAgent definen un contexto de seguridad en el que se puede ejecutar un paso de trabajo</w:t>
      </w:r>
      <w:r w:rsidRPr="001C7C32">
        <w:rPr>
          <w:lang w:val="en-US"/>
        </w:rPr>
        <w:tab/>
        <w:t xml:space="preserve">.</w:t>
      </w:r>
      <w:r w:rsidRPr="001C7C32">
        <w:rPr>
          <w:lang w:val="en-US"/>
        </w:rPr>
        <w:tab/>
      </w:r>
    </w:p>
    <w:p w:rsidRPr="001C7C32" w:rsidR="0032357A" w:rsidRDefault="00F17823" w14:paraId="10C5227B"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75C8775C" w14:textId="77777777">
      <w:pPr>
        <w:ind w:start="-5"/>
        <w:rPr>
          <w:lang w:val="en-US"/>
        </w:rPr>
      </w:pPr>
      <w:r w:rsidRPr="001C7C32">
        <w:rPr>
          <w:lang w:val="en-US"/>
        </w:rPr>
        <w:t xml:space="preserve">La concesión de acceso a los proxies de SQLAgent para el</w:t>
      </w:r>
      <w:r w:rsidRPr="001C7C32">
        <w:rPr>
          <w:lang w:val="en-US"/>
        </w:rPr>
        <w:tab/>
      </w:r>
      <w:r w:rsidRPr="001C7C32">
        <w:rPr>
          <w:rFonts w:ascii="Courier New" w:hAnsi="Courier New" w:eastAsia="Courier New" w:cs="Courier New"/>
          <w:sz w:val="20"/>
          <w:lang w:val="en-US"/>
        </w:rPr>
        <w:t xml:space="preserve">permitiría a todos los usuarios utilizar el apoderado que puede tener altos privilegios</w:t>
      </w:r>
      <w:r w:rsidRPr="001C7C32">
        <w:rPr>
          <w:lang w:val="en-US"/>
        </w:rPr>
        <w:tab/>
        <w:t xml:space="preserve">. </w:t>
      </w:r>
      <w:r w:rsidRPr="001C7C32">
        <w:rPr>
          <w:lang w:val="en-US"/>
        </w:rPr>
        <w:tab/>
        <w:t xml:space="preserve">Esto probablemente rompería el principio de los privilegios de la playa</w:t>
      </w:r>
      <w:r w:rsidRPr="001C7C32">
        <w:rPr>
          <w:lang w:val="en-US"/>
        </w:rPr>
        <w:t xml:space="preserve">.</w:t>
      </w:r>
      <w:r w:rsidRPr="001C7C32">
        <w:rPr>
          <w:lang w:val="en-US"/>
        </w:rPr>
        <w:tab/>
      </w:r>
    </w:p>
    <w:p w:rsidRPr="001C7C32" w:rsidR="0032357A" w:rsidRDefault="00F17823" w14:paraId="26980AD8"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31E4D537" w14:textId="77777777">
      <w:pPr>
        <w:spacing w:after="15"/>
        <w:ind w:start="-5"/>
        <w:rPr>
          <w:lang w:val="en-US"/>
        </w:rPr>
      </w:pPr>
      <w:r w:rsidRPr="001C7C32">
        <w:rPr>
          <w:lang w:val="en-US"/>
        </w:rPr>
        <w:t xml:space="preserve">Antes de volver a activar el</w:t>
      </w:r>
      <w:r w:rsidRPr="001C7C32">
        <w:rPr>
          <w:lang w:val="en-US"/>
        </w:rPr>
        <w:tab/>
      </w:r>
      <w:r w:rsidRPr="001C7C32">
        <w:rPr>
          <w:rFonts w:ascii="Courier New" w:hAnsi="Courier New" w:eastAsia="Courier New" w:cs="Courier New"/>
          <w:sz w:val="20"/>
          <w:lang w:val="en-US"/>
        </w:rPr>
        <w:t xml:space="preserve">del proxy</w:t>
      </w:r>
      <w:r w:rsidRPr="001C7C32">
        <w:rPr>
          <w:lang w:val="en-US"/>
        </w:rPr>
        <w:tab/>
        <w:t xml:space="preserve">, </w:t>
      </w:r>
      <w:r w:rsidRPr="001C7C32">
        <w:rPr>
          <w:lang w:val="en-US"/>
        </w:rPr>
        <w:tab/>
        <w:t xml:space="preserve">asegúrese de que se han añadido los inicios de sesión alternativos o las funciones de base de datos definidas por el usuario con los permisos correspondientes</w:t>
      </w:r>
      <w:r w:rsidRPr="001C7C32">
        <w:rPr>
          <w:lang w:val="en-US"/>
        </w:rPr>
        <w:tab/>
        <w:t xml:space="preserve">.</w:t>
      </w:r>
      <w:r w:rsidRPr="001C7C32">
        <w:rPr>
          <w:lang w:val="en-US"/>
        </w:rPr>
        <w:tab/>
      </w:r>
    </w:p>
    <w:p w:rsidRPr="001C7C32" w:rsidR="0032357A" w:rsidRDefault="00F17823" w14:paraId="32D4632B" w14:textId="77777777">
      <w:pPr>
        <w:ind w:start="-5"/>
        <w:rPr>
          <w:lang w:val="en-US"/>
        </w:rPr>
      </w:pPr>
      <w:r w:rsidRPr="001C7C32">
        <w:rPr>
          <w:lang w:val="en-US"/>
        </w:rPr>
        <w:t xml:space="preserve">De lo contrario, </w:t>
      </w:r>
      <w:r w:rsidRPr="001C7C32">
        <w:rPr>
          <w:lang w:val="en-US"/>
        </w:rPr>
        <w:tab/>
        <w:t xml:space="preserve">los pasos de trabajo de SQLAgent dependientes de este acceso fallarán</w:t>
      </w:r>
      <w:r w:rsidRPr="001C7C32">
        <w:rPr>
          <w:lang w:val="en-US"/>
        </w:rPr>
        <w:tab/>
        <w:t xml:space="preserve">.</w:t>
      </w:r>
      <w:r w:rsidRPr="001C7C32">
        <w:rPr>
          <w:lang w:val="en-US"/>
        </w:rPr>
        <w:tab/>
      </w:r>
    </w:p>
    <w:p w:rsidRPr="001C7C32" w:rsidR="0032357A" w:rsidRDefault="00F17823" w14:paraId="18ED2757"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5D0AE95B" w14:textId="77777777">
      <w:pPr>
        <w:spacing w:after="212"/>
        <w:ind w:start="-5"/>
        <w:rPr>
          <w:lang w:val="en-US"/>
        </w:rPr>
      </w:pPr>
      <w:r w:rsidRPr="001C7C32">
        <w:rPr>
          <w:lang w:val="en-US"/>
        </w:rPr>
        <w:t xml:space="preserve">Utilice la siguiente sintaxis para determinar si se ha concedido el acceso a los datos de la base de datos</w:t>
      </w:r>
      <w:r w:rsidRPr="001C7C32">
        <w:rPr>
          <w:lang w:val="en-US"/>
        </w:rPr>
        <w:tab/>
      </w:r>
      <w:r w:rsidRPr="001C7C32">
        <w:rPr>
          <w:rFonts w:ascii="Courier New" w:hAnsi="Courier New" w:eastAsia="Courier New" w:cs="Courier New"/>
          <w:sz w:val="20"/>
          <w:lang w:val="en-US"/>
        </w:rPr>
        <w:t xml:space="preserve">base de datos </w:t>
      </w:r>
      <w:r w:rsidRPr="001C7C32">
        <w:rPr>
          <w:lang w:val="en-US"/>
        </w:rPr>
        <w:tab/>
        <w:t xml:space="preserve">msdbd</w:t>
      </w:r>
      <w:r w:rsidRPr="001C7C32">
        <w:rPr>
          <w:lang w:val="en-US"/>
        </w:rPr>
        <w:tab/>
      </w:r>
      <w:r w:rsidRPr="001C7C32">
        <w:rPr>
          <w:rFonts w:ascii="Courier New" w:hAnsi="Courier New" w:eastAsia="Courier New" w:cs="Courier New"/>
          <w:sz w:val="20"/>
          <w:lang w:val="en-US"/>
        </w:rPr>
        <w:t xml:space="preserve">función pública</w:t>
      </w:r>
      <w:r w:rsidRPr="001C7C32">
        <w:rPr>
          <w:lang w:val="en-US"/>
        </w:rPr>
        <w:tab/>
        <w:t xml:space="preserve">.</w:t>
      </w:r>
      <w:r w:rsidRPr="001C7C32">
        <w:rPr>
          <w:lang w:val="en-US"/>
        </w:rPr>
        <w:tab/>
      </w:r>
    </w:p>
    <w:p w:rsidRPr="001C7C32" w:rsidR="0032357A" w:rsidRDefault="00F17823" w14:paraId="06A71D1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[msdb] </w:t>
      </w:r>
    </w:p>
    <w:p w:rsidRPr="001C7C32" w:rsidR="0032357A" w:rsidRDefault="00F17823" w14:paraId="54144E8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2A147F7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sp.name AS proxyname </w:t>
      </w:r>
    </w:p>
    <w:p w:rsidRPr="001C7C32" w:rsidR="0032357A" w:rsidRDefault="00F17823" w14:paraId="6F6A881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dbo.sysproxylogin spl </w:t>
      </w:r>
    </w:p>
    <w:p w:rsidRPr="001C7C32" w:rsidR="0032357A" w:rsidRDefault="00F17823" w14:paraId="64F4ADD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JOIN sys.database_principals dp </w:t>
      </w:r>
    </w:p>
    <w:p w:rsidRPr="001C7C32" w:rsidR="0032357A" w:rsidRDefault="00F17823" w14:paraId="19BE850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ON dp.sid = spl.sid </w:t>
      </w:r>
    </w:p>
    <w:p w:rsidRPr="001C7C32" w:rsidR="0032357A" w:rsidRDefault="00F17823" w14:paraId="3D010DB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JOIN sysproxies sp </w:t>
      </w:r>
    </w:p>
    <w:p w:rsidRPr="001C7C32" w:rsidR="0032357A" w:rsidRDefault="00F17823" w14:paraId="6C771E1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ON sp.proxy_id = spl.proxy_id </w:t>
      </w:r>
    </w:p>
    <w:p w:rsidRPr="001C7C32" w:rsidR="0032357A" w:rsidRDefault="00F17823" w14:paraId="30CA0337" w14:textId="77777777">
      <w:pPr>
        <w:pBdr>
          <w:top w:val="single" w:color="00000A" w:sz="4" w:space="0"/>
          <w:left w:val="single" w:color="00000A" w:sz="4" w:space="0"/>
          <w:bottom w:val="single" w:color="00000A" w:sz="4" w:space="0"/>
          <w:right w:val="single" w:color="00000A" w:sz="4" w:space="0"/>
        </w:pBdr>
        <w:shd w:val="clear" w:color="auto" w:fill="DDD9C3"/>
        <w:spacing w:after="321" w:line="248" w:lineRule="auto"/>
        <w:ind w:start="-5" w:end="236"/>
        <w:rPr>
          <w:lang w:val="en-US"/>
        </w:rPr>
      </w:pPr>
      <w:r w:rsidRPr="001C7C32">
        <w:rPr>
          <w:rFonts w:ascii="Courier New" w:hAnsi="Courier New" w:eastAsia="Courier New" w:cs="Courier New"/>
          <w:sz w:val="20"/>
          <w:lang w:val="en-US"/>
        </w:rPr>
        <w:t xml:space="preserve">WHERE principal_id = USER_ID('public'); GO </w:t>
      </w:r>
    </w:p>
    <w:p w:rsidRPr="001C7C32" w:rsidR="0032357A" w:rsidRDefault="00F17823" w14:paraId="50EA2AEC" w14:textId="77777777">
      <w:pPr>
        <w:ind w:start="-5"/>
        <w:rPr>
          <w:lang w:val="en-US"/>
        </w:rPr>
      </w:pPr>
      <w:r w:rsidRPr="001C7C32">
        <w:rPr>
          <w:lang w:val="en-US"/>
        </w:rPr>
        <w:t xml:space="preserve">Esta consulta no debe devolver ninguna línea</w:t>
      </w:r>
      <w:r w:rsidRPr="001C7C32">
        <w:rPr>
          <w:lang w:val="en-US"/>
        </w:rPr>
        <w:tab/>
        <w:t xml:space="preserve">. </w:t>
      </w:r>
    </w:p>
    <w:p w:rsidR="0032357A" w:rsidRDefault="00F17823" w14:paraId="427D86B0" w14:textId="77777777">
      <w:pPr>
        <w:spacing w:after="267" w:line="248" w:lineRule="auto"/>
        <w:ind w:start="-5"/>
      </w:pPr>
      <w:r>
        <w:rPr>
          <w:b/>
        </w:rPr>
        <w:t xml:space="preserve">Remediación:</w:t>
      </w:r>
      <w:r>
        <w:rPr>
          <w:b/>
        </w:rPr>
        <w:tab/>
      </w:r>
    </w:p>
    <w:p w:rsidRPr="001C7C32" w:rsidR="0032357A" w:rsidRDefault="00F17823" w14:paraId="64A4D771" w14:textId="77777777">
      <w:pPr>
        <w:numPr>
          <w:ilvl w:val="0"/>
          <w:numId w:val="39"/>
        </w:numPr>
        <w:ind w:hanging="360"/>
        <w:rPr>
          <w:lang w:val="en-US"/>
        </w:rPr>
      </w:pPr>
      <w:r w:rsidRPr="001C7C32">
        <w:rPr>
          <w:lang w:val="en-US"/>
        </w:rPr>
        <w:t xml:space="preserve">Asegúrese de que los principales de seguridad requeridos tengan acceso explícito al proxy </w:t>
      </w:r>
      <w:r w:rsidRPr="001C7C32">
        <w:rPr>
          <w:lang w:val="en-US"/>
        </w:rPr>
        <w:tab/>
        <w:t xml:space="preserve">(utilice</w:t>
      </w:r>
      <w:r w:rsidRPr="001C7C32">
        <w:rPr>
          <w:lang w:val="en-US"/>
        </w:rPr>
        <w:tab/>
      </w:r>
      <w:r w:rsidRPr="001C7C32">
        <w:rPr>
          <w:rFonts w:ascii="Courier New" w:hAnsi="Courier New" w:eastAsia="Courier New" w:cs="Courier New"/>
          <w:sz w:val="20"/>
          <w:lang w:val="en-US"/>
        </w:rPr>
        <w:t xml:space="preserve">sp_grant_login_to_proxy</w:t>
      </w:r>
      <w:r w:rsidRPr="001C7C32">
        <w:rPr>
          <w:lang w:val="en-US"/>
        </w:rPr>
        <w:t xml:space="preserve">).</w:t>
      </w:r>
      <w:r w:rsidRPr="001C7C32">
        <w:rPr>
          <w:lang w:val="en-US"/>
        </w:rPr>
        <w:tab/>
      </w:r>
    </w:p>
    <w:p w:rsidRPr="001C7C32" w:rsidR="0032357A" w:rsidRDefault="00F17823" w14:paraId="22E9EB29" w14:textId="77777777">
      <w:pPr>
        <w:numPr>
          <w:ilvl w:val="0"/>
          <w:numId w:val="39"/>
        </w:numPr>
        <w:spacing w:after="0"/>
        <w:ind w:hanging="360"/>
        <w:rPr>
          <w:lang w:val="en-US"/>
        </w:rPr>
      </w:pPr>
      <w:r w:rsidRPr="001C7C32">
        <w:rPr>
          <w:lang w:val="en-US"/>
        </w:rPr>
        <w:t xml:space="preserve">Revocar el acceso a</w:t>
      </w:r>
      <w:r w:rsidRPr="001C7C32">
        <w:rPr>
          <w:lang w:val="en-US"/>
        </w:rPr>
        <w:tab/>
      </w:r>
      <w:r w:rsidRPr="001C7C32">
        <w:rPr>
          <w:rFonts w:ascii="Courier New" w:hAnsi="Courier New" w:eastAsia="Courier New" w:cs="Courier New"/>
          <w:i/>
          <w:sz w:val="20"/>
          <w:lang w:val="en-US"/>
        </w:rPr>
        <w:t xml:space="preserve">&lt;nombre de usuario&gt; del</w:t>
      </w:r>
      <w:r w:rsidRPr="001C7C32">
        <w:rPr>
          <w:lang w:val="en-US"/>
        </w:rPr>
        <w:tab/>
      </w:r>
      <w:r w:rsidRPr="001C7C32">
        <w:rPr>
          <w:rFonts w:ascii="Courier New" w:hAnsi="Courier New" w:eastAsia="Courier New" w:cs="Courier New"/>
          <w:sz w:val="20"/>
          <w:lang w:val="en-US"/>
        </w:rPr>
        <w:t xml:space="preserve">rol público</w:t>
      </w:r>
      <w:r w:rsidRPr="001C7C32">
        <w:rPr>
          <w:lang w:val="en-US"/>
        </w:rPr>
        <w:tab/>
        <w:t xml:space="preserve">.</w:t>
      </w:r>
      <w:r w:rsidRPr="001C7C32">
        <w:rPr>
          <w:lang w:val="en-US"/>
        </w:rPr>
        <w:tab/>
      </w:r>
    </w:p>
    <w:tbl>
      <w:tblPr>
        <w:tblStyle w:val="TableGrid"/>
        <w:tblW w:w="8858" w:type="dxa"/>
        <w:tblInd w:w="611" w:type="dxa"/>
        <w:tblCellMar>
          <w:top w:w="19" w:type="dxa"/>
          <w:left w:w="109" w:type="dxa"/>
          <w:bottom w:w="0" w:type="dxa"/>
          <w:right w:w="115" w:type="dxa"/>
        </w:tblCellMar>
        <w:tblLook w:val="04a0"/>
      </w:tblPr>
      <w:tblGrid>
        <w:gridCol w:w="8858"/>
      </w:tblGrid>
      <w:tr w:rsidR="0032357A" w14:paraId="0D69C9A3" w14:textId="77777777">
        <w:trPr>
          <w:trHeight w:val="1189"/>
        </w:trPr>
        <w:tc>
          <w:tcPr>
            <w:tcW w:w="8858" w:type="dxa"/>
            <w:tcBorders>
              <w:top w:val="single" w:color="00000A" w:sz="4" w:space="0"/>
              <w:left w:val="single" w:color="00000A" w:sz="4" w:space="0"/>
              <w:bottom w:val="single" w:color="00000A" w:sz="4" w:space="0"/>
              <w:right w:val="single" w:color="00000A" w:sz="4" w:space="0"/>
            </w:tcBorders>
            <w:shd w:val="clear" w:color="auto" w:fill="DDD9C3"/>
          </w:tcPr>
          <w:p w:rsidRPr="001C7C32" w:rsidR="0032357A" w:rsidRDefault="00F17823" w14:paraId="02EF46F6" w14:textId="77777777">
            <w:pPr>
              <w:spacing w:after="0" w:line="247" w:lineRule="auto"/>
              <w:ind w:start="0" w:end="7072" w:firstLine="0"/>
              <w:rPr>
                <w:lang w:val="en-US"/>
              </w:rPr>
            </w:pPr>
            <w:r w:rsidRPr="001C7C32">
              <w:rPr>
                <w:rFonts w:ascii="Courier New" w:hAnsi="Courier New" w:eastAsia="Courier New" w:cs="Courier New"/>
                <w:sz w:val="20"/>
                <w:lang w:val="en-US"/>
              </w:rPr>
              <w:t xml:space="preserve">USE [msdb] GO </w:t>
            </w:r>
          </w:p>
          <w:p w:rsidRPr="001C7C32" w:rsidR="0032357A" w:rsidRDefault="00F17823" w14:paraId="3081EE49" w14:textId="77777777">
            <w:pPr>
              <w:spacing w:after="0" w:line="237" w:lineRule="auto"/>
              <w:ind w:start="0" w:firstLine="0"/>
              <w:rPr>
                <w:lang w:val="en-US"/>
              </w:rPr>
            </w:pPr>
            <w:r w:rsidRPr="001C7C32">
              <w:rPr>
                <w:rFonts w:ascii="Courier New" w:hAnsi="Courier New" w:eastAsia="Courier New" w:cs="Courier New"/>
                <w:sz w:val="20"/>
                <w:lang w:val="en-US"/>
              </w:rPr>
              <w:t xml:space="preserve">EXEC dbo.sp_revoke_login_from_proxy @name = N'public', @proxy_name = N'&lt;proxyname&gt;'; </w:t>
            </w:r>
          </w:p>
          <w:p w:rsidR="0032357A" w:rsidRDefault="00F17823" w14:paraId="039F32BA" w14:textId="77777777">
            <w:pPr>
              <w:spacing w:after="0" w:line="259" w:lineRule="auto"/>
              <w:ind w:start="0" w:firstLine="0"/>
            </w:pPr>
            <w:r>
              <w:rPr>
                <w:rFonts w:ascii="Courier New" w:hAnsi="Courier New" w:eastAsia="Courier New" w:cs="Courier New"/>
                <w:sz w:val="20"/>
              </w:rPr>
              <w:t xml:space="preserve">IR A </w:t>
            </w:r>
          </w:p>
        </w:tc>
      </w:tr>
    </w:tbl>
    <w:p w:rsidR="0032357A" w:rsidRDefault="00F17823" w14:paraId="2E69314E" w14:textId="77777777">
      <w:pPr>
        <w:spacing w:after="229" w:line="248" w:lineRule="auto"/>
        <w:ind w:start="-5"/>
      </w:pPr>
      <w:r>
        <w:rPr>
          <w:b/>
        </w:rPr>
        <w:t xml:space="preserve">Valor por defecto</w:t>
      </w:r>
      <w:r>
        <w:rPr>
          <w:b/>
        </w:rPr>
        <w:tab/>
        <w:t xml:space="preserve">: </w:t>
      </w:r>
    </w:p>
    <w:p w:rsidRPr="001C7C32" w:rsidR="0032357A" w:rsidRDefault="00F17823" w14:paraId="149554EE"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el</w:t>
      </w:r>
      <w:r w:rsidRPr="001C7C32">
        <w:rPr>
          <w:lang w:val="en-US"/>
        </w:rPr>
        <w:tab/>
      </w:r>
      <w:r w:rsidRPr="001C7C32">
        <w:rPr>
          <w:rFonts w:ascii="Courier New" w:hAnsi="Courier New" w:eastAsia="Courier New" w:cs="Courier New"/>
          <w:sz w:val="20"/>
          <w:lang w:val="en-US"/>
        </w:rPr>
        <w:t xml:space="preserve">msdb</w:t>
      </w:r>
      <w:r w:rsidRPr="001C7C32">
        <w:rPr>
          <w:lang w:val="en-US"/>
        </w:rPr>
        <w:tab/>
      </w:r>
      <w:r w:rsidRPr="001C7C32">
        <w:rPr>
          <w:rFonts w:ascii="Courier New" w:hAnsi="Courier New" w:eastAsia="Courier New" w:cs="Courier New"/>
          <w:sz w:val="20"/>
          <w:lang w:val="en-US"/>
        </w:rPr>
        <w:t xml:space="preserve">no tiene acceso a ningún proxy</w:t>
      </w:r>
      <w:r w:rsidRPr="001C7C32">
        <w:rPr>
          <w:lang w:val="en-US"/>
        </w:rPr>
        <w:tab/>
        <w:t xml:space="preserve">.</w:t>
      </w:r>
      <w:r w:rsidRPr="001C7C32">
        <w:rPr>
          <w:lang w:val="en-US"/>
        </w:rPr>
        <w:tab/>
      </w:r>
    </w:p>
    <w:p w:rsidR="0032357A" w:rsidRDefault="00F17823" w14:paraId="3FE7EEE6" w14:textId="77777777">
      <w:pPr>
        <w:spacing w:after="267" w:line="248" w:lineRule="auto"/>
        <w:ind w:start="-5"/>
      </w:pPr>
      <w:r>
        <w:rPr>
          <w:b/>
        </w:rPr>
        <w:t xml:space="preserve">Referencias:</w:t>
      </w:r>
      <w:r>
        <w:rPr>
          <w:b/>
        </w:rPr>
        <w:tab/>
      </w:r>
    </w:p>
    <w:p w:rsidR="0032357A" w:rsidRDefault="00F17823" w14:paraId="3FC4CF7C" w14:textId="77777777">
      <w:pPr>
        <w:spacing w:after="267" w:line="248" w:lineRule="auto"/>
        <w:ind w:start="715" w:hanging="370"/>
      </w:pPr>
      <w:r>
        <w:t xml:space="preserve">1. </w:t>
      </w:r>
      <w:r>
        <w:rPr>
          <w:color w:val="0000FF"/>
          <w:u w:val="single" w:color="0000FF"/>
        </w:rPr>
        <w:t xml:space="preserve">https://support.microsoft.com/en-us/help/2160741/best-practices-in-configuringsql-server-agent-proxy-account</w:t>
      </w:r>
      <w:r>
        <w:tab/>
      </w:r>
    </w:p>
    <w:p w:rsidR="0032357A" w:rsidRDefault="00F17823" w14:paraId="7C58B165"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22" w:type="dxa"/>
          <w:left w:w="17" w:type="dxa"/>
          <w:bottom w:w="0" w:type="dxa"/>
          <w:right w:w="5" w:type="dxa"/>
        </w:tblCellMar>
        <w:tblLook w:val="04a0"/>
      </w:tblPr>
      <w:tblGrid>
        <w:gridCol w:w="1358"/>
        <w:gridCol w:w="5791"/>
        <w:gridCol w:w="730"/>
        <w:gridCol w:w="730"/>
        <w:gridCol w:w="730"/>
      </w:tblGrid>
      <w:tr w:rsidR="0032357A" w14:paraId="62A6CEF5" w14:textId="77777777">
        <w:trPr>
          <w:trHeight w:val="878"/>
        </w:trPr>
        <w:tc>
          <w:tcPr>
            <w:tcW w:w="116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19A585D" w14:textId="77777777">
            <w:pPr>
              <w:spacing w:after="0" w:line="259" w:lineRule="auto"/>
              <w:ind w:start="0" w:firstLine="0"/>
              <w:jc w:val="center"/>
            </w:pPr>
            <w:r>
              <w:rPr>
                <w:b/>
              </w:rPr>
              <w:t xml:space="preserve">ControlesVersión</w:t>
            </w:r>
            <w:r>
              <w:rPr>
                <w:b/>
              </w:rPr>
              <w:tab/>
            </w:r>
          </w:p>
        </w:tc>
        <w:tc>
          <w:tcPr>
            <w:tcW w:w="649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93CDE8C"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F3276F4"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E0A3D2B"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9D95BE2" w14:textId="77777777">
            <w:pPr>
              <w:spacing w:after="0" w:line="259" w:lineRule="auto"/>
              <w:ind w:start="49" w:firstLine="0"/>
              <w:jc w:val="both"/>
            </w:pPr>
            <w:r>
              <w:rPr>
                <w:b/>
              </w:rPr>
              <w:t xml:space="preserve">IG3</w:t>
            </w:r>
            <w:r>
              <w:rPr>
                <w:b/>
              </w:rPr>
              <w:tab/>
            </w:r>
          </w:p>
        </w:tc>
      </w:tr>
      <w:tr w:rsidR="0032357A" w14:paraId="5A1304D1" w14:textId="77777777">
        <w:trPr>
          <w:trHeight w:val="1495"/>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345E6F63" w14:textId="77777777">
            <w:pPr>
              <w:spacing w:after="0" w:line="259" w:lineRule="auto"/>
              <w:ind w:start="0" w:end="10" w:firstLine="0"/>
              <w:jc w:val="center"/>
            </w:pPr>
            <w:r>
              <w:t xml:space="preserve">v7</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25E3EF66" w14:textId="77777777">
            <w:pPr>
              <w:spacing w:after="16" w:line="259" w:lineRule="auto"/>
              <w:ind w:start="58" w:firstLine="0"/>
              <w:rPr>
                <w:lang w:val="en-US"/>
              </w:rPr>
            </w:pPr>
            <w:r w:rsidRPr="001C7C32">
              <w:rPr>
                <w:lang w:val="en-US"/>
              </w:rPr>
              <w:t xml:space="preserve">14.6</w:t>
            </w:r>
            <w:r w:rsidRPr="001C7C32">
              <w:rPr>
                <w:lang w:val="en-US"/>
              </w:rPr>
              <w:tab/>
            </w:r>
            <w:r w:rsidRPr="001C7C32">
              <w:rPr>
                <w:u w:val="single" w:color="000000"/>
                <w:lang w:val="en-US"/>
              </w:rPr>
              <w:t xml:space="preserve">ProtectInformationthroughAccessControlLists</w:t>
            </w:r>
            <w:r w:rsidRPr="001C7C32">
              <w:rPr>
                <w:lang w:val="en-US"/>
              </w:rPr>
              <w:tab/>
            </w:r>
          </w:p>
          <w:p w:rsidRPr="001C7C32" w:rsidR="0032357A" w:rsidRDefault="00F17823" w14:paraId="3463EC01" w14:textId="77777777">
            <w:pPr>
              <w:spacing w:after="0" w:line="259" w:lineRule="auto"/>
              <w:ind w:start="58" w:firstLine="0"/>
              <w:rPr>
                <w:lang w:val="en-US"/>
              </w:rPr>
            </w:pPr>
            <w:r w:rsidRPr="001C7C32">
              <w:rPr>
                <w:lang w:val="en-US"/>
              </w:rPr>
              <w:tab/>
            </w:r>
            <w:r w:rsidRPr="001C7C32">
              <w:rPr>
                <w:sz w:val="17"/>
                <w:lang w:val="en-US"/>
              </w:rPr>
              <w:t xml:space="preserve">Proteger toda la información almacenada en los sistemas con controles </w:t>
            </w:r>
            <w:r w:rsidRPr="001C7C32">
              <w:rPr>
                <w:sz w:val="17"/>
                <w:lang w:val="en-US"/>
              </w:rPr>
              <w:tab/>
              <w:t xml:space="preserve">de acceso específicos para </w:t>
            </w:r>
            <w:r w:rsidRPr="001C7C32">
              <w:rPr>
                <w:sz w:val="17"/>
                <w:lang w:val="en-US"/>
              </w:rPr>
              <w:t xml:space="preserve">sistemas de archivos</w:t>
            </w:r>
            <w:r w:rsidRPr="001C7C32">
              <w:rPr>
                <w:sz w:val="17"/>
                <w:lang w:val="en-US"/>
              </w:rPr>
              <w:tab/>
              <w:t xml:space="preserve">, </w:t>
            </w:r>
            <w:r w:rsidRPr="001C7C32">
              <w:rPr>
                <w:sz w:val="17"/>
                <w:lang w:val="en-US"/>
              </w:rPr>
              <w:tab/>
              <w:t xml:space="preserve">redes,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7861B4EE"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767151B"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28A19662"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2B27045E" w14:textId="77777777">
        <w:trPr>
          <w:trHeight w:val="1714"/>
        </w:trPr>
        <w:tc>
          <w:tcPr>
            <w:tcW w:w="1165" w:type="dxa"/>
            <w:tcBorders>
              <w:top w:val="single" w:color="000000" w:sz="6" w:space="0"/>
              <w:left w:val="single" w:color="000000" w:sz="6" w:space="0"/>
              <w:bottom w:val="single" w:color="000000" w:sz="6" w:space="0"/>
              <w:right w:val="single" w:color="000000" w:sz="6" w:space="0"/>
            </w:tcBorders>
          </w:tcPr>
          <w:p w:rsidR="0032357A" w:rsidRDefault="00F17823" w14:paraId="26ACB040" w14:textId="77777777">
            <w:pPr>
              <w:spacing w:after="0" w:line="259" w:lineRule="auto"/>
              <w:ind w:start="0" w:end="10" w:firstLine="0"/>
              <w:jc w:val="center"/>
            </w:pPr>
            <w:r>
              <w:t xml:space="preserve">v6</w:t>
            </w:r>
            <w:r>
              <w:tab/>
            </w:r>
          </w:p>
        </w:tc>
        <w:tc>
          <w:tcPr>
            <w:tcW w:w="6494" w:type="dxa"/>
            <w:tcBorders>
              <w:top w:val="single" w:color="000000" w:sz="6" w:space="0"/>
              <w:left w:val="single" w:color="000000" w:sz="6" w:space="0"/>
              <w:bottom w:val="single" w:color="000000" w:sz="6" w:space="0"/>
              <w:right w:val="single" w:color="000000" w:sz="6" w:space="0"/>
            </w:tcBorders>
          </w:tcPr>
          <w:p w:rsidRPr="001C7C32" w:rsidR="0032357A" w:rsidRDefault="00F17823" w14:paraId="49F2576C" w14:textId="77777777">
            <w:pPr>
              <w:spacing w:after="16" w:line="259" w:lineRule="auto"/>
              <w:ind w:start="58" w:firstLine="0"/>
              <w:rPr>
                <w:lang w:val="en-US"/>
              </w:rPr>
            </w:pPr>
            <w:r w:rsidRPr="001C7C32">
              <w:rPr>
                <w:lang w:val="en-US"/>
              </w:rPr>
              <w:t xml:space="preserve">14.4</w:t>
            </w:r>
            <w:r w:rsidRPr="001C7C32">
              <w:rPr>
                <w:lang w:val="en-US"/>
              </w:rPr>
              <w:tab/>
            </w:r>
            <w:r w:rsidRPr="001C7C32">
              <w:rPr>
                <w:u w:val="single" w:color="000000"/>
                <w:lang w:val="en-US"/>
              </w:rPr>
              <w:t xml:space="preserve">ProtectInformationWithAccessControlLists</w:t>
            </w:r>
            <w:r w:rsidRPr="001C7C32">
              <w:rPr>
                <w:lang w:val="en-US"/>
              </w:rPr>
              <w:tab/>
            </w:r>
          </w:p>
          <w:p w:rsidRPr="001C7C32" w:rsidR="0032357A" w:rsidRDefault="00F17823" w14:paraId="7110B1B5" w14:textId="77777777">
            <w:pPr>
              <w:spacing w:after="0" w:line="259" w:lineRule="auto"/>
              <w:ind w:start="58" w:end="36" w:firstLine="0"/>
              <w:rPr>
                <w:lang w:val="en-US"/>
              </w:rPr>
            </w:pPr>
            <w:r w:rsidRPr="001C7C32">
              <w:rPr>
                <w:lang w:val="en-US"/>
              </w:rPr>
              <w:tab/>
            </w:r>
            <w:r w:rsidRPr="001C7C32">
              <w:rPr>
                <w:sz w:val="17"/>
                <w:lang w:val="en-US"/>
              </w:rPr>
              <w:t xml:space="preserve">Toda la información almacenada en los sistemas se protegerá con controles </w:t>
            </w:r>
            <w:r w:rsidRPr="001C7C32">
              <w:rPr>
                <w:sz w:val="17"/>
                <w:lang w:val="en-US"/>
              </w:rPr>
              <w:tab/>
              <w:t xml:space="preserve">de acceso específicos del </w:t>
            </w:r>
            <w:r w:rsidRPr="001C7C32">
              <w:rPr>
                <w:sz w:val="17"/>
                <w:lang w:val="en-US"/>
              </w:rPr>
              <w:t xml:space="preserve">sistema de archivos</w:t>
            </w:r>
            <w:r w:rsidRPr="001C7C32">
              <w:rPr>
                <w:sz w:val="17"/>
                <w:lang w:val="en-US"/>
              </w:rPr>
              <w:tab/>
              <w:t xml:space="preserve">, </w:t>
            </w:r>
            <w:r w:rsidRPr="001C7C32">
              <w:rPr>
                <w:sz w:val="17"/>
                <w:lang w:val="en-US"/>
              </w:rPr>
              <w:tab/>
              <w:t xml:space="preserve">redes compartidas, </w:t>
            </w:r>
            <w:r w:rsidRPr="001C7C32">
              <w:rPr>
                <w:sz w:val="17"/>
                <w:lang w:val="en-US"/>
              </w:rPr>
              <w:tab/>
              <w:t xml:space="preserve">reclamaciones, </w:t>
            </w:r>
            <w:r w:rsidRPr="001C7C32">
              <w:rPr>
                <w:sz w:val="17"/>
                <w:lang w:val="en-US"/>
              </w:rPr>
              <w:tab/>
              <w:t xml:space="preserve">aplicaciones </w:t>
            </w:r>
            <w:r w:rsidRPr="001C7C32">
              <w:rPr>
                <w:sz w:val="17"/>
                <w:lang w:val="en-US"/>
              </w:rPr>
              <w:tab/>
              <w:t xml:space="preserve">y bases de datos</w:t>
            </w:r>
            <w:r w:rsidRPr="001C7C32">
              <w:rPr>
                <w:sz w:val="17"/>
                <w:lang w:val="en-US"/>
              </w:rPr>
              <w:tab/>
              <w:t xml:space="preserve">. </w:t>
            </w:r>
            <w:r w:rsidRPr="001C7C32">
              <w:rPr>
                <w:sz w:val="17"/>
                <w:lang w:val="en-US"/>
              </w:rPr>
              <w:tab/>
              <w:t xml:space="preserve">Estos controles se basarán en el principio de que sólo las personas autorizadas deben tener acceso a la información en función de su necesidad de acceder a ella como parte de sus responsabilidades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87E670A"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1443AEE5"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3994CE1"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12DF5F92" w14:textId="77777777">
      <w:pPr>
        <w:pStyle w:val="Ttulo1"/>
        <w:spacing w:after="116"/>
        <w:ind w:start="-5"/>
        <w:rPr>
          <w:lang w:val="en-US"/>
        </w:rPr>
      </w:pPr>
      <w:bookmarkStart w:name="_Toc150440" w:id="52"/>
      <w:r w:rsidRPr="001C7C32">
        <w:rPr>
          <w:rFonts w:ascii="Calibri" w:hAnsi="Calibri" w:eastAsia="Calibri" w:cs="Calibri"/>
          <w:i/>
          <w:sz w:val="36"/>
          <w:lang w:val="en-US"/>
        </w:rPr>
        <w:t xml:space="preserve">4 Políticas de contraseñas </w:t>
      </w:r>
      <w:bookmarkEnd w:id="52"/>
    </w:p>
    <w:p w:rsidRPr="001C7C32" w:rsidR="0032357A" w:rsidRDefault="00F17823" w14:paraId="1E621A37" w14:textId="77777777">
      <w:pPr>
        <w:spacing w:after="282"/>
        <w:ind w:start="-5"/>
        <w:rPr>
          <w:lang w:val="en-US"/>
        </w:rPr>
      </w:pPr>
      <w:r w:rsidRPr="001C7C32">
        <w:rPr>
          <w:lang w:val="en-US"/>
        </w:rPr>
        <w:t xml:space="preserve">Esta sección contiene recomendaciones relacionadas con </w:t>
      </w:r>
      <w:r w:rsidRPr="001C7C32">
        <w:rPr>
          <w:lang w:val="en-US"/>
        </w:rPr>
        <w:tab/>
        <w:t xml:space="preserve">las políticas de contraseñas de </w:t>
      </w:r>
      <w:r w:rsidRPr="001C7C32">
        <w:rPr>
          <w:lang w:val="en-US"/>
        </w:rPr>
        <w:t xml:space="preserve">SQLServer</w:t>
      </w:r>
      <w:r w:rsidRPr="001C7C32">
        <w:rPr>
          <w:lang w:val="en-US"/>
        </w:rPr>
        <w:tab/>
        <w:t xml:space="preserve">.</w:t>
      </w:r>
      <w:r w:rsidRPr="001C7C32">
        <w:rPr>
          <w:lang w:val="en-US"/>
        </w:rPr>
        <w:tab/>
      </w:r>
    </w:p>
    <w:p w:rsidRPr="001C7C32" w:rsidR="0032357A" w:rsidRDefault="00F17823" w14:paraId="34946FF8" w14:textId="77777777">
      <w:pPr>
        <w:pStyle w:val="Ttulo3"/>
        <w:ind w:start="-5"/>
        <w:rPr>
          <w:lang w:val="en-US"/>
        </w:rPr>
      </w:pPr>
      <w:bookmarkStart w:name="_Toc150441" w:id="53"/>
      <w:r w:rsidRPr="001C7C32">
        <w:rPr>
          <w:lang w:val="en-US"/>
        </w:rPr>
        <w:t xml:space="preserve">4.1 Asegúrese de que la opción "MUST_CHANGE" esté activada para todos los inicios de sesión autenticados por SQL (manual) </w:t>
      </w:r>
      <w:bookmarkEnd w:id="53"/>
    </w:p>
    <w:p w:rsidRPr="001C7C32" w:rsidR="0032357A" w:rsidRDefault="00F17823" w14:paraId="3D985B94"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Pr="001C7C32" w:rsidR="0032357A" w:rsidRDefault="00F17823" w14:paraId="18FE187B" w14:textId="77777777">
      <w:pPr>
        <w:spacing w:after="210"/>
        <w:ind w:start="-5"/>
        <w:rPr>
          <w:lang w:val="en-US"/>
        </w:rPr>
      </w:pPr>
      <w:r w:rsidRPr="001C7C32">
        <w:rPr>
          <w:rFonts w:ascii="Segoe UI Symbol" w:hAnsi="Segoe UI Symbol" w:eastAsia="Segoe UI Symbol" w:cs="Segoe UI Symbol"/>
          <w:lang w:val="en-US"/>
        </w:rPr>
        <w:t xml:space="preserve">- •</w:t>
      </w:r>
      <w:r w:rsidRPr="001C7C32">
        <w:rPr>
          <w:lang w:val="en-US"/>
        </w:rPr>
        <w:tab/>
      </w:r>
      <w:r w:rsidRPr="001C7C32">
        <w:rPr>
          <w:lang w:val="en-US"/>
        </w:rPr>
        <w:tab/>
        <w:t xml:space="preserve">Nivel1-Motor de la base de datos</w:t>
      </w:r>
      <w:r w:rsidRPr="001C7C32">
        <w:rPr>
          <w:lang w:val="en-US"/>
        </w:rPr>
        <w:tab/>
      </w:r>
    </w:p>
    <w:p w:rsidRPr="001C7C32" w:rsidR="0032357A" w:rsidRDefault="00F17823" w14:paraId="66FDE6BF" w14:textId="77777777">
      <w:pPr>
        <w:spacing w:after="229" w:line="248" w:lineRule="auto"/>
        <w:ind w:start="-5"/>
        <w:rPr>
          <w:lang w:val="en-US"/>
        </w:rPr>
      </w:pPr>
      <w:r w:rsidRPr="001C7C32">
        <w:rPr>
          <w:b/>
          <w:lang w:val="en-US"/>
        </w:rPr>
        <w:t xml:space="preserve">Descripción:</w:t>
      </w:r>
      <w:r w:rsidRPr="001C7C32">
        <w:rPr>
          <w:b/>
          <w:lang w:val="en-US"/>
        </w:rPr>
        <w:tab/>
      </w:r>
    </w:p>
    <w:p w:rsidRPr="001C7C32" w:rsidR="0032357A" w:rsidRDefault="00F17823" w14:paraId="358A12D7" w14:textId="77777777">
      <w:pPr>
        <w:ind w:start="-5"/>
        <w:rPr>
          <w:lang w:val="en-US"/>
        </w:rPr>
      </w:pPr>
      <w:r w:rsidRPr="001C7C32">
        <w:rPr>
          <w:lang w:val="en-US"/>
        </w:rPr>
        <w:t xml:space="preserve">Siempre que se seleccione esta opción</w:t>
      </w:r>
      <w:r w:rsidRPr="001C7C32">
        <w:rPr>
          <w:lang w:val="en-US"/>
        </w:rPr>
        <w:tab/>
      </w:r>
      <w:r w:rsidRPr="001C7C32">
        <w:rPr>
          <w:rFonts w:ascii="Courier New" w:hAnsi="Courier New" w:eastAsia="Courier New" w:cs="Courier New"/>
          <w:sz w:val="20"/>
          <w:lang w:val="en-US"/>
        </w:rPr>
        <w:t xml:space="preserve">ON</w:t>
      </w:r>
      <w:r w:rsidRPr="001C7C32">
        <w:rPr>
          <w:lang w:val="en-US"/>
        </w:rPr>
        <w:t xml:space="preserve">, </w:t>
      </w:r>
      <w:r w:rsidRPr="001C7C32">
        <w:rPr>
          <w:lang w:val="en-US"/>
        </w:rPr>
        <w:tab/>
        <w:t xml:space="preserve">SQLServer solicitará una contraseña actualizada la primera vez que se utilice el nuevo registro oral</w:t>
      </w:r>
      <w:r w:rsidRPr="001C7C32">
        <w:rPr>
          <w:lang w:val="en-US"/>
        </w:rPr>
        <w:tab/>
        <w:t xml:space="preserve">.</w:t>
      </w:r>
      <w:r w:rsidRPr="001C7C32">
        <w:rPr>
          <w:lang w:val="en-US"/>
        </w:rPr>
        <w:tab/>
      </w:r>
    </w:p>
    <w:p w:rsidRPr="001C7C32" w:rsidR="0032357A" w:rsidRDefault="00F17823" w14:paraId="0D0199B3"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11722878" w14:textId="77777777">
      <w:pPr>
        <w:ind w:start="-5"/>
        <w:rPr>
          <w:lang w:val="en-US"/>
        </w:rPr>
      </w:pPr>
      <w:r w:rsidRPr="001C7C32">
        <w:rPr>
          <w:lang w:val="en-US"/>
        </w:rPr>
        <w:t xml:space="preserve">La imposición de un cambio de contraseña después de la creación de un nuevo registro evitará que los administradores de la cuenta o cualquier persona que acceda a</w:t>
      </w:r>
      <w:r w:rsidRPr="001C7C32">
        <w:rPr>
          <w:lang w:val="en-US"/>
        </w:rPr>
        <w:tab/>
      </w:r>
      <w:r w:rsidRPr="001C7C32">
        <w:rPr>
          <w:lang w:val="en-US"/>
        </w:rPr>
        <w:t xml:space="preserve">contraseña inicial para el uso de la entrada SQL creada sin ser advertida</w:t>
      </w:r>
      <w:r w:rsidRPr="001C7C32">
        <w:rPr>
          <w:lang w:val="en-US"/>
        </w:rPr>
        <w:tab/>
        <w:t xml:space="preserve">.</w:t>
      </w:r>
      <w:r w:rsidRPr="001C7C32">
        <w:rPr>
          <w:lang w:val="en-US"/>
        </w:rPr>
        <w:tab/>
      </w:r>
    </w:p>
    <w:p w:rsidRPr="001C7C32" w:rsidR="0032357A" w:rsidRDefault="00F17823" w14:paraId="63873F29" w14:textId="77777777">
      <w:pPr>
        <w:spacing w:after="253" w:line="248" w:lineRule="auto"/>
        <w:ind w:start="-5"/>
        <w:rPr>
          <w:lang w:val="en-US"/>
        </w:rPr>
      </w:pPr>
      <w:r w:rsidRPr="001C7C32">
        <w:rPr>
          <w:b/>
          <w:lang w:val="en-US"/>
        </w:rPr>
        <w:t xml:space="preserve">Impacto:</w:t>
      </w:r>
      <w:r w:rsidRPr="001C7C32">
        <w:rPr>
          <w:b/>
          <w:lang w:val="en-US"/>
        </w:rPr>
        <w:tab/>
      </w:r>
    </w:p>
    <w:p w:rsidRPr="001C7C32" w:rsidR="0032357A" w:rsidRDefault="00F17823" w14:paraId="568EF13E" w14:textId="77777777">
      <w:pPr>
        <w:ind w:start="-5"/>
        <w:rPr>
          <w:lang w:val="en-US"/>
        </w:rPr>
      </w:pPr>
      <w:r w:rsidRPr="001C7C32">
        <w:rPr>
          <w:rFonts w:ascii="Courier New" w:hAnsi="Courier New" w:eastAsia="Courier New" w:cs="Courier New"/>
          <w:sz w:val="20"/>
          <w:lang w:val="en-US"/>
        </w:rPr>
        <w:t xml:space="preserve">CHECK_EXPIRATIONy</w:t>
      </w:r>
      <w:r w:rsidRPr="001C7C32">
        <w:rPr>
          <w:lang w:val="en-US"/>
        </w:rPr>
        <w:tab/>
      </w:r>
      <w:r w:rsidRPr="001C7C32">
        <w:rPr>
          <w:rFonts w:ascii="Courier New" w:hAnsi="Courier New" w:eastAsia="Courier New" w:cs="Courier New"/>
          <w:sz w:val="20"/>
          <w:lang w:val="en-US"/>
        </w:rPr>
        <w:t xml:space="preserve">CHECK_POLICY deben estar activadas.</w:t>
      </w:r>
      <w:r w:rsidRPr="001C7C32">
        <w:rPr>
          <w:lang w:val="en-US"/>
        </w:rPr>
        <w:tab/>
      </w:r>
      <w:r w:rsidRPr="001C7C32">
        <w:rPr>
          <w:rFonts w:ascii="Courier New" w:hAnsi="Courier New" w:eastAsia="Courier New" w:cs="Courier New"/>
          <w:sz w:val="20"/>
          <w:lang w:val="en-US"/>
        </w:rPr>
        <w:t xml:space="preserve">ON</w:t>
      </w:r>
      <w:r w:rsidRPr="001C7C32">
        <w:rPr>
          <w:lang w:val="en-US"/>
        </w:rPr>
        <w:t xml:space="preserve">. </w:t>
      </w:r>
      <w:r w:rsidRPr="001C7C32">
        <w:rPr>
          <w:lang w:val="en-US"/>
        </w:rPr>
        <w:tab/>
        <w:t xml:space="preserve">Finalizar</w:t>
      </w:r>
      <w:r w:rsidRPr="001C7C32">
        <w:rPr>
          <w:lang w:val="en-US"/>
        </w:rPr>
        <w:tab/>
      </w:r>
      <w:r w:rsidRPr="001C7C32">
        <w:rPr>
          <w:lang w:val="en-US"/>
        </w:rPr>
        <w:tab/>
        <w:t xml:space="preserve">Los </w:t>
      </w:r>
      <w:r w:rsidRPr="001C7C32">
        <w:rPr>
          <w:lang w:val="en-US"/>
        </w:rPr>
        <w:t xml:space="preserve">usuarios finales deben disponer de los medios </w:t>
      </w:r>
      <w:r w:rsidRPr="001C7C32">
        <w:rPr>
          <w:lang w:val="en-US"/>
        </w:rPr>
        <w:tab/>
        <w:t xml:space="preserve">(aplicación</w:t>
      </w:r>
      <w:r w:rsidRPr="001C7C32">
        <w:rPr>
          <w:lang w:val="en-US"/>
        </w:rPr>
        <w:tab/>
        <w:t xml:space="preserve">) para cambiar la contraseña cuando se les obliga a ello</w:t>
      </w:r>
      <w:r w:rsidRPr="001C7C32">
        <w:rPr>
          <w:lang w:val="en-US"/>
        </w:rPr>
        <w:tab/>
        <w:t xml:space="preserve">.</w:t>
      </w:r>
      <w:r w:rsidRPr="001C7C32">
        <w:rPr>
          <w:lang w:val="en-US"/>
        </w:rPr>
        <w:tab/>
      </w:r>
    </w:p>
    <w:p w:rsidR="0032357A" w:rsidRDefault="00F17823" w14:paraId="44C9C033" w14:textId="77777777">
      <w:pPr>
        <w:spacing w:after="263" w:line="248" w:lineRule="auto"/>
        <w:ind w:start="-5"/>
      </w:pPr>
      <w:r>
        <w:rPr>
          <w:b/>
        </w:rPr>
        <w:t xml:space="preserve">Auditoría:</w:t>
      </w:r>
      <w:r>
        <w:rPr>
          <w:b/>
        </w:rPr>
        <w:tab/>
      </w:r>
    </w:p>
    <w:p w:rsidRPr="001C7C32" w:rsidR="0032357A" w:rsidRDefault="00F17823" w14:paraId="0ADF34DB" w14:textId="77777777">
      <w:pPr>
        <w:numPr>
          <w:ilvl w:val="0"/>
          <w:numId w:val="40"/>
        </w:numPr>
        <w:spacing w:after="12" w:line="248" w:lineRule="auto"/>
        <w:ind w:hanging="360"/>
        <w:rPr>
          <w:lang w:val="en-US"/>
        </w:rPr>
      </w:pPr>
      <w:r w:rsidRPr="001C7C32">
        <w:rPr>
          <w:lang w:val="en-US"/>
        </w:rPr>
        <w:t xml:space="preserve">Abrir</w:t>
      </w:r>
      <w:r w:rsidRPr="001C7C32">
        <w:rPr>
          <w:lang w:val="en-US"/>
        </w:rPr>
        <w:tab/>
      </w:r>
      <w:r w:rsidRPr="001C7C32">
        <w:rPr>
          <w:b/>
          <w:lang w:val="en-US"/>
        </w:rPr>
        <w:t xml:space="preserve">SQLServerManagementStudio</w:t>
      </w:r>
      <w:r w:rsidRPr="001C7C32">
        <w:rPr>
          <w:lang w:val="en-US"/>
        </w:rPr>
        <w:t xml:space="preserve">.</w:t>
      </w:r>
      <w:r w:rsidRPr="001C7C32">
        <w:rPr>
          <w:lang w:val="en-US"/>
        </w:rPr>
        <w:tab/>
      </w:r>
    </w:p>
    <w:p w:rsidRPr="001C7C32" w:rsidR="0032357A" w:rsidRDefault="00F17823" w14:paraId="2FFB5E3F" w14:textId="77777777">
      <w:pPr>
        <w:numPr>
          <w:ilvl w:val="0"/>
          <w:numId w:val="40"/>
        </w:numPr>
        <w:spacing w:after="0"/>
        <w:ind w:hanging="360"/>
        <w:rPr>
          <w:lang w:val="en-US"/>
        </w:rPr>
      </w:pPr>
      <w:r w:rsidRPr="001C7C32">
        <w:rPr>
          <w:lang w:val="en-US"/>
        </w:rPr>
        <w:t xml:space="preserve">Abrir</w:t>
      </w:r>
      <w:r w:rsidRPr="001C7C32">
        <w:rPr>
          <w:lang w:val="en-US"/>
        </w:rPr>
        <w:tab/>
      </w:r>
      <w:r w:rsidRPr="001C7C32">
        <w:rPr>
          <w:b/>
          <w:lang w:val="en-US"/>
        </w:rPr>
        <w:t xml:space="preserve">Explorar objetos y conectarse a la instancia de destino</w:t>
      </w:r>
      <w:r w:rsidRPr="001C7C32">
        <w:rPr>
          <w:lang w:val="en-US"/>
        </w:rPr>
        <w:tab/>
        <w:t xml:space="preserve">.</w:t>
      </w:r>
      <w:r w:rsidRPr="001C7C32">
        <w:rPr>
          <w:lang w:val="en-US"/>
        </w:rPr>
        <w:tab/>
      </w:r>
    </w:p>
    <w:p w:rsidRPr="001C7C32" w:rsidR="0032357A" w:rsidRDefault="00F17823" w14:paraId="595B6290" w14:textId="77777777">
      <w:pPr>
        <w:numPr>
          <w:ilvl w:val="0"/>
          <w:numId w:val="40"/>
        </w:numPr>
        <w:spacing w:after="0"/>
        <w:ind w:hanging="360"/>
        <w:rPr>
          <w:lang w:val="en-US"/>
        </w:rPr>
      </w:pPr>
      <w:r w:rsidRPr="001C7C32">
        <w:rPr>
          <w:lang w:val="en-US"/>
        </w:rPr>
        <w:t xml:space="preserve">Navegue hasta</w:t>
      </w:r>
      <w:r w:rsidRPr="001C7C32">
        <w:rPr>
          <w:lang w:val="en-US"/>
        </w:rPr>
        <w:tab/>
      </w:r>
      <w:r w:rsidRPr="001C7C32">
        <w:rPr>
          <w:b/>
          <w:lang w:val="en-US"/>
        </w:rPr>
        <w:t xml:space="preserve">Ficha de inicio de sesión</w:t>
      </w:r>
      <w:r w:rsidRPr="001C7C32">
        <w:rPr>
          <w:lang w:val="en-US"/>
        </w:rPr>
        <w:tab/>
      </w:r>
      <w:r w:rsidRPr="001C7C32">
        <w:rPr>
          <w:b/>
          <w:lang w:val="en-US"/>
        </w:rPr>
        <w:t xml:space="preserve">Explorar el objeto y expandirlo</w:t>
      </w:r>
      <w:r w:rsidRPr="001C7C32">
        <w:rPr>
          <w:lang w:val="en-US"/>
        </w:rPr>
        <w:tab/>
        <w:t xml:space="preserve">. </w:t>
      </w:r>
      <w:r w:rsidRPr="001C7C32">
        <w:rPr>
          <w:lang w:val="en-US"/>
        </w:rPr>
        <w:tab/>
        <w:t xml:space="preserve">Haga clic con el botón derecho del ratón en la página</w:t>
      </w:r>
      <w:r w:rsidRPr="001C7C32">
        <w:rPr>
          <w:lang w:val="en-US"/>
        </w:rPr>
        <w:tab/>
      </w:r>
      <w:r w:rsidRPr="001C7C32">
        <w:rPr>
          <w:lang w:val="en-US"/>
        </w:rPr>
        <w:t xml:space="preserve">deseado y seleccione</w:t>
      </w:r>
      <w:r w:rsidRPr="001C7C32">
        <w:rPr>
          <w:lang w:val="en-US"/>
        </w:rPr>
        <w:tab/>
      </w:r>
      <w:r w:rsidRPr="001C7C32">
        <w:rPr>
          <w:b/>
          <w:lang w:val="en-US"/>
        </w:rPr>
        <w:t xml:space="preserve">Propiedades</w:t>
      </w:r>
      <w:r w:rsidRPr="001C7C32">
        <w:rPr>
          <w:lang w:val="en-US"/>
        </w:rPr>
        <w:t xml:space="preserve">.</w:t>
      </w:r>
      <w:r w:rsidRPr="001C7C32">
        <w:rPr>
          <w:lang w:val="en-US"/>
        </w:rPr>
        <w:tab/>
      </w:r>
    </w:p>
    <w:p w:rsidRPr="001C7C32" w:rsidR="0032357A" w:rsidRDefault="00F17823" w14:paraId="21E119B0" w14:textId="77777777">
      <w:pPr>
        <w:numPr>
          <w:ilvl w:val="0"/>
          <w:numId w:val="40"/>
        </w:numPr>
        <w:ind w:hanging="360"/>
        <w:rPr>
          <w:lang w:val="en-US"/>
        </w:rPr>
      </w:pPr>
      <w:r w:rsidRPr="001C7C32">
        <w:rPr>
          <w:lang w:val="en-US"/>
        </w:rPr>
        <w:t xml:space="preserve">Compruebe que la casilla "Debe cambiar la contraseña en el siguiente inicio de sesión" está marcada</w:t>
      </w:r>
      <w:r w:rsidRPr="001C7C32">
        <w:rPr>
          <w:lang w:val="en-US"/>
        </w:rPr>
        <w:tab/>
        <w:t xml:space="preserve">.</w:t>
      </w:r>
      <w:r w:rsidRPr="001C7C32">
        <w:rPr>
          <w:lang w:val="en-US"/>
        </w:rPr>
        <w:tab/>
      </w:r>
    </w:p>
    <w:p w:rsidRPr="001C7C32" w:rsidR="0032357A" w:rsidRDefault="00F17823" w14:paraId="53A33394" w14:textId="77777777">
      <w:pPr>
        <w:ind w:start="-5"/>
        <w:rPr>
          <w:lang w:val="en-US"/>
        </w:rPr>
      </w:pPr>
      <w:r w:rsidRPr="001C7C32">
        <w:rPr>
          <w:b/>
          <w:lang w:val="en-US"/>
        </w:rPr>
        <w:t xml:space="preserve">Nota:</w:t>
      </w:r>
      <w:r w:rsidRPr="001C7C32">
        <w:rPr>
          <w:lang w:val="en-US"/>
        </w:rPr>
        <w:tab/>
      </w:r>
      <w:r w:rsidRPr="001C7C32">
        <w:rPr>
          <w:lang w:val="en-US"/>
        </w:rPr>
        <w:t xml:space="preserve">Este procedimiento de auditoría sólo es aplicable inmediatamente después de que se haya creado o modificado la entrada para el cambio de contraseña</w:t>
      </w:r>
      <w:r w:rsidRPr="001C7C32">
        <w:rPr>
          <w:lang w:val="en-US"/>
        </w:rPr>
        <w:tab/>
        <w:t xml:space="preserve">. </w:t>
      </w:r>
      <w:r w:rsidRPr="001C7C32">
        <w:rPr>
          <w:lang w:val="en-US"/>
        </w:rPr>
        <w:tab/>
        <w:t xml:space="preserve">Cuando se cambia la contraseña</w:t>
      </w:r>
      <w:r w:rsidRPr="001C7C32">
        <w:rPr>
          <w:lang w:val="en-US"/>
        </w:rPr>
        <w:tab/>
        <w:t xml:space="preserve">, </w:t>
      </w:r>
      <w:r w:rsidRPr="001C7C32">
        <w:rPr>
          <w:lang w:val="en-US"/>
        </w:rPr>
        <w:tab/>
        <w:t xml:space="preserve">se puede saber específicamente que esta opción fue el mecanismo de refuerzo para el cambio de contraseña</w:t>
      </w:r>
      <w:r w:rsidRPr="001C7C32">
        <w:rPr>
          <w:lang w:val="en-US"/>
        </w:rPr>
        <w:t xml:space="preserve">.</w:t>
      </w:r>
      <w:r w:rsidRPr="001C7C32">
        <w:rPr>
          <w:lang w:val="en-US"/>
        </w:rPr>
        <w:tab/>
      </w:r>
    </w:p>
    <w:p w:rsidRPr="001C7C32" w:rsidR="0032357A" w:rsidRDefault="00F17823" w14:paraId="36FE88E9"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5DD72BCF" w14:textId="77777777">
      <w:pPr>
        <w:ind w:start="-5"/>
        <w:rPr>
          <w:lang w:val="en-US"/>
        </w:rPr>
      </w:pPr>
      <w:r w:rsidRPr="001C7C32">
        <w:rPr>
          <w:lang w:val="en-US"/>
        </w:rPr>
        <w:t xml:space="preserve">Establezca la opción</w:t>
      </w:r>
      <w:r w:rsidRPr="001C7C32">
        <w:rPr>
          <w:lang w:val="en-US"/>
        </w:rPr>
        <w:tab/>
      </w:r>
      <w:r w:rsidRPr="001C7C32">
        <w:rPr>
          <w:rFonts w:ascii="Courier New" w:hAnsi="Courier New" w:eastAsia="Courier New" w:cs="Courier New"/>
          <w:sz w:val="20"/>
          <w:lang w:val="en-US"/>
        </w:rPr>
        <w:t xml:space="preserve">MUST_CHANGE para los inicios de sesión autenticados de SQLA cuando se crea el diálogo inicialmente</w:t>
      </w:r>
      <w:r w:rsidRPr="001C7C32">
        <w:rPr>
          <w:lang w:val="en-US"/>
        </w:rPr>
        <w:tab/>
        <w:t xml:space="preserve">:</w:t>
      </w:r>
      <w:r w:rsidRPr="001C7C32">
        <w:rPr>
          <w:lang w:val="en-US"/>
        </w:rPr>
        <w:tab/>
      </w:r>
    </w:p>
    <w:p w:rsidRPr="001C7C32" w:rsidR="0032357A" w:rsidRDefault="00F17823" w14:paraId="22B883E2" w14:textId="77777777">
      <w:pPr>
        <w:pBdr>
          <w:top w:val="single" w:color="00000A" w:sz="4" w:space="0"/>
          <w:left w:val="single" w:color="00000A" w:sz="4" w:space="0"/>
          <w:bottom w:val="single" w:color="00000A" w:sz="4" w:space="0"/>
          <w:right w:val="single" w:color="00000A" w:sz="4" w:space="0"/>
        </w:pBdr>
        <w:shd w:val="clear" w:color="auto" w:fill="DDD9C3"/>
        <w:spacing w:after="335" w:line="248" w:lineRule="auto"/>
        <w:ind w:start="-5" w:end="236"/>
        <w:rPr>
          <w:lang w:val="en-US"/>
        </w:rPr>
      </w:pPr>
      <w:r w:rsidRPr="001C7C32">
        <w:rPr>
          <w:rFonts w:ascii="Courier New" w:hAnsi="Courier New" w:eastAsia="Courier New" w:cs="Courier New"/>
          <w:sz w:val="20"/>
          <w:lang w:val="en-US"/>
        </w:rPr>
        <w:t xml:space="preserve">CREAR LOGIN &lt;nombre_de_usuario&gt; CON CONTRASEÑA = '&lt;valor_contraseña&gt;' MUST_CHANGE, CHECK_EXPIRATION = ON, CHECK_POLICY = ON; </w:t>
      </w:r>
    </w:p>
    <w:p w:rsidRPr="001C7C32" w:rsidR="0032357A" w:rsidRDefault="00F17823" w14:paraId="1BA84D38" w14:textId="77777777">
      <w:pPr>
        <w:ind w:start="-5"/>
        <w:rPr>
          <w:lang w:val="en-US"/>
        </w:rPr>
      </w:pPr>
      <w:r w:rsidRPr="001C7C32">
        <w:rPr>
          <w:lang w:val="en-US"/>
        </w:rPr>
        <w:t xml:space="preserve">Establezca la opción</w:t>
      </w:r>
      <w:r w:rsidRPr="001C7C32">
        <w:rPr>
          <w:lang w:val="en-US"/>
        </w:rPr>
        <w:tab/>
      </w:r>
      <w:r w:rsidRPr="001C7C32">
        <w:rPr>
          <w:rFonts w:ascii="Courier New" w:hAnsi="Courier New" w:eastAsia="Courier New" w:cs="Courier New"/>
          <w:sz w:val="20"/>
          <w:lang w:val="en-US"/>
        </w:rPr>
        <w:t xml:space="preserve">MUST_CHANGE para los inicios de sesión autenticados de SQLA al restablecer la contraseña</w:t>
      </w:r>
      <w:r w:rsidRPr="001C7C32">
        <w:rPr>
          <w:lang w:val="en-US"/>
        </w:rPr>
        <w:tab/>
        <w:t xml:space="preserve">: </w:t>
      </w:r>
    </w:p>
    <w:p w:rsidRPr="001C7C32" w:rsidR="0032357A" w:rsidRDefault="00F17823" w14:paraId="22A72833"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ALTER LOGIN &lt;nombre_de_usuario&gt; CON CONTRASEÑA = '&lt;nueva_contraseña_valor&gt;' MUST_CHANGE; </w:t>
      </w:r>
    </w:p>
    <w:p w:rsidRPr="001C7C32" w:rsidR="0032357A" w:rsidRDefault="00F17823" w14:paraId="01BDF19E"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6EEAD9A4" w14:textId="77777777">
      <w:pPr>
        <w:spacing w:after="178" w:line="319" w:lineRule="auto"/>
        <w:ind w:start="-5" w:end="97"/>
        <w:jc w:val="both"/>
        <w:rPr>
          <w:lang w:val="en-US"/>
        </w:rPr>
      </w:pPr>
      <w:r w:rsidRPr="001C7C32">
        <w:rPr>
          <w:rFonts w:ascii="Courier New" w:hAnsi="Courier New" w:eastAsia="Courier New" w:cs="Courier New"/>
          <w:sz w:val="20"/>
          <w:lang w:val="en-US"/>
        </w:rPr>
        <w:t xml:space="preserve">ON cuando se crea un nuevo acceso a través de la interfaz de usuario de SSMS</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OFF</w:t>
      </w:r>
      <w:r w:rsidRPr="001C7C32">
        <w:rPr>
          <w:lang w:val="en-US"/>
        </w:rPr>
        <w:tab/>
      </w:r>
      <w:r w:rsidRPr="001C7C32">
        <w:rPr>
          <w:lang w:val="en-US"/>
        </w:rPr>
        <w:t xml:space="preserve">cuando se crea un nuevo acceso utilizando T-SQL</w:t>
      </w:r>
      <w:r w:rsidRPr="001C7C32">
        <w:rPr>
          <w:lang w:val="en-US"/>
        </w:rPr>
        <w:tab/>
      </w:r>
      <w:r w:rsidRPr="001C7C32">
        <w:rPr>
          <w:rFonts w:ascii="Courier New" w:hAnsi="Courier New" w:eastAsia="Courier New" w:cs="Courier New"/>
          <w:sz w:val="20"/>
          <w:lang w:val="en-US"/>
        </w:rPr>
        <w:t xml:space="preserve">CREATE LOGINa menos que la opción</w:t>
      </w:r>
      <w:r w:rsidRPr="001C7C32">
        <w:rPr>
          <w:lang w:val="en-US"/>
        </w:rPr>
        <w:tab/>
      </w:r>
      <w:r w:rsidRPr="001C7C32">
        <w:rPr>
          <w:rFonts w:ascii="Courier New" w:hAnsi="Courier New" w:eastAsia="Courier New" w:cs="Courier New"/>
          <w:sz w:val="20"/>
          <w:lang w:val="en-US"/>
        </w:rPr>
        <w:t xml:space="preserve">MUST_CHANGE se incluye explícitamente junto con</w:t>
      </w:r>
      <w:r w:rsidRPr="001C7C32">
        <w:rPr>
          <w:lang w:val="en-US"/>
        </w:rPr>
        <w:tab/>
      </w:r>
      <w:r w:rsidRPr="001C7C32">
        <w:rPr>
          <w:rFonts w:ascii="Courier New" w:hAnsi="Courier New" w:eastAsia="Courier New" w:cs="Courier New"/>
          <w:sz w:val="20"/>
          <w:lang w:val="en-US"/>
        </w:rPr>
        <w:t xml:space="preserve">CHECK_EXPIRATION = ON</w:t>
      </w:r>
      <w:r w:rsidRPr="001C7C32">
        <w:rPr>
          <w:lang w:val="en-US"/>
        </w:rPr>
        <w:t xml:space="preserve">.</w:t>
      </w:r>
      <w:r w:rsidRPr="001C7C32">
        <w:rPr>
          <w:lang w:val="en-US"/>
        </w:rPr>
        <w:tab/>
      </w:r>
    </w:p>
    <w:p w:rsidR="0032357A" w:rsidRDefault="00F17823" w14:paraId="42AC5EF8" w14:textId="77777777">
      <w:pPr>
        <w:spacing w:after="267" w:line="248" w:lineRule="auto"/>
        <w:ind w:start="-5"/>
      </w:pPr>
      <w:r>
        <w:rPr>
          <w:b/>
        </w:rPr>
        <w:t xml:space="preserve">Referencias:</w:t>
      </w:r>
      <w:r>
        <w:rPr>
          <w:b/>
        </w:rPr>
        <w:tab/>
      </w:r>
    </w:p>
    <w:p w:rsidR="0032357A" w:rsidRDefault="00F17823" w14:paraId="69C41A58" w14:textId="77777777">
      <w:pPr>
        <w:numPr>
          <w:ilvl w:val="0"/>
          <w:numId w:val="41"/>
        </w:numPr>
        <w:spacing w:after="0" w:line="259" w:lineRule="auto"/>
        <w:ind w:end="23" w:hanging="360"/>
      </w:pPr>
      <w:r>
        <w:rPr>
          <w:color w:val="0000FF"/>
          <w:u w:val="single" w:color="0000FF"/>
        </w:rPr>
        <w:t xml:space="preserve">https://docs.microsoft.com/en-us/sql/t-sql/statements/alter-login-transact-sql</w:t>
      </w:r>
      <w:r>
        <w:tab/>
      </w:r>
    </w:p>
    <w:p w:rsidR="0032357A" w:rsidRDefault="00F17823" w14:paraId="2333A266" w14:textId="77777777">
      <w:pPr>
        <w:numPr>
          <w:ilvl w:val="0"/>
          <w:numId w:val="41"/>
        </w:numPr>
        <w:spacing w:after="267" w:line="248" w:lineRule="auto"/>
        <w:ind w:end="23" w:hanging="360"/>
      </w:pPr>
      <w:r>
        <w:rPr>
          <w:color w:val="0000FF"/>
          <w:u w:val="single" w:color="0000FF"/>
        </w:rPr>
        <w:t xml:space="preserve">https://docs.microsoft.com/en-us/sql/t-sql/statements/create-login-transact-sql</w:t>
      </w:r>
      <w:r>
        <w:tab/>
      </w:r>
    </w:p>
    <w:p w:rsidR="0032357A" w:rsidRDefault="00F17823" w14:paraId="0EE9E346"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501"/>
        <w:gridCol w:w="5648"/>
        <w:gridCol w:w="730"/>
        <w:gridCol w:w="730"/>
        <w:gridCol w:w="730"/>
      </w:tblGrid>
      <w:tr w:rsidR="0032357A" w14:paraId="2F6715C9" w14:textId="77777777">
        <w:trPr>
          <w:trHeight w:val="874"/>
        </w:trPr>
        <w:tc>
          <w:tcPr>
            <w:tcW w:w="1520"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DC09B18" w14:textId="77777777">
            <w:pPr>
              <w:spacing w:after="0" w:line="259" w:lineRule="auto"/>
              <w:ind w:start="0" w:firstLine="0"/>
              <w:jc w:val="center"/>
            </w:pPr>
            <w:r>
              <w:rPr>
                <w:b/>
              </w:rPr>
              <w:t xml:space="preserve">ControlesVersión</w:t>
            </w:r>
            <w:r>
              <w:rPr>
                <w:b/>
              </w:rPr>
              <w:tab/>
            </w:r>
          </w:p>
        </w:tc>
        <w:tc>
          <w:tcPr>
            <w:tcW w:w="6139"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10AB712"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31DEEBA"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E5C3076"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1BBDF01" w14:textId="77777777">
            <w:pPr>
              <w:spacing w:after="0" w:line="259" w:lineRule="auto"/>
              <w:ind w:start="49" w:firstLine="0"/>
              <w:jc w:val="both"/>
            </w:pPr>
            <w:r>
              <w:rPr>
                <w:b/>
              </w:rPr>
              <w:t xml:space="preserve">IG3</w:t>
            </w:r>
            <w:r>
              <w:rPr>
                <w:b/>
              </w:rPr>
              <w:tab/>
            </w:r>
          </w:p>
        </w:tc>
      </w:tr>
      <w:tr w:rsidR="0032357A" w14:paraId="2C90019A" w14:textId="77777777">
        <w:trPr>
          <w:trHeight w:val="1034"/>
        </w:trPr>
        <w:tc>
          <w:tcPr>
            <w:tcW w:w="1520" w:type="dxa"/>
            <w:tcBorders>
              <w:top w:val="single" w:color="000000" w:sz="6" w:space="0"/>
              <w:left w:val="single" w:color="000000" w:sz="6" w:space="0"/>
              <w:bottom w:val="single" w:color="000000" w:sz="6" w:space="0"/>
              <w:right w:val="single" w:color="000000" w:sz="6" w:space="0"/>
            </w:tcBorders>
          </w:tcPr>
          <w:p w:rsidR="0032357A" w:rsidRDefault="00F17823" w14:paraId="20BB937E" w14:textId="77777777">
            <w:pPr>
              <w:spacing w:after="0" w:line="259" w:lineRule="auto"/>
              <w:ind w:start="0" w:end="11" w:firstLine="0"/>
              <w:jc w:val="center"/>
            </w:pPr>
            <w:r>
              <w:t xml:space="preserve">v7</w:t>
            </w:r>
            <w:r>
              <w:tab/>
            </w:r>
          </w:p>
        </w:tc>
        <w:tc>
          <w:tcPr>
            <w:tcW w:w="6139" w:type="dxa"/>
            <w:tcBorders>
              <w:top w:val="single" w:color="000000" w:sz="6" w:space="0"/>
              <w:left w:val="single" w:color="000000" w:sz="6" w:space="0"/>
              <w:bottom w:val="single" w:color="000000" w:sz="6" w:space="0"/>
              <w:right w:val="single" w:color="000000" w:sz="6" w:space="0"/>
            </w:tcBorders>
          </w:tcPr>
          <w:p w:rsidRPr="001C7C32" w:rsidR="0032357A" w:rsidRDefault="00F17823" w14:paraId="57160996" w14:textId="77777777">
            <w:pPr>
              <w:spacing w:after="16" w:line="259" w:lineRule="auto"/>
              <w:ind w:start="58" w:firstLine="0"/>
              <w:rPr>
                <w:lang w:val="en-US"/>
              </w:rPr>
            </w:pPr>
            <w:r w:rsidRPr="001C7C32">
              <w:rPr>
                <w:lang w:val="en-US"/>
              </w:rPr>
              <w:t xml:space="preserve">4.2</w:t>
            </w:r>
            <w:r w:rsidRPr="001C7C32">
              <w:rPr>
                <w:lang w:val="en-US"/>
              </w:rPr>
              <w:tab/>
            </w:r>
            <w:r w:rsidRPr="001C7C32">
              <w:rPr>
                <w:u w:val="single" w:color="000000"/>
                <w:lang w:val="en-US"/>
              </w:rPr>
              <w:t xml:space="preserve">ChangeDefaultPasswords</w:t>
            </w:r>
            <w:r w:rsidRPr="001C7C32">
              <w:rPr>
                <w:lang w:val="en-US"/>
              </w:rPr>
              <w:tab/>
            </w:r>
          </w:p>
          <w:p w:rsidRPr="001C7C32" w:rsidR="0032357A" w:rsidRDefault="00F17823" w14:paraId="037A9DE8" w14:textId="77777777">
            <w:pPr>
              <w:spacing w:after="0" w:line="259" w:lineRule="auto"/>
              <w:ind w:start="58" w:firstLine="0"/>
              <w:rPr>
                <w:lang w:val="en-US"/>
              </w:rPr>
            </w:pPr>
            <w:r w:rsidRPr="001C7C32">
              <w:rPr>
                <w:lang w:val="en-US"/>
              </w:rPr>
              <w:tab/>
            </w:r>
            <w:r w:rsidRPr="001C7C32">
              <w:rPr>
                <w:sz w:val="17"/>
                <w:lang w:val="en-US"/>
              </w:rPr>
              <w:t xml:space="preserve">Antes de desplegar un nuevo conjunto</w:t>
            </w:r>
            <w:r w:rsidRPr="001C7C32">
              <w:rPr>
                <w:sz w:val="17"/>
                <w:lang w:val="en-US"/>
              </w:rPr>
              <w:tab/>
              <w:t xml:space="preserve">, </w:t>
            </w:r>
            <w:r w:rsidRPr="001C7C32">
              <w:rPr>
                <w:sz w:val="17"/>
                <w:lang w:val="en-US"/>
              </w:rPr>
              <w:tab/>
              <w:t xml:space="preserve">cambie todas las contraseñas por defecto para que los valores coincidan con las cuentas de nivel administrativo</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12087BAA"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A7CECF1"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559ABEA1"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0BE77BDD" w14:textId="77777777">
        <w:trPr>
          <w:trHeight w:val="802"/>
        </w:trPr>
        <w:tc>
          <w:tcPr>
            <w:tcW w:w="1520" w:type="dxa"/>
            <w:tcBorders>
              <w:top w:val="single" w:color="000000" w:sz="6" w:space="0"/>
              <w:left w:val="single" w:color="000000" w:sz="6" w:space="0"/>
              <w:bottom w:val="single" w:color="000000" w:sz="6" w:space="0"/>
              <w:right w:val="single" w:color="000000" w:sz="6" w:space="0"/>
            </w:tcBorders>
          </w:tcPr>
          <w:p w:rsidR="0032357A" w:rsidRDefault="00F17823" w14:paraId="2B9A45FE" w14:textId="77777777">
            <w:pPr>
              <w:spacing w:after="0" w:line="259" w:lineRule="auto"/>
              <w:ind w:start="0" w:end="11" w:firstLine="0"/>
              <w:jc w:val="center"/>
            </w:pPr>
            <w:r>
              <w:t xml:space="preserve">v6</w:t>
            </w:r>
            <w:r>
              <w:tab/>
            </w:r>
          </w:p>
        </w:tc>
        <w:tc>
          <w:tcPr>
            <w:tcW w:w="6139" w:type="dxa"/>
            <w:tcBorders>
              <w:top w:val="single" w:color="000000" w:sz="6" w:space="0"/>
              <w:left w:val="single" w:color="000000" w:sz="6" w:space="0"/>
              <w:bottom w:val="single" w:color="000000" w:sz="6" w:space="0"/>
              <w:right w:val="single" w:color="000000" w:sz="6" w:space="0"/>
            </w:tcBorders>
          </w:tcPr>
          <w:p w:rsidRPr="001C7C32" w:rsidR="0032357A" w:rsidRDefault="00F17823" w14:paraId="587BDAF8" w14:textId="77777777">
            <w:pPr>
              <w:spacing w:after="14" w:line="259" w:lineRule="auto"/>
              <w:ind w:start="58" w:firstLine="0"/>
              <w:rPr>
                <w:lang w:val="en-US"/>
              </w:rPr>
            </w:pPr>
            <w:r w:rsidRPr="001C7C32">
              <w:rPr>
                <w:lang w:val="en-US"/>
              </w:rPr>
              <w:t xml:space="preserve">16</w:t>
            </w:r>
            <w:r w:rsidRPr="001C7C32">
              <w:rPr>
                <w:lang w:val="en-US"/>
              </w:rPr>
              <w:tab/>
            </w:r>
            <w:r w:rsidRPr="001C7C32">
              <w:rPr>
                <w:u w:val="single" w:color="000000"/>
                <w:lang w:val="en-US"/>
              </w:rPr>
              <w:t xml:space="preserve">Seguimiento y control de cuentas</w:t>
            </w:r>
            <w:r w:rsidRPr="001C7C32">
              <w:rPr>
                <w:lang w:val="en-US"/>
              </w:rPr>
              <w:tab/>
            </w:r>
          </w:p>
          <w:p w:rsidRPr="001C7C32" w:rsidR="0032357A" w:rsidRDefault="00F17823" w14:paraId="228C30B1" w14:textId="77777777">
            <w:pPr>
              <w:tabs>
                <w:tab w:val="center" w:pos="1466"/>
              </w:tabs>
              <w:spacing w:after="0" w:line="259" w:lineRule="auto"/>
              <w:ind w:start="0" w:firstLine="0"/>
              <w:rPr>
                <w:lang w:val="en-US"/>
              </w:rPr>
            </w:pPr>
            <w:r w:rsidRPr="001C7C32">
              <w:rPr>
                <w:lang w:val="en-US"/>
              </w:rPr>
              <w:tab/>
            </w:r>
            <w:r w:rsidRPr="001C7C32">
              <w:rPr>
                <w:sz w:val="17"/>
                <w:lang w:val="en-US"/>
              </w:rPr>
              <w:t xml:space="preserve">Seguimiento y control de cuentas</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734AC8C"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3ACC642E"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4E2C1326"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4A8785B5" w14:textId="77777777">
      <w:pPr>
        <w:pStyle w:val="Ttulo4"/>
        <w:ind w:start="-5"/>
        <w:rPr>
          <w:lang w:val="en-US"/>
        </w:rPr>
      </w:pPr>
      <w:bookmarkStart w:name="_Toc150442" w:id="54"/>
      <w:r w:rsidRPr="001C7C32">
        <w:rPr>
          <w:lang w:val="en-US"/>
        </w:rPr>
        <w:t xml:space="preserve">4.2 Asegúrese de que la opción "CHECK_EXPIRATION" esté activada para todos los SQL </w:t>
      </w:r>
      <w:bookmarkEnd w:id="54"/>
    </w:p>
    <w:p w:rsidRPr="001C7C32" w:rsidR="0032357A" w:rsidRDefault="00F17823" w14:paraId="4C2141FA" w14:textId="77777777">
      <w:pPr>
        <w:pStyle w:val="Ttulo4"/>
        <w:ind w:start="-5"/>
        <w:rPr>
          <w:lang w:val="en-US"/>
        </w:rPr>
      </w:pPr>
      <w:bookmarkStart w:name="_Toc150443" w:id="55"/>
      <w:r w:rsidRPr="001C7C32">
        <w:rPr>
          <w:lang w:val="en-US"/>
        </w:rPr>
        <w:t xml:space="preserve">Logins autentificados dentro del rol de administrador del sistema (automatizado) </w:t>
      </w:r>
      <w:bookmarkEnd w:id="55"/>
    </w:p>
    <w:p w:rsidR="0032357A" w:rsidRDefault="00F17823" w14:paraId="32ECE9C4" w14:textId="77777777">
      <w:pPr>
        <w:spacing w:after="251" w:line="248" w:lineRule="auto"/>
        <w:ind w:start="-5"/>
      </w:pPr>
      <w:r>
        <w:rPr>
          <w:b/>
        </w:rPr>
        <w:t xml:space="preserve">PerfilAplicabilidad</w:t>
      </w:r>
      <w:r>
        <w:rPr>
          <w:b/>
        </w:rPr>
        <w:tab/>
        <w:t xml:space="preserve">:</w:t>
      </w:r>
      <w:r>
        <w:rPr>
          <w:b/>
        </w:rPr>
        <w:tab/>
      </w:r>
    </w:p>
    <w:p w:rsidR="0032357A" w:rsidRDefault="00F17823" w14:paraId="45D0C4CB" w14:textId="77777777">
      <w:pPr>
        <w:numPr>
          <w:ilvl w:val="0"/>
          <w:numId w:val="42"/>
        </w:numPr>
        <w:spacing w:after="193"/>
        <w:ind w:hanging="216"/>
      </w:pPr>
      <w:r>
        <w:t xml:space="preserve">Nivel1-Motor de la base de datos</w:t>
      </w:r>
      <w:r>
        <w:tab/>
      </w:r>
    </w:p>
    <w:p w:rsidR="0032357A" w:rsidRDefault="00F17823" w14:paraId="751A693F" w14:textId="77777777">
      <w:pPr>
        <w:numPr>
          <w:ilvl w:val="0"/>
          <w:numId w:val="42"/>
        </w:numPr>
        <w:spacing w:after="210"/>
        <w:ind w:hanging="216"/>
      </w:pPr>
      <w:r>
        <w:t xml:space="preserve">Nivel1-AWSRDS</w:t>
      </w:r>
      <w:r>
        <w:tab/>
      </w:r>
    </w:p>
    <w:p w:rsidR="0032357A" w:rsidRDefault="00F17823" w14:paraId="11449D5C" w14:textId="77777777">
      <w:pPr>
        <w:spacing w:after="229" w:line="248" w:lineRule="auto"/>
        <w:ind w:start="-5"/>
      </w:pPr>
      <w:r>
        <w:rPr>
          <w:b/>
        </w:rPr>
        <w:t xml:space="preserve">Descripción:</w:t>
      </w:r>
      <w:r>
        <w:rPr>
          <w:b/>
        </w:rPr>
        <w:tab/>
      </w:r>
    </w:p>
    <w:p w:rsidRPr="001C7C32" w:rsidR="0032357A" w:rsidRDefault="00F17823" w14:paraId="1055957C" w14:textId="77777777">
      <w:pPr>
        <w:ind w:start="-5"/>
        <w:rPr>
          <w:lang w:val="en-US"/>
        </w:rPr>
      </w:pPr>
      <w:r w:rsidRPr="001C7C32">
        <w:rPr>
          <w:lang w:val="en-US"/>
        </w:rPr>
        <w:t xml:space="preserve">Aplique la misma política de caducidad de las contraseñas utilizada en Windows Stop a las contraseñas utilizadas en el servidor SQL</w:t>
      </w:r>
      <w:r w:rsidRPr="001C7C32">
        <w:rPr>
          <w:lang w:val="en-US"/>
        </w:rPr>
        <w:tab/>
        <w:t xml:space="preserve">.</w:t>
      </w:r>
      <w:r w:rsidRPr="001C7C32">
        <w:rPr>
          <w:lang w:val="en-US"/>
        </w:rPr>
        <w:tab/>
      </w:r>
    </w:p>
    <w:p w:rsidRPr="001C7C32" w:rsidR="0032357A" w:rsidRDefault="00F17823" w14:paraId="3E547F54"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4AA585B8" w14:textId="77777777">
      <w:pPr>
        <w:ind w:start="-5"/>
        <w:rPr>
          <w:lang w:val="en-US"/>
        </w:rPr>
      </w:pPr>
      <w:r w:rsidRPr="001C7C32">
        <w:rPr>
          <w:lang w:val="en-US"/>
        </w:rPr>
        <w:t xml:space="preserve">Garantizar que los inicios de sesión de SQL cumplan con la política de contraseñas seguras aplicada por Windows Server Benchmark permitirá que las contraseñas de los inicios de sesión de SQL con</w:t>
      </w:r>
      <w:r w:rsidRPr="001C7C32">
        <w:rPr>
          <w:lang w:val="en-US"/>
        </w:rPr>
        <w:tab/>
      </w:r>
      <w:r w:rsidRPr="001C7C32">
        <w:rPr>
          <w:rFonts w:ascii="Courier New" w:hAnsi="Courier New" w:eastAsia="Courier New" w:cs="Courier New"/>
          <w:sz w:val="20"/>
          <w:lang w:val="en-US"/>
        </w:rPr>
        <w:t xml:space="preserve">con privilegios de administrador del sistema se cambien con frecuencia para evitar el compromiso de un ataque de fuerza bruta</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CONTROL SERVER es un permiso equivalente para</w:t>
      </w:r>
      <w:r w:rsidRPr="001C7C32">
        <w:rPr>
          <w:lang w:val="en-US"/>
        </w:rPr>
        <w:tab/>
      </w:r>
      <w:r w:rsidRPr="001C7C32">
        <w:rPr>
          <w:rFonts w:ascii="Courier New" w:hAnsi="Courier New" w:eastAsia="Courier New" w:cs="Courier New"/>
          <w:sz w:val="20"/>
          <w:lang w:val="en-US"/>
        </w:rPr>
        <w:t xml:space="preserve">sysadmin y los inicios de sesión con ese permiso también deben tener contraseñas que caduquen</w:t>
      </w:r>
      <w:r w:rsidRPr="001C7C32">
        <w:rPr>
          <w:lang w:val="en-US"/>
        </w:rPr>
        <w:tab/>
        <w:t xml:space="preserve">.</w:t>
      </w:r>
      <w:r w:rsidRPr="001C7C32">
        <w:rPr>
          <w:lang w:val="en-US"/>
        </w:rPr>
        <w:tab/>
      </w:r>
    </w:p>
    <w:p w:rsidRPr="001C7C32" w:rsidR="0032357A" w:rsidRDefault="00F17823" w14:paraId="4B07B344"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0175263A" w14:textId="77777777">
      <w:pPr>
        <w:spacing w:after="220"/>
        <w:ind w:start="-5"/>
        <w:rPr>
          <w:lang w:val="en-US"/>
        </w:rPr>
      </w:pPr>
      <w:r w:rsidRPr="001C7C32">
        <w:rPr>
          <w:lang w:val="en-US"/>
        </w:rPr>
        <w:t xml:space="preserve">Se trata de una recomendación de mitigación para los sistemas que no pueden seguir la recomendación de utilizar únicamente los inicios de sesión autenticados de Windows</w:t>
      </w:r>
      <w:r w:rsidRPr="001C7C32">
        <w:rPr>
          <w:lang w:val="en-US"/>
        </w:rPr>
        <w:tab/>
        <w:t xml:space="preserve">.</w:t>
      </w:r>
      <w:r w:rsidRPr="001C7C32">
        <w:rPr>
          <w:lang w:val="en-US"/>
        </w:rPr>
        <w:tab/>
      </w:r>
    </w:p>
    <w:p w:rsidRPr="001C7C32" w:rsidR="0032357A" w:rsidRDefault="00F17823" w14:paraId="06482F7A" w14:textId="77777777">
      <w:pPr>
        <w:spacing w:after="202"/>
        <w:ind w:start="-5"/>
        <w:rPr>
          <w:lang w:val="en-US"/>
        </w:rPr>
      </w:pPr>
      <w:r w:rsidRPr="001C7C32">
        <w:rPr>
          <w:lang w:val="en-US"/>
        </w:rPr>
        <w:t xml:space="preserve">En cuanto a la limitación de esta regla, sólo se puede iniciar sesión con</w:t>
      </w:r>
      <w:r w:rsidRPr="001C7C32">
        <w:rPr>
          <w:lang w:val="en-US"/>
        </w:rPr>
        <w:tab/>
      </w:r>
      <w:r w:rsidRPr="001C7C32">
        <w:rPr>
          <w:rFonts w:ascii="Courier New" w:hAnsi="Courier New" w:eastAsia="Courier New" w:cs="Courier New"/>
          <w:sz w:val="20"/>
          <w:lang w:val="en-US"/>
        </w:rPr>
        <w:t xml:space="preserve">sysadmin y</w:t>
      </w:r>
      <w:r w:rsidRPr="001C7C32">
        <w:rPr>
          <w:lang w:val="en-US"/>
        </w:rPr>
        <w:tab/>
      </w:r>
      <w:r w:rsidRPr="001C7C32">
        <w:rPr>
          <w:rFonts w:ascii="Courier New" w:hAnsi="Courier New" w:eastAsia="Courier New" w:cs="Courier New"/>
          <w:sz w:val="20"/>
          <w:lang w:val="en-US"/>
        </w:rPr>
        <w:t xml:space="preserve">CONTROL SERVER</w:t>
      </w:r>
      <w:r w:rsidRPr="001C7C32">
        <w:rPr>
          <w:lang w:val="en-US"/>
        </w:rPr>
        <w:tab/>
        <w:t xml:space="preserve">, </w:t>
      </w:r>
      <w:r w:rsidRPr="001C7C32">
        <w:rPr>
          <w:lang w:val="en-US"/>
        </w:rPr>
        <w:tab/>
        <w:t xml:space="preserve">hay muchos casos de aplicaciones que se ejecutan sin privilegios de administrador del sistema que tienen contraseñas codificadas con precisión o contraseñas codificadas con precisión </w:t>
      </w:r>
      <w:r w:rsidRPr="001C7C32">
        <w:rPr>
          <w:lang w:val="en-US"/>
        </w:rPr>
        <w:tab/>
        <w:t xml:space="preserve">(lo que ocurre la primera vez es casi imposible de cambiar</w:t>
      </w:r>
      <w:r w:rsidRPr="001C7C32">
        <w:rPr>
          <w:lang w:val="en-US"/>
        </w:rPr>
        <w:tab/>
        <w:t xml:space="preserve">). </w:t>
      </w:r>
      <w:r w:rsidRPr="001C7C32">
        <w:rPr>
          <w:lang w:val="en-US"/>
        </w:rPr>
        <w:tab/>
        <w:t xml:space="preserve">Hay muchas aplicaciones empresariales que se consideran las mejores</w:t>
      </w:r>
      <w:r w:rsidRPr="001C7C32">
        <w:rPr>
          <w:lang w:val="en-US"/>
        </w:rPr>
        <w:tab/>
      </w:r>
      <w:r w:rsidRPr="001C7C32">
        <w:rPr>
          <w:lang w:val="en-US"/>
        </w:rPr>
        <w:t xml:space="preserve">de raza que tienen este fallo</w:t>
      </w:r>
      <w:r w:rsidRPr="001C7C32">
        <w:rPr>
          <w:lang w:val="en-US"/>
        </w:rPr>
        <w:tab/>
        <w:t xml:space="preserve">.</w:t>
      </w:r>
      <w:r w:rsidRPr="001C7C32">
        <w:rPr>
          <w:lang w:val="en-US"/>
        </w:rPr>
        <w:tab/>
      </w:r>
    </w:p>
    <w:p w:rsidRPr="001C7C32" w:rsidR="0032357A" w:rsidRDefault="00F17823" w14:paraId="1A521BD6" w14:textId="77777777">
      <w:pPr>
        <w:ind w:start="-5"/>
        <w:rPr>
          <w:lang w:val="en-US"/>
        </w:rPr>
      </w:pPr>
      <w:r w:rsidRPr="001C7C32">
        <w:rPr>
          <w:lang w:val="en-US"/>
        </w:rPr>
        <w:t xml:space="preserve">Además, </w:t>
      </w:r>
      <w:r w:rsidRPr="001C7C32">
        <w:rPr>
          <w:lang w:val="en-US"/>
        </w:rPr>
        <w:tab/>
        <w:t xml:space="preserve">tenga en cuenta que la política de contraseñas se toma de la </w:t>
      </w:r>
      <w:r w:rsidRPr="001C7C32">
        <w:rPr>
          <w:lang w:val="en-US"/>
        </w:rPr>
        <w:tab/>
        <w:t xml:space="preserve">política local </w:t>
      </w:r>
      <w:r w:rsidRPr="001C7C32">
        <w:rPr>
          <w:lang w:val="en-US"/>
        </w:rPr>
        <w:tab/>
        <w:t xml:space="preserve">del ordenador</w:t>
      </w:r>
      <w:r w:rsidRPr="001C7C32">
        <w:rPr>
          <w:lang w:val="en-US"/>
        </w:rPr>
        <w:tab/>
        <w:t xml:space="preserve">, </w:t>
      </w:r>
      <w:r w:rsidRPr="001C7C32">
        <w:rPr>
          <w:lang w:val="en-US"/>
        </w:rPr>
        <w:tab/>
        <w:t xml:space="preserve">que se toma de la configuración de la política de dominio por defecto</w:t>
      </w:r>
      <w:r w:rsidRPr="001C7C32">
        <w:rPr>
          <w:lang w:val="en-US"/>
        </w:rPr>
        <w:tab/>
        <w:t xml:space="preserve">. </w:t>
      </w:r>
      <w:r w:rsidRPr="001C7C32">
        <w:rPr>
          <w:lang w:val="en-US"/>
        </w:rPr>
        <w:tab/>
        <w:t xml:space="preserve">Muchas organizaciones tienen una política de contraseñas diferente para las cuentas de servicio</w:t>
      </w:r>
      <w:r w:rsidRPr="001C7C32">
        <w:rPr>
          <w:lang w:val="en-US"/>
        </w:rPr>
        <w:t xml:space="preserve">. </w:t>
      </w:r>
      <w:r w:rsidRPr="001C7C32">
        <w:rPr>
          <w:lang w:val="en-US"/>
        </w:rPr>
        <w:tab/>
        <w:t xml:space="preserve">Éstas se gestionan enADb estableciendo la </w:t>
      </w:r>
      <w:r w:rsidRPr="001C7C32">
        <w:rPr>
          <w:lang w:val="en-US"/>
        </w:rPr>
        <w:tab/>
        <w:t xml:space="preserve">contraseña de </w:t>
      </w:r>
      <w:r w:rsidRPr="001C7C32">
        <w:rPr>
          <w:lang w:val="en-US"/>
        </w:rPr>
        <w:tab/>
        <w:t xml:space="preserve">la cuenta </w:t>
      </w:r>
      <w:r w:rsidRPr="001C7C32">
        <w:rPr>
          <w:lang w:val="en-US"/>
        </w:rPr>
        <w:tab/>
        <w:t xml:space="preserve">para que no caduque y realizando algún otro proceso cuando sea necesario cambiar la contraseña</w:t>
      </w:r>
      <w:r w:rsidRPr="001C7C32">
        <w:rPr>
          <w:lang w:val="en-US"/>
        </w:rPr>
        <w:tab/>
        <w:t xml:space="preserve">. </w:t>
      </w:r>
      <w:r w:rsidRPr="001C7C32">
        <w:rPr>
          <w:lang w:val="en-US"/>
        </w:rPr>
        <w:tab/>
        <w:t xml:space="preserve">Con el control de la cuenta</w:t>
      </w:r>
      <w:r w:rsidRPr="001C7C32">
        <w:rPr>
          <w:lang w:val="en-US"/>
        </w:rPr>
        <w:tab/>
        <w:t xml:space="preserve">, </w:t>
      </w:r>
      <w:r w:rsidRPr="001C7C32">
        <w:rPr>
          <w:lang w:val="en-US"/>
        </w:rPr>
        <w:tab/>
        <w:t xml:space="preserve">esto es perfectamente aceptable desde el punto de vista de la auditoría</w:t>
      </w:r>
      <w:r w:rsidRPr="001C7C32">
        <w:rPr>
          <w:lang w:val="en-US"/>
        </w:rPr>
        <w:tab/>
        <w:t xml:space="preserve">. </w:t>
      </w:r>
      <w:r w:rsidRPr="001C7C32">
        <w:rPr>
          <w:lang w:val="en-US"/>
        </w:rPr>
        <w:tab/>
        <w:t xml:space="preserve">Si no hay un gran</w:t>
      </w:r>
      <w:r w:rsidRPr="001C7C32">
        <w:rPr>
          <w:lang w:val="en-US"/>
        </w:rPr>
        <w:tab/>
      </w:r>
      <w:r w:rsidRPr="001C7C32">
        <w:rPr>
          <w:lang w:val="en-US"/>
        </w:rPr>
        <w:t xml:space="preserve">unSQLServidoresunacuentadeservicio</w:t>
      </w:r>
      <w:r w:rsidRPr="001C7C32">
        <w:rPr>
          <w:lang w:val="en-US"/>
        </w:rPr>
        <w:tab/>
        <w:t xml:space="preserve">,</w:t>
      </w:r>
      <w:r w:rsidRPr="001C7C32">
        <w:rPr>
          <w:lang w:val="en-US"/>
        </w:rPr>
        <w:tab/>
        <w:t xml:space="preserve">entoncestienesquehacerlomismo</w:t>
      </w:r>
      <w:r w:rsidRPr="001C7C32">
        <w:rPr>
          <w:lang w:val="en-US"/>
        </w:rPr>
        <w:tab/>
        <w:t xml:space="preserve">. </w:t>
      </w:r>
      <w:r w:rsidRPr="001C7C32">
        <w:rPr>
          <w:lang w:val="en-US"/>
        </w:rPr>
        <w:tab/>
        <w:t xml:space="preserve">Esto garantiza que el cambio de contraseña se produzca durante la ventana de tiempo de inactividad comunicada y no de forma arbitraria</w:t>
      </w:r>
      <w:r w:rsidRPr="001C7C32">
        <w:rPr>
          <w:lang w:val="en-US"/>
        </w:rPr>
        <w:tab/>
        <w:t xml:space="preserve">.</w:t>
      </w:r>
      <w:r w:rsidRPr="001C7C32">
        <w:rPr>
          <w:lang w:val="en-US"/>
        </w:rPr>
        <w:tab/>
      </w:r>
    </w:p>
    <w:p w:rsidRPr="001C7C32" w:rsidR="0032357A" w:rsidRDefault="00F17823" w14:paraId="5B02AEC6"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10F7CE2F" w14:textId="77777777">
      <w:pPr>
        <w:spacing w:after="210"/>
        <w:ind w:start="-5"/>
        <w:rPr>
          <w:lang w:val="en-US"/>
        </w:rPr>
      </w:pPr>
      <w:r w:rsidRPr="001C7C32">
        <w:rPr>
          <w:lang w:val="en-US"/>
        </w:rPr>
        <w:t xml:space="preserve">Ejecute la siguiente sentencia T-SQL para encontrar</w:t>
      </w:r>
      <w:r w:rsidRPr="001C7C32">
        <w:rPr>
          <w:lang w:val="en-US"/>
        </w:rPr>
        <w:tab/>
      </w:r>
      <w:r w:rsidRPr="001C7C32">
        <w:rPr>
          <w:rFonts w:ascii="Courier New" w:hAnsi="Courier New" w:eastAsia="Courier New" w:cs="Courier New"/>
          <w:sz w:val="20"/>
          <w:lang w:val="en-US"/>
        </w:rPr>
        <w:t xml:space="preserve">sysadminorequivalentecon</w:t>
      </w:r>
      <w:r w:rsidRPr="001C7C32">
        <w:rPr>
          <w:lang w:val="en-US"/>
        </w:rPr>
        <w:tab/>
      </w:r>
      <w:r w:rsidRPr="001C7C32">
        <w:rPr>
          <w:rFonts w:ascii="Courier New" w:hAnsi="Courier New" w:eastAsia="Courier New" w:cs="Courier New"/>
          <w:sz w:val="20"/>
          <w:lang w:val="en-US"/>
        </w:rPr>
        <w:t xml:space="preserve">CHECK_EXPIRATION = OFF</w:t>
      </w:r>
      <w:r w:rsidRPr="001C7C32">
        <w:rPr>
          <w:lang w:val="en-US"/>
        </w:rPr>
        <w:t xml:space="preserve">. </w:t>
      </w:r>
      <w:r w:rsidRPr="001C7C32">
        <w:rPr>
          <w:lang w:val="en-US"/>
        </w:rPr>
        <w:tab/>
        <w:t xml:space="preserve">Tampoco se devolverán los registros</w:t>
      </w:r>
      <w:r w:rsidRPr="001C7C32">
        <w:rPr>
          <w:lang w:val="en-US"/>
        </w:rPr>
        <w:tab/>
        <w:t xml:space="preserve">.</w:t>
      </w:r>
      <w:r w:rsidRPr="001C7C32">
        <w:rPr>
          <w:lang w:val="en-US"/>
        </w:rPr>
        <w:tab/>
      </w:r>
    </w:p>
    <w:p w:rsidRPr="001C7C32" w:rsidR="0032357A" w:rsidRDefault="00F17823" w14:paraId="0DADAE7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l.[name], 'sysadmin membership' AS 'Access_Method' </w:t>
      </w:r>
    </w:p>
    <w:p w:rsidRPr="001C7C32" w:rsidR="0032357A" w:rsidRDefault="00F17823" w14:paraId="5B0B4A2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sys.sql_logins AS l </w:t>
      </w:r>
    </w:p>
    <w:p w:rsidRPr="001C7C32" w:rsidR="0032357A" w:rsidRDefault="00F17823" w14:paraId="5B2866C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WHERE IS_SRVROLEMEMBER('sysadmin',name) = 1 </w:t>
      </w:r>
    </w:p>
    <w:p w:rsidRPr="001C7C32" w:rsidR="0032357A" w:rsidRDefault="00F17823" w14:paraId="37FAB08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AND l.is_expiration_checked &lt;&gt; 1 </w:t>
      </w:r>
    </w:p>
    <w:p w:rsidRPr="001C7C32" w:rsidR="0032357A" w:rsidRDefault="00F17823" w14:paraId="2752667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UNIÓN DE TODOS </w:t>
      </w:r>
    </w:p>
    <w:p w:rsidRPr="001C7C32" w:rsidR="0032357A" w:rsidRDefault="00F17823" w14:paraId="1F32752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l.[name], 'CONTROL SERVER' AS 'Access_Method' </w:t>
      </w:r>
    </w:p>
    <w:p w:rsidRPr="001C7C32" w:rsidR="0032357A" w:rsidRDefault="00F17823" w14:paraId="6DC5CF7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sys.sql_logins AS l </w:t>
      </w:r>
    </w:p>
    <w:p w:rsidRPr="001C7C32" w:rsidR="0032357A" w:rsidRDefault="00F17823" w14:paraId="58B4975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JOIN sys.server_permissions AS p </w:t>
      </w:r>
    </w:p>
    <w:p w:rsidRPr="001C7C32" w:rsidR="0032357A" w:rsidRDefault="00F17823" w14:paraId="231FBF4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ON l.principal_id = p.grantee_principal_id </w:t>
      </w:r>
    </w:p>
    <w:p w:rsidRPr="001C7C32" w:rsidR="0032357A" w:rsidRDefault="00F17823" w14:paraId="13FAB1C3"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36"/>
        <w:rPr>
          <w:lang w:val="en-US"/>
        </w:rPr>
      </w:pPr>
      <w:r w:rsidRPr="001C7C32">
        <w:rPr>
          <w:rFonts w:ascii="Courier New" w:hAnsi="Courier New" w:eastAsia="Courier New" w:cs="Courier New"/>
          <w:sz w:val="20"/>
          <w:lang w:val="en-US"/>
        </w:rPr>
        <w:t xml:space="preserve">WHERE p.type = 'CL' AND p.state IN ('G', 'W') </w:t>
      </w:r>
      <w:r w:rsidRPr="001C7C32">
        <w:rPr>
          <w:rFonts w:ascii="Courier New" w:hAnsi="Courier New" w:eastAsia="Courier New" w:cs="Courier New"/>
          <w:sz w:val="20"/>
          <w:lang w:val="en-US"/>
        </w:rPr>
        <w:t xml:space="preserve">AND l.is_expiration_checked &lt;&gt; 1; </w:t>
      </w:r>
    </w:p>
    <w:p w:rsidRPr="001C7C32" w:rsidR="0032357A" w:rsidRDefault="00F17823" w14:paraId="13822F94" w14:textId="77777777">
      <w:pPr>
        <w:spacing w:after="229" w:line="248" w:lineRule="auto"/>
        <w:ind w:start="-5"/>
        <w:rPr>
          <w:lang w:val="en-US"/>
        </w:rPr>
      </w:pPr>
      <w:r w:rsidRPr="001C7C32">
        <w:rPr>
          <w:b/>
          <w:lang w:val="en-US"/>
        </w:rPr>
        <w:t xml:space="preserve">Remediación: </w:t>
      </w:r>
    </w:p>
    <w:p w:rsidRPr="001C7C32" w:rsidR="0032357A" w:rsidRDefault="00F17823" w14:paraId="0467FAEA" w14:textId="77777777">
      <w:pPr>
        <w:spacing w:after="210"/>
        <w:ind w:start="-5"/>
        <w:rPr>
          <w:lang w:val="en-US"/>
        </w:rPr>
      </w:pPr>
      <w:r w:rsidRPr="001C7C32">
        <w:rPr>
          <w:lang w:val="en-US"/>
        </w:rPr>
        <w:tab/>
        <w:t xml:space="preserve">Para cada</w:t>
      </w:r>
      <w:r w:rsidRPr="001C7C32">
        <w:rPr>
          <w:lang w:val="en-US"/>
        </w:rPr>
        <w:tab/>
      </w:r>
      <w:r w:rsidRPr="001C7C32">
        <w:rPr>
          <w:rFonts w:ascii="Courier New" w:hAnsi="Courier New" w:eastAsia="Courier New" w:cs="Courier New"/>
          <w:i/>
          <w:sz w:val="20"/>
          <w:lang w:val="en-US"/>
        </w:rPr>
        <w:t xml:space="preserve">&lt;nombre_de_usuario&gt; encontrado por el procedimiento de auditoría</w:t>
      </w:r>
      <w:r w:rsidRPr="001C7C32">
        <w:rPr>
          <w:lang w:val="en-US"/>
        </w:rPr>
        <w:tab/>
        <w:t xml:space="preserve">, </w:t>
      </w:r>
      <w:r w:rsidRPr="001C7C32">
        <w:rPr>
          <w:lang w:val="en-US"/>
        </w:rPr>
        <w:tab/>
        <w:t xml:space="preserve">ejecute la siguiente sentencia T-SQL</w:t>
      </w:r>
      <w:r w:rsidRPr="001C7C32">
        <w:rPr>
          <w:lang w:val="en-US"/>
        </w:rPr>
        <w:tab/>
        <w:t xml:space="preserve">:</w:t>
      </w:r>
      <w:r w:rsidRPr="001C7C32">
        <w:rPr>
          <w:lang w:val="en-US"/>
        </w:rPr>
        <w:tab/>
      </w:r>
    </w:p>
    <w:p w:rsidRPr="001C7C32" w:rsidR="0032357A" w:rsidRDefault="00F17823" w14:paraId="241194B0"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ALTER LOGIN [&lt;nombre_de_usuario&gt;] WITH CHECK_EXPIRATION = ON; </w:t>
      </w:r>
    </w:p>
    <w:p w:rsidRPr="001C7C32" w:rsidR="0032357A" w:rsidRDefault="00F17823" w14:paraId="5181E7D2"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7FA752DB" w14:textId="77777777">
      <w:pPr>
        <w:ind w:start="-5"/>
        <w:rPr>
          <w:lang w:val="en-US"/>
        </w:rPr>
      </w:pPr>
      <w:r w:rsidRPr="001C7C32">
        <w:rPr>
          <w:rFonts w:ascii="Courier New" w:hAnsi="Courier New" w:eastAsia="Courier New" w:cs="Courier New"/>
          <w:sz w:val="20"/>
          <w:lang w:val="en-US"/>
        </w:rPr>
        <w:t xml:space="preserve">CHECK_EXPIRATIONes</w:t>
      </w:r>
      <w:r w:rsidRPr="001C7C32">
        <w:rPr>
          <w:lang w:val="en-US"/>
        </w:rPr>
        <w:tab/>
      </w:r>
      <w:r w:rsidRPr="001C7C32">
        <w:rPr>
          <w:rFonts w:ascii="Courier New" w:hAnsi="Courier New" w:eastAsia="Courier New" w:cs="Courier New"/>
          <w:sz w:val="20"/>
          <w:lang w:val="en-US"/>
        </w:rPr>
        <w:t xml:space="preserve">ON</w:t>
      </w:r>
      <w:r w:rsidRPr="001C7C32">
        <w:rPr>
          <w:lang w:val="en-US"/>
        </w:rPr>
        <w:tab/>
      </w:r>
      <w:r w:rsidRPr="001C7C32">
        <w:rPr>
          <w:lang w:val="en-US"/>
        </w:rPr>
        <w:t xml:space="preserve">por defecto cuando se utiliza el SSMS para crear un inicio de sesión autenticado en SQL</w:t>
      </w:r>
      <w:r w:rsidRPr="001C7C32">
        <w:rPr>
          <w:lang w:val="en-US"/>
        </w:rPr>
        <w:tab/>
        <w:t xml:space="preserve">.</w:t>
      </w:r>
      <w:r w:rsidRPr="001C7C32">
        <w:rPr>
          <w:lang w:val="en-US"/>
        </w:rPr>
        <w:tab/>
      </w:r>
    </w:p>
    <w:p w:rsidRPr="001C7C32" w:rsidR="0032357A" w:rsidRDefault="00F17823" w14:paraId="51228728" w14:textId="77777777">
      <w:pPr>
        <w:ind w:start="-5"/>
        <w:rPr>
          <w:lang w:val="en-US"/>
        </w:rPr>
      </w:pPr>
      <w:r w:rsidRPr="001C7C32">
        <w:rPr>
          <w:rFonts w:ascii="Courier New" w:hAnsi="Courier New" w:eastAsia="Courier New" w:cs="Courier New"/>
          <w:sz w:val="20"/>
          <w:lang w:val="en-US"/>
        </w:rPr>
        <w:t xml:space="preserve">CHECK_EXPIRATION es</w:t>
      </w:r>
      <w:r w:rsidRPr="001C7C32">
        <w:rPr>
          <w:lang w:val="en-US"/>
        </w:rPr>
        <w:tab/>
      </w:r>
      <w:r w:rsidRPr="001C7C32">
        <w:rPr>
          <w:rFonts w:ascii="Courier New" w:hAnsi="Courier New" w:eastAsia="Courier New" w:cs="Courier New"/>
          <w:sz w:val="20"/>
          <w:lang w:val="en-US"/>
        </w:rPr>
        <w:t xml:space="preserve">OFF por defecto cuando se utiliza T-SQL</w:t>
      </w:r>
      <w:r w:rsidRPr="001C7C32">
        <w:rPr>
          <w:lang w:val="en-US"/>
        </w:rPr>
        <w:tab/>
      </w:r>
      <w:r w:rsidRPr="001C7C32">
        <w:rPr>
          <w:rFonts w:ascii="Courier New" w:hAnsi="Courier New" w:eastAsia="Courier New" w:cs="Courier New"/>
          <w:sz w:val="20"/>
          <w:lang w:val="en-US"/>
        </w:rPr>
        <w:t xml:space="preserve">CREATE LOGIN sin especificar la opción</w:t>
      </w:r>
      <w:r w:rsidRPr="001C7C32">
        <w:rPr>
          <w:lang w:val="en-US"/>
        </w:rPr>
        <w:tab/>
      </w:r>
      <w:r w:rsidRPr="001C7C32">
        <w:rPr>
          <w:rFonts w:ascii="Courier New" w:hAnsi="Courier New" w:eastAsia="Courier New" w:cs="Courier New"/>
          <w:sz w:val="20"/>
          <w:lang w:val="en-US"/>
        </w:rPr>
        <w:t xml:space="preserve">CHECK_EXPIRATION</w:t>
      </w:r>
      <w:r w:rsidRPr="001C7C32">
        <w:rPr>
          <w:lang w:val="en-US"/>
        </w:rPr>
        <w:tab/>
        <w:t xml:space="preserve">.</w:t>
      </w:r>
      <w:r w:rsidRPr="001C7C32">
        <w:rPr>
          <w:lang w:val="en-US"/>
        </w:rPr>
        <w:tab/>
      </w:r>
    </w:p>
    <w:p w:rsidR="0032357A" w:rsidRDefault="00F17823" w14:paraId="34A7DD14" w14:textId="77777777">
      <w:pPr>
        <w:spacing w:after="267" w:line="248" w:lineRule="auto"/>
        <w:ind w:start="-5"/>
      </w:pPr>
      <w:r>
        <w:rPr>
          <w:b/>
        </w:rPr>
        <w:t xml:space="preserve">Referencias:</w:t>
      </w:r>
      <w:r>
        <w:rPr>
          <w:b/>
        </w:rPr>
        <w:tab/>
      </w:r>
    </w:p>
    <w:p w:rsidR="0032357A" w:rsidRDefault="00F17823" w14:paraId="26D9100C" w14:textId="77777777">
      <w:pPr>
        <w:spacing w:after="267" w:line="248" w:lineRule="auto"/>
        <w:ind w:start="715" w:hanging="370"/>
      </w:pPr>
      <w:r>
        <w:t xml:space="preserve">1. </w:t>
      </w:r>
      <w:r>
        <w:rPr>
          <w:color w:val="0000FF"/>
          <w:u w:val="single" w:color="0000FF"/>
        </w:rPr>
        <w:t xml:space="preserve">https://docs.</w:t>
      </w:r>
      <w:r>
        <w:rPr>
          <w:color w:val="0000FF"/>
          <w:u w:val="single" w:color="0000FF"/>
        </w:rPr>
        <w:t xml:space="preserve">microsoft.com/en-us/sql/relational-databases/security/passwordpolicy?view=sql-server-ver15</w:t>
      </w:r>
      <w:r>
        <w:tab/>
      </w:r>
    </w:p>
    <w:p w:rsidR="0032357A" w:rsidRDefault="00F17823" w14:paraId="704976A5"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763"/>
        <w:gridCol w:w="5386"/>
        <w:gridCol w:w="730"/>
        <w:gridCol w:w="730"/>
        <w:gridCol w:w="730"/>
      </w:tblGrid>
      <w:tr w:rsidR="0032357A" w14:paraId="43BC505E" w14:textId="77777777">
        <w:trPr>
          <w:trHeight w:val="878"/>
        </w:trPr>
        <w:tc>
          <w:tcPr>
            <w:tcW w:w="181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D59936C" w14:textId="77777777">
            <w:pPr>
              <w:spacing w:after="0" w:line="259" w:lineRule="auto"/>
              <w:ind w:start="0" w:firstLine="0"/>
              <w:jc w:val="center"/>
            </w:pPr>
            <w:r>
              <w:rPr>
                <w:b/>
              </w:rPr>
              <w:t xml:space="preserve">ControlesVersión</w:t>
            </w:r>
            <w:r>
              <w:rPr>
                <w:b/>
              </w:rPr>
              <w:tab/>
            </w:r>
          </w:p>
        </w:tc>
        <w:tc>
          <w:tcPr>
            <w:tcW w:w="584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797D44" w14:textId="77777777">
            <w:pPr>
              <w:spacing w:after="0" w:line="259" w:lineRule="auto"/>
              <w:ind w:start="0" w:end="12"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FC743D0"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A815F8D"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03B731F" w14:textId="77777777">
            <w:pPr>
              <w:spacing w:after="0" w:line="259" w:lineRule="auto"/>
              <w:ind w:start="49" w:firstLine="0"/>
              <w:jc w:val="both"/>
            </w:pPr>
            <w:r>
              <w:rPr>
                <w:b/>
              </w:rPr>
              <w:t xml:space="preserve">IG3</w:t>
            </w:r>
            <w:r>
              <w:rPr>
                <w:b/>
              </w:rPr>
              <w:tab/>
            </w:r>
          </w:p>
        </w:tc>
      </w:tr>
      <w:tr w:rsidR="0032357A" w14:paraId="67D9F64C" w14:textId="77777777">
        <w:trPr>
          <w:trHeight w:val="1034"/>
        </w:trPr>
        <w:tc>
          <w:tcPr>
            <w:tcW w:w="1814" w:type="dxa"/>
            <w:tcBorders>
              <w:top w:val="single" w:color="000000" w:sz="6" w:space="0"/>
              <w:left w:val="single" w:color="000000" w:sz="6" w:space="0"/>
              <w:bottom w:val="single" w:color="000000" w:sz="6" w:space="0"/>
              <w:right w:val="single" w:color="000000" w:sz="6" w:space="0"/>
            </w:tcBorders>
          </w:tcPr>
          <w:p w:rsidR="0032357A" w:rsidRDefault="00F17823" w14:paraId="2A63F367" w14:textId="77777777">
            <w:pPr>
              <w:spacing w:after="0" w:line="259" w:lineRule="auto"/>
              <w:ind w:start="0" w:end="10" w:firstLine="0"/>
              <w:jc w:val="center"/>
            </w:pPr>
            <w:r>
              <w:t xml:space="preserve">v7</w:t>
            </w:r>
            <w:r>
              <w:tab/>
            </w:r>
          </w:p>
        </w:tc>
        <w:tc>
          <w:tcPr>
            <w:tcW w:w="5845" w:type="dxa"/>
            <w:tcBorders>
              <w:top w:val="single" w:color="000000" w:sz="6" w:space="0"/>
              <w:left w:val="single" w:color="000000" w:sz="6" w:space="0"/>
              <w:bottom w:val="single" w:color="000000" w:sz="6" w:space="0"/>
              <w:right w:val="single" w:color="000000" w:sz="6" w:space="0"/>
            </w:tcBorders>
          </w:tcPr>
          <w:p w:rsidRPr="001C7C32" w:rsidR="0032357A" w:rsidRDefault="00F17823" w14:paraId="577D744F" w14:textId="77777777">
            <w:pPr>
              <w:spacing w:after="16" w:line="259" w:lineRule="auto"/>
              <w:ind w:start="61" w:firstLine="0"/>
              <w:rPr>
                <w:lang w:val="en-US"/>
              </w:rPr>
            </w:pPr>
            <w:r w:rsidRPr="001C7C32">
              <w:rPr>
                <w:lang w:val="en-US"/>
              </w:rPr>
              <w:t xml:space="preserve">16.10</w:t>
            </w:r>
            <w:r w:rsidRPr="001C7C32">
              <w:rPr>
                <w:lang w:val="en-US"/>
              </w:rPr>
              <w:tab/>
            </w:r>
            <w:r w:rsidRPr="001C7C32">
              <w:rPr>
                <w:u w:val="single" w:color="000000"/>
                <w:lang w:val="en-US"/>
              </w:rPr>
              <w:t xml:space="preserve">AsegurarQueTodasLasCuentasTienenFechaDeCaducidad</w:t>
            </w:r>
            <w:r w:rsidRPr="001C7C32">
              <w:rPr>
                <w:lang w:val="en-US"/>
              </w:rPr>
              <w:tab/>
            </w:r>
          </w:p>
          <w:p w:rsidRPr="001C7C32" w:rsidR="0032357A" w:rsidRDefault="00F17823" w14:paraId="02E3D5E4" w14:textId="77777777">
            <w:pPr>
              <w:spacing w:after="0" w:line="259" w:lineRule="auto"/>
              <w:ind w:start="61" w:firstLine="0"/>
              <w:rPr>
                <w:lang w:val="en-US"/>
              </w:rPr>
            </w:pPr>
            <w:r w:rsidRPr="001C7C32">
              <w:rPr>
                <w:lang w:val="en-US"/>
              </w:rPr>
              <w:tab/>
            </w:r>
            <w:r w:rsidRPr="001C7C32">
              <w:rPr>
                <w:sz w:val="17"/>
                <w:lang w:val="en-US"/>
              </w:rPr>
              <w:t xml:space="preserve">Garantizar que todas las cuentas tengan una fecha de caducidad que se controle y se aplique</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9914179"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489C142"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43C7ECF3"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8D5F4F1" w14:textId="77777777">
        <w:trPr>
          <w:trHeight w:val="1027"/>
        </w:trPr>
        <w:tc>
          <w:tcPr>
            <w:tcW w:w="1814" w:type="dxa"/>
            <w:tcBorders>
              <w:top w:val="single" w:color="000000" w:sz="6" w:space="0"/>
              <w:left w:val="single" w:color="000000" w:sz="6" w:space="0"/>
              <w:bottom w:val="single" w:color="000000" w:sz="6" w:space="0"/>
              <w:right w:val="single" w:color="000000" w:sz="6" w:space="0"/>
            </w:tcBorders>
          </w:tcPr>
          <w:p w:rsidR="0032357A" w:rsidRDefault="00F17823" w14:paraId="2FCAC183" w14:textId="77777777">
            <w:pPr>
              <w:spacing w:after="0" w:line="259" w:lineRule="auto"/>
              <w:ind w:start="0" w:end="10" w:firstLine="0"/>
              <w:jc w:val="center"/>
            </w:pPr>
            <w:r>
              <w:t xml:space="preserve">v6</w:t>
            </w:r>
            <w:r>
              <w:tab/>
            </w:r>
          </w:p>
        </w:tc>
        <w:tc>
          <w:tcPr>
            <w:tcW w:w="5845" w:type="dxa"/>
            <w:tcBorders>
              <w:top w:val="single" w:color="000000" w:sz="6" w:space="0"/>
              <w:left w:val="single" w:color="000000" w:sz="6" w:space="0"/>
              <w:bottom w:val="single" w:color="000000" w:sz="6" w:space="0"/>
              <w:right w:val="single" w:color="000000" w:sz="6" w:space="0"/>
            </w:tcBorders>
          </w:tcPr>
          <w:p w:rsidRPr="001C7C32" w:rsidR="0032357A" w:rsidRDefault="00F17823" w14:paraId="106E9AC1" w14:textId="77777777">
            <w:pPr>
              <w:spacing w:after="16" w:line="259" w:lineRule="auto"/>
              <w:ind w:start="61" w:firstLine="0"/>
              <w:rPr>
                <w:lang w:val="en-US"/>
              </w:rPr>
            </w:pPr>
            <w:r w:rsidRPr="001C7C32">
              <w:rPr>
                <w:lang w:val="en-US"/>
              </w:rPr>
              <w:t xml:space="preserve">16.2</w:t>
            </w:r>
            <w:r w:rsidRPr="001C7C32">
              <w:rPr>
                <w:lang w:val="en-US"/>
              </w:rPr>
              <w:tab/>
            </w:r>
            <w:r w:rsidRPr="001C7C32">
              <w:rPr>
                <w:u w:val="single" w:color="000000"/>
                <w:lang w:val="en-US"/>
              </w:rPr>
              <w:t xml:space="preserve">AllAccountsHaveAMonitoredExpirationDate</w:t>
            </w:r>
            <w:r w:rsidRPr="001C7C32">
              <w:rPr>
                <w:lang w:val="en-US"/>
              </w:rPr>
              <w:tab/>
            </w:r>
          </w:p>
          <w:p w:rsidRPr="001C7C32" w:rsidR="0032357A" w:rsidRDefault="00F17823" w14:paraId="7E33A19F" w14:textId="77777777">
            <w:pPr>
              <w:spacing w:after="0" w:line="259" w:lineRule="auto"/>
              <w:ind w:start="61" w:firstLine="0"/>
              <w:rPr>
                <w:lang w:val="en-US"/>
              </w:rPr>
            </w:pPr>
            <w:r w:rsidRPr="001C7C32">
              <w:rPr>
                <w:lang w:val="en-US"/>
              </w:rPr>
              <w:tab/>
            </w:r>
            <w:r w:rsidRPr="001C7C32">
              <w:rPr>
                <w:sz w:val="17"/>
                <w:lang w:val="en-US"/>
              </w:rPr>
              <w:t xml:space="preserve">Garantizar que todas las cuentas tengan una fecha de caducidad que se controle y se aplique</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DCC43DB"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4053DC09"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6C2D16F0"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3228FD9" w14:textId="77777777">
      <w:pPr>
        <w:pStyle w:val="Ttulo4"/>
        <w:ind w:start="-5"/>
        <w:rPr>
          <w:lang w:val="en-US"/>
        </w:rPr>
      </w:pPr>
      <w:bookmarkStart w:name="_Toc150444" w:id="56"/>
      <w:r w:rsidRPr="001C7C32">
        <w:rPr>
          <w:lang w:val="en-US"/>
        </w:rPr>
        <w:t xml:space="preserve">4.3 Asegúrese de que la opción "CHECK_POLICY" esté activada para todos los inicios de sesión autenticados de SQL (automatizados) </w:t>
      </w:r>
      <w:bookmarkEnd w:id="56"/>
    </w:p>
    <w:p w:rsidR="0032357A" w:rsidRDefault="00F17823" w14:paraId="3FF570EB" w14:textId="77777777">
      <w:pPr>
        <w:spacing w:after="251" w:line="248" w:lineRule="auto"/>
        <w:ind w:start="-5"/>
      </w:pPr>
      <w:r>
        <w:rPr>
          <w:b/>
        </w:rPr>
        <w:t xml:space="preserve">PerfilAplicabilidad</w:t>
      </w:r>
      <w:r>
        <w:rPr>
          <w:b/>
        </w:rPr>
        <w:tab/>
        <w:t xml:space="preserve">:</w:t>
      </w:r>
      <w:r>
        <w:rPr>
          <w:b/>
        </w:rPr>
        <w:tab/>
      </w:r>
    </w:p>
    <w:p w:rsidR="0032357A" w:rsidRDefault="00F17823" w14:paraId="45F9AF3A" w14:textId="77777777">
      <w:pPr>
        <w:numPr>
          <w:ilvl w:val="0"/>
          <w:numId w:val="43"/>
        </w:numPr>
        <w:spacing w:after="193"/>
        <w:ind w:hanging="216"/>
      </w:pPr>
      <w:r>
        <w:t xml:space="preserve">Nivel1-Motor de la base de datos</w:t>
      </w:r>
      <w:r>
        <w:tab/>
      </w:r>
    </w:p>
    <w:p w:rsidR="0032357A" w:rsidRDefault="00F17823" w14:paraId="16C42554" w14:textId="77777777">
      <w:pPr>
        <w:numPr>
          <w:ilvl w:val="0"/>
          <w:numId w:val="43"/>
        </w:numPr>
        <w:spacing w:after="210"/>
        <w:ind w:hanging="216"/>
      </w:pPr>
      <w:r>
        <w:t xml:space="preserve">Nivel1-AWSRDS</w:t>
      </w:r>
      <w:r>
        <w:tab/>
      </w:r>
    </w:p>
    <w:p w:rsidR="0032357A" w:rsidRDefault="00F17823" w14:paraId="7DD8D882" w14:textId="77777777">
      <w:pPr>
        <w:spacing w:after="229" w:line="248" w:lineRule="auto"/>
        <w:ind w:start="-5"/>
      </w:pPr>
      <w:r>
        <w:rPr>
          <w:b/>
        </w:rPr>
        <w:t xml:space="preserve">Descripción:</w:t>
      </w:r>
      <w:r>
        <w:rPr>
          <w:b/>
        </w:rPr>
        <w:tab/>
      </w:r>
    </w:p>
    <w:p w:rsidRPr="001C7C32" w:rsidR="0032357A" w:rsidRDefault="00F17823" w14:paraId="02F700FF" w14:textId="77777777">
      <w:pPr>
        <w:ind w:start="-5"/>
        <w:rPr>
          <w:lang w:val="en-US"/>
        </w:rPr>
      </w:pPr>
      <w:r w:rsidRPr="001C7C32">
        <w:rPr>
          <w:lang w:val="en-US"/>
        </w:rPr>
        <w:t xml:space="preserve">Aplique la misma política de finalización de contraseña que se utiliza en Windows Stop a las contraseñas utilizadas en</w:t>
      </w:r>
      <w:r w:rsidRPr="001C7C32">
        <w:rPr>
          <w:lang w:val="en-US"/>
        </w:rPr>
        <w:tab/>
      </w:r>
      <w:r w:rsidRPr="001C7C32">
        <w:rPr>
          <w:lang w:val="en-US"/>
        </w:rPr>
        <w:t xml:space="preserve">dentro de SQLServer</w:t>
      </w:r>
      <w:r w:rsidRPr="001C7C32">
        <w:rPr>
          <w:lang w:val="en-US"/>
        </w:rPr>
        <w:tab/>
        <w:t xml:space="preserve">.</w:t>
      </w:r>
      <w:r w:rsidRPr="001C7C32">
        <w:rPr>
          <w:lang w:val="en-US"/>
        </w:rPr>
        <w:tab/>
      </w:r>
    </w:p>
    <w:p w:rsidRPr="001C7C32" w:rsidR="0032357A" w:rsidRDefault="00F17823" w14:paraId="58EDDD39"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84CC274" w14:textId="77777777">
      <w:pPr>
        <w:ind w:start="-5"/>
        <w:rPr>
          <w:lang w:val="en-US"/>
        </w:rPr>
      </w:pPr>
      <w:r w:rsidRPr="001C7C32">
        <w:rPr>
          <w:lang w:val="en-US"/>
        </w:rPr>
        <w:t xml:space="preserve">Asegúrese de que las contraseñas de inicio de sesión autenticadas en SQL cumplan con la política de contraseñas seguras aplicada por los Puntos de Referencia de Windows Server para que no puedan ser comprometidas fácilmente mediante un ataque de fuerza bruta</w:t>
      </w:r>
      <w:r w:rsidRPr="001C7C32">
        <w:rPr>
          <w:lang w:val="en-US"/>
        </w:rPr>
        <w:tab/>
        <w:t xml:space="preserve">.</w:t>
      </w:r>
      <w:r w:rsidRPr="001C7C32">
        <w:rPr>
          <w:lang w:val="en-US"/>
        </w:rPr>
        <w:tab/>
      </w:r>
    </w:p>
    <w:p w:rsidRPr="001C7C32" w:rsidR="0032357A" w:rsidRDefault="00F17823" w14:paraId="73CCB873"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0FCD0B97" w14:textId="77777777">
      <w:pPr>
        <w:spacing w:after="202"/>
        <w:ind w:start="-5"/>
        <w:rPr>
          <w:lang w:val="en-US"/>
        </w:rPr>
      </w:pPr>
      <w:r w:rsidRPr="001C7C32">
        <w:rPr>
          <w:lang w:val="en-US"/>
        </w:rPr>
        <w:t xml:space="preserve">Se trata de una recomendación de mitigación para los sistemas que no pueden seguir la recomendación de utilizar únicamente los inicios de sesión autenticados de Windows</w:t>
      </w:r>
      <w:r w:rsidRPr="001C7C32">
        <w:rPr>
          <w:lang w:val="en-US"/>
        </w:rPr>
        <w:tab/>
        <w:t xml:space="preserve">.</w:t>
      </w:r>
      <w:r w:rsidRPr="001C7C32">
        <w:rPr>
          <w:lang w:val="en-US"/>
        </w:rPr>
        <w:tab/>
      </w:r>
    </w:p>
    <w:p w:rsidRPr="001C7C32" w:rsidR="0032357A" w:rsidRDefault="00F17823" w14:paraId="4842646A" w14:textId="77777777">
      <w:pPr>
        <w:spacing w:after="202"/>
        <w:ind w:start="-5"/>
        <w:rPr>
          <w:lang w:val="en-US"/>
        </w:rPr>
      </w:pPr>
      <w:r w:rsidRPr="001C7C32">
        <w:rPr>
          <w:lang w:val="en-US"/>
        </w:rPr>
        <w:t xml:space="preserve">Las contraseñas débiles pueden conducir a sistemas comprometidos</w:t>
      </w:r>
      <w:r w:rsidRPr="001C7C32">
        <w:rPr>
          <w:lang w:val="en-US"/>
        </w:rPr>
        <w:tab/>
        <w:t xml:space="preserve">. </w:t>
      </w:r>
      <w:r w:rsidRPr="001C7C32">
        <w:rPr>
          <w:lang w:val="en-US"/>
        </w:rPr>
        <w:tab/>
        <w:t xml:space="preserve">Los inicios de sesión autenticados de SQLServera utilizarán la política de contraseñas establecida en la </w:t>
      </w:r>
      <w:r w:rsidRPr="001C7C32">
        <w:rPr>
          <w:lang w:val="en-US"/>
        </w:rPr>
        <w:tab/>
        <w:t xml:space="preserve">política local </w:t>
      </w:r>
      <w:r w:rsidRPr="001C7C32">
        <w:rPr>
          <w:lang w:val="en-US"/>
        </w:rPr>
        <w:tab/>
        <w:t xml:space="preserve">del ordenador</w:t>
      </w:r>
      <w:r w:rsidRPr="001C7C32">
        <w:rPr>
          <w:lang w:val="en-US"/>
        </w:rPr>
        <w:tab/>
        <w:t xml:space="preserve">, </w:t>
      </w:r>
      <w:r w:rsidRPr="001C7C32">
        <w:rPr>
          <w:lang w:val="en-US"/>
        </w:rPr>
        <w:tab/>
        <w:t xml:space="preserve">que normalmente se establece en la política de dominio predeterminada</w:t>
      </w:r>
      <w:r w:rsidRPr="001C7C32">
        <w:rPr>
          <w:lang w:val="en-US"/>
        </w:rPr>
        <w:tab/>
        <w:t xml:space="preserve">.</w:t>
      </w:r>
      <w:r w:rsidRPr="001C7C32">
        <w:rPr>
          <w:lang w:val="en-US"/>
        </w:rPr>
        <w:tab/>
      </w:r>
    </w:p>
    <w:p w:rsidRPr="001C7C32" w:rsidR="0032357A" w:rsidRDefault="00F17823" w14:paraId="36131811" w14:textId="77777777">
      <w:pPr>
        <w:ind w:start="-5"/>
        <w:rPr>
          <w:lang w:val="en-US"/>
        </w:rPr>
      </w:pPr>
      <w:r w:rsidRPr="001C7C32">
        <w:rPr>
          <w:lang w:val="en-US"/>
        </w:rPr>
        <w:t xml:space="preserve">Esta configuración se aplica únicamente cuando se modifica la contraseña</w:t>
      </w:r>
      <w:r w:rsidRPr="001C7C32">
        <w:rPr>
          <w:lang w:val="en-US"/>
        </w:rPr>
        <w:tab/>
        <w:t xml:space="preserve">. Esta configuración </w:t>
      </w:r>
      <w:r w:rsidRPr="001C7C32">
        <w:rPr>
          <w:lang w:val="en-US"/>
        </w:rPr>
        <w:tab/>
        <w:t xml:space="preserve">no obliga a cambiar las contraseñas débiles existentes</w:t>
      </w:r>
      <w:r w:rsidRPr="001C7C32">
        <w:rPr>
          <w:lang w:val="en-US"/>
        </w:rPr>
        <w:tab/>
        <w:t xml:space="preserve">.</w:t>
      </w:r>
      <w:r w:rsidRPr="001C7C32">
        <w:rPr>
          <w:lang w:val="en-US"/>
        </w:rPr>
        <w:tab/>
      </w:r>
    </w:p>
    <w:p w:rsidRPr="001C7C32" w:rsidR="0032357A" w:rsidRDefault="00F17823" w14:paraId="158F0AB0"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2B99B27E" w14:textId="77777777">
      <w:pPr>
        <w:spacing w:after="207"/>
        <w:ind w:start="-5"/>
        <w:rPr>
          <w:lang w:val="en-US"/>
        </w:rPr>
      </w:pPr>
      <w:r w:rsidRPr="001C7C32">
        <w:rPr>
          <w:lang w:val="en-US"/>
        </w:rPr>
        <w:t xml:space="preserve">Utilice el siguiente formulario de códigos para determinar el estado de los registros SQL y si se ha impuesto su complejidad de paso</w:t>
      </w:r>
      <w:r w:rsidRPr="001C7C32">
        <w:rPr>
          <w:lang w:val="en-US"/>
        </w:rPr>
        <w:tab/>
        <w:t xml:space="preserve">.</w:t>
      </w:r>
      <w:r w:rsidRPr="001C7C32">
        <w:rPr>
          <w:lang w:val="en-US"/>
        </w:rPr>
        <w:tab/>
      </w:r>
    </w:p>
    <w:p w:rsidRPr="001C7C32" w:rsidR="0032357A" w:rsidRDefault="00F17823" w14:paraId="42615A3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SELECT </w:t>
      </w:r>
      <w:r w:rsidRPr="001C7C32">
        <w:rPr>
          <w:rFonts w:ascii="Courier New" w:hAnsi="Courier New" w:eastAsia="Courier New" w:cs="Courier New"/>
          <w:sz w:val="20"/>
          <w:lang w:val="en-US"/>
        </w:rPr>
        <w:t xml:space="preserve">nombre, is_disabled </w:t>
      </w:r>
    </w:p>
    <w:p w:rsidRPr="001C7C32" w:rsidR="0032357A" w:rsidRDefault="00F17823" w14:paraId="2BCF1D5E"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sys.sql_logins </w:t>
      </w:r>
    </w:p>
    <w:p w:rsidRPr="001C7C32" w:rsidR="0032357A" w:rsidRDefault="00F17823" w14:paraId="43A65EC3" w14:textId="77777777">
      <w:pPr>
        <w:pBdr>
          <w:top w:val="single" w:color="00000A" w:sz="4" w:space="0"/>
          <w:left w:val="single" w:color="00000A" w:sz="4" w:space="0"/>
          <w:bottom w:val="single" w:color="00000A" w:sz="4" w:space="0"/>
          <w:right w:val="single" w:color="00000A" w:sz="4" w:space="0"/>
        </w:pBdr>
        <w:shd w:val="clear" w:color="auto" w:fill="DDD9C3"/>
        <w:spacing w:after="346" w:line="248" w:lineRule="auto"/>
        <w:ind w:start="-5" w:end="236"/>
        <w:rPr>
          <w:lang w:val="en-US"/>
        </w:rPr>
      </w:pPr>
      <w:r w:rsidRPr="001C7C32">
        <w:rPr>
          <w:rFonts w:ascii="Courier New" w:hAnsi="Courier New" w:eastAsia="Courier New" w:cs="Courier New"/>
          <w:sz w:val="20"/>
          <w:lang w:val="en-US"/>
        </w:rPr>
        <w:t xml:space="preserve">WHERE is_policy_checked = 0; </w:t>
      </w:r>
    </w:p>
    <w:p w:rsidRPr="001C7C32" w:rsidR="0032357A" w:rsidRDefault="00F17823" w14:paraId="608E40D8" w14:textId="77777777">
      <w:pPr>
        <w:ind w:start="-5"/>
        <w:rPr>
          <w:lang w:val="en-US"/>
        </w:rPr>
      </w:pPr>
      <w:r w:rsidRPr="001C7C32">
        <w:rPr>
          <w:lang w:val="en-US"/>
        </w:rPr>
        <w:t xml:space="preserve">El</w:t>
      </w:r>
      <w:r w:rsidRPr="001C7C32">
        <w:rPr>
          <w:lang w:val="en-US"/>
        </w:rPr>
        <w:tab/>
      </w:r>
      <w:r w:rsidRPr="001C7C32">
        <w:rPr>
          <w:rFonts w:ascii="Courier New" w:hAnsi="Courier New" w:eastAsia="Courier New" w:cs="Courier New"/>
          <w:sz w:val="20"/>
          <w:lang w:val="en-US"/>
        </w:rPr>
        <w:t xml:space="preserve">is_policy_checkedvalueof</w:t>
      </w:r>
      <w:r w:rsidRPr="001C7C32">
        <w:rPr>
          <w:lang w:val="en-US"/>
        </w:rPr>
        <w:tab/>
      </w:r>
      <w:r w:rsidRPr="001C7C32">
        <w:rPr>
          <w:rFonts w:ascii="Courier New" w:hAnsi="Courier New" w:eastAsia="Courier New" w:cs="Courier New"/>
          <w:sz w:val="20"/>
          <w:lang w:val="en-US"/>
        </w:rPr>
        <w:t xml:space="preserve">0 indica que la opción</w:t>
      </w:r>
      <w:r w:rsidRPr="001C7C32">
        <w:rPr>
          <w:lang w:val="en-US"/>
        </w:rPr>
        <w:tab/>
      </w:r>
      <w:r w:rsidRPr="001C7C32">
        <w:rPr>
          <w:rFonts w:ascii="Courier New" w:hAnsi="Courier New" w:eastAsia="Courier New" w:cs="Courier New"/>
          <w:sz w:val="20"/>
          <w:lang w:val="en-US"/>
        </w:rPr>
        <w:t xml:space="preserve">CHECK_POLICY es</w:t>
      </w:r>
      <w:r w:rsidRPr="001C7C32">
        <w:rPr>
          <w:lang w:val="en-US"/>
        </w:rPr>
        <w:tab/>
      </w:r>
      <w:r w:rsidRPr="001C7C32">
        <w:rPr>
          <w:rFonts w:ascii="Courier New" w:hAnsi="Courier New" w:eastAsia="Courier New" w:cs="Courier New"/>
          <w:sz w:val="20"/>
          <w:lang w:val="en-US"/>
        </w:rPr>
        <w:t xml:space="preserve">OFF</w:t>
      </w:r>
      <w:r w:rsidRPr="001C7C32">
        <w:rPr>
          <w:lang w:val="en-US"/>
        </w:rPr>
        <w:t xml:space="preserve">; el valor </w:t>
      </w:r>
      <w:r w:rsidRPr="001C7C32">
        <w:rPr>
          <w:lang w:val="en-US"/>
        </w:rPr>
        <w:tab/>
        <w:t xml:space="preserve">de</w:t>
      </w:r>
      <w:r w:rsidRPr="001C7C32">
        <w:rPr>
          <w:lang w:val="en-US"/>
        </w:rPr>
        <w:tab/>
      </w:r>
      <w:r w:rsidRPr="001C7C32">
        <w:rPr>
          <w:rFonts w:ascii="Courier New" w:hAnsi="Courier New" w:eastAsia="Courier New" w:cs="Courier New"/>
          <w:sz w:val="20"/>
          <w:lang w:val="en-US"/>
        </w:rPr>
        <w:t xml:space="preserve">1 es</w:t>
      </w:r>
      <w:r w:rsidRPr="001C7C32">
        <w:rPr>
          <w:lang w:val="en-US"/>
        </w:rPr>
        <w:tab/>
      </w:r>
      <w:r w:rsidRPr="001C7C32">
        <w:rPr>
          <w:rFonts w:ascii="Courier New" w:hAnsi="Courier New" w:eastAsia="Courier New" w:cs="Courier New"/>
          <w:sz w:val="20"/>
          <w:lang w:val="en-US"/>
        </w:rPr>
        <w:t xml:space="preserve">ON</w:t>
      </w:r>
      <w:r w:rsidRPr="001C7C32">
        <w:rPr>
          <w:lang w:val="en-US"/>
        </w:rPr>
        <w:t xml:space="preserve">. </w:t>
      </w:r>
      <w:r w:rsidRPr="001C7C32">
        <w:rPr>
          <w:lang w:val="en-US"/>
        </w:rPr>
        <w:tab/>
        <w:t xml:space="preserve">Si</w:t>
      </w:r>
      <w:r w:rsidRPr="001C7C32">
        <w:rPr>
          <w:lang w:val="en-US"/>
        </w:rPr>
        <w:tab/>
      </w:r>
      <w:r w:rsidRPr="001C7C32">
        <w:rPr>
          <w:rFonts w:ascii="Courier New" w:hAnsi="Courier New" w:eastAsia="Courier New" w:cs="Courier New"/>
          <w:sz w:val="20"/>
          <w:lang w:val="en-US"/>
        </w:rPr>
        <w:t xml:space="preserve">valor_desactivado es</w:t>
      </w:r>
      <w:r w:rsidRPr="001C7C32">
        <w:rPr>
          <w:lang w:val="en-US"/>
        </w:rPr>
        <w:tab/>
      </w:r>
      <w:r w:rsidRPr="001C7C32">
        <w:rPr>
          <w:rFonts w:ascii="Courier New" w:hAnsi="Courier New" w:eastAsia="Courier New" w:cs="Courier New"/>
          <w:sz w:val="20"/>
          <w:lang w:val="en-US"/>
        </w:rPr>
        <w:t xml:space="preserve">1</w:t>
      </w:r>
      <w:r w:rsidRPr="001C7C32">
        <w:rPr>
          <w:lang w:val="en-US"/>
        </w:rPr>
        <w:t xml:space="preserve">, </w:t>
      </w:r>
      <w:r w:rsidRPr="001C7C32">
        <w:rPr>
          <w:lang w:val="en-US"/>
        </w:rPr>
        <w:tab/>
        <w:t xml:space="preserve">este registro está desactivado y no se puede utilizar</w:t>
      </w:r>
      <w:r w:rsidRPr="001C7C32">
        <w:rPr>
          <w:lang w:val="en-US"/>
        </w:rPr>
        <w:tab/>
        <w:t xml:space="preserve">. Si </w:t>
      </w:r>
      <w:r w:rsidRPr="001C7C32">
        <w:rPr>
          <w:lang w:val="en-US"/>
        </w:rPr>
        <w:tab/>
        <w:t xml:space="preserve">no se devuelve, existe un acceso autenticado de SQLA y todos tienen</w:t>
      </w:r>
      <w:r w:rsidRPr="001C7C32">
        <w:rPr>
          <w:lang w:val="en-US"/>
        </w:rPr>
        <w:tab/>
      </w:r>
      <w:r w:rsidRPr="001C7C32">
        <w:rPr>
          <w:rFonts w:ascii="Courier New" w:hAnsi="Courier New" w:eastAsia="Courier New" w:cs="Courier New"/>
          <w:sz w:val="20"/>
          <w:lang w:val="en-US"/>
        </w:rPr>
        <w:t xml:space="preserve">CHECK_POLICY</w:t>
      </w:r>
      <w:r w:rsidRPr="001C7C32">
        <w:rPr>
          <w:lang w:val="en-US"/>
        </w:rPr>
        <w:tab/>
      </w:r>
      <w:r w:rsidRPr="001C7C32">
        <w:rPr>
          <w:rFonts w:ascii="Courier New" w:hAnsi="Courier New" w:eastAsia="Courier New" w:cs="Courier New"/>
          <w:sz w:val="20"/>
          <w:lang w:val="en-US"/>
        </w:rPr>
        <w:t xml:space="preserve">ON</w:t>
      </w:r>
      <w:r w:rsidRPr="001C7C32">
        <w:rPr>
          <w:lang w:val="en-US"/>
        </w:rPr>
        <w:t xml:space="preserve">. </w:t>
      </w:r>
    </w:p>
    <w:p w:rsidRPr="001C7C32" w:rsidR="0032357A" w:rsidRDefault="00F17823" w14:paraId="4C5A8EC9"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49249993" w14:textId="77777777">
      <w:pPr>
        <w:spacing w:after="216"/>
        <w:ind w:start="-5"/>
        <w:rPr>
          <w:lang w:val="en-US"/>
        </w:rPr>
      </w:pPr>
      <w:r w:rsidRPr="001C7C32">
        <w:rPr>
          <w:lang w:val="en-US"/>
        </w:rPr>
        <w:tab/>
        <w:t xml:space="preserve">Para cada</w:t>
      </w:r>
      <w:r w:rsidRPr="001C7C32">
        <w:rPr>
          <w:lang w:val="en-US"/>
        </w:rPr>
        <w:tab/>
      </w:r>
      <w:r w:rsidRPr="001C7C32">
        <w:rPr>
          <w:rFonts w:ascii="Courier New" w:hAnsi="Courier New" w:eastAsia="Courier New" w:cs="Courier New"/>
          <w:i/>
          <w:sz w:val="20"/>
          <w:lang w:val="en-US"/>
        </w:rPr>
        <w:t xml:space="preserve">&lt;nombre_de_usuario&gt; encontrado por el procedimiento de auditoría</w:t>
      </w:r>
      <w:r w:rsidRPr="001C7C32">
        <w:rPr>
          <w:lang w:val="en-US"/>
        </w:rPr>
        <w:tab/>
        <w:t xml:space="preserve">, </w:t>
      </w:r>
      <w:r w:rsidRPr="001C7C32">
        <w:rPr>
          <w:lang w:val="en-US"/>
        </w:rPr>
        <w:tab/>
        <w:t xml:space="preserve">ejecute la siguiente sentencia T-SQL</w:t>
      </w:r>
      <w:r w:rsidRPr="001C7C32">
        <w:rPr>
          <w:lang w:val="en-US"/>
        </w:rPr>
        <w:tab/>
        <w:t xml:space="preserve">:</w:t>
      </w:r>
      <w:r w:rsidRPr="001C7C32">
        <w:rPr>
          <w:lang w:val="en-US"/>
        </w:rPr>
        <w:tab/>
      </w:r>
    </w:p>
    <w:p w:rsidRPr="001C7C32" w:rsidR="0032357A" w:rsidRDefault="00F17823" w14:paraId="1C246D1A" w14:textId="77777777">
      <w:pPr>
        <w:pBdr>
          <w:top w:val="single" w:color="00000A" w:sz="4" w:space="0"/>
          <w:left w:val="single" w:color="00000A" w:sz="4" w:space="0"/>
          <w:bottom w:val="single" w:color="00000A" w:sz="4" w:space="0"/>
          <w:right w:val="single" w:color="00000A" w:sz="4" w:space="0"/>
        </w:pBdr>
        <w:shd w:val="clear" w:color="auto" w:fill="DDD9C3"/>
        <w:spacing w:after="319" w:line="248" w:lineRule="auto"/>
        <w:ind w:start="-5" w:end="236"/>
        <w:rPr>
          <w:lang w:val="en-US"/>
        </w:rPr>
      </w:pPr>
      <w:r w:rsidRPr="001C7C32">
        <w:rPr>
          <w:rFonts w:ascii="Courier New" w:hAnsi="Courier New" w:eastAsia="Courier New" w:cs="Courier New"/>
          <w:sz w:val="20"/>
          <w:lang w:val="en-US"/>
        </w:rPr>
        <w:t xml:space="preserve">ALTER LOGIN [&lt;nombre_de_usuario&gt;] WITH CHECK_POLICY = ON; </w:t>
      </w:r>
    </w:p>
    <w:p w:rsidRPr="001C7C32" w:rsidR="0032357A" w:rsidRDefault="00F17823" w14:paraId="3C7A49F9" w14:textId="77777777">
      <w:pPr>
        <w:ind w:start="-5"/>
        <w:rPr>
          <w:lang w:val="en-US"/>
        </w:rPr>
      </w:pPr>
      <w:r w:rsidRPr="001C7C32">
        <w:rPr>
          <w:b/>
          <w:lang w:val="en-US"/>
        </w:rPr>
        <w:t xml:space="preserve">Nota: </w:t>
      </w:r>
      <w:r w:rsidRPr="001C7C32">
        <w:rPr>
          <w:lang w:val="en-US"/>
        </w:rPr>
        <w:tab/>
        <w:t xml:space="preserve">En el caso de AWSRDS, no realice esta corrección para la cuenta principal</w:t>
      </w:r>
      <w:r w:rsidRPr="001C7C32">
        <w:rPr>
          <w:lang w:val="en-US"/>
        </w:rPr>
        <w:tab/>
        <w:t xml:space="preserve">. </w:t>
      </w:r>
    </w:p>
    <w:p w:rsidRPr="001C7C32" w:rsidR="0032357A" w:rsidRDefault="00F17823" w14:paraId="3A74B2E5" w14:textId="77777777">
      <w:pPr>
        <w:spacing w:after="27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29FFC213" w14:textId="77777777">
      <w:pPr>
        <w:spacing w:after="2" w:line="481" w:lineRule="auto"/>
        <w:ind w:end="6334"/>
        <w:rPr>
          <w:lang w:val="en-US"/>
        </w:rPr>
      </w:pPr>
      <w:r w:rsidRPr="001C7C32">
        <w:rPr>
          <w:rFonts w:ascii="Courier New" w:hAnsi="Courier New" w:eastAsia="Courier New" w:cs="Courier New"/>
          <w:sz w:val="20"/>
          <w:lang w:val="en-US"/>
        </w:rPr>
        <w:t xml:space="preserve">CHECK_POLICYis</w:t>
      </w:r>
      <w:r w:rsidRPr="001C7C32">
        <w:rPr>
          <w:lang w:val="en-US"/>
        </w:rPr>
        <w:tab/>
      </w:r>
      <w:r w:rsidRPr="001C7C32">
        <w:rPr>
          <w:rFonts w:ascii="Courier New" w:hAnsi="Courier New" w:eastAsia="Courier New" w:cs="Courier New"/>
          <w:sz w:val="20"/>
          <w:lang w:val="en-US"/>
        </w:rPr>
        <w:t xml:space="preserve">ON</w:t>
      </w:r>
      <w:r w:rsidRPr="001C7C32">
        <w:rPr>
          <w:lang w:val="en-US"/>
        </w:rPr>
        <w:tab/>
      </w:r>
      <w:r w:rsidRPr="001C7C32">
        <w:rPr>
          <w:b/>
          <w:lang w:val="en-US"/>
        </w:rPr>
        <w:t xml:space="preserve">Referencias:</w:t>
      </w:r>
      <w:r w:rsidRPr="001C7C32">
        <w:rPr>
          <w:b/>
          <w:lang w:val="en-US"/>
        </w:rPr>
        <w:tab/>
      </w:r>
    </w:p>
    <w:p w:rsidRPr="001C7C32" w:rsidR="0032357A" w:rsidRDefault="00F17823" w14:paraId="53C5264C"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w:t>
      </w:r>
      <w:r w:rsidRPr="001C7C32">
        <w:rPr>
          <w:color w:val="0000FF"/>
          <w:u w:val="single" w:color="0000FF"/>
          <w:lang w:val="en-US"/>
        </w:rPr>
        <w:t xml:space="preserve">microsoft.com/en-us/sql/relational-databases/security/passwordpolicy</w:t>
      </w:r>
      <w:r w:rsidRPr="001C7C32">
        <w:rPr>
          <w:lang w:val="en-US"/>
        </w:rPr>
        <w:tab/>
      </w:r>
    </w:p>
    <w:p w:rsidR="0032357A" w:rsidRDefault="00F17823" w14:paraId="4D5B11D1"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73"/>
        <w:gridCol w:w="5776"/>
        <w:gridCol w:w="730"/>
        <w:gridCol w:w="730"/>
        <w:gridCol w:w="730"/>
      </w:tblGrid>
      <w:tr w:rsidR="0032357A" w14:paraId="27A7639B" w14:textId="77777777">
        <w:trPr>
          <w:trHeight w:val="874"/>
        </w:trPr>
        <w:tc>
          <w:tcPr>
            <w:tcW w:w="137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9C76175" w14:textId="77777777">
            <w:pPr>
              <w:spacing w:after="0" w:line="259" w:lineRule="auto"/>
              <w:ind w:start="0" w:firstLine="0"/>
              <w:jc w:val="center"/>
            </w:pPr>
            <w:r>
              <w:rPr>
                <w:b/>
              </w:rPr>
              <w:t xml:space="preserve">ControlesVersión</w:t>
            </w:r>
            <w:r>
              <w:rPr>
                <w:b/>
              </w:rPr>
              <w:tab/>
            </w:r>
          </w:p>
        </w:tc>
        <w:tc>
          <w:tcPr>
            <w:tcW w:w="628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0F299E0"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605EE14"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C8B6EF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C2C3984" w14:textId="77777777">
            <w:pPr>
              <w:spacing w:after="0" w:line="259" w:lineRule="auto"/>
              <w:ind w:start="49" w:firstLine="0"/>
              <w:jc w:val="both"/>
            </w:pPr>
            <w:r>
              <w:rPr>
                <w:b/>
              </w:rPr>
              <w:t xml:space="preserve">IG3</w:t>
            </w:r>
            <w:r>
              <w:rPr>
                <w:b/>
              </w:rPr>
              <w:tab/>
            </w:r>
          </w:p>
        </w:tc>
      </w:tr>
      <w:tr w:rsidR="0032357A" w14:paraId="4A6B72E9" w14:textId="77777777">
        <w:trPr>
          <w:trHeight w:val="1265"/>
        </w:trPr>
        <w:tc>
          <w:tcPr>
            <w:tcW w:w="1375" w:type="dxa"/>
            <w:tcBorders>
              <w:top w:val="single" w:color="000000" w:sz="6" w:space="0"/>
              <w:left w:val="single" w:color="000000" w:sz="6" w:space="0"/>
              <w:bottom w:val="single" w:color="000000" w:sz="6" w:space="0"/>
              <w:right w:val="single" w:color="000000" w:sz="6" w:space="0"/>
            </w:tcBorders>
          </w:tcPr>
          <w:p w:rsidR="0032357A" w:rsidRDefault="00F17823" w14:paraId="5BA5054D" w14:textId="77777777">
            <w:pPr>
              <w:spacing w:after="0" w:line="259" w:lineRule="auto"/>
              <w:ind w:start="0" w:end="12" w:firstLine="0"/>
              <w:jc w:val="center"/>
            </w:pPr>
            <w:r>
              <w:t xml:space="preserve">v7</w:t>
            </w:r>
            <w:r>
              <w:tab/>
            </w:r>
          </w:p>
        </w:tc>
        <w:tc>
          <w:tcPr>
            <w:tcW w:w="6284" w:type="dxa"/>
            <w:tcBorders>
              <w:top w:val="single" w:color="000000" w:sz="6" w:space="0"/>
              <w:left w:val="single" w:color="000000" w:sz="6" w:space="0"/>
              <w:bottom w:val="single" w:color="000000" w:sz="6" w:space="0"/>
              <w:right w:val="single" w:color="000000" w:sz="6" w:space="0"/>
            </w:tcBorders>
          </w:tcPr>
          <w:p w:rsidRPr="001C7C32" w:rsidR="0032357A" w:rsidRDefault="00F17823" w14:paraId="64C94C90" w14:textId="77777777">
            <w:pPr>
              <w:spacing w:after="16" w:line="259" w:lineRule="auto"/>
              <w:ind w:start="58" w:firstLine="0"/>
              <w:rPr>
                <w:lang w:val="en-US"/>
              </w:rPr>
            </w:pPr>
            <w:r w:rsidRPr="001C7C32">
              <w:rPr>
                <w:lang w:val="en-US"/>
              </w:rPr>
              <w:t xml:space="preserve">4.4</w:t>
            </w:r>
            <w:r w:rsidRPr="001C7C32">
              <w:rPr>
                <w:lang w:val="en-US"/>
              </w:rPr>
              <w:tab/>
            </w:r>
            <w:r w:rsidRPr="001C7C32">
              <w:rPr>
                <w:u w:val="single" w:color="000000"/>
                <w:lang w:val="en-US"/>
              </w:rPr>
              <w:t xml:space="preserve">UseUniquePasswords</w:t>
            </w:r>
            <w:r w:rsidRPr="001C7C32">
              <w:rPr>
                <w:lang w:val="en-US"/>
              </w:rPr>
              <w:tab/>
            </w:r>
          </w:p>
          <w:p w:rsidRPr="001C7C32" w:rsidR="0032357A" w:rsidRDefault="00F17823" w14:paraId="198B183E" w14:textId="77777777">
            <w:pPr>
              <w:spacing w:after="0" w:line="259" w:lineRule="auto"/>
              <w:ind w:start="58" w:firstLine="0"/>
              <w:rPr>
                <w:lang w:val="en-US"/>
              </w:rPr>
            </w:pPr>
            <w:r w:rsidRPr="001C7C32">
              <w:rPr>
                <w:lang w:val="en-US"/>
              </w:rPr>
              <w:tab/>
            </w:r>
            <w:r w:rsidRPr="001C7C32">
              <w:rPr>
                <w:sz w:val="17"/>
                <w:lang w:val="en-US"/>
              </w:rPr>
              <w:t xml:space="preserve">Cuando no se admita la autenticación multifactorial </w:t>
            </w:r>
            <w:r w:rsidRPr="001C7C32">
              <w:rPr>
                <w:sz w:val="17"/>
                <w:lang w:val="en-US"/>
              </w:rPr>
              <w:tab/>
              <w:t xml:space="preserve">(como administrador local</w:t>
            </w:r>
            <w:r w:rsidRPr="001C7C32">
              <w:rPr>
                <w:sz w:val="17"/>
                <w:lang w:val="en-US"/>
              </w:rPr>
              <w:tab/>
              <w:t xml:space="preserve">, </w:t>
            </w:r>
            <w:r w:rsidRPr="001C7C32">
              <w:rPr>
                <w:sz w:val="17"/>
                <w:lang w:val="en-US"/>
              </w:rPr>
              <w:tab/>
              <w:t xml:space="preserve">root </w:t>
            </w:r>
            <w:r w:rsidRPr="001C7C32">
              <w:rPr>
                <w:sz w:val="17"/>
                <w:lang w:val="en-US"/>
              </w:rPr>
              <w:tab/>
              <w:t xml:space="preserve">o cuentas de servicio</w:t>
            </w:r>
            <w:r w:rsidRPr="001C7C32">
              <w:rPr>
                <w:sz w:val="17"/>
                <w:lang w:val="en-US"/>
              </w:rPr>
              <w:tab/>
              <w:t xml:space="preserve">), </w:t>
            </w:r>
            <w:r w:rsidRPr="001C7C32">
              <w:rPr>
                <w:sz w:val="17"/>
                <w:lang w:val="en-US"/>
              </w:rPr>
              <w:tab/>
              <w:t xml:space="preserve">las cuentas utilizarán contraseñas que se ajusten a ese sistema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82DB388"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C4D13F0"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402CC7C"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1D8C3761" w14:textId="77777777">
        <w:trPr>
          <w:trHeight w:val="797"/>
        </w:trPr>
        <w:tc>
          <w:tcPr>
            <w:tcW w:w="1375" w:type="dxa"/>
            <w:tcBorders>
              <w:top w:val="single" w:color="000000" w:sz="6" w:space="0"/>
              <w:left w:val="single" w:color="000000" w:sz="6" w:space="0"/>
              <w:bottom w:val="single" w:color="000000" w:sz="6" w:space="0"/>
              <w:right w:val="single" w:color="000000" w:sz="6" w:space="0"/>
            </w:tcBorders>
          </w:tcPr>
          <w:p w:rsidR="0032357A" w:rsidRDefault="00F17823" w14:paraId="17242186" w14:textId="77777777">
            <w:pPr>
              <w:spacing w:after="0" w:line="259" w:lineRule="auto"/>
              <w:ind w:start="0" w:end="12" w:firstLine="0"/>
              <w:jc w:val="center"/>
            </w:pPr>
            <w:r>
              <w:t xml:space="preserve">v6</w:t>
            </w:r>
            <w:r>
              <w:tab/>
            </w:r>
          </w:p>
        </w:tc>
        <w:tc>
          <w:tcPr>
            <w:tcW w:w="6284" w:type="dxa"/>
            <w:tcBorders>
              <w:top w:val="single" w:color="000000" w:sz="6" w:space="0"/>
              <w:left w:val="single" w:color="000000" w:sz="6" w:space="0"/>
              <w:bottom w:val="single" w:color="000000" w:sz="6" w:space="0"/>
              <w:right w:val="single" w:color="000000" w:sz="6" w:space="0"/>
            </w:tcBorders>
          </w:tcPr>
          <w:p w:rsidRPr="001C7C32" w:rsidR="0032357A" w:rsidRDefault="00F17823" w14:paraId="6026D317" w14:textId="77777777">
            <w:pPr>
              <w:spacing w:after="19" w:line="259" w:lineRule="auto"/>
              <w:ind w:start="58" w:firstLine="0"/>
              <w:rPr>
                <w:lang w:val="en-US"/>
              </w:rPr>
            </w:pPr>
            <w:r w:rsidRPr="001C7C32">
              <w:rPr>
                <w:lang w:val="en-US"/>
              </w:rPr>
              <w:t xml:space="preserve">16</w:t>
            </w:r>
            <w:r w:rsidRPr="001C7C32">
              <w:rPr>
                <w:lang w:val="en-US"/>
              </w:rPr>
              <w:tab/>
            </w:r>
            <w:r w:rsidRPr="001C7C32">
              <w:rPr>
                <w:u w:val="single" w:color="000000"/>
                <w:lang w:val="en-US"/>
              </w:rPr>
              <w:t xml:space="preserve">Seguimiento y control de cuentas</w:t>
            </w:r>
            <w:r w:rsidRPr="001C7C32">
              <w:rPr>
                <w:lang w:val="en-US"/>
              </w:rPr>
              <w:tab/>
            </w:r>
          </w:p>
          <w:p w:rsidRPr="001C7C32" w:rsidR="0032357A" w:rsidRDefault="00F17823" w14:paraId="4C7D0926" w14:textId="77777777">
            <w:pPr>
              <w:tabs>
                <w:tab w:val="center" w:pos="1467"/>
              </w:tabs>
              <w:spacing w:after="0" w:line="259" w:lineRule="auto"/>
              <w:ind w:start="0" w:firstLine="0"/>
              <w:rPr>
                <w:lang w:val="en-US"/>
              </w:rPr>
            </w:pPr>
            <w:r w:rsidRPr="001C7C32">
              <w:rPr>
                <w:lang w:val="en-US"/>
              </w:rPr>
              <w:tab/>
            </w:r>
            <w:r w:rsidRPr="001C7C32">
              <w:rPr>
                <w:sz w:val="17"/>
                <w:lang w:val="en-US"/>
              </w:rPr>
              <w:t xml:space="preserve">Seguimiento y control de cuentas</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73D4D0F1"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46609B19"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032AD724"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73539AB" w14:textId="77777777">
      <w:pPr>
        <w:pStyle w:val="Ttulo2"/>
        <w:ind w:start="-5"/>
        <w:rPr>
          <w:lang w:val="en-US"/>
        </w:rPr>
      </w:pPr>
      <w:bookmarkStart w:name="_Toc150445" w:id="57"/>
      <w:r w:rsidRPr="001C7C32">
        <w:rPr>
          <w:lang w:val="en-US"/>
        </w:rPr>
        <w:t xml:space="preserve">5 Auditoría y registro </w:t>
      </w:r>
      <w:bookmarkEnd w:id="57"/>
    </w:p>
    <w:p w:rsidRPr="001C7C32" w:rsidR="0032357A" w:rsidRDefault="00F17823" w14:paraId="3FF20CCB" w14:textId="77777777">
      <w:pPr>
        <w:spacing w:after="280"/>
        <w:ind w:start="-5"/>
        <w:rPr>
          <w:lang w:val="en-US"/>
        </w:rPr>
      </w:pPr>
      <w:r w:rsidRPr="001C7C32">
        <w:rPr>
          <w:lang w:val="en-US"/>
        </w:rPr>
        <w:t xml:space="preserve">Esta sección contiene recomendaciones relacionadas con los </w:t>
      </w:r>
      <w:r w:rsidRPr="001C7C32">
        <w:rPr>
          <w:lang w:val="en-US"/>
        </w:rPr>
        <w:tab/>
        <w:t xml:space="preserve">mecanismos de registro de datos de </w:t>
      </w:r>
      <w:r w:rsidRPr="001C7C32">
        <w:rPr>
          <w:lang w:val="en-US"/>
        </w:rPr>
        <w:t xml:space="preserve">SQLServer</w:t>
      </w:r>
      <w:r w:rsidRPr="001C7C32">
        <w:rPr>
          <w:lang w:val="en-US"/>
        </w:rPr>
        <w:tab/>
        <w:t xml:space="preserve">.</w:t>
      </w:r>
      <w:r w:rsidRPr="001C7C32">
        <w:rPr>
          <w:lang w:val="en-US"/>
        </w:rPr>
        <w:tab/>
      </w:r>
    </w:p>
    <w:p w:rsidRPr="001C7C32" w:rsidR="0032357A" w:rsidRDefault="00F17823" w14:paraId="43E1A003" w14:textId="77777777">
      <w:pPr>
        <w:pStyle w:val="Ttulo4"/>
        <w:ind w:start="-5"/>
        <w:rPr>
          <w:lang w:val="en-US"/>
        </w:rPr>
      </w:pPr>
      <w:bookmarkStart w:name="_Toc150446" w:id="58"/>
      <w:r w:rsidRPr="001C7C32">
        <w:rPr>
          <w:lang w:val="en-US"/>
        </w:rPr>
        <w:t xml:space="preserve">5.1 Asegúrese de que el "Número máximo de archivos de registro de errores" sea mayor o igual a "12" (automatizado) </w:t>
      </w:r>
      <w:bookmarkEnd w:id="58"/>
    </w:p>
    <w:p w:rsidR="0032357A" w:rsidRDefault="00F17823" w14:paraId="41C46BE1" w14:textId="77777777">
      <w:pPr>
        <w:spacing w:after="251" w:line="248" w:lineRule="auto"/>
        <w:ind w:start="-5"/>
      </w:pPr>
      <w:r>
        <w:rPr>
          <w:b/>
        </w:rPr>
        <w:t xml:space="preserve">PerfilAplicabilidad</w:t>
      </w:r>
      <w:r>
        <w:rPr>
          <w:b/>
        </w:rPr>
        <w:tab/>
        <w:t xml:space="preserve">:</w:t>
      </w:r>
      <w:r>
        <w:rPr>
          <w:b/>
        </w:rPr>
        <w:tab/>
      </w:r>
    </w:p>
    <w:p w:rsidR="0032357A" w:rsidRDefault="00F17823" w14:paraId="276B79F2" w14:textId="77777777">
      <w:pPr>
        <w:numPr>
          <w:ilvl w:val="0"/>
          <w:numId w:val="44"/>
        </w:numPr>
        <w:spacing w:after="193"/>
        <w:ind w:hanging="216"/>
      </w:pPr>
      <w:r>
        <w:t xml:space="preserve">Nivel1-Motor de la base de datos</w:t>
      </w:r>
      <w:r>
        <w:tab/>
      </w:r>
    </w:p>
    <w:p w:rsidR="0032357A" w:rsidRDefault="00F17823" w14:paraId="6131FF45" w14:textId="77777777">
      <w:pPr>
        <w:numPr>
          <w:ilvl w:val="0"/>
          <w:numId w:val="44"/>
        </w:numPr>
        <w:spacing w:after="214"/>
        <w:ind w:hanging="216"/>
      </w:pPr>
      <w:r>
        <w:t xml:space="preserve">Nivel1-AWSRDS</w:t>
      </w:r>
      <w:r>
        <w:tab/>
      </w:r>
    </w:p>
    <w:p w:rsidR="0032357A" w:rsidRDefault="00F17823" w14:paraId="561AE969" w14:textId="77777777">
      <w:pPr>
        <w:spacing w:after="229" w:line="248" w:lineRule="auto"/>
        <w:ind w:start="-5"/>
      </w:pPr>
      <w:r>
        <w:rPr>
          <w:b/>
        </w:rPr>
        <w:t xml:space="preserve">Descripción:</w:t>
      </w:r>
      <w:r>
        <w:rPr>
          <w:b/>
        </w:rPr>
        <w:tab/>
      </w:r>
    </w:p>
    <w:p w:rsidRPr="001C7C32" w:rsidR="0032357A" w:rsidRDefault="00F17823" w14:paraId="617937D6" w14:textId="77777777">
      <w:pPr>
        <w:ind w:start="-5"/>
        <w:rPr>
          <w:lang w:val="en-US"/>
        </w:rPr>
      </w:pPr>
      <w:r w:rsidRPr="001C7C32">
        <w:rPr>
          <w:lang w:val="en-US"/>
        </w:rPr>
        <w:t xml:space="preserve">Los archivos de registro de errores de SQLServer deben estar protegidos contra pérdidas</w:t>
      </w:r>
      <w:r w:rsidRPr="001C7C32">
        <w:rPr>
          <w:lang w:val="en-US"/>
        </w:rPr>
        <w:tab/>
        <w:t xml:space="preserve">. </w:t>
      </w:r>
      <w:r w:rsidRPr="001C7C32">
        <w:rPr>
          <w:lang w:val="en-US"/>
        </w:rPr>
        <w:tab/>
        <w:t xml:space="preserve">Los archivos de registro deben tener una copia de seguridad antes de que se reescriban</w:t>
      </w:r>
      <w:r w:rsidRPr="001C7C32">
        <w:rPr>
          <w:lang w:val="en-US"/>
        </w:rPr>
        <w:tab/>
        <w:t xml:space="preserve">. </w:t>
      </w:r>
      <w:r w:rsidRPr="001C7C32">
        <w:rPr>
          <w:lang w:val="en-US"/>
        </w:rPr>
        <w:tab/>
        <w:t xml:space="preserve">Conservar más registros de errores ayuda a evitar la pérdida de un reciclaje frecuente antes de que puedan producirse las copias de seguridad</w:t>
      </w:r>
      <w:r w:rsidRPr="001C7C32">
        <w:rPr>
          <w:lang w:val="en-US"/>
        </w:rPr>
        <w:tab/>
        <w:t xml:space="preserve">.</w:t>
      </w:r>
      <w:r w:rsidRPr="001C7C32">
        <w:rPr>
          <w:lang w:val="en-US"/>
        </w:rPr>
        <w:tab/>
      </w:r>
    </w:p>
    <w:p w:rsidRPr="001C7C32" w:rsidR="0032357A" w:rsidRDefault="00F17823" w14:paraId="025FECA8"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5068954" w14:textId="77777777">
      <w:pPr>
        <w:ind w:start="-5"/>
        <w:rPr>
          <w:lang w:val="en-US"/>
        </w:rPr>
      </w:pPr>
      <w:r w:rsidRPr="001C7C32">
        <w:rPr>
          <w:lang w:val="en-US"/>
        </w:rPr>
        <w:t xml:space="preserve">El registro de errores de SQLServer contiene información importante sobre eventos de servidor principal e información sobre intentos de inicio de sesión</w:t>
      </w:r>
      <w:r w:rsidRPr="001C7C32">
        <w:rPr>
          <w:lang w:val="en-US"/>
        </w:rPr>
        <w:tab/>
        <w:t xml:space="preserve">.</w:t>
      </w:r>
      <w:r w:rsidRPr="001C7C32">
        <w:rPr>
          <w:lang w:val="en-US"/>
        </w:rPr>
        <w:tab/>
      </w:r>
    </w:p>
    <w:p w:rsidRPr="001C7C32" w:rsidR="0032357A" w:rsidRDefault="00F17823" w14:paraId="56CF1A02"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2259BF0" w14:textId="77777777">
      <w:pPr>
        <w:ind w:start="-5"/>
        <w:rPr>
          <w:lang w:val="en-US"/>
        </w:rPr>
      </w:pPr>
      <w:r w:rsidRPr="001C7C32">
        <w:rPr>
          <w:lang w:val="en-US"/>
        </w:rPr>
        <w:t xml:space="preserve">Cuando se alcanza el número máximo de registros de error</w:t>
      </w:r>
      <w:r w:rsidRPr="001C7C32">
        <w:rPr>
          <w:lang w:val="en-US"/>
        </w:rPr>
        <w:tab/>
        <w:t xml:space="preserve">, </w:t>
      </w:r>
      <w:r w:rsidRPr="001C7C32">
        <w:rPr>
          <w:lang w:val="en-US"/>
        </w:rPr>
        <w:tab/>
        <w:t xml:space="preserve">el archivo de registro de error más antiguo se elimina cada vez que se reinicia el servidor SQL o se ejecuta el</w:t>
      </w:r>
      <w:r w:rsidRPr="001C7C32">
        <w:rPr>
          <w:lang w:val="en-US"/>
        </w:rPr>
        <w:tab/>
      </w:r>
      <w:r w:rsidRPr="001C7C32">
        <w:rPr>
          <w:rFonts w:ascii="Courier New" w:hAnsi="Courier New" w:eastAsia="Courier New" w:cs="Courier New"/>
          <w:sz w:val="20"/>
          <w:lang w:val="en-US"/>
        </w:rPr>
        <w:t xml:space="preserve">sp_cycle_errorlogseejecuta</w:t>
      </w:r>
      <w:r w:rsidRPr="001C7C32">
        <w:rPr>
          <w:lang w:val="en-US"/>
        </w:rPr>
        <w:tab/>
        <w:t xml:space="preserve">.</w:t>
      </w:r>
      <w:r w:rsidRPr="001C7C32">
        <w:rPr>
          <w:lang w:val="en-US"/>
        </w:rPr>
        <w:tab/>
      </w:r>
    </w:p>
    <w:p w:rsidRPr="001C7C32" w:rsidR="0032357A" w:rsidRDefault="00F17823" w14:paraId="57DC1E87"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328C00CD" w14:textId="77777777">
      <w:pPr>
        <w:spacing w:after="206"/>
        <w:ind w:start="-5"/>
        <w:rPr>
          <w:lang w:val="en-US"/>
        </w:rPr>
      </w:pPr>
      <w:r w:rsidRPr="001C7C32">
        <w:rPr>
          <w:lang w:val="en-US"/>
        </w:rPr>
        <w:t xml:space="preserve">Realice el métodoGUI o T-SQL mostrado</w:t>
      </w:r>
      <w:r w:rsidRPr="001C7C32">
        <w:rPr>
          <w:lang w:val="en-US"/>
        </w:rPr>
        <w:tab/>
        <w:t xml:space="preserve">:</w:t>
      </w:r>
      <w:r w:rsidRPr="001C7C32">
        <w:rPr>
          <w:lang w:val="en-US"/>
        </w:rPr>
        <w:tab/>
      </w:r>
    </w:p>
    <w:p w:rsidR="0032357A" w:rsidRDefault="00F17823" w14:paraId="4007978F" w14:textId="77777777">
      <w:pPr>
        <w:spacing w:after="18" w:line="259" w:lineRule="auto"/>
        <w:ind w:start="-5"/>
      </w:pPr>
      <w:r>
        <w:rPr>
          <w:b/>
          <w:i/>
          <w:color w:val="4E81BD"/>
        </w:rPr>
        <w:t xml:space="preserve">1.1.1.7 </w:t>
      </w:r>
      <w:r>
        <w:rPr>
          <w:b/>
          <w:i/>
          <w:color w:val="4E81BD"/>
        </w:rPr>
        <w:t xml:space="preserve">Método GUIM</w:t>
      </w:r>
      <w:r>
        <w:rPr>
          <w:b/>
          <w:i/>
          <w:color w:val="4E81BD"/>
        </w:rPr>
        <w:tab/>
      </w:r>
    </w:p>
    <w:p w:rsidR="0032357A" w:rsidRDefault="00F17823" w14:paraId="7E4E0FAE" w14:textId="77777777">
      <w:pPr>
        <w:spacing w:after="294" w:line="259" w:lineRule="auto"/>
        <w:ind w:start="0" w:firstLine="0"/>
      </w:pPr>
      <w:r>
        <w:tab/>
      </w:r>
    </w:p>
    <w:p w:rsidRPr="001C7C32" w:rsidR="0032357A" w:rsidRDefault="00F17823" w14:paraId="13BC7209" w14:textId="77777777">
      <w:pPr>
        <w:numPr>
          <w:ilvl w:val="0"/>
          <w:numId w:val="45"/>
        </w:numPr>
        <w:spacing w:after="12" w:line="248" w:lineRule="auto"/>
        <w:ind w:hanging="360"/>
        <w:rPr>
          <w:lang w:val="en-US"/>
        </w:rPr>
      </w:pPr>
      <w:r w:rsidRPr="001C7C32">
        <w:rPr>
          <w:lang w:val="en-US"/>
        </w:rPr>
        <w:t xml:space="preserve">Abrir</w:t>
      </w:r>
      <w:r w:rsidRPr="001C7C32">
        <w:rPr>
          <w:lang w:val="en-US"/>
        </w:rPr>
        <w:tab/>
      </w:r>
      <w:r w:rsidRPr="001C7C32">
        <w:rPr>
          <w:b/>
          <w:lang w:val="en-US"/>
        </w:rPr>
        <w:t xml:space="preserve">SQLServerManagementStudio</w:t>
      </w:r>
      <w:r w:rsidRPr="001C7C32">
        <w:rPr>
          <w:lang w:val="en-US"/>
        </w:rPr>
        <w:t xml:space="preserve">.</w:t>
      </w:r>
      <w:r w:rsidRPr="001C7C32">
        <w:rPr>
          <w:lang w:val="en-US"/>
        </w:rPr>
        <w:tab/>
      </w:r>
    </w:p>
    <w:p w:rsidRPr="001C7C32" w:rsidR="0032357A" w:rsidRDefault="00F17823" w14:paraId="3F6F856E" w14:textId="77777777">
      <w:pPr>
        <w:numPr>
          <w:ilvl w:val="0"/>
          <w:numId w:val="45"/>
        </w:numPr>
        <w:spacing w:after="0"/>
        <w:ind w:hanging="360"/>
        <w:rPr>
          <w:lang w:val="en-US"/>
        </w:rPr>
      </w:pPr>
      <w:r w:rsidRPr="001C7C32">
        <w:rPr>
          <w:lang w:val="en-US"/>
        </w:rPr>
        <w:t xml:space="preserve">Abrir</w:t>
      </w:r>
      <w:r w:rsidRPr="001C7C32">
        <w:rPr>
          <w:lang w:val="en-US"/>
        </w:rPr>
        <w:tab/>
      </w:r>
      <w:r w:rsidRPr="001C7C32">
        <w:rPr>
          <w:b/>
          <w:lang w:val="en-US"/>
        </w:rPr>
        <w:t xml:space="preserve">Explorar objetos y conectarse a la instancia de destino</w:t>
      </w:r>
      <w:r w:rsidRPr="001C7C32">
        <w:rPr>
          <w:lang w:val="en-US"/>
        </w:rPr>
        <w:tab/>
        <w:t xml:space="preserve">.</w:t>
      </w:r>
      <w:r w:rsidRPr="001C7C32">
        <w:rPr>
          <w:lang w:val="en-US"/>
        </w:rPr>
        <w:tab/>
      </w:r>
    </w:p>
    <w:p w:rsidRPr="001C7C32" w:rsidR="0032357A" w:rsidRDefault="00F17823" w14:paraId="345EB5B6" w14:textId="77777777">
      <w:pPr>
        <w:numPr>
          <w:ilvl w:val="0"/>
          <w:numId w:val="45"/>
        </w:numPr>
        <w:spacing w:after="0"/>
        <w:ind w:hanging="360"/>
        <w:rPr>
          <w:lang w:val="en-US"/>
        </w:rPr>
      </w:pPr>
      <w:r w:rsidRPr="001C7C32">
        <w:rPr>
          <w:lang w:val="en-US"/>
        </w:rPr>
        <w:t xml:space="preserve">Navegue hasta la página web</w:t>
      </w:r>
      <w:r w:rsidRPr="001C7C32">
        <w:rPr>
          <w:lang w:val="en-US"/>
        </w:rPr>
        <w:tab/>
      </w:r>
      <w:r w:rsidRPr="001C7C32">
        <w:rPr>
          <w:b/>
          <w:lang w:val="en-US"/>
        </w:rPr>
        <w:t xml:space="preserve">Gestión en</w:t>
      </w:r>
      <w:r w:rsidRPr="001C7C32">
        <w:rPr>
          <w:lang w:val="en-US"/>
        </w:rPr>
        <w:tab/>
      </w:r>
      <w:r w:rsidRPr="001C7C32">
        <w:rPr>
          <w:b/>
          <w:lang w:val="en-US"/>
        </w:rPr>
        <w:t xml:space="preserve">Explorador de objetos</w:t>
      </w:r>
      <w:r w:rsidRPr="001C7C32">
        <w:rPr>
          <w:lang w:val="en-US"/>
        </w:rPr>
        <w:tab/>
      </w:r>
      <w:r w:rsidRPr="001C7C32">
        <w:rPr>
          <w:lang w:val="en-US"/>
        </w:rPr>
        <w:t xml:space="preserve">y expanda</w:t>
      </w:r>
      <w:r w:rsidRPr="001C7C32">
        <w:rPr>
          <w:lang w:val="en-US"/>
        </w:rPr>
        <w:tab/>
        <w:t xml:space="preserve">. </w:t>
      </w:r>
      <w:r w:rsidRPr="001C7C32">
        <w:rPr>
          <w:lang w:val="en-US"/>
        </w:rPr>
        <w:tab/>
        <w:t xml:space="preserve">Haga clic con el botón derecho en el archivo</w:t>
      </w:r>
      <w:r w:rsidRPr="001C7C32">
        <w:rPr>
          <w:lang w:val="en-US"/>
        </w:rPr>
        <w:tab/>
      </w:r>
      <w:r w:rsidRPr="001C7C32">
        <w:rPr>
          <w:b/>
          <w:lang w:val="en-US"/>
        </w:rPr>
        <w:t xml:space="preserve">SQLServerLogsy seleccione</w:t>
      </w:r>
      <w:r w:rsidRPr="001C7C32">
        <w:rPr>
          <w:lang w:val="en-US"/>
        </w:rPr>
        <w:tab/>
      </w:r>
      <w:r w:rsidRPr="001C7C32">
        <w:rPr>
          <w:b/>
          <w:lang w:val="en-US"/>
        </w:rPr>
        <w:t xml:space="preserve">Configurar</w:t>
      </w:r>
      <w:r w:rsidRPr="001C7C32">
        <w:rPr>
          <w:lang w:val="en-US"/>
        </w:rPr>
        <w:t xml:space="preserve">.</w:t>
      </w:r>
      <w:r w:rsidRPr="001C7C32">
        <w:rPr>
          <w:lang w:val="en-US"/>
        </w:rPr>
        <w:tab/>
      </w:r>
    </w:p>
    <w:p w:rsidRPr="001C7C32" w:rsidR="0032357A" w:rsidRDefault="00F17823" w14:paraId="306DDE69" w14:textId="77777777">
      <w:pPr>
        <w:numPr>
          <w:ilvl w:val="0"/>
          <w:numId w:val="45"/>
        </w:numPr>
        <w:spacing w:after="0" w:line="248" w:lineRule="auto"/>
        <w:ind w:hanging="360"/>
        <w:rPr>
          <w:lang w:val="en-US"/>
        </w:rPr>
      </w:pPr>
      <w:r w:rsidRPr="001C7C32">
        <w:rPr>
          <w:lang w:val="en-US"/>
        </w:rPr>
        <w:t xml:space="preserve">Verifique el</w:t>
      </w:r>
      <w:r w:rsidRPr="001C7C32">
        <w:rPr>
          <w:lang w:val="en-US"/>
        </w:rPr>
        <w:tab/>
      </w:r>
      <w:r w:rsidRPr="001C7C32">
        <w:rPr>
          <w:b/>
          <w:lang w:val="en-US"/>
        </w:rPr>
        <w:t xml:space="preserve">La casilla "Limitar el número de archivos de error antes de su reciclaje" está marcada</w:t>
      </w:r>
      <w:r w:rsidRPr="001C7C32">
        <w:rPr>
          <w:lang w:val="en-US"/>
        </w:rPr>
        <w:tab/>
      </w:r>
    </w:p>
    <w:p w:rsidRPr="001C7C32" w:rsidR="0032357A" w:rsidRDefault="00F17823" w14:paraId="01FA2D14" w14:textId="77777777">
      <w:pPr>
        <w:numPr>
          <w:ilvl w:val="0"/>
          <w:numId w:val="45"/>
        </w:numPr>
        <w:ind w:hanging="360"/>
        <w:rPr>
          <w:lang w:val="en-US"/>
        </w:rPr>
      </w:pPr>
      <w:r w:rsidRPr="001C7C32">
        <w:rPr>
          <w:lang w:val="en-US"/>
        </w:rPr>
        <w:t xml:space="preserve">Verifique el</w:t>
      </w:r>
      <w:r w:rsidRPr="001C7C32">
        <w:rPr>
          <w:lang w:val="en-US"/>
        </w:rPr>
        <w:tab/>
      </w:r>
      <w:r w:rsidRPr="001C7C32">
        <w:rPr>
          <w:b/>
          <w:lang w:val="en-US"/>
        </w:rPr>
        <w:t xml:space="preserve">El número máximo de archivos de error es superior o igual a</w:t>
      </w:r>
      <w:r w:rsidRPr="001C7C32">
        <w:rPr>
          <w:lang w:val="en-US"/>
        </w:rPr>
        <w:tab/>
      </w:r>
      <w:r w:rsidRPr="001C7C32">
        <w:rPr>
          <w:rFonts w:ascii="Courier New" w:hAnsi="Courier New" w:eastAsia="Courier New" w:cs="Courier New"/>
          <w:sz w:val="20"/>
          <w:lang w:val="en-US"/>
        </w:rPr>
        <w:t xml:space="preserve">12</w:t>
      </w:r>
      <w:r w:rsidRPr="001C7C32">
        <w:rPr>
          <w:lang w:val="en-US"/>
        </w:rPr>
        <w:tab/>
      </w:r>
    </w:p>
    <w:p w:rsidRPr="001C7C32" w:rsidR="0032357A" w:rsidRDefault="00F17823" w14:paraId="759FFDF4" w14:textId="77777777">
      <w:pPr>
        <w:spacing w:after="18" w:line="259" w:lineRule="auto"/>
        <w:ind w:start="-5"/>
        <w:rPr>
          <w:lang w:val="en-US"/>
        </w:rPr>
      </w:pPr>
      <w:r w:rsidRPr="001C7C32">
        <w:rPr>
          <w:b/>
          <w:i/>
          <w:color w:val="4E81BD"/>
          <w:lang w:val="en-US"/>
        </w:rPr>
        <w:t xml:space="preserve">1.1.1.8 </w:t>
      </w:r>
      <w:r w:rsidRPr="001C7C32">
        <w:rPr>
          <w:b/>
          <w:i/>
          <w:color w:val="4E81BD"/>
          <w:lang w:val="en-US"/>
        </w:rPr>
        <w:t xml:space="preserve">Método T-SQL</w:t>
      </w:r>
      <w:r w:rsidRPr="001C7C32">
        <w:rPr>
          <w:b/>
          <w:i/>
          <w:color w:val="4E81BD"/>
          <w:lang w:val="en-US"/>
        </w:rPr>
        <w:tab/>
      </w:r>
    </w:p>
    <w:p w:rsidRPr="001C7C32" w:rsidR="0032357A" w:rsidRDefault="00F17823" w14:paraId="15DE617F" w14:textId="77777777">
      <w:pPr>
        <w:spacing w:after="33" w:line="259" w:lineRule="auto"/>
        <w:ind w:start="0" w:firstLine="0"/>
        <w:rPr>
          <w:lang w:val="en-US"/>
        </w:rPr>
      </w:pPr>
      <w:r w:rsidRPr="001C7C32">
        <w:rPr>
          <w:lang w:val="en-US"/>
        </w:rPr>
        <w:tab/>
      </w:r>
    </w:p>
    <w:p w:rsidRPr="001C7C32" w:rsidR="0032357A" w:rsidRDefault="00F17823" w14:paraId="0F4F0641" w14:textId="77777777">
      <w:pPr>
        <w:spacing w:after="211"/>
        <w:ind w:start="-5"/>
        <w:rPr>
          <w:lang w:val="en-US"/>
        </w:rPr>
      </w:pPr>
      <w:r w:rsidRPr="001C7C32">
        <w:rPr>
          <w:lang w:val="en-US"/>
        </w:rPr>
        <w:t xml:space="preserve">Ejecutar el siguiente T-SQL</w:t>
      </w:r>
      <w:r w:rsidRPr="001C7C32">
        <w:rPr>
          <w:lang w:val="en-US"/>
        </w:rPr>
        <w:tab/>
        <w:t xml:space="preserve">. </w:t>
      </w:r>
      <w:r w:rsidRPr="001C7C32">
        <w:rPr>
          <w:lang w:val="en-US"/>
        </w:rPr>
        <w:tab/>
        <w:t xml:space="preserve">El</w:t>
      </w:r>
      <w:r w:rsidRPr="001C7C32">
        <w:rPr>
          <w:lang w:val="en-US"/>
        </w:rPr>
        <w:tab/>
      </w:r>
      <w:r w:rsidRPr="001C7C32">
        <w:rPr>
          <w:rFonts w:ascii="Courier New" w:hAnsi="Courier New" w:eastAsia="Courier New" w:cs="Courier New"/>
          <w:sz w:val="20"/>
          <w:lang w:val="en-US"/>
        </w:rPr>
        <w:t xml:space="preserve">Número de archivos de registro devueltos debe ser mayor o igual que</w:t>
      </w:r>
      <w:r w:rsidRPr="001C7C32">
        <w:rPr>
          <w:lang w:val="en-US"/>
        </w:rPr>
        <w:tab/>
      </w:r>
      <w:r w:rsidRPr="001C7C32">
        <w:rPr>
          <w:rFonts w:ascii="Courier New" w:hAnsi="Courier New" w:eastAsia="Courier New" w:cs="Courier New"/>
          <w:sz w:val="20"/>
          <w:lang w:val="en-US"/>
        </w:rPr>
        <w:t xml:space="preserve">12</w:t>
      </w:r>
      <w:r w:rsidRPr="001C7C32">
        <w:rPr>
          <w:lang w:val="en-US"/>
        </w:rPr>
        <w:t xml:space="preserve">.</w:t>
      </w:r>
      <w:r w:rsidRPr="001C7C32">
        <w:rPr>
          <w:lang w:val="en-US"/>
        </w:rPr>
        <w:tab/>
      </w:r>
    </w:p>
    <w:p w:rsidRPr="001C7C32" w:rsidR="0032357A" w:rsidRDefault="00F17823" w14:paraId="65AF992B"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DECLARE @NumErrorLogs int; </w:t>
      </w:r>
    </w:p>
    <w:p w:rsidRPr="001C7C32" w:rsidR="0032357A" w:rsidRDefault="00F17823" w14:paraId="1C93F13F"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 master.sys.xp_instance_regread </w:t>
      </w:r>
    </w:p>
    <w:p w:rsidRPr="001C7C32" w:rsidR="0032357A" w:rsidRDefault="00F17823" w14:paraId="729AC39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N'HKEY_LOCAL_MACHINE', </w:t>
      </w:r>
    </w:p>
    <w:p w:rsidRPr="001C7C32" w:rsidR="0032357A" w:rsidRDefault="00F17823" w14:paraId="364D8F0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N'Software\Microsoft\MSSQLServer\MSSQLServer', </w:t>
      </w:r>
    </w:p>
    <w:p w:rsidRPr="001C7C32" w:rsidR="0032357A" w:rsidRDefault="00F17823" w14:paraId="5874FB6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N'NumErrorLogs', </w:t>
      </w:r>
    </w:p>
    <w:p w:rsidRPr="001C7C32" w:rsidR="0032357A" w:rsidRDefault="00F17823" w14:paraId="1ADD5B9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@NumErrorLogs OUTPUT; </w:t>
      </w:r>
    </w:p>
    <w:p w:rsidRPr="001C7C32" w:rsidR="0032357A" w:rsidRDefault="00F17823" w14:paraId="390E5F2E"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SELECT ISNULL(@NumErrorLogs, -1) AS [NumberOfLogFiles]; </w:t>
      </w:r>
    </w:p>
    <w:p w:rsidRPr="001C7C32" w:rsidR="0032357A" w:rsidRDefault="00F17823" w14:paraId="77664691" w14:textId="77777777">
      <w:pPr>
        <w:spacing w:after="229" w:line="248" w:lineRule="auto"/>
        <w:ind w:start="-5"/>
        <w:rPr>
          <w:lang w:val="en-US"/>
        </w:rPr>
      </w:pPr>
      <w:r w:rsidRPr="001C7C32">
        <w:rPr>
          <w:b/>
          <w:lang w:val="en-US"/>
        </w:rPr>
        <w:t xml:space="preserve">Remediación: </w:t>
      </w:r>
    </w:p>
    <w:p w:rsidRPr="001C7C32" w:rsidR="0032357A" w:rsidRDefault="00F17823" w14:paraId="29AE273B" w14:textId="77777777">
      <w:pPr>
        <w:spacing w:after="201"/>
        <w:ind w:start="-5"/>
        <w:rPr>
          <w:lang w:val="en-US"/>
        </w:rPr>
      </w:pPr>
      <w:r w:rsidRPr="001C7C32">
        <w:rPr>
          <w:lang w:val="en-US"/>
        </w:rPr>
        <w:t xml:space="preserve">Ajustar el número de registros que se han evitado</w:t>
      </w:r>
      <w:r w:rsidRPr="001C7C32">
        <w:rPr>
          <w:lang w:val="en-US"/>
        </w:rPr>
        <w:tab/>
        <w:t xml:space="preserve">. </w:t>
      </w:r>
      <w:r w:rsidRPr="001C7C32">
        <w:rPr>
          <w:lang w:val="en-US"/>
        </w:rPr>
        <w:tab/>
        <w:t xml:space="preserve">El valor por defecto de</w:t>
      </w:r>
      <w:r w:rsidRPr="001C7C32">
        <w:rPr>
          <w:lang w:val="en-US"/>
        </w:rPr>
        <w:tab/>
      </w:r>
      <w:r w:rsidRPr="001C7C32">
        <w:rPr>
          <w:rFonts w:ascii="Courier New" w:hAnsi="Courier New" w:eastAsia="Courier New" w:cs="Courier New"/>
          <w:sz w:val="20"/>
          <w:lang w:val="en-US"/>
        </w:rPr>
        <w:t xml:space="preserve">6</w:t>
      </w:r>
      <w:r w:rsidRPr="001C7C32">
        <w:rPr>
          <w:lang w:val="en-US"/>
        </w:rPr>
        <w:tab/>
      </w:r>
      <w:r w:rsidRPr="001C7C32">
        <w:rPr>
          <w:lang w:val="en-US"/>
        </w:rPr>
        <w:tab/>
        <w:t xml:space="preserve">puede ser insuficiente para un entorno de producción</w:t>
      </w:r>
      <w:r w:rsidRPr="001C7C32">
        <w:rPr>
          <w:lang w:val="en-US"/>
        </w:rPr>
        <w:tab/>
        <w:t xml:space="preserve">. </w:t>
      </w:r>
      <w:r w:rsidRPr="001C7C32">
        <w:rPr>
          <w:lang w:val="en-US"/>
        </w:rPr>
        <w:tab/>
        <w:t xml:space="preserve">Realice el métodoGUI o T-SQL que se muestra</w:t>
      </w:r>
      <w:r w:rsidRPr="001C7C32">
        <w:rPr>
          <w:lang w:val="en-US"/>
        </w:rPr>
        <w:tab/>
        <w:t xml:space="preserve">:</w:t>
      </w:r>
      <w:r w:rsidRPr="001C7C32">
        <w:rPr>
          <w:lang w:val="en-US"/>
        </w:rPr>
        <w:tab/>
      </w:r>
    </w:p>
    <w:p w:rsidRPr="001C7C32" w:rsidR="0032357A" w:rsidRDefault="00F17823" w14:paraId="1923D455" w14:textId="77777777">
      <w:pPr>
        <w:spacing w:after="18" w:line="259" w:lineRule="auto"/>
        <w:ind w:start="-5"/>
        <w:rPr>
          <w:lang w:val="en-US"/>
        </w:rPr>
      </w:pPr>
      <w:r w:rsidRPr="001C7C32">
        <w:rPr>
          <w:b/>
          <w:i/>
          <w:color w:val="4E81BD"/>
          <w:lang w:val="en-US"/>
        </w:rPr>
        <w:t xml:space="preserve">1.1.1.9 </w:t>
      </w:r>
      <w:r w:rsidRPr="001C7C32">
        <w:rPr>
          <w:b/>
          <w:i/>
          <w:color w:val="4E81BD"/>
          <w:lang w:val="en-US"/>
        </w:rPr>
        <w:t xml:space="preserve">Método GUIM</w:t>
      </w:r>
      <w:r w:rsidRPr="001C7C32">
        <w:rPr>
          <w:b/>
          <w:i/>
          <w:color w:val="4E81BD"/>
          <w:lang w:val="en-US"/>
        </w:rPr>
        <w:tab/>
      </w:r>
    </w:p>
    <w:p w:rsidRPr="001C7C32" w:rsidR="0032357A" w:rsidRDefault="00F17823" w14:paraId="0E9588D0" w14:textId="77777777">
      <w:pPr>
        <w:spacing w:after="294" w:line="259" w:lineRule="auto"/>
        <w:ind w:start="0" w:firstLine="0"/>
        <w:rPr>
          <w:lang w:val="en-US"/>
        </w:rPr>
      </w:pPr>
      <w:r w:rsidRPr="001C7C32">
        <w:rPr>
          <w:lang w:val="en-US"/>
        </w:rPr>
        <w:tab/>
      </w:r>
    </w:p>
    <w:p w:rsidRPr="001C7C32" w:rsidR="0032357A" w:rsidRDefault="00F17823" w14:paraId="19AE556D" w14:textId="77777777">
      <w:pPr>
        <w:numPr>
          <w:ilvl w:val="0"/>
          <w:numId w:val="46"/>
        </w:numPr>
        <w:spacing w:after="12" w:line="248" w:lineRule="auto"/>
        <w:ind w:hanging="360"/>
        <w:rPr>
          <w:lang w:val="en-US"/>
        </w:rPr>
      </w:pPr>
      <w:r w:rsidRPr="001C7C32">
        <w:rPr>
          <w:lang w:val="en-US"/>
        </w:rPr>
        <w:t xml:space="preserve">Abrir</w:t>
      </w:r>
      <w:r w:rsidRPr="001C7C32">
        <w:rPr>
          <w:lang w:val="en-US"/>
        </w:rPr>
        <w:tab/>
      </w:r>
      <w:r w:rsidRPr="001C7C32">
        <w:rPr>
          <w:b/>
          <w:lang w:val="en-US"/>
        </w:rPr>
        <w:t xml:space="preserve">SQLServerManagementStudio</w:t>
      </w:r>
      <w:r w:rsidRPr="001C7C32">
        <w:rPr>
          <w:lang w:val="en-US"/>
        </w:rPr>
        <w:t xml:space="preserve">.</w:t>
      </w:r>
      <w:r w:rsidRPr="001C7C32">
        <w:rPr>
          <w:lang w:val="en-US"/>
        </w:rPr>
        <w:tab/>
      </w:r>
    </w:p>
    <w:p w:rsidRPr="001C7C32" w:rsidR="0032357A" w:rsidRDefault="00F17823" w14:paraId="50100379" w14:textId="77777777">
      <w:pPr>
        <w:numPr>
          <w:ilvl w:val="0"/>
          <w:numId w:val="46"/>
        </w:numPr>
        <w:spacing w:after="0"/>
        <w:ind w:hanging="360"/>
        <w:rPr>
          <w:lang w:val="en-US"/>
        </w:rPr>
      </w:pPr>
      <w:r w:rsidRPr="001C7C32">
        <w:rPr>
          <w:lang w:val="en-US"/>
        </w:rPr>
        <w:t xml:space="preserve">Abrir</w:t>
      </w:r>
      <w:r w:rsidRPr="001C7C32">
        <w:rPr>
          <w:lang w:val="en-US"/>
        </w:rPr>
        <w:tab/>
      </w:r>
      <w:r w:rsidRPr="001C7C32">
        <w:rPr>
          <w:b/>
          <w:lang w:val="en-US"/>
        </w:rPr>
        <w:t xml:space="preserve">Explorar objetos y conectarse a la instancia de destino</w:t>
      </w:r>
      <w:r w:rsidRPr="001C7C32">
        <w:rPr>
          <w:lang w:val="en-US"/>
        </w:rPr>
        <w:tab/>
        <w:t xml:space="preserve">.</w:t>
      </w:r>
      <w:r w:rsidRPr="001C7C32">
        <w:rPr>
          <w:lang w:val="en-US"/>
        </w:rPr>
        <w:tab/>
      </w:r>
    </w:p>
    <w:p w:rsidRPr="001C7C32" w:rsidR="0032357A" w:rsidRDefault="00F17823" w14:paraId="116220BC" w14:textId="77777777">
      <w:pPr>
        <w:numPr>
          <w:ilvl w:val="0"/>
          <w:numId w:val="46"/>
        </w:numPr>
        <w:spacing w:after="0"/>
        <w:ind w:hanging="360"/>
        <w:rPr>
          <w:lang w:val="en-US"/>
        </w:rPr>
      </w:pPr>
      <w:r w:rsidRPr="001C7C32">
        <w:rPr>
          <w:lang w:val="en-US"/>
        </w:rPr>
        <w:t xml:space="preserve">Navegue hasta la página web</w:t>
      </w:r>
      <w:r w:rsidRPr="001C7C32">
        <w:rPr>
          <w:lang w:val="en-US"/>
        </w:rPr>
        <w:tab/>
      </w:r>
      <w:r w:rsidRPr="001C7C32">
        <w:rPr>
          <w:b/>
          <w:lang w:val="en-US"/>
        </w:rPr>
        <w:t xml:space="preserve">Gestión en</w:t>
      </w:r>
      <w:r w:rsidRPr="001C7C32">
        <w:rPr>
          <w:lang w:val="en-US"/>
        </w:rPr>
        <w:tab/>
      </w:r>
      <w:r w:rsidRPr="001C7C32">
        <w:rPr>
          <w:b/>
          <w:lang w:val="en-US"/>
        </w:rPr>
        <w:t xml:space="preserve">Explorar objetos y expandirlos</w:t>
      </w:r>
      <w:r w:rsidRPr="001C7C32">
        <w:rPr>
          <w:lang w:val="en-US"/>
        </w:rPr>
        <w:tab/>
        <w:t xml:space="preserve">. </w:t>
      </w:r>
      <w:r w:rsidRPr="001C7C32">
        <w:rPr>
          <w:lang w:val="en-US"/>
        </w:rPr>
        <w:tab/>
        <w:t xml:space="preserve">Haga clic con el botón derecho en el archivo</w:t>
      </w:r>
      <w:r w:rsidRPr="001C7C32">
        <w:rPr>
          <w:lang w:val="en-US"/>
        </w:rPr>
        <w:tab/>
      </w:r>
      <w:r w:rsidRPr="001C7C32">
        <w:rPr>
          <w:b/>
          <w:lang w:val="en-US"/>
        </w:rPr>
        <w:t xml:space="preserve">SQLServerLogsy seleccione</w:t>
      </w:r>
      <w:r w:rsidRPr="001C7C32">
        <w:rPr>
          <w:lang w:val="en-US"/>
        </w:rPr>
        <w:tab/>
      </w:r>
      <w:r w:rsidRPr="001C7C32">
        <w:rPr>
          <w:b/>
          <w:lang w:val="en-US"/>
        </w:rPr>
        <w:t xml:space="preserve">Configurar</w:t>
      </w:r>
      <w:r w:rsidRPr="001C7C32">
        <w:rPr>
          <w:lang w:val="en-US"/>
        </w:rPr>
        <w:tab/>
      </w:r>
    </w:p>
    <w:p w:rsidRPr="001C7C32" w:rsidR="0032357A" w:rsidRDefault="00F17823" w14:paraId="7C8E95B9" w14:textId="77777777">
      <w:pPr>
        <w:numPr>
          <w:ilvl w:val="0"/>
          <w:numId w:val="46"/>
        </w:numPr>
        <w:spacing w:after="12" w:line="248" w:lineRule="auto"/>
        <w:ind w:hanging="360"/>
        <w:rPr>
          <w:lang w:val="en-US"/>
        </w:rPr>
      </w:pPr>
      <w:r w:rsidRPr="001C7C32">
        <w:rPr>
          <w:lang w:val="en-US"/>
        </w:rPr>
        <w:t xml:space="preserve">Compruebe la página web</w:t>
      </w:r>
      <w:r w:rsidRPr="001C7C32">
        <w:rPr>
          <w:lang w:val="en-US"/>
        </w:rPr>
        <w:tab/>
      </w:r>
      <w:r w:rsidRPr="001C7C32">
        <w:rPr>
          <w:b/>
          <w:lang w:val="en-US"/>
        </w:rPr>
        <w:t xml:space="preserve">Limitar el número de archivos de error antes de reciclarlos</w:t>
      </w:r>
      <w:r w:rsidRPr="001C7C32">
        <w:rPr>
          <w:lang w:val="en-US"/>
        </w:rPr>
        <w:tab/>
      </w:r>
    </w:p>
    <w:p w:rsidRPr="001C7C32" w:rsidR="0032357A" w:rsidRDefault="00F17823" w14:paraId="0512DAB7" w14:textId="77777777">
      <w:pPr>
        <w:numPr>
          <w:ilvl w:val="0"/>
          <w:numId w:val="46"/>
        </w:numPr>
        <w:ind w:hanging="360"/>
        <w:rPr>
          <w:lang w:val="en-US"/>
        </w:rPr>
      </w:pPr>
      <w:r w:rsidRPr="001C7C32">
        <w:rPr>
          <w:lang w:val="en-US"/>
        </w:rPr>
        <w:t xml:space="preserve">Configure el</w:t>
      </w:r>
      <w:r w:rsidRPr="001C7C32">
        <w:rPr>
          <w:lang w:val="en-US"/>
        </w:rPr>
        <w:tab/>
      </w:r>
      <w:r w:rsidRPr="001C7C32">
        <w:rPr>
          <w:b/>
          <w:lang w:val="en-US"/>
        </w:rPr>
        <w:t xml:space="preserve">El número máximo de errores de registro es superior o igual a</w:t>
      </w:r>
      <w:r w:rsidRPr="001C7C32">
        <w:rPr>
          <w:lang w:val="en-US"/>
        </w:rPr>
        <w:tab/>
      </w:r>
      <w:r w:rsidRPr="001C7C32">
        <w:rPr>
          <w:rFonts w:ascii="Courier New" w:hAnsi="Courier New" w:eastAsia="Courier New" w:cs="Courier New"/>
          <w:sz w:val="20"/>
          <w:lang w:val="en-US"/>
        </w:rPr>
        <w:t xml:space="preserve">12</w:t>
      </w:r>
      <w:r w:rsidRPr="001C7C32">
        <w:rPr>
          <w:lang w:val="en-US"/>
        </w:rPr>
        <w:tab/>
      </w:r>
    </w:p>
    <w:p w:rsidRPr="001C7C32" w:rsidR="0032357A" w:rsidRDefault="00F17823" w14:paraId="3F5D3F60" w14:textId="77777777">
      <w:pPr>
        <w:spacing w:after="18" w:line="259" w:lineRule="auto"/>
        <w:ind w:start="-5"/>
        <w:rPr>
          <w:lang w:val="en-US"/>
        </w:rPr>
      </w:pPr>
      <w:r w:rsidRPr="001C7C32">
        <w:rPr>
          <w:b/>
          <w:i/>
          <w:color w:val="4E81BD"/>
          <w:lang w:val="en-US"/>
        </w:rPr>
        <w:t xml:space="preserve">1.1.1.10 </w:t>
      </w:r>
      <w:r w:rsidRPr="001C7C32">
        <w:rPr>
          <w:b/>
          <w:i/>
          <w:color w:val="4E81BD"/>
          <w:lang w:val="en-US"/>
        </w:rPr>
        <w:t xml:space="preserve">Método T-SQL</w:t>
      </w:r>
      <w:r w:rsidRPr="001C7C32">
        <w:rPr>
          <w:b/>
          <w:i/>
          <w:color w:val="4E81BD"/>
          <w:lang w:val="en-US"/>
        </w:rPr>
        <w:tab/>
      </w:r>
    </w:p>
    <w:p w:rsidRPr="001C7C32" w:rsidR="0032357A" w:rsidRDefault="00F17823" w14:paraId="775515BF" w14:textId="77777777">
      <w:pPr>
        <w:spacing w:after="27" w:line="259" w:lineRule="auto"/>
        <w:ind w:start="0" w:firstLine="0"/>
        <w:rPr>
          <w:lang w:val="en-US"/>
        </w:rPr>
      </w:pPr>
      <w:r w:rsidRPr="001C7C32">
        <w:rPr>
          <w:lang w:val="en-US"/>
        </w:rPr>
        <w:tab/>
      </w:r>
    </w:p>
    <w:p w:rsidRPr="001C7C32" w:rsidR="0032357A" w:rsidRDefault="00F17823" w14:paraId="1630325B" w14:textId="77777777">
      <w:pPr>
        <w:spacing w:after="205"/>
        <w:ind w:start="-5"/>
        <w:rPr>
          <w:lang w:val="en-US"/>
        </w:rPr>
      </w:pPr>
      <w:r w:rsidRPr="001C7C32">
        <w:rPr>
          <w:lang w:val="en-US"/>
        </w:rPr>
        <w:t xml:space="preserve">Ejecute el siguiente T-SQL para cambiar el número de archivos de registro de errores</w:t>
      </w:r>
      <w:r w:rsidRPr="001C7C32">
        <w:rPr>
          <w:lang w:val="en-US"/>
        </w:rPr>
        <w:tab/>
        <w:t xml:space="preserve">, </w:t>
      </w:r>
      <w:r w:rsidRPr="001C7C32">
        <w:rPr>
          <w:lang w:val="en-US"/>
        </w:rPr>
        <w:tab/>
        <w:t xml:space="preserve">sustituya</w:t>
      </w:r>
      <w:r w:rsidRPr="001C7C32">
        <w:rPr>
          <w:lang w:val="en-US"/>
        </w:rPr>
        <w:tab/>
      </w:r>
      <w:r w:rsidRPr="001C7C32">
        <w:rPr>
          <w:rFonts w:ascii="Courier New" w:hAnsi="Courier New" w:eastAsia="Courier New" w:cs="Courier New"/>
          <w:i/>
          <w:sz w:val="20"/>
          <w:lang w:val="en-US"/>
        </w:rPr>
        <w:t xml:space="preserve">&lt;NúmeroSobre12&gt; por el número de archivos de error que desee</w:t>
      </w:r>
      <w:r w:rsidRPr="001C7C32">
        <w:rPr>
          <w:lang w:val="en-US"/>
        </w:rPr>
        <w:tab/>
        <w:t xml:space="preserve">:</w:t>
      </w:r>
      <w:r w:rsidRPr="001C7C32">
        <w:rPr>
          <w:lang w:val="en-US"/>
        </w:rPr>
        <w:tab/>
      </w:r>
    </w:p>
    <w:p w:rsidRPr="001C7C32" w:rsidR="0032357A" w:rsidRDefault="00F17823" w14:paraId="52088B2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 master.sys.xp_instance_regwrite </w:t>
      </w:r>
    </w:p>
    <w:p w:rsidRPr="001C7C32" w:rsidR="0032357A" w:rsidRDefault="00F17823" w14:paraId="2CD0071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N'HKEY_LOCAL_MACHINE', </w:t>
      </w:r>
    </w:p>
    <w:p w:rsidRPr="001C7C32" w:rsidR="0032357A" w:rsidRDefault="00F17823" w14:paraId="43AC59E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N'Software\Microsoft\MSSQLServer\MSSQLServer</w:t>
      </w:r>
      <w:r w:rsidRPr="001C7C32">
        <w:rPr>
          <w:rFonts w:ascii="Courier New" w:hAnsi="Courier New" w:eastAsia="Courier New" w:cs="Courier New"/>
          <w:sz w:val="20"/>
          <w:lang w:val="en-US"/>
        </w:rPr>
        <w:t xml:space="preserve">', </w:t>
      </w:r>
    </w:p>
    <w:p w:rsidRPr="001C7C32" w:rsidR="0032357A" w:rsidRDefault="00F17823" w14:paraId="4602431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N'NumErrorLogs', </w:t>
      </w:r>
    </w:p>
    <w:p w:rsidRPr="001C7C32" w:rsidR="0032357A" w:rsidRDefault="00F17823" w14:paraId="5FD3D3F1"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36"/>
        <w:rPr>
          <w:lang w:val="en-US"/>
        </w:rPr>
      </w:pPr>
      <w:r w:rsidRPr="001C7C32">
        <w:rPr>
          <w:rFonts w:ascii="Courier New" w:hAnsi="Courier New" w:eastAsia="Courier New" w:cs="Courier New"/>
          <w:sz w:val="20"/>
          <w:lang w:val="en-US"/>
        </w:rPr>
        <w:t xml:space="preserve">REG_DWORD, &lt;NúmeroSuperior a 12&gt;; </w:t>
      </w:r>
    </w:p>
    <w:p w:rsidRPr="001C7C32" w:rsidR="0032357A" w:rsidRDefault="00F17823" w14:paraId="5C76AC8D"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4FC67B8F" w14:textId="77777777">
      <w:pPr>
        <w:ind w:start="-5"/>
        <w:rPr>
          <w:lang w:val="en-US"/>
        </w:rPr>
      </w:pPr>
      <w:r w:rsidRPr="001C7C32">
        <w:rPr>
          <w:rFonts w:ascii="Courier New" w:hAnsi="Courier New" w:eastAsia="Courier New" w:cs="Courier New"/>
          <w:sz w:val="20"/>
          <w:lang w:val="en-US"/>
        </w:rPr>
        <w:t xml:space="preserve">6Los archivos de registro de errores de SQL Server, además del archivo de registro de errores actual, se conservan por defecto</w:t>
      </w:r>
      <w:r w:rsidRPr="001C7C32">
        <w:rPr>
          <w:lang w:val="en-US"/>
        </w:rPr>
        <w:tab/>
        <w:t xml:space="preserve">.</w:t>
      </w:r>
      <w:r w:rsidRPr="001C7C32">
        <w:rPr>
          <w:lang w:val="en-US"/>
        </w:rPr>
        <w:tab/>
      </w:r>
    </w:p>
    <w:p w:rsidRPr="001C7C32" w:rsidR="0032357A" w:rsidRDefault="00F17823" w14:paraId="0C7EEABA" w14:textId="77777777">
      <w:pPr>
        <w:spacing w:after="229" w:line="248" w:lineRule="auto"/>
        <w:ind w:start="-5"/>
        <w:rPr>
          <w:lang w:val="en-US"/>
        </w:rPr>
      </w:pPr>
      <w:r w:rsidRPr="001C7C32">
        <w:rPr>
          <w:b/>
          <w:lang w:val="en-US"/>
        </w:rPr>
        <w:t xml:space="preserve">Referencias:</w:t>
      </w:r>
      <w:r w:rsidRPr="001C7C32">
        <w:rPr>
          <w:b/>
          <w:lang w:val="en-US"/>
        </w:rPr>
        <w:tab/>
      </w:r>
    </w:p>
    <w:p w:rsidRPr="001C7C32" w:rsidR="0032357A" w:rsidRDefault="00F17823" w14:paraId="7BFFA9DF"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w:t>
      </w:r>
      <w:r w:rsidRPr="001C7C32">
        <w:rPr>
          <w:color w:val="0000FF"/>
          <w:u w:val="single" w:color="0000FF"/>
          <w:lang w:val="en-US"/>
        </w:rPr>
        <w:t xml:space="preserve">microsoft.com/en-us/sql/database-engine/configure-windows/scmservices-configure-sql-server-error-logs</w:t>
      </w:r>
      <w:r w:rsidRPr="001C7C32">
        <w:rPr>
          <w:lang w:val="en-US"/>
        </w:rPr>
        <w:tab/>
      </w:r>
    </w:p>
    <w:p w:rsidRPr="001C7C32" w:rsidR="0032357A" w:rsidRDefault="00F17823" w14:paraId="1A24DB15" w14:textId="77777777">
      <w:pPr>
        <w:spacing w:after="12" w:line="248" w:lineRule="auto"/>
        <w:ind w:start="-5"/>
        <w:rPr>
          <w:lang w:val="en-US"/>
        </w:rPr>
      </w:pPr>
      <w:r w:rsidRPr="001C7C32">
        <w:rPr>
          <w:b/>
          <w:lang w:val="en-US"/>
        </w:rPr>
        <w:t xml:space="preserve">CISControls</w:t>
      </w:r>
      <w:r w:rsidRPr="001C7C32">
        <w:rPr>
          <w:b/>
          <w:lang w:val="en-US"/>
        </w:rPr>
        <w:tab/>
        <w:t xml:space="preserve">:</w:t>
      </w:r>
      <w:r w:rsidRPr="001C7C32">
        <w:rPr>
          <w:b/>
          <w:lang w:val="en-US"/>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48324DE7" w14:textId="77777777">
        <w:trPr>
          <w:trHeight w:val="878"/>
        </w:trPr>
        <w:tc>
          <w:tcPr>
            <w:tcW w:w="123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2F56CE7" w14:textId="77777777">
            <w:pPr>
              <w:spacing w:after="0" w:line="259" w:lineRule="auto"/>
              <w:ind w:start="0" w:firstLine="0"/>
              <w:jc w:val="center"/>
            </w:pPr>
            <w:r>
              <w:rPr>
                <w:b/>
              </w:rPr>
              <w:t xml:space="preserve">ControlesVersión</w:t>
            </w:r>
            <w:r>
              <w:rPr>
                <w:b/>
              </w:rPr>
              <w:tab/>
            </w:r>
          </w:p>
        </w:tc>
        <w:tc>
          <w:tcPr>
            <w:tcW w:w="642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C5F9D34"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B1EB214"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3A2692E"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8A9E13B" w14:textId="77777777">
            <w:pPr>
              <w:spacing w:after="0" w:line="259" w:lineRule="auto"/>
              <w:ind w:start="49" w:firstLine="0"/>
              <w:jc w:val="both"/>
            </w:pPr>
            <w:r>
              <w:rPr>
                <w:b/>
              </w:rPr>
              <w:t xml:space="preserve">IG3</w:t>
            </w:r>
            <w:r>
              <w:rPr>
                <w:b/>
              </w:rPr>
              <w:tab/>
            </w:r>
          </w:p>
        </w:tc>
      </w:tr>
      <w:tr w:rsidR="0032357A" w14:paraId="04A7045F" w14:textId="77777777">
        <w:trPr>
          <w:trHeight w:val="1034"/>
        </w:trPr>
        <w:tc>
          <w:tcPr>
            <w:tcW w:w="1231" w:type="dxa"/>
            <w:tcBorders>
              <w:top w:val="single" w:color="000000" w:sz="6" w:space="0"/>
              <w:left w:val="single" w:color="000000" w:sz="6" w:space="0"/>
              <w:bottom w:val="single" w:color="000000" w:sz="6" w:space="0"/>
              <w:right w:val="single" w:color="000000" w:sz="6" w:space="0"/>
            </w:tcBorders>
          </w:tcPr>
          <w:p w:rsidR="0032357A" w:rsidRDefault="00F17823" w14:paraId="4CE37CF8" w14:textId="77777777">
            <w:pPr>
              <w:spacing w:after="0" w:line="259" w:lineRule="auto"/>
              <w:ind w:start="0" w:end="12" w:firstLine="0"/>
              <w:jc w:val="center"/>
            </w:pPr>
            <w:r>
              <w:t xml:space="preserve">v7</w:t>
            </w:r>
            <w:r>
              <w:tab/>
            </w:r>
          </w:p>
        </w:tc>
        <w:tc>
          <w:tcPr>
            <w:tcW w:w="6428" w:type="dxa"/>
            <w:tcBorders>
              <w:top w:val="single" w:color="000000" w:sz="6" w:space="0"/>
              <w:left w:val="single" w:color="000000" w:sz="6" w:space="0"/>
              <w:bottom w:val="single" w:color="000000" w:sz="6" w:space="0"/>
              <w:right w:val="single" w:color="000000" w:sz="6" w:space="0"/>
            </w:tcBorders>
          </w:tcPr>
          <w:p w:rsidRPr="001C7C32" w:rsidR="0032357A" w:rsidRDefault="00F17823" w14:paraId="4E3E1F11" w14:textId="77777777">
            <w:pPr>
              <w:spacing w:after="21" w:line="259" w:lineRule="auto"/>
              <w:ind w:start="58" w:firstLine="0"/>
              <w:rPr>
                <w:lang w:val="en-US"/>
              </w:rPr>
            </w:pPr>
            <w:r w:rsidRPr="001C7C32">
              <w:rPr>
                <w:lang w:val="en-US"/>
              </w:rPr>
              <w:t xml:space="preserve">6.4</w:t>
            </w:r>
            <w:r w:rsidRPr="001C7C32">
              <w:rPr>
                <w:lang w:val="en-US"/>
              </w:rPr>
              <w:tab/>
            </w:r>
            <w:r w:rsidRPr="001C7C32">
              <w:rPr>
                <w:u w:val="single" w:color="000000"/>
                <w:lang w:val="en-US"/>
              </w:rPr>
              <w:t xml:space="preserve">Garantizar un almacenamiento adecuado de los registros</w:t>
            </w:r>
            <w:r w:rsidRPr="001C7C32">
              <w:rPr>
                <w:lang w:val="en-US"/>
              </w:rPr>
              <w:tab/>
            </w:r>
          </w:p>
          <w:p w:rsidRPr="001C7C32" w:rsidR="0032357A" w:rsidRDefault="00F17823" w14:paraId="403ABB5F" w14:textId="77777777">
            <w:pPr>
              <w:spacing w:after="0" w:line="259" w:lineRule="auto"/>
              <w:ind w:start="58" w:firstLine="0"/>
              <w:rPr>
                <w:lang w:val="en-US"/>
              </w:rPr>
            </w:pPr>
            <w:r w:rsidRPr="001C7C32">
              <w:rPr>
                <w:lang w:val="en-US"/>
              </w:rPr>
              <w:tab/>
            </w:r>
            <w:r w:rsidRPr="001C7C32">
              <w:rPr>
                <w:sz w:val="17"/>
                <w:lang w:val="en-US"/>
              </w:rPr>
              <w:t xml:space="preserve">Asegúrese de que todos los sistemas que tienen registros tienen un espacio de almacenamiento adecuado para los registros generados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8331071"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4A0A8C3A"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1B26A5C"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74C45FA8" w14:textId="77777777">
        <w:trPr>
          <w:trHeight w:val="1579"/>
        </w:trPr>
        <w:tc>
          <w:tcPr>
            <w:tcW w:w="1231" w:type="dxa"/>
            <w:tcBorders>
              <w:top w:val="single" w:color="000000" w:sz="6" w:space="0"/>
              <w:left w:val="single" w:color="000000" w:sz="6" w:space="0"/>
              <w:bottom w:val="single" w:color="000000" w:sz="6" w:space="0"/>
              <w:right w:val="single" w:color="000000" w:sz="6" w:space="0"/>
            </w:tcBorders>
          </w:tcPr>
          <w:p w:rsidR="0032357A" w:rsidRDefault="00F17823" w14:paraId="165F65CA" w14:textId="77777777">
            <w:pPr>
              <w:spacing w:after="0" w:line="259" w:lineRule="auto"/>
              <w:ind w:start="0" w:end="12" w:firstLine="0"/>
              <w:jc w:val="center"/>
            </w:pPr>
            <w:r>
              <w:t xml:space="preserve">v6</w:t>
            </w:r>
            <w:r>
              <w:tab/>
            </w:r>
          </w:p>
        </w:tc>
        <w:tc>
          <w:tcPr>
            <w:tcW w:w="6428" w:type="dxa"/>
            <w:tcBorders>
              <w:top w:val="single" w:color="000000" w:sz="6" w:space="0"/>
              <w:left w:val="single" w:color="000000" w:sz="6" w:space="0"/>
              <w:bottom w:val="single" w:color="000000" w:sz="6" w:space="0"/>
              <w:right w:val="single" w:color="000000" w:sz="6" w:space="0"/>
            </w:tcBorders>
          </w:tcPr>
          <w:p w:rsidRPr="001C7C32" w:rsidR="0032357A" w:rsidRDefault="00F17823" w14:paraId="64D0AF7A" w14:textId="77777777">
            <w:pPr>
              <w:spacing w:after="0" w:line="276" w:lineRule="auto"/>
              <w:ind w:start="58" w:firstLine="0"/>
              <w:rPr>
                <w:lang w:val="en-US"/>
              </w:rPr>
            </w:pPr>
            <w:r w:rsidRPr="001C7C32">
              <w:rPr>
                <w:lang w:val="en-US"/>
              </w:rPr>
              <w:t xml:space="preserve">6.3</w:t>
            </w:r>
            <w:r w:rsidRPr="001C7C32">
              <w:rPr>
                <w:lang w:val="en-US"/>
              </w:rPr>
              <w:tab/>
            </w:r>
            <w:r w:rsidRPr="001C7C32">
              <w:rPr>
                <w:u w:val="single" w:color="000000"/>
                <w:lang w:val="en-US"/>
              </w:rPr>
              <w:t xml:space="preserve">EnsureAuditLoggingSystemsAreNotSubjectToLoss</w:t>
            </w:r>
            <w:r w:rsidRPr="001C7C32">
              <w:rPr>
                <w:lang w:val="en-US"/>
              </w:rPr>
              <w:tab/>
            </w:r>
            <w:r w:rsidRPr="001C7C32">
              <w:rPr>
                <w:u w:val="single" w:color="000000"/>
                <w:lang w:val="en-US"/>
              </w:rPr>
              <w:t xml:space="preserve">(es decir, </w:t>
            </w:r>
            <w:r w:rsidRPr="001C7C32">
              <w:rPr>
                <w:u w:val="single" w:color="000000"/>
                <w:lang w:val="en-US"/>
              </w:rPr>
              <w:tab/>
              <w:t xml:space="preserve">rotación/archivo)</w:t>
            </w:r>
            <w:r w:rsidRPr="001C7C32">
              <w:rPr>
                <w:lang w:val="en-US"/>
              </w:rPr>
              <w:tab/>
            </w:r>
          </w:p>
          <w:p w:rsidRPr="001C7C32" w:rsidR="0032357A" w:rsidRDefault="00F17823" w14:paraId="34E8C4E5" w14:textId="77777777">
            <w:pPr>
              <w:spacing w:after="0" w:line="259" w:lineRule="auto"/>
              <w:ind w:start="58" w:firstLine="0"/>
              <w:rPr>
                <w:lang w:val="en-US"/>
              </w:rPr>
            </w:pPr>
            <w:r w:rsidRPr="001C7C32">
              <w:rPr>
                <w:lang w:val="en-US"/>
              </w:rPr>
              <w:tab/>
            </w:r>
            <w:r w:rsidRPr="001C7C32">
              <w:rPr>
                <w:sz w:val="17"/>
                <w:lang w:val="en-US"/>
              </w:rPr>
              <w:t xml:space="preserve">Asegúrese de que todos los sistemas que tienen un espacio de almacenamiento adecuado para los registros generados de forma regular</w:t>
            </w:r>
            <w:r w:rsidRPr="001C7C32">
              <w:rPr>
                <w:sz w:val="17"/>
                <w:lang w:val="en-US"/>
              </w:rPr>
              <w:tab/>
              <w:t xml:space="preserve">, </w:t>
            </w:r>
            <w:r w:rsidRPr="001C7C32">
              <w:rPr>
                <w:sz w:val="17"/>
                <w:lang w:val="en-US"/>
              </w:rPr>
              <w:tab/>
              <w:t xml:space="preserve">de modo que los archivos de los registros no se llenen entre los intervalos de rotación</w:t>
            </w:r>
            <w:r w:rsidRPr="001C7C32">
              <w:rPr>
                <w:sz w:val="17"/>
                <w:lang w:val="en-US"/>
              </w:rPr>
              <w:tab/>
              <w:t xml:space="preserve">. </w:t>
            </w:r>
            <w:r w:rsidRPr="001C7C32">
              <w:rPr>
                <w:sz w:val="17"/>
                <w:lang w:val="en-US"/>
              </w:rPr>
              <w:tab/>
              <w:t xml:space="preserve">Los registros deben archivarse y firmarse digitalmente de forma periódica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0D65C68"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1AA3EC1B"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1DA597FC"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2C96AA51" w14:textId="77777777">
      <w:pPr>
        <w:rPr>
          <w:lang w:val="en-US"/>
        </w:rPr>
      </w:pPr>
      <w:r w:rsidRPr="001C7C32">
        <w:rPr>
          <w:lang w:val="en-US"/>
        </w:rPr>
        <w:br w:type="page"/>
      </w:r>
    </w:p>
    <w:p w:rsidRPr="001C7C32" w:rsidR="0032357A" w:rsidRDefault="00F17823" w14:paraId="2B10A9B0" w14:textId="77777777">
      <w:pPr>
        <w:pStyle w:val="Ttulo4"/>
        <w:ind w:start="-5"/>
        <w:rPr>
          <w:lang w:val="en-US"/>
        </w:rPr>
      </w:pPr>
      <w:bookmarkStart w:name="_Toc150447" w:id="59"/>
      <w:r w:rsidRPr="001C7C32">
        <w:rPr>
          <w:lang w:val="en-US"/>
        </w:rPr>
        <w:t xml:space="preserve">5.2 Asegúrese de que la opción de configuración del servidor "Trace Enabled" (rastreo habilitado por defecto) esté establecida en </w:t>
      </w:r>
      <w:bookmarkEnd w:id="59"/>
    </w:p>
    <w:p w:rsidR="0032357A" w:rsidRDefault="00F17823" w14:paraId="394A8A9F" w14:textId="77777777">
      <w:pPr>
        <w:pStyle w:val="Ttulo4"/>
        <w:ind w:start="-5"/>
      </w:pPr>
      <w:bookmarkStart w:name="_Toc150448" w:id="60"/>
      <w:r>
        <w:t xml:space="preserve">"1" (Automatizado) </w:t>
      </w:r>
      <w:bookmarkEnd w:id="60"/>
    </w:p>
    <w:p w:rsidR="0032357A" w:rsidRDefault="00F17823" w14:paraId="7BB4CCC0" w14:textId="77777777">
      <w:pPr>
        <w:spacing w:after="251" w:line="248" w:lineRule="auto"/>
        <w:ind w:start="-5"/>
      </w:pPr>
      <w:r>
        <w:rPr>
          <w:b/>
        </w:rPr>
        <w:t xml:space="preserve">PerfilAplicabilidad</w:t>
      </w:r>
      <w:r>
        <w:rPr>
          <w:b/>
        </w:rPr>
        <w:tab/>
        <w:t xml:space="preserve">:</w:t>
      </w:r>
      <w:r>
        <w:rPr>
          <w:b/>
        </w:rPr>
        <w:tab/>
      </w:r>
    </w:p>
    <w:p w:rsidR="0032357A" w:rsidRDefault="00F17823" w14:paraId="621FDD88" w14:textId="77777777">
      <w:pPr>
        <w:numPr>
          <w:ilvl w:val="0"/>
          <w:numId w:val="47"/>
        </w:numPr>
        <w:spacing w:after="193"/>
        <w:ind w:hanging="216"/>
      </w:pPr>
      <w:r>
        <w:t xml:space="preserve">Nivel1-Motor de la base de datos</w:t>
      </w:r>
      <w:r>
        <w:tab/>
      </w:r>
    </w:p>
    <w:p w:rsidR="0032357A" w:rsidRDefault="00F17823" w14:paraId="7B8286F0" w14:textId="77777777">
      <w:pPr>
        <w:numPr>
          <w:ilvl w:val="0"/>
          <w:numId w:val="47"/>
        </w:numPr>
        <w:spacing w:after="210"/>
        <w:ind w:hanging="216"/>
      </w:pPr>
      <w:r>
        <w:t xml:space="preserve">Nivel1-AWSRDS</w:t>
      </w:r>
      <w:r>
        <w:tab/>
      </w:r>
    </w:p>
    <w:p w:rsidR="0032357A" w:rsidRDefault="00F17823" w14:paraId="597FB1E7" w14:textId="77777777">
      <w:pPr>
        <w:spacing w:after="229" w:line="248" w:lineRule="auto"/>
        <w:ind w:start="-5"/>
      </w:pPr>
      <w:r>
        <w:rPr>
          <w:b/>
        </w:rPr>
        <w:t xml:space="preserve">Descripción:</w:t>
      </w:r>
      <w:r>
        <w:rPr>
          <w:b/>
        </w:rPr>
        <w:tab/>
      </w:r>
    </w:p>
    <w:p w:rsidRPr="001C7C32" w:rsidR="0032357A" w:rsidRDefault="00F17823" w14:paraId="12D8C98E" w14:textId="77777777">
      <w:pPr>
        <w:ind w:start="-5"/>
        <w:rPr>
          <w:lang w:val="en-US"/>
        </w:rPr>
      </w:pPr>
      <w:r w:rsidRPr="001C7C32">
        <w:rPr>
          <w:lang w:val="en-US"/>
        </w:rPr>
        <w:t xml:space="preserve">La pista predeterminada proporciona un registro de auditoría de la actividad de la base de datos, incluida la creación de cuentas en</w:t>
      </w:r>
      <w:r w:rsidRPr="001C7C32">
        <w:rPr>
          <w:lang w:val="en-US"/>
        </w:rPr>
        <w:tab/>
      </w:r>
      <w:r w:rsidRPr="001C7C32">
        <w:rPr>
          <w:lang w:val="en-US"/>
        </w:rPr>
        <w:t xml:space="preserve">creaciones de cuentas, la </w:t>
      </w:r>
      <w:r w:rsidRPr="001C7C32">
        <w:rPr>
          <w:lang w:val="en-US"/>
        </w:rPr>
        <w:tab/>
        <w:t xml:space="preserve">elevación de privilegios y la ejecución de comandos DCC</w:t>
      </w:r>
      <w:r w:rsidRPr="001C7C32">
        <w:rPr>
          <w:lang w:val="en-US"/>
        </w:rPr>
        <w:tab/>
        <w:t xml:space="preserve">.</w:t>
      </w:r>
      <w:r w:rsidRPr="001C7C32">
        <w:rPr>
          <w:lang w:val="en-US"/>
        </w:rPr>
        <w:tab/>
      </w:r>
    </w:p>
    <w:p w:rsidRPr="001C7C32" w:rsidR="0032357A" w:rsidRDefault="00F17823" w14:paraId="21B90FE0"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53A2BC32" w14:textId="77777777">
      <w:pPr>
        <w:ind w:start="-5"/>
        <w:rPr>
          <w:lang w:val="en-US"/>
        </w:rPr>
      </w:pPr>
      <w:r w:rsidRPr="001C7C32">
        <w:rPr>
          <w:lang w:val="en-US"/>
        </w:rPr>
        <w:t xml:space="preserve">La pista predeterminada proporciona información de auditoría valiosa sobre las actividades relacionadas con la seguridad en el servidor</w:t>
      </w:r>
      <w:r w:rsidRPr="001C7C32">
        <w:rPr>
          <w:lang w:val="en-US"/>
        </w:rPr>
        <w:tab/>
        <w:t xml:space="preserve">.</w:t>
      </w:r>
      <w:r w:rsidRPr="001C7C32">
        <w:rPr>
          <w:lang w:val="en-US"/>
        </w:rPr>
        <w:tab/>
      </w:r>
    </w:p>
    <w:p w:rsidRPr="001C7C32" w:rsidR="0032357A" w:rsidRDefault="00F17823" w14:paraId="251AB05E"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BECD6B3"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17F54E9F"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38D5E91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 como int) como valor_configurado, </w:t>
      </w:r>
    </w:p>
    <w:p w:rsidRPr="001C7C32" w:rsidR="0032357A" w:rsidRDefault="00F17823" w14:paraId="015B6A6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CAST(valor_en_uso como int) como valor_en_uso </w:t>
      </w:r>
    </w:p>
    <w:p w:rsidRPr="001C7C32" w:rsidR="0032357A" w:rsidRDefault="00F17823" w14:paraId="2B0DA57F"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FROM sys.configurations </w:t>
      </w:r>
    </w:p>
    <w:p w:rsidRPr="001C7C32" w:rsidR="0032357A" w:rsidRDefault="00F17823" w14:paraId="4592B5D4" w14:textId="77777777">
      <w:pPr>
        <w:pBdr>
          <w:top w:val="single" w:color="00000A" w:sz="4" w:space="0"/>
          <w:left w:val="single" w:color="00000A" w:sz="4" w:space="0"/>
          <w:bottom w:val="single" w:color="00000A" w:sz="4" w:space="0"/>
          <w:right w:val="single" w:color="00000A" w:sz="4" w:space="0"/>
        </w:pBdr>
        <w:shd w:val="clear" w:color="auto" w:fill="DDD9C3"/>
        <w:spacing w:after="322" w:line="248" w:lineRule="auto"/>
        <w:ind w:start="-5" w:end="236"/>
        <w:rPr>
          <w:lang w:val="en-US"/>
        </w:rPr>
      </w:pPr>
      <w:r w:rsidRPr="001C7C32">
        <w:rPr>
          <w:rFonts w:ascii="Courier New" w:hAnsi="Courier New" w:eastAsia="Courier New" w:cs="Courier New"/>
          <w:sz w:val="20"/>
          <w:lang w:val="en-US"/>
        </w:rPr>
        <w:t xml:space="preserve">WHERE name = 'default trace enabled'; </w:t>
      </w:r>
    </w:p>
    <w:p w:rsidRPr="001C7C32" w:rsidR="0032357A" w:rsidRDefault="00F17823" w14:paraId="2856704E" w14:textId="77777777">
      <w:pPr>
        <w:ind w:start="-5"/>
        <w:rPr>
          <w:lang w:val="en-US"/>
        </w:rPr>
      </w:pPr>
      <w:r w:rsidRPr="001C7C32">
        <w:rPr>
          <w:lang w:val="en-US"/>
        </w:rPr>
        <w:t xml:space="preserve">Las dos columnas de valoración deben mostrar</w:t>
      </w:r>
      <w:r w:rsidRPr="001C7C32">
        <w:rPr>
          <w:lang w:val="en-US"/>
        </w:rPr>
        <w:tab/>
      </w:r>
      <w:r w:rsidRPr="001C7C32">
        <w:rPr>
          <w:rFonts w:ascii="Courier New" w:hAnsi="Courier New" w:eastAsia="Courier New" w:cs="Courier New"/>
          <w:sz w:val="20"/>
          <w:lang w:val="en-US"/>
        </w:rPr>
        <w:t xml:space="preserve">1</w:t>
      </w:r>
      <w:r w:rsidRPr="001C7C32">
        <w:rPr>
          <w:lang w:val="en-US"/>
        </w:rPr>
        <w:t xml:space="preserve">. </w:t>
      </w:r>
    </w:p>
    <w:p w:rsidRPr="001C7C32" w:rsidR="0032357A" w:rsidRDefault="00F17823" w14:paraId="171F19E2"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1F30B9C3" w14:textId="77777777">
      <w:pPr>
        <w:spacing w:after="210"/>
        <w:ind w:start="-5"/>
        <w:rPr>
          <w:lang w:val="en-US"/>
        </w:rPr>
      </w:pPr>
      <w:r w:rsidRPr="001C7C32">
        <w:rPr>
          <w:lang w:val="en-US"/>
        </w:rPr>
        <w:t xml:space="preserve">Ejecute el siguiente comando T-SQL</w:t>
      </w:r>
      <w:r w:rsidRPr="001C7C32">
        <w:rPr>
          <w:lang w:val="en-US"/>
        </w:rPr>
        <w:tab/>
        <w:t xml:space="preserve">:</w:t>
      </w:r>
      <w:r w:rsidRPr="001C7C32">
        <w:rPr>
          <w:lang w:val="en-US"/>
        </w:rPr>
        <w:tab/>
      </w:r>
    </w:p>
    <w:p w:rsidRPr="001C7C32" w:rsidR="0032357A" w:rsidRDefault="00F17823" w14:paraId="2B532C5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sp_configure 'show advanced options', 1; </w:t>
      </w:r>
    </w:p>
    <w:p w:rsidRPr="001C7C32" w:rsidR="0032357A" w:rsidRDefault="00F17823" w14:paraId="30D87F1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7C90506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EXECUTE sp_configure 'default trace enabled', 1; </w:t>
      </w:r>
    </w:p>
    <w:p w:rsidRPr="001C7C32" w:rsidR="0032357A" w:rsidRDefault="00F17823" w14:paraId="476937FD"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RECONFIGURAR; </w:t>
      </w:r>
    </w:p>
    <w:p w:rsidRPr="001C7C32" w:rsidR="0032357A" w:rsidRDefault="00F17823" w14:paraId="2A95C425"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4E92941C" w14:textId="77777777">
      <w:pPr>
        <w:pBdr>
          <w:top w:val="single" w:color="00000A" w:sz="4" w:space="0"/>
          <w:left w:val="single" w:color="00000A" w:sz="4" w:space="0"/>
          <w:bottom w:val="single" w:color="00000A" w:sz="4" w:space="0"/>
          <w:right w:val="single" w:color="00000A" w:sz="4" w:space="0"/>
        </w:pBdr>
        <w:shd w:val="clear" w:color="auto" w:fill="DDD9C3"/>
        <w:spacing w:after="327" w:line="248" w:lineRule="auto"/>
        <w:ind w:start="-5" w:end="236"/>
        <w:rPr>
          <w:lang w:val="en-US"/>
        </w:rPr>
      </w:pPr>
      <w:r w:rsidRPr="001C7C32">
        <w:rPr>
          <w:rFonts w:ascii="Courier New" w:hAnsi="Courier New" w:eastAsia="Courier New" w:cs="Courier New"/>
          <w:sz w:val="20"/>
          <w:lang w:val="en-US"/>
        </w:rPr>
        <w:t xml:space="preserve">EXECUTE sp_configure 'show advanced options', 0; RECONFIGURE; </w:t>
      </w:r>
    </w:p>
    <w:p w:rsidRPr="001C7C32" w:rsidR="0032357A" w:rsidRDefault="00F17823" w14:paraId="6848D9C0"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4DD683F3" w14:textId="77777777">
      <w:pPr>
        <w:ind w:start="-5"/>
        <w:rPr>
          <w:lang w:val="en-US"/>
        </w:rPr>
      </w:pPr>
      <w:r w:rsidRPr="001C7C32">
        <w:rPr>
          <w:rFonts w:ascii="Courier New" w:hAnsi="Courier New" w:eastAsia="Courier New" w:cs="Courier New"/>
          <w:sz w:val="20"/>
          <w:lang w:val="en-US"/>
        </w:rPr>
        <w:t xml:space="preserve">1</w:t>
      </w:r>
      <w:r w:rsidRPr="001C7C32">
        <w:rPr>
          <w:lang w:val="en-US"/>
        </w:rPr>
        <w:tab/>
        <w:t xml:space="preserve">(on)</w:t>
      </w:r>
      <w:r w:rsidRPr="001C7C32">
        <w:rPr>
          <w:lang w:val="en-US"/>
        </w:rPr>
        <w:tab/>
      </w:r>
    </w:p>
    <w:p w:rsidRPr="001C7C32" w:rsidR="0032357A" w:rsidRDefault="00F17823" w14:paraId="3990DC04"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05555E06"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https://docs.microsoft.com/en-us/sql/database-engine/configurewindows/default-trace-enabled-server-configuration-option</w:t>
      </w:r>
      <w:r w:rsidRPr="001C7C32">
        <w:rPr>
          <w:lang w:val="en-US"/>
        </w:rPr>
        <w:tab/>
      </w:r>
    </w:p>
    <w:p w:rsidR="0032357A" w:rsidRDefault="00F17823" w14:paraId="3704B41E"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2B5E5B85" w14:textId="77777777">
        <w:trPr>
          <w:trHeight w:val="878"/>
        </w:trPr>
        <w:tc>
          <w:tcPr>
            <w:tcW w:w="112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A7EB59E" w14:textId="77777777">
            <w:pPr>
              <w:spacing w:after="0" w:line="259" w:lineRule="auto"/>
              <w:ind w:start="0" w:firstLine="0"/>
              <w:jc w:val="center"/>
            </w:pPr>
            <w:r>
              <w:rPr>
                <w:b/>
              </w:rPr>
              <w:t xml:space="preserve">ControlesVersión</w:t>
            </w:r>
            <w:r>
              <w:rPr>
                <w:b/>
              </w:rPr>
              <w:tab/>
            </w:r>
          </w:p>
        </w:tc>
        <w:tc>
          <w:tcPr>
            <w:tcW w:w="653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A0A5C9D" w14:textId="77777777">
            <w:pPr>
              <w:spacing w:after="0" w:line="259" w:lineRule="auto"/>
              <w:ind w:start="0" w:end="7"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A8FFAA7"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8FD02F"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83243C3" w14:textId="77777777">
            <w:pPr>
              <w:spacing w:after="0" w:line="259" w:lineRule="auto"/>
              <w:ind w:start="49" w:firstLine="0"/>
              <w:jc w:val="both"/>
            </w:pPr>
            <w:r>
              <w:rPr>
                <w:b/>
              </w:rPr>
              <w:t xml:space="preserve">IG3</w:t>
            </w:r>
            <w:r>
              <w:rPr>
                <w:b/>
              </w:rPr>
              <w:tab/>
            </w:r>
          </w:p>
        </w:tc>
      </w:tr>
      <w:tr w:rsidR="0032357A" w14:paraId="1F59AC3D" w14:textId="77777777">
        <w:trPr>
          <w:trHeight w:val="804"/>
        </w:trPr>
        <w:tc>
          <w:tcPr>
            <w:tcW w:w="1121" w:type="dxa"/>
            <w:tcBorders>
              <w:top w:val="single" w:color="000000" w:sz="6" w:space="0"/>
              <w:left w:val="single" w:color="000000" w:sz="6" w:space="0"/>
              <w:bottom w:val="single" w:color="000000" w:sz="6" w:space="0"/>
              <w:right w:val="single" w:color="000000" w:sz="6" w:space="0"/>
            </w:tcBorders>
          </w:tcPr>
          <w:p w:rsidR="0032357A" w:rsidRDefault="00F17823" w14:paraId="5DE9CDD3" w14:textId="77777777">
            <w:pPr>
              <w:spacing w:after="0" w:line="259" w:lineRule="auto"/>
              <w:ind w:start="0" w:end="11" w:firstLine="0"/>
              <w:jc w:val="center"/>
            </w:pPr>
            <w:r>
              <w:t xml:space="preserve">v7</w:t>
            </w:r>
            <w:r>
              <w:tab/>
            </w:r>
          </w:p>
        </w:tc>
        <w:tc>
          <w:tcPr>
            <w:tcW w:w="6538" w:type="dxa"/>
            <w:tcBorders>
              <w:top w:val="single" w:color="000000" w:sz="6" w:space="0"/>
              <w:left w:val="single" w:color="000000" w:sz="6" w:space="0"/>
              <w:bottom w:val="single" w:color="000000" w:sz="6" w:space="0"/>
              <w:right w:val="single" w:color="000000" w:sz="6" w:space="0"/>
            </w:tcBorders>
          </w:tcPr>
          <w:p w:rsidRPr="001C7C32" w:rsidR="0032357A" w:rsidRDefault="00F17823" w14:paraId="6D8A0B4D" w14:textId="77777777">
            <w:pPr>
              <w:spacing w:after="20" w:line="259" w:lineRule="auto"/>
              <w:ind w:start="58" w:firstLine="0"/>
              <w:rPr>
                <w:lang w:val="en-US"/>
              </w:rPr>
            </w:pPr>
            <w:r w:rsidRPr="001C7C32">
              <w:rPr>
                <w:lang w:val="en-US"/>
              </w:rPr>
              <w:t xml:space="preserve">6.2</w:t>
            </w:r>
            <w:r w:rsidRPr="001C7C32">
              <w:rPr>
                <w:lang w:val="en-US"/>
              </w:rPr>
              <w:tab/>
            </w:r>
            <w:r w:rsidRPr="001C7C32">
              <w:rPr>
                <w:u w:val="single" w:color="000000"/>
                <w:lang w:val="en-US"/>
              </w:rPr>
              <w:t xml:space="preserve">Activar el registro de auditoría</w:t>
            </w:r>
            <w:r w:rsidRPr="001C7C32">
              <w:rPr>
                <w:lang w:val="en-US"/>
              </w:rPr>
              <w:tab/>
            </w:r>
          </w:p>
          <w:p w:rsidRPr="001C7C32" w:rsidR="0032357A" w:rsidRDefault="00F17823" w14:paraId="63E083DA" w14:textId="77777777">
            <w:pPr>
              <w:tabs>
                <w:tab w:val="center" w:pos="3270"/>
              </w:tabs>
              <w:spacing w:after="0" w:line="259" w:lineRule="auto"/>
              <w:ind w:start="0" w:firstLine="0"/>
              <w:rPr>
                <w:lang w:val="en-US"/>
              </w:rPr>
            </w:pPr>
            <w:r w:rsidRPr="001C7C32">
              <w:rPr>
                <w:lang w:val="en-US"/>
              </w:rPr>
              <w:tab/>
            </w:r>
            <w:r w:rsidRPr="001C7C32">
              <w:rPr>
                <w:sz w:val="17"/>
                <w:lang w:val="en-US"/>
              </w:rPr>
              <w:t xml:space="preserve">Asegúrese de que el registro de la ubicación se ha activado en todos los sistemas y dispositivos de red</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372F3E34"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A721BF8"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76A7D314"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0032357A" w14:paraId="1E60E055" w14:textId="77777777">
        <w:trPr>
          <w:trHeight w:val="1027"/>
        </w:trPr>
        <w:tc>
          <w:tcPr>
            <w:tcW w:w="1121" w:type="dxa"/>
            <w:tcBorders>
              <w:top w:val="single" w:color="000000" w:sz="6" w:space="0"/>
              <w:left w:val="single" w:color="000000" w:sz="6" w:space="0"/>
              <w:bottom w:val="single" w:color="000000" w:sz="6" w:space="0"/>
              <w:right w:val="single" w:color="000000" w:sz="6" w:space="0"/>
            </w:tcBorders>
          </w:tcPr>
          <w:p w:rsidR="0032357A" w:rsidRDefault="00F17823" w14:paraId="4E31714F" w14:textId="77777777">
            <w:pPr>
              <w:spacing w:after="0" w:line="259" w:lineRule="auto"/>
              <w:ind w:start="0" w:end="11" w:firstLine="0"/>
              <w:jc w:val="center"/>
            </w:pPr>
            <w:r>
              <w:t xml:space="preserve">v7</w:t>
            </w:r>
            <w:r>
              <w:tab/>
            </w:r>
          </w:p>
        </w:tc>
        <w:tc>
          <w:tcPr>
            <w:tcW w:w="6538" w:type="dxa"/>
            <w:tcBorders>
              <w:top w:val="single" w:color="000000" w:sz="6" w:space="0"/>
              <w:left w:val="single" w:color="000000" w:sz="6" w:space="0"/>
              <w:bottom w:val="single" w:color="000000" w:sz="6" w:space="0"/>
              <w:right w:val="single" w:color="000000" w:sz="6" w:space="0"/>
            </w:tcBorders>
          </w:tcPr>
          <w:p w:rsidRPr="001C7C32" w:rsidR="0032357A" w:rsidRDefault="00F17823" w14:paraId="59D4B2AC" w14:textId="77777777">
            <w:pPr>
              <w:spacing w:after="21" w:line="259" w:lineRule="auto"/>
              <w:ind w:start="58" w:firstLine="0"/>
              <w:rPr>
                <w:lang w:val="en-US"/>
              </w:rPr>
            </w:pPr>
            <w:r w:rsidRPr="001C7C32">
              <w:rPr>
                <w:lang w:val="en-US"/>
              </w:rPr>
              <w:t xml:space="preserve">6.3</w:t>
            </w:r>
            <w:r w:rsidRPr="001C7C32">
              <w:rPr>
                <w:lang w:val="en-US"/>
              </w:rPr>
              <w:tab/>
            </w:r>
            <w:r w:rsidRPr="001C7C32">
              <w:rPr>
                <w:u w:val="single" w:color="000000"/>
                <w:lang w:val="en-US"/>
              </w:rPr>
              <w:t xml:space="preserve">EnableDetailedLogging</w:t>
            </w:r>
            <w:r w:rsidRPr="001C7C32">
              <w:rPr>
                <w:lang w:val="en-US"/>
              </w:rPr>
              <w:tab/>
            </w:r>
          </w:p>
          <w:p w:rsidRPr="001C7C32" w:rsidR="0032357A" w:rsidRDefault="00F17823" w14:paraId="4FD75B8E" w14:textId="77777777">
            <w:pPr>
              <w:spacing w:after="0" w:line="259" w:lineRule="auto"/>
              <w:ind w:start="58" w:firstLine="0"/>
              <w:rPr>
                <w:lang w:val="en-US"/>
              </w:rPr>
            </w:pPr>
            <w:r w:rsidRPr="001C7C32">
              <w:rPr>
                <w:lang w:val="en-US"/>
              </w:rPr>
              <w:tab/>
            </w:r>
            <w:r w:rsidRPr="001C7C32">
              <w:rPr>
                <w:sz w:val="17"/>
                <w:lang w:val="en-US"/>
              </w:rPr>
              <w:t xml:space="preserve">Permite que el registro del sistema incluya información detallada como la fuente de los eventos</w:t>
            </w:r>
            <w:r w:rsidRPr="001C7C32">
              <w:rPr>
                <w:sz w:val="17"/>
                <w:lang w:val="en-US"/>
              </w:rPr>
              <w:tab/>
              <w:t xml:space="preserve">, la </w:t>
            </w:r>
            <w:r w:rsidRPr="001C7C32">
              <w:rPr>
                <w:sz w:val="17"/>
                <w:lang w:val="en-US"/>
              </w:rPr>
              <w:tab/>
              <w:t xml:space="preserve">fecha, el </w:t>
            </w:r>
            <w:r w:rsidRPr="001C7C32">
              <w:rPr>
                <w:sz w:val="17"/>
                <w:lang w:val="en-US"/>
              </w:rPr>
              <w:tab/>
              <w:t xml:space="preserve">usuario, la </w:t>
            </w:r>
            <w:r w:rsidRPr="001C7C32">
              <w:rPr>
                <w:sz w:val="17"/>
                <w:lang w:val="en-US"/>
              </w:rPr>
              <w:tab/>
              <w:t xml:space="preserve">marca de tiempo, las </w:t>
            </w:r>
            <w:r w:rsidRPr="001C7C32">
              <w:rPr>
                <w:sz w:val="17"/>
                <w:lang w:val="en-US"/>
              </w:rPr>
              <w:tab/>
              <w:t xml:space="preserve">direcciones de origen</w:t>
            </w:r>
            <w:r w:rsidRPr="001C7C32">
              <w:rPr>
                <w:sz w:val="17"/>
                <w:lang w:val="en-US"/>
              </w:rPr>
              <w:tab/>
              <w:t xml:space="preserve">, las </w:t>
            </w:r>
            <w:r w:rsidRPr="001C7C32">
              <w:rPr>
                <w:sz w:val="17"/>
                <w:lang w:val="en-US"/>
              </w:rPr>
              <w:tab/>
              <w:t xml:space="preserve">direcciones de destino </w:t>
            </w:r>
            <w:r w:rsidRPr="001C7C32">
              <w:rPr>
                <w:sz w:val="17"/>
                <w:lang w:val="en-US"/>
              </w:rPr>
              <w:tab/>
              <w:t xml:space="preserve">y otros elementos de uso</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3E04615"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DED51E6"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346B95DC"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3E3E1952" w14:textId="77777777">
        <w:trPr>
          <w:trHeight w:val="2270"/>
        </w:trPr>
        <w:tc>
          <w:tcPr>
            <w:tcW w:w="1121" w:type="dxa"/>
            <w:tcBorders>
              <w:top w:val="single" w:color="000000" w:sz="6" w:space="0"/>
              <w:left w:val="single" w:color="000000" w:sz="6" w:space="0"/>
              <w:bottom w:val="single" w:color="000000" w:sz="6" w:space="0"/>
              <w:right w:val="single" w:color="000000" w:sz="6" w:space="0"/>
            </w:tcBorders>
          </w:tcPr>
          <w:p w:rsidR="0032357A" w:rsidRDefault="00F17823" w14:paraId="058AD454" w14:textId="77777777">
            <w:pPr>
              <w:spacing w:after="0" w:line="259" w:lineRule="auto"/>
              <w:ind w:start="0" w:end="11" w:firstLine="0"/>
              <w:jc w:val="center"/>
            </w:pPr>
            <w:r>
              <w:t xml:space="preserve">v6</w:t>
            </w:r>
            <w:r>
              <w:tab/>
            </w:r>
          </w:p>
        </w:tc>
        <w:tc>
          <w:tcPr>
            <w:tcW w:w="6538" w:type="dxa"/>
            <w:tcBorders>
              <w:top w:val="single" w:color="000000" w:sz="6" w:space="0"/>
              <w:left w:val="single" w:color="000000" w:sz="6" w:space="0"/>
              <w:bottom w:val="single" w:color="000000" w:sz="6" w:space="0"/>
              <w:right w:val="single" w:color="000000" w:sz="6" w:space="0"/>
            </w:tcBorders>
          </w:tcPr>
          <w:p w:rsidRPr="001C7C32" w:rsidR="0032357A" w:rsidRDefault="00F17823" w14:paraId="3A005DE0" w14:textId="77777777">
            <w:pPr>
              <w:spacing w:after="0" w:line="276" w:lineRule="auto"/>
              <w:ind w:start="58" w:firstLine="0"/>
              <w:rPr>
                <w:lang w:val="en-US"/>
              </w:rPr>
            </w:pPr>
            <w:r w:rsidRPr="001C7C32">
              <w:rPr>
                <w:lang w:val="en-US"/>
              </w:rPr>
              <w:t xml:space="preserve">6.2</w:t>
            </w:r>
            <w:r w:rsidRPr="001C7C32">
              <w:rPr>
                <w:lang w:val="en-US"/>
              </w:rPr>
              <w:tab/>
            </w:r>
            <w:r w:rsidRPr="001C7C32">
              <w:rPr>
                <w:u w:val="single" w:color="000000"/>
                <w:lang w:val="en-US"/>
              </w:rPr>
              <w:t xml:space="preserve">EnsureAuditLogSettingsSupportAppropriateLogEntry</w:t>
            </w:r>
            <w:r w:rsidRPr="001C7C32">
              <w:rPr>
                <w:lang w:val="en-US"/>
              </w:rPr>
              <w:tab/>
            </w:r>
            <w:r w:rsidRPr="001C7C32">
              <w:rPr>
                <w:u w:val="single" w:color="000000"/>
                <w:lang w:val="en-US"/>
              </w:rPr>
              <w:t xml:space="preserve">Formato</w:t>
            </w:r>
            <w:r w:rsidRPr="001C7C32">
              <w:rPr>
                <w:lang w:val="en-US"/>
              </w:rPr>
              <w:tab/>
            </w:r>
          </w:p>
          <w:p w:rsidRPr="001C7C32" w:rsidR="0032357A" w:rsidRDefault="00F17823" w14:paraId="3B1E3F87" w14:textId="77777777">
            <w:pPr>
              <w:spacing w:after="0" w:line="259" w:lineRule="auto"/>
              <w:ind w:start="58" w:firstLine="0"/>
              <w:rPr>
                <w:lang w:val="en-US"/>
              </w:rPr>
            </w:pPr>
            <w:r w:rsidRPr="001C7C32">
              <w:rPr>
                <w:lang w:val="en-US"/>
              </w:rPr>
              <w:tab/>
            </w:r>
            <w:r w:rsidRPr="001C7C32">
              <w:rPr>
                <w:sz w:val="17"/>
                <w:lang w:val="en-US"/>
              </w:rPr>
              <w:t xml:space="preserve">Validar la configuración de los registros de auditoría para cada dispositivo de red dura y el software instalado en él</w:t>
            </w:r>
            <w:r w:rsidRPr="001C7C32">
              <w:rPr>
                <w:sz w:val="17"/>
                <w:lang w:val="en-US"/>
              </w:rPr>
              <w:tab/>
              <w:t xml:space="preserve">, </w:t>
            </w:r>
            <w:r w:rsidRPr="001C7C32">
              <w:rPr>
                <w:sz w:val="17"/>
                <w:lang w:val="en-US"/>
              </w:rPr>
              <w:tab/>
              <w:t xml:space="preserve">asegurándose de que los registros incluyan la fecha</w:t>
            </w:r>
            <w:r w:rsidRPr="001C7C32">
              <w:rPr>
                <w:sz w:val="17"/>
                <w:lang w:val="en-US"/>
              </w:rPr>
              <w:tab/>
              <w:t xml:space="preserve">, la </w:t>
            </w:r>
            <w:r w:rsidRPr="001C7C32">
              <w:rPr>
                <w:sz w:val="17"/>
                <w:lang w:val="en-US"/>
              </w:rPr>
              <w:tab/>
              <w:t xml:space="preserve">marca de tiempo, las </w:t>
            </w:r>
            <w:r w:rsidRPr="001C7C32">
              <w:rPr>
                <w:sz w:val="17"/>
                <w:lang w:val="en-US"/>
              </w:rPr>
              <w:tab/>
              <w:t xml:space="preserve">direcciones de origen</w:t>
            </w:r>
            <w:r w:rsidRPr="001C7C32">
              <w:rPr>
                <w:sz w:val="17"/>
                <w:lang w:val="en-US"/>
              </w:rPr>
              <w:tab/>
              <w:t xml:space="preserve">, las </w:t>
            </w:r>
            <w:r w:rsidRPr="001C7C32">
              <w:rPr>
                <w:sz w:val="17"/>
                <w:lang w:val="en-US"/>
              </w:rPr>
              <w:tab/>
              <w:t xml:space="preserve">direcciones de destino </w:t>
            </w:r>
            <w:r w:rsidRPr="001C7C32">
              <w:rPr>
                <w:sz w:val="17"/>
                <w:lang w:val="en-US"/>
              </w:rPr>
              <w:tab/>
              <w:t xml:space="preserve">y otros elementos de uso para cada paquete o transacción</w:t>
            </w:r>
            <w:r w:rsidRPr="001C7C32">
              <w:rPr>
                <w:sz w:val="17"/>
                <w:lang w:val="en-US"/>
              </w:rPr>
              <w:tab/>
              <w:t xml:space="preserve">. </w:t>
            </w:r>
            <w:r w:rsidRPr="001C7C32">
              <w:rPr>
                <w:sz w:val="17"/>
                <w:lang w:val="en-US"/>
              </w:rPr>
              <w:tab/>
              <w:t xml:space="preserve">Los sistemas deben registrar los registros en un formato estandarizado, como los registros de los eventos comunes</w:t>
            </w:r>
            <w:r w:rsidRPr="001C7C32">
              <w:rPr>
                <w:sz w:val="17"/>
                <w:lang w:val="en-US"/>
              </w:rPr>
              <w:tab/>
              <w:t xml:space="preserve">. </w:t>
            </w:r>
            <w:r w:rsidRPr="001C7C32">
              <w:rPr>
                <w:sz w:val="17"/>
                <w:lang w:val="en-US"/>
              </w:rPr>
              <w:tab/>
              <w:t xml:space="preserve">Si los sistemas no pueden generar registros en un formato estandarizado</w:t>
            </w:r>
            <w:r w:rsidRPr="001C7C32">
              <w:rPr>
                <w:sz w:val="17"/>
                <w:lang w:val="en-US"/>
              </w:rPr>
              <w:tab/>
              <w:t xml:space="preserve">, </w:t>
            </w:r>
            <w:r w:rsidRPr="001C7C32">
              <w:rPr>
                <w:sz w:val="17"/>
                <w:lang w:val="en-US"/>
              </w:rPr>
              <w:tab/>
              <w:t xml:space="preserve">se pueden utilizar herramientas de normalización para convertir los registros en dicho formato</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2780021"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20A99C8D"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25E7874B"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6F5E26CB" w14:textId="77777777">
      <w:pPr>
        <w:pStyle w:val="Ttulo4"/>
        <w:ind w:start="-5"/>
        <w:rPr>
          <w:lang w:val="en-US"/>
        </w:rPr>
      </w:pPr>
      <w:bookmarkStart w:name="_Toc150449" w:id="61"/>
      <w:r w:rsidRPr="001C7C32">
        <w:rPr>
          <w:lang w:val="en-US"/>
        </w:rPr>
        <w:t xml:space="preserve">5.3 Asegúrese de que la "Auditoría de inicio de sesión" esté configurada como "inicios de sesión fallidos" (automatizado) </w:t>
      </w:r>
      <w:bookmarkEnd w:id="61"/>
    </w:p>
    <w:p w:rsidR="0032357A" w:rsidRDefault="00F17823" w14:paraId="0A0328F1" w14:textId="77777777">
      <w:pPr>
        <w:spacing w:after="251" w:line="248" w:lineRule="auto"/>
        <w:ind w:start="-5"/>
      </w:pPr>
      <w:r>
        <w:rPr>
          <w:b/>
        </w:rPr>
        <w:t xml:space="preserve">PerfilAplicabilidad</w:t>
      </w:r>
      <w:r>
        <w:rPr>
          <w:b/>
        </w:rPr>
        <w:tab/>
        <w:t xml:space="preserve">:</w:t>
      </w:r>
      <w:r>
        <w:rPr>
          <w:b/>
        </w:rPr>
        <w:tab/>
      </w:r>
    </w:p>
    <w:p w:rsidR="0032357A" w:rsidRDefault="00F17823" w14:paraId="36466E4F" w14:textId="77777777">
      <w:pPr>
        <w:numPr>
          <w:ilvl w:val="0"/>
          <w:numId w:val="48"/>
        </w:numPr>
        <w:spacing w:after="193"/>
        <w:ind w:hanging="216"/>
      </w:pPr>
      <w:r>
        <w:t xml:space="preserve">Nivel1-Motor de la base de datos</w:t>
      </w:r>
      <w:r>
        <w:tab/>
      </w:r>
    </w:p>
    <w:p w:rsidR="0032357A" w:rsidRDefault="00F17823" w14:paraId="47028E7C" w14:textId="77777777">
      <w:pPr>
        <w:numPr>
          <w:ilvl w:val="0"/>
          <w:numId w:val="48"/>
        </w:numPr>
        <w:spacing w:after="214"/>
        <w:ind w:hanging="216"/>
      </w:pPr>
      <w:r>
        <w:t xml:space="preserve">Nivel1-AWSRDS</w:t>
      </w:r>
      <w:r>
        <w:tab/>
      </w:r>
    </w:p>
    <w:p w:rsidR="0032357A" w:rsidRDefault="00F17823" w14:paraId="48211751" w14:textId="77777777">
      <w:pPr>
        <w:spacing w:after="229" w:line="248" w:lineRule="auto"/>
        <w:ind w:start="-5"/>
      </w:pPr>
      <w:r>
        <w:rPr>
          <w:b/>
        </w:rPr>
        <w:t xml:space="preserve">Descripción:</w:t>
      </w:r>
      <w:r>
        <w:rPr>
          <w:b/>
        </w:rPr>
        <w:tab/>
      </w:r>
    </w:p>
    <w:p w:rsidRPr="001C7C32" w:rsidR="0032357A" w:rsidRDefault="00F17823" w14:paraId="38886A53" w14:textId="77777777">
      <w:pPr>
        <w:spacing w:after="203"/>
        <w:ind w:start="-5"/>
        <w:rPr>
          <w:lang w:val="en-US"/>
        </w:rPr>
      </w:pPr>
      <w:r w:rsidRPr="001C7C32">
        <w:rPr>
          <w:lang w:val="en-US"/>
        </w:rPr>
        <w:t xml:space="preserve">Este ajuste registrará los intentos de autenticación fallidos para el inicio de sesión de SQLServer en el</w:t>
      </w:r>
      <w:r w:rsidRPr="001C7C32">
        <w:rPr>
          <w:lang w:val="en-US"/>
        </w:rPr>
        <w:tab/>
      </w:r>
      <w:r w:rsidRPr="001C7C32">
        <w:rPr>
          <w:b/>
          <w:lang w:val="en-US"/>
        </w:rPr>
        <w:t xml:space="preserve">SQLServerErrorlog</w:t>
      </w:r>
      <w:r w:rsidRPr="001C7C32">
        <w:rPr>
          <w:lang w:val="en-US"/>
        </w:rPr>
        <w:t xml:space="preserve">. </w:t>
      </w:r>
      <w:r w:rsidRPr="001C7C32">
        <w:rPr>
          <w:lang w:val="en-US"/>
        </w:rPr>
        <w:tab/>
        <w:t xml:space="preserve">Esta es la configuración por defecto para SQLServer</w:t>
      </w:r>
      <w:r w:rsidRPr="001C7C32">
        <w:rPr>
          <w:lang w:val="en-US"/>
        </w:rPr>
        <w:tab/>
        <w:t xml:space="preserve">.</w:t>
      </w:r>
      <w:r w:rsidRPr="001C7C32">
        <w:rPr>
          <w:lang w:val="en-US"/>
        </w:rPr>
        <w:tab/>
      </w:r>
    </w:p>
    <w:p w:rsidRPr="001C7C32" w:rsidR="0032357A" w:rsidRDefault="00F17823" w14:paraId="6463BB35" w14:textId="77777777">
      <w:pPr>
        <w:ind w:start="-5"/>
        <w:rPr>
          <w:lang w:val="en-US"/>
        </w:rPr>
      </w:pPr>
      <w:r w:rsidRPr="001C7C32">
        <w:rPr>
          <w:lang w:val="en-US"/>
        </w:rPr>
        <w:t xml:space="preserve">Históricamente, </w:t>
      </w:r>
      <w:r w:rsidRPr="001C7C32">
        <w:rPr>
          <w:lang w:val="en-US"/>
        </w:rPr>
        <w:tab/>
        <w:t xml:space="preserve">esta configuración ha estado disponible en todas las versiones y ediciones de SQLServer</w:t>
      </w:r>
      <w:r w:rsidRPr="001C7C32">
        <w:rPr>
          <w:lang w:val="en-US"/>
        </w:rPr>
        <w:tab/>
        <w:t xml:space="preserve">. </w:t>
      </w:r>
      <w:r w:rsidRPr="001C7C32">
        <w:rPr>
          <w:lang w:val="en-US"/>
        </w:rPr>
        <w:tab/>
        <w:t xml:space="preserve">Antes de la disponibilidad de</w:t>
      </w:r>
      <w:r w:rsidRPr="001C7C32">
        <w:rPr>
          <w:lang w:val="en-US"/>
        </w:rPr>
        <w:tab/>
      </w:r>
      <w:r w:rsidRPr="001C7C32">
        <w:rPr>
          <w:b/>
          <w:lang w:val="en-US"/>
        </w:rPr>
        <w:t xml:space="preserve">SQLServerAudit</w:t>
      </w:r>
      <w:r w:rsidRPr="001C7C32">
        <w:rPr>
          <w:lang w:val="en-US"/>
        </w:rPr>
        <w:t xml:space="preserve">, </w:t>
      </w:r>
      <w:r w:rsidRPr="001C7C32">
        <w:rPr>
          <w:lang w:val="en-US"/>
        </w:rPr>
        <w:tab/>
        <w:t xml:space="preserve">este era el único mecanismo proporcionado para capturar los inicios de sesión </w:t>
      </w:r>
      <w:r w:rsidRPr="001C7C32">
        <w:rPr>
          <w:lang w:val="en-US"/>
        </w:rPr>
        <w:tab/>
        <w:t xml:space="preserve">(exitosos o fallidos</w:t>
      </w:r>
      <w:r w:rsidRPr="001C7C32">
        <w:rPr>
          <w:lang w:val="en-US"/>
        </w:rPr>
        <w:tab/>
        <w:t xml:space="preserve">).</w:t>
      </w:r>
      <w:r w:rsidRPr="001C7C32">
        <w:rPr>
          <w:lang w:val="en-US"/>
        </w:rPr>
        <w:tab/>
      </w:r>
    </w:p>
    <w:p w:rsidRPr="001C7C32" w:rsidR="0032357A" w:rsidRDefault="00F17823" w14:paraId="6111BDEA"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00AF95CD" w14:textId="77777777">
      <w:pPr>
        <w:ind w:start="-5"/>
        <w:rPr>
          <w:lang w:val="en-US"/>
        </w:rPr>
      </w:pPr>
      <w:r w:rsidRPr="001C7C32">
        <w:rPr>
          <w:lang w:val="en-US"/>
        </w:rPr>
        <w:t xml:space="preserve">La captura de inicios de sesión fallidos proporciona información clave que puede utilizarse para detectar ataques de adivinación de contraseñas</w:t>
      </w:r>
      <w:r w:rsidRPr="001C7C32">
        <w:rPr>
          <w:lang w:val="en-US"/>
        </w:rPr>
        <w:tab/>
        <w:t xml:space="preserve">. La captura </w:t>
      </w:r>
      <w:r w:rsidRPr="001C7C32">
        <w:rPr>
          <w:lang w:val="en-US"/>
        </w:rPr>
        <w:tab/>
        <w:t xml:space="preserve">de los intentos de inicio de sesión exitosos puede utilizarse para confirmar el acceso al servidor durante las investigaciones forenses</w:t>
      </w:r>
      <w:r w:rsidRPr="001C7C32">
        <w:rPr>
          <w:lang w:val="en-US"/>
        </w:rPr>
        <w:tab/>
        <w:t xml:space="preserve">, </w:t>
      </w:r>
      <w:r w:rsidRPr="001C7C32">
        <w:rPr>
          <w:lang w:val="en-US"/>
        </w:rPr>
        <w:tab/>
        <w:t xml:space="preserve">pero el uso de esta configuración de nivel de riesgo para la captura de los inicios de sesión exitosos crea un ruido excesivo en el</w:t>
      </w:r>
      <w:r w:rsidRPr="001C7C32">
        <w:rPr>
          <w:lang w:val="en-US"/>
        </w:rPr>
        <w:tab/>
      </w:r>
      <w:r w:rsidRPr="001C7C32">
        <w:rPr>
          <w:b/>
          <w:lang w:val="en-US"/>
        </w:rPr>
        <w:t xml:space="preserve">SQLServerErrorlog,quepuedeconvertirseenunDBAqueintenta resolver problemas</w:t>
      </w:r>
      <w:r w:rsidRPr="001C7C32">
        <w:rPr>
          <w:lang w:val="en-US"/>
        </w:rPr>
        <w:t xml:space="preserve">. </w:t>
      </w:r>
      <w:r w:rsidRPr="001C7C32">
        <w:rPr>
          <w:lang w:val="en-US"/>
        </w:rPr>
        <w:tab/>
        <w:t xml:space="preserve">En otra parte de la comparativa</w:t>
      </w:r>
      <w:r w:rsidRPr="001C7C32">
        <w:rPr>
          <w:lang w:val="en-US"/>
        </w:rPr>
        <w:tab/>
        <w:t xml:space="preserve">, </w:t>
      </w:r>
      <w:r w:rsidRPr="001C7C32">
        <w:rPr>
          <w:lang w:val="en-US"/>
        </w:rPr>
        <w:tab/>
        <w:t xml:space="preserve">se recomienda utilizar la nueva función de auditoría de SQLServer, más ligera, para capturar tanto los inicios de sesión exitosos como los fallidos</w:t>
      </w:r>
      <w:r w:rsidRPr="001C7C32">
        <w:rPr>
          <w:lang w:val="en-US"/>
        </w:rPr>
        <w:tab/>
        <w:t xml:space="preserve">.</w:t>
      </w:r>
      <w:r w:rsidRPr="001C7C32">
        <w:rPr>
          <w:lang w:val="en-US"/>
        </w:rPr>
        <w:tab/>
      </w:r>
    </w:p>
    <w:p w:rsidRPr="001C7C32" w:rsidR="0032357A" w:rsidRDefault="00F17823" w14:paraId="6B127A24"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3EE49869" w14:textId="77777777">
      <w:pPr>
        <w:spacing w:after="202"/>
        <w:ind w:start="-5"/>
        <w:rPr>
          <w:lang w:val="en-US"/>
        </w:rPr>
      </w:pPr>
      <w:r w:rsidRPr="001C7C32">
        <w:rPr>
          <w:lang w:val="en-US"/>
        </w:rPr>
        <w:t xml:space="preserve">Como mínimo</w:t>
      </w:r>
      <w:r w:rsidRPr="001C7C32">
        <w:rPr>
          <w:lang w:val="en-US"/>
        </w:rPr>
        <w:tab/>
        <w:t xml:space="preserve">, </w:t>
      </w:r>
      <w:r w:rsidRPr="001C7C32">
        <w:rPr>
          <w:lang w:val="en-US"/>
        </w:rPr>
        <w:tab/>
        <w:t xml:space="preserve">queremos asegurarnos de que los inicios de sesión fallidos sean capturados para detectar si un adversario está tratando de robar contraseñas o de otra manera de acceder a un servidor SQL correctamente</w:t>
      </w:r>
      <w:r w:rsidRPr="001C7C32">
        <w:rPr>
          <w:lang w:val="en-US"/>
        </w:rPr>
        <w:tab/>
        <w:t xml:space="preserve">.</w:t>
      </w:r>
      <w:r w:rsidRPr="001C7C32">
        <w:rPr>
          <w:lang w:val="en-US"/>
        </w:rPr>
        <w:tab/>
      </w:r>
    </w:p>
    <w:p w:rsidRPr="001C7C32" w:rsidR="0032357A" w:rsidRDefault="00F17823" w14:paraId="62B7D7B9" w14:textId="77777777">
      <w:pPr>
        <w:ind w:start="-5"/>
        <w:rPr>
          <w:lang w:val="en-US"/>
        </w:rPr>
      </w:pPr>
      <w:r w:rsidRPr="001C7C32">
        <w:rPr>
          <w:lang w:val="en-US"/>
        </w:rPr>
        <w:t xml:space="preserve">El cambio de la configuración requiere el restablecimiento del servicio SQLServers</w:t>
      </w:r>
      <w:r w:rsidRPr="001C7C32">
        <w:rPr>
          <w:lang w:val="en-US"/>
        </w:rPr>
        <w:t xml:space="preserve">.</w:t>
      </w:r>
      <w:r w:rsidRPr="001C7C32">
        <w:rPr>
          <w:lang w:val="en-US"/>
        </w:rPr>
        <w:tab/>
      </w:r>
    </w:p>
    <w:p w:rsidRPr="001C7C32" w:rsidR="0032357A" w:rsidRDefault="00F17823" w14:paraId="41DBBD68" w14:textId="77777777">
      <w:pPr>
        <w:spacing w:after="195" w:line="248" w:lineRule="auto"/>
        <w:ind w:start="-5"/>
        <w:rPr>
          <w:lang w:val="en-US"/>
        </w:rPr>
      </w:pPr>
      <w:r w:rsidRPr="001C7C32">
        <w:rPr>
          <w:b/>
          <w:lang w:val="en-US"/>
        </w:rPr>
        <w:t xml:space="preserve">Auditoría:</w:t>
      </w:r>
      <w:r w:rsidRPr="001C7C32">
        <w:rPr>
          <w:b/>
          <w:lang w:val="en-US"/>
        </w:rPr>
        <w:tab/>
      </w:r>
    </w:p>
    <w:p w:rsidRPr="001C7C32" w:rsidR="0032357A" w:rsidRDefault="00F17823" w14:paraId="25FE1985" w14:textId="77777777">
      <w:pPr>
        <w:pBdr>
          <w:top w:val="single" w:color="00000A" w:sz="4" w:space="0"/>
          <w:left w:val="single" w:color="00000A" w:sz="4" w:space="0"/>
          <w:bottom w:val="single" w:color="00000A" w:sz="4" w:space="0"/>
          <w:right w:val="single" w:color="00000A" w:sz="4" w:space="0"/>
        </w:pBdr>
        <w:shd w:val="clear" w:color="auto" w:fill="DDD9C3"/>
        <w:spacing w:after="339" w:line="248" w:lineRule="auto"/>
        <w:ind w:start="-5" w:end="236"/>
        <w:rPr>
          <w:lang w:val="en-US"/>
        </w:rPr>
      </w:pPr>
      <w:r w:rsidRPr="001C7C32">
        <w:rPr>
          <w:rFonts w:ascii="Courier New" w:hAnsi="Courier New" w:eastAsia="Courier New" w:cs="Courier New"/>
          <w:sz w:val="20"/>
          <w:lang w:val="en-US"/>
        </w:rPr>
        <w:t xml:space="preserve">EXEC xp_loginconfig 'nivel de auditoría';   </w:t>
      </w:r>
    </w:p>
    <w:p w:rsidRPr="001C7C32" w:rsidR="0032357A" w:rsidRDefault="00F17823" w14:paraId="2025DBE2" w14:textId="77777777">
      <w:pPr>
        <w:ind w:start="-5"/>
        <w:rPr>
          <w:lang w:val="en-US"/>
        </w:rPr>
      </w:pPr>
      <w:r w:rsidRPr="001C7C32">
        <w:rPr>
          <w:lang w:val="en-US"/>
        </w:rPr>
        <w:t xml:space="preserve">A</w:t>
      </w:r>
      <w:r w:rsidRPr="001C7C32">
        <w:rPr>
          <w:lang w:val="en-US"/>
        </w:rPr>
        <w:tab/>
      </w:r>
      <w:r w:rsidRPr="001C7C32">
        <w:rPr>
          <w:rFonts w:ascii="Courier New" w:hAnsi="Courier New" w:eastAsia="Courier New" w:cs="Courier New"/>
          <w:sz w:val="20"/>
          <w:lang w:val="en-US"/>
        </w:rPr>
        <w:t xml:space="preserve">valor_de_configuración</w:t>
      </w:r>
      <w:r w:rsidRPr="001C7C32">
        <w:rPr>
          <w:lang w:val="en-US"/>
        </w:rPr>
        <w:tab/>
      </w:r>
      <w:r w:rsidRPr="001C7C32">
        <w:rPr>
          <w:rFonts w:ascii="Courier New" w:hAnsi="Courier New" w:eastAsia="Courier New" w:cs="Courier New"/>
          <w:sz w:val="20"/>
          <w:lang w:val="en-US"/>
        </w:rPr>
        <w:t xml:space="preserve">fracaso indica que el servidor de auditoría está configurado en</w:t>
      </w:r>
      <w:r w:rsidRPr="001C7C32">
        <w:rPr>
          <w:lang w:val="en-US"/>
        </w:rPr>
        <w:tab/>
      </w:r>
      <w:r w:rsidRPr="001C7C32">
        <w:rPr>
          <w:b/>
          <w:lang w:val="en-US"/>
        </w:rPr>
        <w:t xml:space="preserve">Failedlogly</w:t>
      </w:r>
      <w:r w:rsidRPr="001C7C32">
        <w:rPr>
          <w:lang w:val="en-US"/>
        </w:rPr>
        <w:t xml:space="preserve">. </w:t>
      </w:r>
      <w:r w:rsidRPr="001C7C32">
        <w:rPr>
          <w:lang w:val="en-US"/>
        </w:rPr>
        <w:tab/>
        <w:t xml:space="preserve">Si un</w:t>
      </w:r>
      <w:r w:rsidRPr="001C7C32">
        <w:rPr>
          <w:lang w:val="en-US"/>
        </w:rPr>
        <w:tab/>
      </w:r>
      <w:r w:rsidRPr="001C7C32">
        <w:rPr>
          <w:rFonts w:ascii="Courier New" w:hAnsi="Courier New" w:eastAsia="Courier New" w:cs="Courier New"/>
          <w:sz w:val="20"/>
          <w:lang w:val="en-US"/>
        </w:rPr>
        <w:t xml:space="preserve">valor_de_configuración_de</w:t>
      </w:r>
      <w:r w:rsidRPr="001C7C32">
        <w:rPr>
          <w:lang w:val="en-US"/>
        </w:rPr>
        <w:tab/>
      </w:r>
      <w:r w:rsidRPr="001C7C32">
        <w:rPr>
          <w:rFonts w:ascii="Courier New" w:hAnsi="Courier New" w:eastAsia="Courier New" w:cs="Courier New"/>
          <w:sz w:val="20"/>
          <w:lang w:val="en-US"/>
        </w:rPr>
        <w:t xml:space="preserve">todos</w:t>
      </w:r>
      <w:r w:rsidRPr="001C7C32">
        <w:rPr>
          <w:lang w:val="en-US"/>
        </w:rPr>
        <w:tab/>
      </w:r>
      <w:r w:rsidRPr="001C7C32">
        <w:rPr>
          <w:lang w:val="en-US"/>
        </w:rPr>
        <w:t xml:space="preserve">aparece, </w:t>
      </w:r>
      <w:r w:rsidRPr="001C7C32">
        <w:rPr>
          <w:lang w:val="en-US"/>
        </w:rPr>
        <w:tab/>
        <w:t xml:space="preserve">se registran tanto los inicios de sesión fallidos como los exitosos</w:t>
      </w:r>
      <w:r w:rsidRPr="001C7C32">
        <w:rPr>
          <w:lang w:val="en-US"/>
        </w:rPr>
        <w:tab/>
        <w:t xml:space="preserve">. </w:t>
      </w:r>
      <w:r w:rsidRPr="001C7C32">
        <w:rPr>
          <w:lang w:val="en-US"/>
        </w:rPr>
        <w:tab/>
        <w:t xml:space="preserve">Ambas configuraciones deberían considerarse válidas</w:t>
      </w:r>
      <w:r w:rsidRPr="001C7C32">
        <w:rPr>
          <w:lang w:val="en-US"/>
        </w:rPr>
        <w:tab/>
        <w:t xml:space="preserve">, </w:t>
      </w:r>
      <w:r w:rsidRPr="001C7C32">
        <w:rPr>
          <w:lang w:val="en-US"/>
        </w:rPr>
        <w:tab/>
        <w:t xml:space="preserve">pero la captura de los inicios de sesión correctos mediante este método crea mucho ruido en el registro de errores de</w:t>
      </w:r>
      <w:r w:rsidRPr="001C7C32">
        <w:rPr>
          <w:lang w:val="en-US"/>
        </w:rPr>
        <w:tab/>
      </w:r>
      <w:r w:rsidRPr="001C7C32">
        <w:rPr>
          <w:b/>
          <w:lang w:val="en-US"/>
        </w:rPr>
        <w:t xml:space="preserve">SQLServerErrorlog</w:t>
      </w:r>
      <w:r w:rsidRPr="001C7C32">
        <w:rPr>
          <w:lang w:val="en-US"/>
        </w:rPr>
        <w:t xml:space="preserve">. </w:t>
      </w:r>
    </w:p>
    <w:p w:rsidRPr="001C7C32" w:rsidR="0032357A" w:rsidRDefault="00F17823" w14:paraId="67713B66"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7E00B123" w14:textId="77777777">
      <w:pPr>
        <w:spacing w:after="206"/>
        <w:ind w:start="-5"/>
        <w:rPr>
          <w:lang w:val="en-US"/>
        </w:rPr>
      </w:pPr>
      <w:r w:rsidRPr="001C7C32">
        <w:rPr>
          <w:lang w:val="en-US"/>
        </w:rPr>
        <w:t xml:space="preserve">Realice cualquiera de los dos métodos</w:t>
      </w:r>
      <w:r w:rsidRPr="001C7C32">
        <w:rPr>
          <w:lang w:val="en-US"/>
        </w:rPr>
        <w:tab/>
      </w:r>
      <w:r w:rsidRPr="001C7C32">
        <w:rPr>
          <w:lang w:val="en-US"/>
        </w:rPr>
        <w:t xml:space="preserve">el métodoGUIoT-SQL mostrado</w:t>
      </w:r>
      <w:r w:rsidRPr="001C7C32">
        <w:rPr>
          <w:lang w:val="en-US"/>
        </w:rPr>
        <w:tab/>
        <w:t xml:space="preserve">:</w:t>
      </w:r>
      <w:r w:rsidRPr="001C7C32">
        <w:rPr>
          <w:lang w:val="en-US"/>
        </w:rPr>
        <w:tab/>
      </w:r>
    </w:p>
    <w:p w:rsidR="0032357A" w:rsidRDefault="00F17823" w14:paraId="7B9879EE" w14:textId="77777777">
      <w:pPr>
        <w:spacing w:after="18" w:line="259" w:lineRule="auto"/>
        <w:ind w:start="-5"/>
      </w:pPr>
      <w:r>
        <w:rPr>
          <w:b/>
          <w:i/>
          <w:color w:val="4E81BD"/>
        </w:rPr>
        <w:t xml:space="preserve">1.1.1.11 </w:t>
      </w:r>
      <w:r>
        <w:rPr>
          <w:b/>
          <w:i/>
          <w:color w:val="4E81BD"/>
        </w:rPr>
        <w:t xml:space="preserve">Método GU</w:t>
      </w:r>
      <w:r>
        <w:rPr>
          <w:b/>
          <w:i/>
          <w:color w:val="4E81BD"/>
        </w:rPr>
        <w:tab/>
      </w:r>
    </w:p>
    <w:p w:rsidR="0032357A" w:rsidRDefault="00F17823" w14:paraId="238AA728" w14:textId="77777777">
      <w:pPr>
        <w:spacing w:after="294" w:line="259" w:lineRule="auto"/>
        <w:ind w:start="0" w:firstLine="0"/>
      </w:pPr>
      <w:r>
        <w:tab/>
      </w:r>
    </w:p>
    <w:p w:rsidRPr="001C7C32" w:rsidR="0032357A" w:rsidRDefault="00F17823" w14:paraId="193B8193" w14:textId="77777777">
      <w:pPr>
        <w:numPr>
          <w:ilvl w:val="0"/>
          <w:numId w:val="49"/>
        </w:numPr>
        <w:spacing w:after="12" w:line="248" w:lineRule="auto"/>
        <w:ind w:hanging="360"/>
        <w:rPr>
          <w:lang w:val="en-US"/>
        </w:rPr>
      </w:pPr>
      <w:r w:rsidRPr="001C7C32">
        <w:rPr>
          <w:lang w:val="en-US"/>
        </w:rPr>
        <w:t xml:space="preserve">Abrir</w:t>
      </w:r>
      <w:r w:rsidRPr="001C7C32">
        <w:rPr>
          <w:lang w:val="en-US"/>
        </w:rPr>
        <w:tab/>
      </w:r>
      <w:r w:rsidRPr="001C7C32">
        <w:rPr>
          <w:b/>
          <w:lang w:val="en-US"/>
        </w:rPr>
        <w:t xml:space="preserve">SQLServerManagementStudio</w:t>
      </w:r>
      <w:r w:rsidRPr="001C7C32">
        <w:rPr>
          <w:lang w:val="en-US"/>
        </w:rPr>
        <w:t xml:space="preserve">.</w:t>
      </w:r>
      <w:r w:rsidRPr="001C7C32">
        <w:rPr>
          <w:lang w:val="en-US"/>
        </w:rPr>
        <w:tab/>
      </w:r>
    </w:p>
    <w:p w:rsidRPr="001C7C32" w:rsidR="0032357A" w:rsidRDefault="00F17823" w14:paraId="1AE6A84A" w14:textId="77777777">
      <w:pPr>
        <w:numPr>
          <w:ilvl w:val="0"/>
          <w:numId w:val="49"/>
        </w:numPr>
        <w:spacing w:after="0"/>
        <w:ind w:hanging="360"/>
        <w:rPr>
          <w:lang w:val="en-US"/>
        </w:rPr>
      </w:pPr>
      <w:r w:rsidRPr="001C7C32">
        <w:rPr>
          <w:lang w:val="en-US"/>
        </w:rPr>
        <w:t xml:space="preserve">Haga clic con el botón derecho del ratón en la instancia de destino y seleccione</w:t>
      </w:r>
      <w:r w:rsidRPr="001C7C32">
        <w:rPr>
          <w:lang w:val="en-US"/>
        </w:rPr>
        <w:tab/>
      </w:r>
      <w:r w:rsidRPr="001C7C32">
        <w:rPr>
          <w:b/>
          <w:lang w:val="en-US"/>
        </w:rPr>
        <w:t xml:space="preserve">Propiedades y navegue hasta</w:t>
      </w:r>
      <w:r w:rsidRPr="001C7C32">
        <w:rPr>
          <w:lang w:val="en-US"/>
        </w:rPr>
        <w:tab/>
      </w:r>
      <w:r w:rsidRPr="001C7C32">
        <w:rPr>
          <w:b/>
          <w:lang w:val="en-US"/>
        </w:rPr>
        <w:t xml:space="preserve">Ficha de seguridad</w:t>
      </w:r>
      <w:r w:rsidRPr="001C7C32">
        <w:rPr>
          <w:lang w:val="en-US"/>
        </w:rPr>
        <w:tab/>
        <w:t xml:space="preserve">.</w:t>
      </w:r>
      <w:r w:rsidRPr="001C7C32">
        <w:rPr>
          <w:lang w:val="en-US"/>
        </w:rPr>
        <w:tab/>
      </w:r>
    </w:p>
    <w:p w:rsidRPr="001C7C32" w:rsidR="0032357A" w:rsidRDefault="00F17823" w14:paraId="1DD2E817" w14:textId="77777777">
      <w:pPr>
        <w:numPr>
          <w:ilvl w:val="0"/>
          <w:numId w:val="49"/>
        </w:numPr>
        <w:spacing w:after="0"/>
        <w:ind w:hanging="360"/>
        <w:rPr>
          <w:lang w:val="en-US"/>
        </w:rPr>
      </w:pPr>
      <w:r w:rsidRPr="001C7C32">
        <w:rPr>
          <w:lang w:val="en-US"/>
        </w:rPr>
        <w:t xml:space="preserve">Seleccione la opción</w:t>
      </w:r>
      <w:r w:rsidRPr="001C7C32">
        <w:rPr>
          <w:lang w:val="en-US"/>
        </w:rPr>
        <w:tab/>
      </w:r>
      <w:r w:rsidRPr="001C7C32">
        <w:rPr>
          <w:b/>
          <w:lang w:val="en-US"/>
        </w:rPr>
        <w:t xml:space="preserve">Fracaso en el registro en</w:t>
      </w:r>
      <w:r w:rsidRPr="001C7C32">
        <w:rPr>
          <w:lang w:val="en-US"/>
        </w:rPr>
        <w:tab/>
      </w:r>
      <w:r w:rsidRPr="001C7C32">
        <w:rPr>
          <w:b/>
          <w:lang w:val="en-US"/>
        </w:rPr>
        <w:t xml:space="preserve">LoginAuditing</w:t>
      </w:r>
      <w:r w:rsidRPr="001C7C32">
        <w:rPr>
          <w:lang w:val="en-US"/>
        </w:rPr>
        <w:tab/>
      </w:r>
      <w:r w:rsidRPr="001C7C32">
        <w:rPr>
          <w:lang w:val="en-US"/>
        </w:rPr>
        <w:t xml:space="preserve">y haga clic en</w:t>
      </w:r>
      <w:r w:rsidRPr="001C7C32">
        <w:rPr>
          <w:lang w:val="en-US"/>
        </w:rPr>
        <w:tab/>
      </w:r>
      <w:r w:rsidRPr="001C7C32">
        <w:rPr>
          <w:b/>
          <w:lang w:val="en-US"/>
        </w:rPr>
        <w:t xml:space="preserve">ACEPTAR</w:t>
      </w:r>
      <w:r w:rsidRPr="001C7C32">
        <w:rPr>
          <w:lang w:val="en-US"/>
        </w:rPr>
        <w:t xml:space="preserve">.</w:t>
      </w:r>
      <w:r w:rsidRPr="001C7C32">
        <w:rPr>
          <w:lang w:val="en-US"/>
        </w:rPr>
        <w:tab/>
      </w:r>
    </w:p>
    <w:p w:rsidRPr="001C7C32" w:rsidR="0032357A" w:rsidRDefault="00F17823" w14:paraId="3F1E7F97" w14:textId="77777777">
      <w:pPr>
        <w:numPr>
          <w:ilvl w:val="0"/>
          <w:numId w:val="49"/>
        </w:numPr>
        <w:ind w:hanging="360"/>
        <w:rPr>
          <w:lang w:val="en-US"/>
        </w:rPr>
      </w:pPr>
      <w:r w:rsidRPr="001C7C32">
        <w:rPr>
          <w:lang w:val="en-US"/>
        </w:rPr>
        <w:t xml:space="preserve">Reinicie la instancia del servidor SQL</w:t>
      </w:r>
      <w:r w:rsidRPr="001C7C32">
        <w:rPr>
          <w:lang w:val="en-US"/>
        </w:rPr>
        <w:tab/>
        <w:t xml:space="preserve">.</w:t>
      </w:r>
      <w:r w:rsidRPr="001C7C32">
        <w:rPr>
          <w:lang w:val="en-US"/>
        </w:rPr>
        <w:tab/>
      </w:r>
    </w:p>
    <w:p w:rsidR="0032357A" w:rsidRDefault="00F17823" w14:paraId="10119767" w14:textId="77777777">
      <w:pPr>
        <w:spacing w:after="18" w:line="259" w:lineRule="auto"/>
        <w:ind w:start="-5"/>
      </w:pPr>
      <w:r>
        <w:rPr>
          <w:b/>
          <w:i/>
          <w:color w:val="4E81BD"/>
        </w:rPr>
        <w:t xml:space="preserve">1.1.1.12 </w:t>
      </w:r>
      <w:r>
        <w:rPr>
          <w:b/>
          <w:i/>
          <w:color w:val="4E81BD"/>
        </w:rPr>
        <w:t xml:space="preserve">Método T-SQL</w:t>
      </w:r>
      <w:r>
        <w:rPr>
          <w:b/>
          <w:i/>
          <w:color w:val="4E81BD"/>
        </w:rPr>
        <w:tab/>
      </w:r>
    </w:p>
    <w:p w:rsidR="0032357A" w:rsidRDefault="00F17823" w14:paraId="0DEA1234" w14:textId="77777777">
      <w:pPr>
        <w:spacing w:after="300" w:line="259" w:lineRule="auto"/>
        <w:ind w:start="0" w:firstLine="0"/>
      </w:pPr>
      <w:r>
        <w:tab/>
      </w:r>
    </w:p>
    <w:p w:rsidR="0032357A" w:rsidRDefault="00F17823" w14:paraId="67C908D0" w14:textId="77777777">
      <w:pPr>
        <w:numPr>
          <w:ilvl w:val="0"/>
          <w:numId w:val="50"/>
        </w:numPr>
        <w:spacing w:after="201"/>
        <w:ind w:hanging="360"/>
      </w:pPr>
      <w:r>
        <w:t xml:space="preserve">Corre:</w:t>
      </w:r>
      <w:r>
        <w:tab/>
      </w:r>
    </w:p>
    <w:p w:rsidRPr="001C7C32" w:rsidR="0032357A" w:rsidRDefault="00F17823" w14:paraId="26640F0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730" w:end="236"/>
        <w:rPr>
          <w:lang w:val="en-US"/>
        </w:rPr>
      </w:pPr>
      <w:r w:rsidRPr="001C7C32">
        <w:rPr>
          <w:rFonts w:ascii="Courier New" w:hAnsi="Courier New" w:eastAsia="Courier New" w:cs="Courier New"/>
          <w:sz w:val="20"/>
          <w:lang w:val="en-US"/>
        </w:rPr>
        <w:t xml:space="preserve">EXEC xp_instance_regwrite N'HKEY_LOCAL_MACHINE', </w:t>
      </w:r>
    </w:p>
    <w:p w:rsidRPr="001C7C32" w:rsidR="0032357A" w:rsidRDefault="00F17823" w14:paraId="67A20005" w14:textId="77777777">
      <w:pPr>
        <w:pBdr>
          <w:top w:val="single" w:color="00000A" w:sz="4" w:space="0"/>
          <w:left w:val="single" w:color="00000A" w:sz="4" w:space="0"/>
          <w:bottom w:val="single" w:color="00000A" w:sz="4" w:space="0"/>
          <w:right w:val="single" w:color="00000A" w:sz="4" w:space="0"/>
        </w:pBdr>
        <w:shd w:val="clear" w:color="auto" w:fill="DDD9C3"/>
        <w:spacing w:after="361" w:line="248" w:lineRule="auto"/>
        <w:ind w:start="730" w:end="236"/>
        <w:rPr>
          <w:lang w:val="en-US"/>
        </w:rPr>
      </w:pPr>
      <w:r w:rsidRPr="001C7C32">
        <w:rPr>
          <w:rFonts w:ascii="Courier New" w:hAnsi="Courier New" w:eastAsia="Courier New" w:cs="Courier New"/>
          <w:sz w:val="20"/>
          <w:lang w:val="en-US"/>
        </w:rPr>
        <w:t xml:space="preserve">N'Software\Microsoft\MSSQLServer\MSSQLServer', N'AuditLevel', REG_DWORD, 2 </w:t>
      </w:r>
    </w:p>
    <w:p w:rsidRPr="001C7C32" w:rsidR="0032357A" w:rsidRDefault="00F17823" w14:paraId="4CE7B6A7" w14:textId="77777777">
      <w:pPr>
        <w:numPr>
          <w:ilvl w:val="0"/>
          <w:numId w:val="50"/>
        </w:numPr>
        <w:ind w:hanging="360"/>
        <w:rPr>
          <w:lang w:val="en-US"/>
        </w:rPr>
      </w:pPr>
      <w:r w:rsidRPr="001C7C32">
        <w:rPr>
          <w:lang w:val="en-US"/>
        </w:rPr>
        <w:t xml:space="preserve">Reinicie la instancia del servidor SQL</w:t>
      </w:r>
      <w:r w:rsidRPr="001C7C32">
        <w:rPr>
          <w:lang w:val="en-US"/>
        </w:rPr>
        <w:tab/>
        <w:t xml:space="preserve">. </w:t>
      </w:r>
    </w:p>
    <w:p w:rsidRPr="001C7C32" w:rsidR="0032357A" w:rsidRDefault="00F17823" w14:paraId="705701A7"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54E74D77"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sólo se capturan los intentos de acceso fallidos</w:t>
      </w:r>
      <w:r w:rsidRPr="001C7C32">
        <w:rPr>
          <w:lang w:val="en-US"/>
        </w:rPr>
        <w:tab/>
        <w:t xml:space="preserve">.</w:t>
      </w:r>
      <w:r w:rsidRPr="001C7C32">
        <w:rPr>
          <w:lang w:val="en-US"/>
        </w:rPr>
        <w:tab/>
      </w:r>
    </w:p>
    <w:p w:rsidR="0032357A" w:rsidRDefault="00F17823" w14:paraId="4893BA5A" w14:textId="77777777">
      <w:pPr>
        <w:spacing w:after="267" w:line="248" w:lineRule="auto"/>
        <w:ind w:start="-5"/>
      </w:pPr>
      <w:r>
        <w:rPr>
          <w:b/>
        </w:rPr>
        <w:t xml:space="preserve">Referencias:</w:t>
      </w:r>
      <w:r>
        <w:rPr>
          <w:b/>
        </w:rPr>
        <w:tab/>
      </w:r>
    </w:p>
    <w:p w:rsidR="0032357A" w:rsidRDefault="00F17823" w14:paraId="6660ECA7" w14:textId="77777777">
      <w:pPr>
        <w:spacing w:after="267" w:line="248" w:lineRule="auto"/>
        <w:ind w:start="715" w:hanging="370"/>
      </w:pPr>
      <w:r>
        <w:t xml:space="preserve">1. </w:t>
      </w:r>
      <w:r>
        <w:rPr>
          <w:color w:val="0000FF"/>
          <w:u w:val="single" w:color="0000FF"/>
        </w:rPr>
        <w:t xml:space="preserve">https://docs.microsoft.com/en-us/sql/database-engine/configurewindows/server-properties-security-page</w:t>
      </w:r>
      <w:r>
        <w:tab/>
      </w:r>
    </w:p>
    <w:p w:rsidR="0032357A" w:rsidRDefault="00F17823" w14:paraId="2F63BA54"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7D83AE69" w14:textId="77777777">
        <w:trPr>
          <w:trHeight w:val="878"/>
        </w:trPr>
        <w:tc>
          <w:tcPr>
            <w:tcW w:w="1150"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FF0056E" w14:textId="77777777">
            <w:pPr>
              <w:spacing w:after="0" w:line="259" w:lineRule="auto"/>
              <w:ind w:start="0" w:firstLine="0"/>
              <w:jc w:val="center"/>
            </w:pPr>
            <w:r>
              <w:rPr>
                <w:b/>
              </w:rPr>
              <w:t xml:space="preserve">ControlesVersión</w:t>
            </w:r>
            <w:r>
              <w:rPr>
                <w:b/>
              </w:rPr>
              <w:tab/>
            </w:r>
          </w:p>
        </w:tc>
        <w:tc>
          <w:tcPr>
            <w:tcW w:w="6509"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60D096D"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D2F8AD7"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3EE37B1"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4DB561E" w14:textId="77777777">
            <w:pPr>
              <w:spacing w:after="0" w:line="259" w:lineRule="auto"/>
              <w:ind w:start="49" w:firstLine="0"/>
              <w:jc w:val="both"/>
            </w:pPr>
            <w:r>
              <w:rPr>
                <w:b/>
              </w:rPr>
              <w:t xml:space="preserve">IG3</w:t>
            </w:r>
            <w:r>
              <w:rPr>
                <w:b/>
              </w:rPr>
              <w:tab/>
            </w:r>
          </w:p>
        </w:tc>
      </w:tr>
      <w:tr w:rsidR="0032357A" w14:paraId="1CE5D76D" w14:textId="77777777">
        <w:trPr>
          <w:trHeight w:val="1034"/>
        </w:trPr>
        <w:tc>
          <w:tcPr>
            <w:tcW w:w="1150" w:type="dxa"/>
            <w:tcBorders>
              <w:top w:val="single" w:color="000000" w:sz="6" w:space="0"/>
              <w:left w:val="single" w:color="000000" w:sz="6" w:space="0"/>
              <w:bottom w:val="single" w:color="000000" w:sz="6" w:space="0"/>
              <w:right w:val="single" w:color="000000" w:sz="6" w:space="0"/>
            </w:tcBorders>
          </w:tcPr>
          <w:p w:rsidR="0032357A" w:rsidRDefault="00F17823" w14:paraId="3FC6F977" w14:textId="77777777">
            <w:pPr>
              <w:spacing w:after="0" w:line="259" w:lineRule="auto"/>
              <w:ind w:start="0" w:end="9" w:firstLine="0"/>
              <w:jc w:val="center"/>
            </w:pPr>
            <w:r>
              <w:t xml:space="preserve">v7</w:t>
            </w:r>
            <w:r>
              <w:tab/>
            </w:r>
          </w:p>
        </w:tc>
        <w:tc>
          <w:tcPr>
            <w:tcW w:w="6509" w:type="dxa"/>
            <w:tcBorders>
              <w:top w:val="single" w:color="000000" w:sz="6" w:space="0"/>
              <w:left w:val="single" w:color="000000" w:sz="6" w:space="0"/>
              <w:bottom w:val="single" w:color="000000" w:sz="6" w:space="0"/>
              <w:right w:val="single" w:color="000000" w:sz="6" w:space="0"/>
            </w:tcBorders>
          </w:tcPr>
          <w:p w:rsidRPr="001C7C32" w:rsidR="0032357A" w:rsidRDefault="00F17823" w14:paraId="4F5D25DE" w14:textId="77777777">
            <w:pPr>
              <w:spacing w:after="16" w:line="259" w:lineRule="auto"/>
              <w:ind w:start="62" w:firstLine="0"/>
              <w:rPr>
                <w:lang w:val="en-US"/>
              </w:rPr>
            </w:pPr>
            <w:r w:rsidRPr="001C7C32">
              <w:rPr>
                <w:lang w:val="en-US"/>
              </w:rPr>
              <w:t xml:space="preserve">16.13</w:t>
            </w:r>
            <w:r w:rsidRPr="001C7C32">
              <w:rPr>
                <w:lang w:val="en-US"/>
              </w:rPr>
              <w:tab/>
            </w:r>
            <w:r w:rsidRPr="001C7C32">
              <w:rPr>
                <w:u w:val="single" w:color="000000"/>
                <w:lang w:val="en-US"/>
              </w:rPr>
              <w:t xml:space="preserve">AlertonAccountLoginBehaviorDeviation</w:t>
            </w:r>
            <w:r w:rsidRPr="001C7C32">
              <w:rPr>
                <w:lang w:val="en-US"/>
              </w:rPr>
              <w:tab/>
            </w:r>
          </w:p>
          <w:p w:rsidRPr="001C7C32" w:rsidR="0032357A" w:rsidRDefault="00F17823" w14:paraId="4382951B" w14:textId="77777777">
            <w:pPr>
              <w:spacing w:after="0" w:line="259" w:lineRule="auto"/>
              <w:ind w:start="62" w:firstLine="0"/>
              <w:rPr>
                <w:lang w:val="en-US"/>
              </w:rPr>
            </w:pPr>
            <w:r w:rsidRPr="001C7C32">
              <w:rPr>
                <w:lang w:val="en-US"/>
              </w:rPr>
              <w:tab/>
            </w:r>
            <w:r w:rsidRPr="001C7C32">
              <w:rPr>
                <w:sz w:val="17"/>
                <w:lang w:val="en-US"/>
              </w:rPr>
              <w:t xml:space="preserve">Alerta cuando los usuarios se desvían del comportamiento habitual de inicio de sesión</w:t>
            </w:r>
            <w:r w:rsidRPr="001C7C32">
              <w:rPr>
                <w:sz w:val="17"/>
                <w:lang w:val="en-US"/>
              </w:rPr>
              <w:tab/>
              <w:t xml:space="preserve">, </w:t>
            </w:r>
            <w:r w:rsidRPr="001C7C32">
              <w:rPr>
                <w:sz w:val="17"/>
                <w:lang w:val="en-US"/>
              </w:rPr>
              <w:tab/>
              <w:t xml:space="preserve">como la hora del día</w:t>
            </w:r>
            <w:r w:rsidRPr="001C7C32">
              <w:rPr>
                <w:sz w:val="17"/>
                <w:lang w:val="en-US"/>
              </w:rPr>
              <w:tab/>
              <w:t xml:space="preserve">, la </w:t>
            </w:r>
            <w:r w:rsidRPr="001C7C32">
              <w:rPr>
                <w:sz w:val="17"/>
                <w:lang w:val="en-US"/>
              </w:rPr>
              <w:tab/>
              <w:t xml:space="preserve">ubicación del puesto de trabajo y la duración</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39F1663"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092A84D2"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3F363040"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0032357A" w14:paraId="6D686DFE" w14:textId="77777777">
        <w:trPr>
          <w:trHeight w:val="1056"/>
        </w:trPr>
        <w:tc>
          <w:tcPr>
            <w:tcW w:w="1150" w:type="dxa"/>
            <w:tcBorders>
              <w:top w:val="single" w:color="000000" w:sz="6" w:space="0"/>
              <w:left w:val="single" w:color="000000" w:sz="6" w:space="0"/>
              <w:bottom w:val="single" w:color="000000" w:sz="6" w:space="0"/>
              <w:right w:val="single" w:color="000000" w:sz="6" w:space="0"/>
            </w:tcBorders>
          </w:tcPr>
          <w:p w:rsidR="0032357A" w:rsidRDefault="00F17823" w14:paraId="388631B6" w14:textId="77777777">
            <w:pPr>
              <w:spacing w:after="0" w:line="259" w:lineRule="auto"/>
              <w:ind w:start="0" w:end="9" w:firstLine="0"/>
              <w:jc w:val="center"/>
            </w:pPr>
            <w:r>
              <w:t xml:space="preserve">v6</w:t>
            </w:r>
            <w:r>
              <w:tab/>
            </w:r>
          </w:p>
        </w:tc>
        <w:tc>
          <w:tcPr>
            <w:tcW w:w="6509" w:type="dxa"/>
            <w:tcBorders>
              <w:top w:val="single" w:color="000000" w:sz="6" w:space="0"/>
              <w:left w:val="single" w:color="000000" w:sz="6" w:space="0"/>
              <w:bottom w:val="single" w:color="000000" w:sz="6" w:space="0"/>
              <w:right w:val="single" w:color="000000" w:sz="6" w:space="0"/>
            </w:tcBorders>
          </w:tcPr>
          <w:p w:rsidRPr="001C7C32" w:rsidR="0032357A" w:rsidRDefault="00F17823" w14:paraId="0F2DE70A" w14:textId="77777777">
            <w:pPr>
              <w:spacing w:after="16" w:line="259" w:lineRule="auto"/>
              <w:ind w:start="62" w:firstLine="0"/>
              <w:jc w:val="both"/>
              <w:rPr>
                <w:lang w:val="en-US"/>
              </w:rPr>
            </w:pPr>
            <w:r w:rsidRPr="001C7C32">
              <w:rPr>
                <w:lang w:val="en-US"/>
              </w:rPr>
              <w:t xml:space="preserve">16.10</w:t>
            </w:r>
            <w:r w:rsidRPr="001C7C32">
              <w:rPr>
                <w:lang w:val="en-US"/>
              </w:rPr>
              <w:tab/>
            </w:r>
            <w:r w:rsidRPr="001C7C32">
              <w:rPr>
                <w:u w:val="single" w:color="000000"/>
                <w:lang w:val="en-US"/>
              </w:rPr>
              <w:t xml:space="preserve">PerfilUserAccountUsageAndMonitorForAnomalies</w:t>
            </w:r>
            <w:r w:rsidRPr="001C7C32">
              <w:rPr>
                <w:lang w:val="en-US"/>
              </w:rPr>
              <w:tab/>
            </w:r>
          </w:p>
          <w:p w:rsidR="0032357A" w:rsidRDefault="00F17823" w14:paraId="6F052EE4" w14:textId="77777777">
            <w:pPr>
              <w:spacing w:after="0" w:line="259" w:lineRule="auto"/>
              <w:ind w:start="62" w:end="14" w:firstLine="0"/>
            </w:pPr>
            <w:r w:rsidRPr="001C7C32">
              <w:rPr>
                <w:lang w:val="en-US"/>
              </w:rPr>
              <w:tab/>
            </w:r>
            <w:r w:rsidRPr="001C7C32">
              <w:rPr>
                <w:sz w:val="17"/>
                <w:lang w:val="en-US"/>
              </w:rPr>
              <w:t xml:space="preserve">Perfilar el </w:t>
            </w:r>
            <w:r w:rsidRPr="001C7C32">
              <w:rPr>
                <w:sz w:val="17"/>
                <w:lang w:val="en-US"/>
              </w:rPr>
              <w:tab/>
              <w:t xml:space="preserve">uso de la cuenta típica de </w:t>
            </w:r>
            <w:r w:rsidRPr="001C7C32">
              <w:rPr>
                <w:sz w:val="17"/>
                <w:lang w:val="en-US"/>
              </w:rPr>
              <w:t xml:space="preserve">los usuarios </w:t>
            </w:r>
            <w:r w:rsidRPr="001C7C32">
              <w:rPr>
                <w:sz w:val="17"/>
                <w:lang w:val="en-US"/>
              </w:rPr>
              <w:tab/>
              <w:t xml:space="preserve">determinando el horario de acceso y la duración de acceso normales</w:t>
            </w:r>
            <w:r w:rsidRPr="001C7C32">
              <w:rPr>
                <w:sz w:val="17"/>
                <w:lang w:val="en-US"/>
              </w:rPr>
              <w:tab/>
              <w:t xml:space="preserve">. </w:t>
            </w:r>
            <w:r w:rsidRPr="001C7C32">
              <w:rPr>
                <w:sz w:val="17"/>
                <w:lang w:val="en-US"/>
              </w:rPr>
              <w:tab/>
              <w:t xml:space="preserve">Deben generarse informes que indiquen los usuarios que se han conectado durante horas inusuales o que han superado su duración normal de conexión</w:t>
            </w:r>
            <w:r w:rsidRPr="001C7C32">
              <w:rPr>
                <w:sz w:val="17"/>
                <w:lang w:val="en-US"/>
              </w:rPr>
              <w:tab/>
              <w:t xml:space="preserve">.</w:t>
            </w:r>
            <w:r w:rsidRPr="001C7C32">
              <w:rPr>
                <w:sz w:val="17"/>
                <w:lang w:val="en-US"/>
              </w:rPr>
              <w:tab/>
            </w:r>
            <w:r>
              <w:rPr>
                <w:sz w:val="17"/>
              </w:rPr>
              <w:t xml:space="preserve">Esto incluye</w:t>
            </w:r>
            <w:r>
              <w:rPr>
                <w:sz w:val="17"/>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34E4CCE0"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48948484" w14:textId="77777777">
            <w:pPr>
              <w:spacing w:after="0" w:line="259" w:lineRule="auto"/>
              <w:ind w:start="36" w:firstLine="0"/>
              <w:jc w:val="center"/>
            </w:pPr>
            <w:r>
              <w:rPr>
                <w:sz w:val="20"/>
              </w:rP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04AC9F50" w14:textId="77777777">
            <w:pPr>
              <w:spacing w:after="0" w:line="259" w:lineRule="auto"/>
              <w:ind w:start="41" w:firstLine="0"/>
              <w:jc w:val="center"/>
            </w:pPr>
            <w:r>
              <w:rPr>
                <w:sz w:val="20"/>
              </w:rPr>
              <w:tab/>
            </w:r>
          </w:p>
        </w:tc>
      </w:tr>
    </w:tbl>
    <w:p w:rsidR="0032357A" w:rsidRDefault="0032357A" w14:paraId="5A509060" w14:textId="77777777">
      <w:pPr>
        <w:spacing w:after="0" w:line="259" w:lineRule="auto"/>
        <w:ind w:start="-1449" w:end="11" w:firstLine="0"/>
      </w:pPr>
    </w:p>
    <w:tbl>
      <w:tblPr>
        <w:tblStyle w:val="TableGrid"/>
        <w:tblW w:w="9339" w:type="dxa"/>
        <w:tblInd w:w="9" w:type="dxa"/>
        <w:tblCellMar>
          <w:top w:w="17" w:type="dxa"/>
          <w:left w:w="65" w:type="dxa"/>
          <w:bottom w:w="0" w:type="dxa"/>
          <w:right w:w="5" w:type="dxa"/>
        </w:tblCellMar>
        <w:tblLook w:val="04a0"/>
      </w:tblPr>
      <w:tblGrid>
        <w:gridCol w:w="1406"/>
        <w:gridCol w:w="5887"/>
        <w:gridCol w:w="682"/>
        <w:gridCol w:w="682"/>
        <w:gridCol w:w="682"/>
      </w:tblGrid>
      <w:tr w:rsidR="0032357A" w14:paraId="3BA1416B" w14:textId="77777777">
        <w:trPr>
          <w:trHeight w:val="878"/>
        </w:trPr>
        <w:tc>
          <w:tcPr>
            <w:tcW w:w="1150"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FBF8A51" w14:textId="77777777">
            <w:pPr>
              <w:spacing w:after="0" w:line="259" w:lineRule="auto"/>
              <w:ind w:start="0" w:firstLine="0"/>
              <w:jc w:val="center"/>
            </w:pPr>
            <w:r>
              <w:rPr>
                <w:b/>
              </w:rPr>
              <w:t xml:space="preserve">ControlesVersión</w:t>
            </w:r>
            <w:r>
              <w:rPr>
                <w:b/>
              </w:rPr>
              <w:tab/>
            </w:r>
          </w:p>
        </w:tc>
        <w:tc>
          <w:tcPr>
            <w:tcW w:w="6509"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22A1E4A" w14:textId="77777777">
            <w:pPr>
              <w:spacing w:after="0" w:line="259" w:lineRule="auto"/>
              <w:ind w:start="0" w:end="5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4D8E70F" w14:textId="77777777">
            <w:pPr>
              <w:spacing w:after="0" w:line="259" w:lineRule="auto"/>
              <w:ind w:start="0"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24ECB1" w14:textId="77777777">
            <w:pPr>
              <w:spacing w:after="0" w:line="259" w:lineRule="auto"/>
              <w:ind w:start="0"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398E54B" w14:textId="77777777">
            <w:pPr>
              <w:spacing w:after="0" w:line="259" w:lineRule="auto"/>
              <w:ind w:start="1" w:firstLine="0"/>
              <w:jc w:val="both"/>
            </w:pPr>
            <w:r>
              <w:rPr>
                <w:b/>
              </w:rPr>
              <w:t xml:space="preserve">IG3</w:t>
            </w:r>
            <w:r>
              <w:rPr>
                <w:b/>
              </w:rPr>
              <w:tab/>
            </w:r>
          </w:p>
        </w:tc>
      </w:tr>
      <w:tr w:rsidRPr="001C7C32" w:rsidR="0032357A" w14:paraId="070E69B1" w14:textId="77777777">
        <w:trPr>
          <w:trHeight w:val="713"/>
        </w:trPr>
        <w:tc>
          <w:tcPr>
            <w:tcW w:w="1150" w:type="dxa"/>
            <w:tcBorders>
              <w:top w:val="single" w:color="000000" w:sz="6" w:space="0"/>
              <w:left w:val="single" w:color="000000" w:sz="6" w:space="0"/>
              <w:bottom w:val="single" w:color="000000" w:sz="6" w:space="0"/>
              <w:right w:val="single" w:color="000000" w:sz="6" w:space="0"/>
            </w:tcBorders>
          </w:tcPr>
          <w:p w:rsidR="0032357A" w:rsidRDefault="0032357A" w14:paraId="34577F90" w14:textId="77777777">
            <w:pPr>
              <w:spacing w:after="160" w:line="259" w:lineRule="auto"/>
              <w:ind w:start="0" w:firstLine="0"/>
            </w:pPr>
          </w:p>
        </w:tc>
        <w:tc>
          <w:tcPr>
            <w:tcW w:w="6509" w:type="dxa"/>
            <w:tcBorders>
              <w:top w:val="single" w:color="000000" w:sz="6" w:space="0"/>
              <w:left w:val="single" w:color="000000" w:sz="6" w:space="0"/>
              <w:bottom w:val="single" w:color="000000" w:sz="6" w:space="0"/>
              <w:right w:val="single" w:color="000000" w:sz="6" w:space="0"/>
            </w:tcBorders>
          </w:tcPr>
          <w:p w:rsidRPr="001C7C32" w:rsidR="0032357A" w:rsidRDefault="00F17823" w14:paraId="1BC57B0D" w14:textId="77777777">
            <w:pPr>
              <w:spacing w:after="0" w:line="259" w:lineRule="auto"/>
              <w:ind w:start="14" w:firstLine="0"/>
              <w:rPr>
                <w:lang w:val="en-US"/>
              </w:rPr>
            </w:pPr>
            <w:r w:rsidRPr="001C7C32">
              <w:rPr>
                <w:sz w:val="17"/>
                <w:lang w:val="en-US"/>
              </w:rPr>
              <w:t xml:space="preserve">marcar el uso de </w:t>
            </w:r>
            <w:r w:rsidRPr="001C7C32">
              <w:rPr>
                <w:sz w:val="17"/>
                <w:lang w:val="en-US"/>
              </w:rPr>
              <w:tab/>
              <w:t xml:space="preserve">las </w:t>
            </w:r>
            <w:r w:rsidRPr="001C7C32">
              <w:rPr>
                <w:sz w:val="17"/>
                <w:lang w:val="en-US"/>
              </w:rPr>
              <w:tab/>
              <w:t xml:space="preserve">credenciales </w:t>
            </w:r>
            <w:r w:rsidRPr="001C7C32">
              <w:rPr>
                <w:sz w:val="17"/>
                <w:lang w:val="en-US"/>
              </w:rPr>
              <w:t xml:space="preserve">del usuario </w:t>
            </w:r>
            <w:r w:rsidRPr="001C7C32">
              <w:rPr>
                <w:sz w:val="17"/>
                <w:lang w:val="en-US"/>
              </w:rPr>
              <w:tab/>
              <w:t xml:space="preserve">desde un ordenador distinto al que trabaja generalmente</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32357A" w14:paraId="020E5CFF" w14:textId="77777777">
            <w:pPr>
              <w:spacing w:after="160" w:line="259" w:lineRule="auto"/>
              <w:ind w:start="0" w:firstLine="0"/>
              <w:rPr>
                <w:lang w:val="en-US"/>
              </w:rPr>
            </w:pP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32357A" w14:paraId="7C1249BF" w14:textId="77777777">
            <w:pPr>
              <w:spacing w:after="160" w:line="259" w:lineRule="auto"/>
              <w:ind w:start="0" w:firstLine="0"/>
              <w:rPr>
                <w:lang w:val="en-US"/>
              </w:rPr>
            </w:pP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32357A" w14:paraId="64A41D8C" w14:textId="77777777">
            <w:pPr>
              <w:spacing w:after="160" w:line="259" w:lineRule="auto"/>
              <w:ind w:start="0" w:firstLine="0"/>
              <w:rPr>
                <w:lang w:val="en-US"/>
              </w:rPr>
            </w:pPr>
          </w:p>
        </w:tc>
      </w:tr>
    </w:tbl>
    <w:p w:rsidRPr="001C7C32" w:rsidR="0032357A" w:rsidRDefault="00F17823" w14:paraId="4EF95902" w14:textId="77777777">
      <w:pPr>
        <w:rPr>
          <w:lang w:val="en-US"/>
        </w:rPr>
      </w:pPr>
      <w:r w:rsidRPr="001C7C32">
        <w:rPr>
          <w:lang w:val="en-US"/>
        </w:rPr>
        <w:br w:type="page"/>
      </w:r>
    </w:p>
    <w:p w:rsidRPr="001C7C32" w:rsidR="0032357A" w:rsidRDefault="00F17823" w14:paraId="4ED873EC" w14:textId="77777777">
      <w:pPr>
        <w:pStyle w:val="Ttulo4"/>
        <w:ind w:start="-5"/>
        <w:rPr>
          <w:lang w:val="en-US"/>
        </w:rPr>
      </w:pPr>
      <w:bookmarkStart w:name="_Toc150450" w:id="62"/>
      <w:r w:rsidRPr="001C7C32">
        <w:rPr>
          <w:lang w:val="en-US"/>
        </w:rPr>
        <w:t xml:space="preserve">5.4 Asegúrese de que la "Auditoría del Servidor SQL" está configurada para capturar tanto los "inicios de sesión fallidos" como los "exitosos" (Automatizado) </w:t>
      </w:r>
      <w:bookmarkEnd w:id="62"/>
    </w:p>
    <w:p w:rsidR="0032357A" w:rsidRDefault="00F17823" w14:paraId="60E4088A" w14:textId="77777777">
      <w:pPr>
        <w:spacing w:after="251" w:line="248" w:lineRule="auto"/>
        <w:ind w:start="-5"/>
      </w:pPr>
      <w:r>
        <w:rPr>
          <w:b/>
        </w:rPr>
        <w:t xml:space="preserve">PerfilAplicabilidad</w:t>
      </w:r>
      <w:r>
        <w:rPr>
          <w:b/>
        </w:rPr>
        <w:tab/>
        <w:t xml:space="preserve">:</w:t>
      </w:r>
      <w:r>
        <w:rPr>
          <w:b/>
        </w:rPr>
        <w:tab/>
      </w:r>
    </w:p>
    <w:p w:rsidR="0032357A" w:rsidRDefault="00F17823" w14:paraId="27286DE0" w14:textId="77777777">
      <w:pPr>
        <w:numPr>
          <w:ilvl w:val="0"/>
          <w:numId w:val="51"/>
        </w:numPr>
        <w:spacing w:after="193"/>
        <w:ind w:hanging="216"/>
      </w:pPr>
      <w:r>
        <w:t xml:space="preserve">Nivel1-Motor de la base de datos</w:t>
      </w:r>
      <w:r>
        <w:tab/>
      </w:r>
    </w:p>
    <w:p w:rsidR="0032357A" w:rsidRDefault="00F17823" w14:paraId="550BF8C0" w14:textId="77777777">
      <w:pPr>
        <w:numPr>
          <w:ilvl w:val="0"/>
          <w:numId w:val="51"/>
        </w:numPr>
        <w:spacing w:after="210"/>
        <w:ind w:hanging="216"/>
      </w:pPr>
      <w:r>
        <w:t xml:space="preserve">Nivel1-AWSRDS</w:t>
      </w:r>
      <w:r>
        <w:tab/>
      </w:r>
    </w:p>
    <w:p w:rsidR="0032357A" w:rsidRDefault="00F17823" w14:paraId="4752B770" w14:textId="77777777">
      <w:pPr>
        <w:spacing w:after="229" w:line="248" w:lineRule="auto"/>
        <w:ind w:start="-5"/>
      </w:pPr>
      <w:r>
        <w:rPr>
          <w:b/>
        </w:rPr>
        <w:t xml:space="preserve">Descripción:</w:t>
      </w:r>
      <w:r>
        <w:rPr>
          <w:b/>
        </w:rPr>
        <w:tab/>
      </w:r>
    </w:p>
    <w:p w:rsidRPr="001C7C32" w:rsidR="0032357A" w:rsidRDefault="00F17823" w14:paraId="4B542DC9" w14:textId="77777777">
      <w:pPr>
        <w:ind w:start="-5"/>
        <w:rPr>
          <w:lang w:val="en-US"/>
        </w:rPr>
      </w:pPr>
      <w:r w:rsidRPr="001C7C32">
        <w:rPr>
          <w:lang w:val="en-US"/>
        </w:rPr>
        <w:t xml:space="preserve">SQLServerAuditis es capaz de capturar tanto los inicios de sesión fallidos como los exitosos y escribirlos en tres lugares</w:t>
      </w:r>
      <w:r w:rsidRPr="001C7C32">
        <w:rPr>
          <w:lang w:val="en-US"/>
        </w:rPr>
        <w:tab/>
        <w:t xml:space="preserve">: </w:t>
      </w:r>
      <w:r w:rsidRPr="001C7C32">
        <w:rPr>
          <w:lang w:val="en-US"/>
        </w:rPr>
        <w:tab/>
        <w:t xml:space="preserve">el registro de eventos de la aplicación</w:t>
      </w:r>
      <w:r w:rsidRPr="001C7C32">
        <w:rPr>
          <w:lang w:val="en-US"/>
        </w:rPr>
        <w:tab/>
        <w:t xml:space="preserve">, </w:t>
      </w:r>
      <w:r w:rsidRPr="001C7C32">
        <w:rPr>
          <w:lang w:val="en-US"/>
        </w:rPr>
        <w:tab/>
        <w:t xml:space="preserve">el registro de eventos de seguridad </w:t>
      </w:r>
      <w:r w:rsidRPr="001C7C32">
        <w:rPr>
          <w:lang w:val="en-US"/>
        </w:rPr>
        <w:tab/>
        <w:t xml:space="preserve">o el sistema de archivos</w:t>
      </w:r>
      <w:r w:rsidRPr="001C7C32">
        <w:rPr>
          <w:lang w:val="en-US"/>
        </w:rPr>
        <w:tab/>
        <w:t xml:space="preserve">. </w:t>
      </w:r>
      <w:r w:rsidRPr="001C7C32">
        <w:rPr>
          <w:lang w:val="en-US"/>
        </w:rPr>
        <w:tab/>
        <w:t xml:space="preserve">Lo utilizaremos para capturar cualquier intento de inicio de sesión en SQLServer</w:t>
      </w:r>
      <w:r w:rsidRPr="001C7C32">
        <w:rPr>
          <w:lang w:val="en-US"/>
        </w:rPr>
        <w:tab/>
        <w:t xml:space="preserve">, </w:t>
      </w:r>
      <w:r w:rsidRPr="001C7C32">
        <w:rPr>
          <w:lang w:val="en-US"/>
        </w:rPr>
        <w:tab/>
        <w:t xml:space="preserve">así como cualquier intento de cambiar la política de auditoría</w:t>
      </w:r>
      <w:r w:rsidRPr="001C7C32">
        <w:rPr>
          <w:lang w:val="en-US"/>
        </w:rPr>
        <w:tab/>
        <w:t xml:space="preserve">. </w:t>
      </w:r>
      <w:r w:rsidRPr="001C7C32">
        <w:rPr>
          <w:lang w:val="en-US"/>
        </w:rPr>
        <w:tab/>
        <w:t xml:space="preserve">Esto también servirá como segunda fuente para registrar los intentos de inicio de sesión fallidos</w:t>
      </w:r>
      <w:r w:rsidRPr="001C7C32">
        <w:rPr>
          <w:lang w:val="en-US"/>
        </w:rPr>
        <w:tab/>
        <w:t xml:space="preserve">.</w:t>
      </w:r>
      <w:r w:rsidRPr="001C7C32">
        <w:rPr>
          <w:lang w:val="en-US"/>
        </w:rPr>
        <w:tab/>
      </w:r>
    </w:p>
    <w:p w:rsidRPr="001C7C32" w:rsidR="0032357A" w:rsidRDefault="00F17823" w14:paraId="776D59A6"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9152925" w14:textId="77777777">
      <w:pPr>
        <w:ind w:start="-5"/>
        <w:rPr>
          <w:lang w:val="en-US"/>
        </w:rPr>
      </w:pPr>
      <w:r w:rsidRPr="001C7C32">
        <w:rPr>
          <w:lang w:val="en-US"/>
        </w:rPr>
        <w:t xml:space="preserve">Al utilizar Auditoría en lugar de la configuración tradicional en la pestaña Seguridad para capturar los registros exitosos</w:t>
      </w:r>
      <w:r w:rsidRPr="001C7C32">
        <w:rPr>
          <w:lang w:val="en-US"/>
        </w:rPr>
        <w:tab/>
        <w:t xml:space="preserve">, </w:t>
      </w:r>
      <w:r w:rsidRPr="001C7C32">
        <w:rPr>
          <w:lang w:val="en-US"/>
        </w:rPr>
        <w:tab/>
        <w:t xml:space="preserve">se redujo el ruido en el</w:t>
      </w:r>
      <w:r w:rsidRPr="001C7C32">
        <w:rPr>
          <w:lang w:val="en-US"/>
        </w:rPr>
        <w:tab/>
      </w:r>
      <w:r w:rsidRPr="001C7C32">
        <w:rPr>
          <w:rFonts w:ascii="Courier New" w:hAnsi="Courier New" w:eastAsia="Courier New" w:cs="Courier New"/>
          <w:sz w:val="20"/>
          <w:lang w:val="en-US"/>
        </w:rPr>
        <w:t xml:space="preserve">ERRORLOG</w:t>
      </w:r>
      <w:r w:rsidRPr="001C7C32">
        <w:rPr>
          <w:lang w:val="en-US"/>
        </w:rPr>
        <w:t xml:space="preserve">. </w:t>
      </w:r>
      <w:r w:rsidRPr="001C7C32">
        <w:rPr>
          <w:lang w:val="en-US"/>
        </w:rPr>
        <w:tab/>
        <w:t xml:space="preserve">Esto lo mantiene más pequeño y más fácil de leer para los administradores de bases de datos que intentan resolver problemas con el servidor SQL</w:t>
      </w:r>
      <w:r w:rsidRPr="001C7C32">
        <w:rPr>
          <w:lang w:val="en-US"/>
        </w:rPr>
        <w:tab/>
        <w:t xml:space="preserve">. </w:t>
      </w:r>
      <w:r w:rsidRPr="001C7C32">
        <w:rPr>
          <w:lang w:val="en-US"/>
        </w:rPr>
        <w:tab/>
        <w:t xml:space="preserve">Además, </w:t>
      </w:r>
      <w:r w:rsidRPr="001C7C32">
        <w:rPr>
          <w:lang w:val="en-US"/>
        </w:rPr>
        <w:tab/>
        <w:t xml:space="preserve">el objeto Auditoría puede escribir en el registro de eventos de seguridad</w:t>
      </w:r>
      <w:r w:rsidRPr="001C7C32">
        <w:rPr>
          <w:lang w:val="en-US"/>
        </w:rPr>
        <w:tab/>
        <w:t xml:space="preserve">, </w:t>
      </w:r>
      <w:r w:rsidRPr="001C7C32">
        <w:rPr>
          <w:lang w:val="en-US"/>
        </w:rPr>
        <w:tab/>
        <w:t xml:space="preserve">aunque esto requiere una configuración del sistema operativo</w:t>
      </w:r>
      <w:r w:rsidRPr="001C7C32">
        <w:rPr>
          <w:lang w:val="en-US"/>
        </w:rPr>
        <w:tab/>
        <w:t xml:space="preserve">. </w:t>
      </w:r>
      <w:r w:rsidRPr="001C7C32">
        <w:rPr>
          <w:lang w:val="en-US"/>
        </w:rPr>
        <w:tab/>
        <w:t xml:space="preserve">Esto ofrece una opción adicional para almacenar los eventos de inicio de sesión</w:t>
      </w:r>
      <w:r w:rsidRPr="001C7C32">
        <w:rPr>
          <w:lang w:val="en-US"/>
        </w:rPr>
        <w:tab/>
        <w:t xml:space="preserve">, </w:t>
      </w:r>
      <w:r w:rsidRPr="001C7C32">
        <w:rPr>
          <w:lang w:val="en-US"/>
        </w:rPr>
        <w:tab/>
        <w:t xml:space="preserve">especialmente en conjunción con un SIEM</w:t>
      </w:r>
      <w:r w:rsidRPr="001C7C32">
        <w:rPr>
          <w:lang w:val="en-US"/>
        </w:rPr>
        <w:tab/>
        <w:t xml:space="preserve">.</w:t>
      </w:r>
      <w:r w:rsidRPr="001C7C32">
        <w:rPr>
          <w:lang w:val="en-US"/>
        </w:rPr>
        <w:tab/>
      </w:r>
    </w:p>
    <w:p w:rsidRPr="001C7C32" w:rsidR="0032357A" w:rsidRDefault="00F17823" w14:paraId="7BD84362"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329E09BA" w14:textId="77777777">
      <w:pPr>
        <w:ind w:start="-5"/>
        <w:rPr>
          <w:lang w:val="en-US"/>
        </w:rPr>
      </w:pPr>
      <w:r w:rsidRPr="001C7C32">
        <w:rPr>
          <w:lang w:val="en-US"/>
        </w:rPr>
        <w:t xml:space="preserve">Con la recomendación anterior</w:t>
      </w:r>
      <w:r w:rsidRPr="001C7C32">
        <w:rPr>
          <w:lang w:val="en-US"/>
        </w:rPr>
        <w:tab/>
        <w:t xml:space="preserve">, </w:t>
      </w:r>
      <w:r w:rsidRPr="001C7C32">
        <w:rPr>
          <w:lang w:val="en-US"/>
        </w:rPr>
        <w:tab/>
        <w:t xml:space="preserve">sólo se capturan los inicios de sesión fallidos</w:t>
      </w:r>
      <w:r w:rsidRPr="001C7C32">
        <w:rPr>
          <w:lang w:val="en-US"/>
        </w:rPr>
        <w:tab/>
        <w:t xml:space="preserve">. </w:t>
      </w:r>
      <w:r w:rsidRPr="001C7C32">
        <w:rPr>
          <w:lang w:val="en-US"/>
        </w:rPr>
        <w:tab/>
        <w:t xml:space="preserve">Si el objeto de auditoría no se implementa con la configuración adecuada</w:t>
      </w:r>
      <w:r w:rsidRPr="001C7C32">
        <w:rPr>
          <w:lang w:val="en-US"/>
        </w:rPr>
        <w:tab/>
        <w:t xml:space="preserve">, </w:t>
      </w:r>
      <w:r w:rsidRPr="001C7C32">
        <w:rPr>
          <w:lang w:val="en-US"/>
        </w:rPr>
        <w:tab/>
        <w:t xml:space="preserve">SQLServer no capturará los inicios de sesión correctos</w:t>
      </w:r>
      <w:r w:rsidRPr="001C7C32">
        <w:rPr>
          <w:lang w:val="en-US"/>
        </w:rPr>
        <w:tab/>
        <w:t xml:space="preserve">, </w:t>
      </w:r>
      <w:r w:rsidRPr="001C7C32">
        <w:rPr>
          <w:lang w:val="en-US"/>
        </w:rPr>
        <w:tab/>
        <w:t xml:space="preserve">lo que podría resultar útil para los forenses</w:t>
      </w:r>
      <w:r w:rsidRPr="001C7C32">
        <w:rPr>
          <w:lang w:val="en-US"/>
        </w:rPr>
        <w:tab/>
        <w:t xml:space="preserve">.</w:t>
      </w:r>
      <w:r w:rsidRPr="001C7C32">
        <w:rPr>
          <w:lang w:val="en-US"/>
        </w:rPr>
        <w:tab/>
      </w:r>
    </w:p>
    <w:p w:rsidRPr="001C7C32" w:rsidR="0032357A" w:rsidRDefault="00F17823" w14:paraId="73E7F99C" w14:textId="77777777">
      <w:pPr>
        <w:spacing w:after="190" w:line="248" w:lineRule="auto"/>
        <w:ind w:start="-5"/>
        <w:rPr>
          <w:lang w:val="en-US"/>
        </w:rPr>
      </w:pPr>
      <w:r w:rsidRPr="001C7C32">
        <w:rPr>
          <w:b/>
          <w:lang w:val="en-US"/>
        </w:rPr>
        <w:t xml:space="preserve">Auditoría:</w:t>
      </w:r>
      <w:r w:rsidRPr="001C7C32">
        <w:rPr>
          <w:b/>
          <w:lang w:val="en-US"/>
        </w:rPr>
        <w:tab/>
      </w:r>
    </w:p>
    <w:p w:rsidRPr="001C7C32" w:rsidR="0032357A" w:rsidRDefault="00F17823" w14:paraId="255FDC18"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SELECCIONE  </w:t>
      </w:r>
    </w:p>
    <w:p w:rsidRPr="001C7C32" w:rsidR="0032357A" w:rsidRDefault="00F17823" w14:paraId="698B5976"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S.name AS 'Nombre de la auditoría' </w:t>
      </w:r>
    </w:p>
    <w:p w:rsidRPr="001C7C32" w:rsidR="0032357A" w:rsidRDefault="00F17823" w14:paraId="21F3EE6B"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 CASE S.is_state_enabled </w:t>
      </w:r>
    </w:p>
    <w:p w:rsidRPr="001C7C32" w:rsidR="0032357A" w:rsidRDefault="00F17823" w14:paraId="260E3D97"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CUANDO 1 ENTONCES 'Y' </w:t>
      </w:r>
    </w:p>
    <w:p w:rsidRPr="001C7C32" w:rsidR="0032357A" w:rsidRDefault="00F17823" w14:paraId="0B5D7E9C"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WHEN 0 THEN 'N' END AS 'Audit Enabled' </w:t>
      </w:r>
    </w:p>
    <w:p w:rsidRPr="001C7C32" w:rsidR="0032357A" w:rsidRDefault="00F17823" w14:paraId="1CCED55B"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 S.type_desc AS 'Write Location' </w:t>
      </w:r>
    </w:p>
    <w:p w:rsidRPr="001C7C32" w:rsidR="0032357A" w:rsidRDefault="00F17823" w14:paraId="45DBBDC1"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SA.name AS 'Nombre de la especificación de auditoría' </w:t>
      </w:r>
    </w:p>
    <w:p w:rsidRPr="001C7C32" w:rsidR="0032357A" w:rsidRDefault="00F17823" w14:paraId="1A0B69B6"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CASE SA.is_state_enabled </w:t>
      </w:r>
    </w:p>
    <w:p w:rsidRPr="001C7C32" w:rsidR="0032357A" w:rsidRDefault="00F17823" w14:paraId="42E3215E"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CUANDO 1 ENTONCES 'Y' </w:t>
      </w:r>
    </w:p>
    <w:p w:rsidRPr="001C7C32" w:rsidR="0032357A" w:rsidRDefault="00F17823" w14:paraId="1E83DA1C"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WHEN 0 THEN 'N' END AS 'Especificación de auditoría habilitada' </w:t>
      </w:r>
    </w:p>
    <w:p w:rsidRPr="001C7C32" w:rsidR="0032357A" w:rsidRDefault="00F17823" w14:paraId="4353182C"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 SAD.audit_action_name </w:t>
      </w:r>
    </w:p>
    <w:p w:rsidRPr="001C7C32" w:rsidR="0032357A" w:rsidRDefault="00F17823" w14:paraId="65D32C12"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 , SAD.audited_result </w:t>
      </w:r>
    </w:p>
    <w:p w:rsidRPr="001C7C32" w:rsidR="0032357A" w:rsidRDefault="00F17823" w14:paraId="714E9171"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FROM sys.server_audit_specification_details AS SAD </w:t>
      </w:r>
    </w:p>
    <w:p w:rsidRPr="001C7C32" w:rsidR="0032357A" w:rsidRDefault="00F17823" w14:paraId="6E2E9342"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 </w:t>
      </w:r>
      <w:r w:rsidRPr="001C7C32">
        <w:rPr>
          <w:rFonts w:ascii="Courier New" w:hAnsi="Courier New" w:eastAsia="Courier New" w:cs="Courier New"/>
          <w:sz w:val="20"/>
          <w:lang w:val="en-US"/>
        </w:rPr>
        <w:t xml:space="preserve"> JOIN sys.</w:t>
      </w:r>
      <w:r w:rsidRPr="001C7C32">
        <w:rPr>
          <w:rFonts w:ascii="Courier New" w:hAnsi="Courier New" w:eastAsia="Courier New" w:cs="Courier New"/>
          <w:sz w:val="20"/>
          <w:lang w:val="en-US"/>
        </w:rPr>
        <w:t xml:space="preserve">server_audit_specifications AS SA </w:t>
      </w:r>
    </w:p>
    <w:p w:rsidRPr="001C7C32" w:rsidR="0032357A" w:rsidRDefault="00F17823" w14:paraId="0BD44AE2"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 ON SAD.server_specification_id = SA.server_specification_id </w:t>
      </w:r>
    </w:p>
    <w:p w:rsidRPr="001C7C32" w:rsidR="0032357A" w:rsidRDefault="00F17823" w14:paraId="6A4975F9"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 JOIN sys.server_audits AS S </w:t>
      </w:r>
    </w:p>
    <w:p w:rsidRPr="001C7C32" w:rsidR="0032357A" w:rsidRDefault="00F17823" w14:paraId="1F3FC24D"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 ON SA.audit_guid = S.audit_guid </w:t>
      </w:r>
    </w:p>
    <w:p w:rsidRPr="001C7C32" w:rsidR="0032357A" w:rsidRDefault="00F17823" w14:paraId="6C0DCC93" w14:textId="77777777">
      <w:pPr>
        <w:pBdr>
          <w:left w:val="single" w:color="00000A" w:sz="4" w:space="0"/>
          <w:bottom w:val="single" w:color="00000A" w:sz="4" w:space="0"/>
          <w:right w:val="single" w:color="00000A" w:sz="4" w:space="0"/>
        </w:pBdr>
        <w:shd w:val="clear" w:color="auto" w:fill="DDD9C3"/>
        <w:spacing w:after="334" w:line="248" w:lineRule="auto"/>
        <w:ind w:start="-5" w:end="2036"/>
        <w:rPr>
          <w:lang w:val="en-US"/>
        </w:rPr>
      </w:pPr>
      <w:r w:rsidRPr="001C7C32">
        <w:rPr>
          <w:rFonts w:ascii="Courier New" w:hAnsi="Courier New" w:eastAsia="Courier New" w:cs="Courier New"/>
          <w:sz w:val="20"/>
          <w:lang w:val="en-US"/>
        </w:rPr>
        <w:t xml:space="preserve">WHERE SAD.audit_action_id IN ('CNAU', 'LGFL', 'LGSD'); </w:t>
      </w:r>
    </w:p>
    <w:p w:rsidRPr="001C7C32" w:rsidR="0032357A" w:rsidRDefault="00F17823" w14:paraId="686E23FA" w14:textId="77777777">
      <w:pPr>
        <w:spacing w:after="321"/>
        <w:ind w:start="-5"/>
        <w:rPr>
          <w:lang w:val="en-US"/>
        </w:rPr>
      </w:pPr>
      <w:r w:rsidRPr="001C7C32">
        <w:rPr>
          <w:lang w:val="en-US"/>
        </w:rPr>
        <w:tab/>
        <w:t xml:space="preserve">El conjunto de resultados debe contener 3 filas</w:t>
      </w:r>
      <w:r w:rsidRPr="001C7C32">
        <w:rPr>
          <w:lang w:val="en-US"/>
        </w:rPr>
        <w:tab/>
        <w:t xml:space="preserve">, </w:t>
      </w:r>
      <w:r w:rsidRPr="001C7C32">
        <w:rPr>
          <w:lang w:val="en-US"/>
        </w:rPr>
        <w:tab/>
        <w:t xml:space="preserve">una antes de cada una de las siguientes</w:t>
      </w:r>
      <w:r w:rsidRPr="001C7C32">
        <w:rPr>
          <w:lang w:val="en-US"/>
        </w:rPr>
        <w:tab/>
      </w:r>
      <w:r w:rsidRPr="001C7C32">
        <w:rPr>
          <w:rFonts w:ascii="Courier New" w:hAnsi="Courier New" w:eastAsia="Courier New" w:cs="Courier New"/>
          <w:sz w:val="20"/>
          <w:lang w:val="en-US"/>
        </w:rPr>
        <w:t xml:space="preserve">nombres_de_acción_de_auditoría</w:t>
      </w:r>
      <w:r w:rsidRPr="001C7C32">
        <w:rPr>
          <w:lang w:val="en-US"/>
        </w:rPr>
        <w:t xml:space="preserve">: </w:t>
      </w:r>
    </w:p>
    <w:p w:rsidRPr="001C7C32" w:rsidR="0032357A" w:rsidRDefault="00F17823" w14:paraId="64672255" w14:textId="77777777">
      <w:pPr>
        <w:tabs>
          <w:tab w:val="center" w:pos="406"/>
          <w:tab w:val="center" w:pos="720"/>
        </w:tabs>
        <w:spacing w:after="0" w:line="259" w:lineRule="auto"/>
        <w:ind w:start="0" w:firstLine="0"/>
        <w:rPr>
          <w:lang w:val="en-US"/>
        </w:rPr>
      </w:pPr>
      <w:r w:rsidRPr="001C7C32">
        <w:rPr>
          <w:rFonts w:ascii="Calibri" w:hAnsi="Calibri" w:eastAsia="Calibri" w:cs="Calibri"/>
          <w:sz w:val="22"/>
          <w:lang w:val="en-US"/>
        </w:rPr>
        <w:tab/>
      </w:r>
      <w:r w:rsidRPr="001C7C32">
        <w:rPr>
          <w:rFonts w:ascii="Segoe UI Symbol" w:hAnsi="Segoe UI Symbol" w:eastAsia="Segoe UI Symbol" w:cs="Segoe UI Symbol"/>
          <w:sz w:val="20"/>
          <w:lang w:val="en-US"/>
        </w:rPr>
        <w:t xml:space="preserve">- • </w:t>
      </w:r>
      <w:r w:rsidRPr="001C7C32">
        <w:rPr>
          <w:lang w:val="en-US"/>
        </w:rPr>
        <w:tab/>
      </w:r>
    </w:p>
    <w:p w:rsidRPr="001C7C32" w:rsidR="0032357A" w:rsidRDefault="00F17823" w14:paraId="639D0206" w14:textId="77777777">
      <w:pPr>
        <w:spacing w:after="2" w:line="262" w:lineRule="auto"/>
        <w:ind w:start="715" w:end="6334"/>
        <w:rPr>
          <w:lang w:val="en-US"/>
        </w:rPr>
      </w:pPr>
      <w:r w:rsidRPr="001C7C32">
        <w:rPr>
          <w:rFonts w:ascii="Courier New" w:hAnsi="Courier New" w:eastAsia="Courier New" w:cs="Courier New"/>
          <w:sz w:val="20"/>
          <w:lang w:val="en-US"/>
        </w:rPr>
        <w:t xml:space="preserve">GRUPO_DE_CAMBIO_DE_AUDITORÍA</w:t>
      </w:r>
      <w:r w:rsidRPr="001C7C32">
        <w:rPr>
          <w:lang w:val="en-US"/>
        </w:rPr>
        <w:tab/>
      </w:r>
    </w:p>
    <w:p w:rsidRPr="001C7C32" w:rsidR="0032357A" w:rsidRDefault="00F17823" w14:paraId="196396A5" w14:textId="77777777">
      <w:pPr>
        <w:tabs>
          <w:tab w:val="center" w:pos="406"/>
          <w:tab w:val="center" w:pos="720"/>
        </w:tabs>
        <w:spacing w:after="0" w:line="259" w:lineRule="auto"/>
        <w:ind w:start="0" w:firstLine="0"/>
        <w:rPr>
          <w:lang w:val="en-US"/>
        </w:rPr>
      </w:pPr>
      <w:r w:rsidRPr="001C7C32">
        <w:rPr>
          <w:rFonts w:ascii="Calibri" w:hAnsi="Calibri" w:eastAsia="Calibri" w:cs="Calibri"/>
          <w:sz w:val="22"/>
          <w:lang w:val="en-US"/>
        </w:rPr>
        <w:tab/>
      </w:r>
      <w:r w:rsidRPr="001C7C32">
        <w:rPr>
          <w:rFonts w:ascii="Segoe UI Symbol" w:hAnsi="Segoe UI Symbol" w:eastAsia="Segoe UI Symbol" w:cs="Segoe UI Symbol"/>
          <w:sz w:val="20"/>
          <w:lang w:val="en-US"/>
        </w:rPr>
        <w:t xml:space="preserve">- • </w:t>
      </w:r>
      <w:r w:rsidRPr="001C7C32">
        <w:rPr>
          <w:lang w:val="en-US"/>
        </w:rPr>
        <w:tab/>
      </w:r>
    </w:p>
    <w:p w:rsidRPr="001C7C32" w:rsidR="0032357A" w:rsidRDefault="00F17823" w14:paraId="1C96F217" w14:textId="77777777">
      <w:pPr>
        <w:spacing w:after="2" w:line="262" w:lineRule="auto"/>
        <w:ind w:start="360" w:end="6334" w:firstLine="360"/>
        <w:rPr>
          <w:lang w:val="en-US"/>
        </w:rPr>
      </w:pPr>
      <w:r w:rsidRPr="001C7C32">
        <w:rPr>
          <w:rFonts w:ascii="Courier New" w:hAnsi="Courier New" w:eastAsia="Courier New" w:cs="Courier New"/>
          <w:sz w:val="20"/>
          <w:lang w:val="en-US"/>
        </w:rPr>
        <w:t xml:space="preserve">FAILED_LOGIN_GROUP</w:t>
      </w:r>
      <w:r w:rsidRPr="001C7C32">
        <w:rPr>
          <w:lang w:val="en-US"/>
        </w:rPr>
        <w:tab/>
      </w:r>
      <w:r w:rsidRPr="001C7C32">
        <w:rPr>
          <w:rFonts w:ascii="Segoe UI Symbol" w:hAnsi="Segoe UI Symbol" w:eastAsia="Segoe UI Symbol" w:cs="Segoe UI Symbol"/>
          <w:sz w:val="20"/>
          <w:lang w:val="en-US"/>
        </w:rPr>
        <w:t xml:space="preserve">- • </w:t>
      </w:r>
      <w:r w:rsidRPr="001C7C32">
        <w:rPr>
          <w:lang w:val="en-US"/>
        </w:rPr>
        <w:tab/>
      </w:r>
    </w:p>
    <w:p w:rsidRPr="001C7C32" w:rsidR="0032357A" w:rsidRDefault="00F17823" w14:paraId="65D20E08" w14:textId="77777777">
      <w:pPr>
        <w:spacing w:after="269" w:line="262" w:lineRule="auto"/>
        <w:ind w:start="715"/>
        <w:rPr>
          <w:lang w:val="en-US"/>
        </w:rPr>
      </w:pPr>
      <w:r w:rsidRPr="001C7C32">
        <w:rPr>
          <w:rFonts w:ascii="Courier New" w:hAnsi="Courier New" w:eastAsia="Courier New" w:cs="Courier New"/>
          <w:sz w:val="20"/>
          <w:lang w:val="en-US"/>
        </w:rPr>
        <w:t xml:space="preserve">GRUPO_DE_INGRESO_CON ÉXITO</w:t>
      </w:r>
      <w:r w:rsidRPr="001C7C32">
        <w:rPr>
          <w:lang w:val="en-US"/>
        </w:rPr>
        <w:tab/>
      </w:r>
    </w:p>
    <w:p w:rsidRPr="001C7C32" w:rsidR="0032357A" w:rsidRDefault="00F17823" w14:paraId="46713328" w14:textId="77777777">
      <w:pPr>
        <w:ind w:start="-5"/>
        <w:rPr>
          <w:lang w:val="en-US"/>
        </w:rPr>
      </w:pPr>
      <w:r w:rsidRPr="001C7C32">
        <w:rPr>
          <w:lang w:val="en-US"/>
        </w:rPr>
        <w:t xml:space="preserve">Tanto la especificación de Auditoría como la de Auditoría deben estar habilitadas y</w:t>
      </w:r>
      <w:r w:rsidRPr="001C7C32">
        <w:rPr>
          <w:lang w:val="en-US"/>
        </w:rPr>
        <w:tab/>
      </w:r>
      <w:r w:rsidRPr="001C7C32">
        <w:rPr>
          <w:rFonts w:ascii="Courier New" w:hAnsi="Courier New" w:eastAsia="Courier New" w:cs="Courier New"/>
          <w:sz w:val="20"/>
          <w:lang w:val="en-US"/>
        </w:rPr>
        <w:t xml:space="preserve">resultados_de_auditoría_deben incluir tanto el éxito como el fracaso</w:t>
      </w:r>
      <w:r w:rsidRPr="001C7C32">
        <w:rPr>
          <w:lang w:val="en-US"/>
        </w:rPr>
        <w:tab/>
        <w:t xml:space="preserve">.</w:t>
      </w:r>
      <w:r w:rsidRPr="001C7C32">
        <w:rPr>
          <w:lang w:val="en-US"/>
        </w:rPr>
        <w:tab/>
      </w:r>
    </w:p>
    <w:p w:rsidRPr="001C7C32" w:rsidR="0032357A" w:rsidRDefault="00F17823" w14:paraId="7FC44EBC"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290D6DE5" w14:textId="77777777">
      <w:pPr>
        <w:spacing w:after="206"/>
        <w:ind w:start="-5"/>
        <w:rPr>
          <w:lang w:val="en-US"/>
        </w:rPr>
      </w:pPr>
      <w:r w:rsidRPr="001C7C32">
        <w:rPr>
          <w:lang w:val="en-US"/>
        </w:rPr>
        <w:t xml:space="preserve">Realice el métodoGUI o T-SQL mostrado</w:t>
      </w:r>
      <w:r w:rsidRPr="001C7C32">
        <w:rPr>
          <w:lang w:val="en-US"/>
        </w:rPr>
        <w:tab/>
        <w:t xml:space="preserve">:</w:t>
      </w:r>
      <w:r w:rsidRPr="001C7C32">
        <w:rPr>
          <w:lang w:val="en-US"/>
        </w:rPr>
        <w:tab/>
      </w:r>
    </w:p>
    <w:p w:rsidR="0032357A" w:rsidRDefault="00F17823" w14:paraId="033DBDBE" w14:textId="77777777">
      <w:pPr>
        <w:spacing w:after="18" w:line="259" w:lineRule="auto"/>
        <w:ind w:start="-5"/>
      </w:pPr>
      <w:r>
        <w:rPr>
          <w:b/>
          <w:i/>
          <w:color w:val="4E81BD"/>
        </w:rPr>
        <w:t xml:space="preserve">1.1.1.13 </w:t>
      </w:r>
      <w:r>
        <w:rPr>
          <w:b/>
          <w:i/>
          <w:color w:val="4E81BD"/>
        </w:rPr>
        <w:t xml:space="preserve">Método GUIM</w:t>
      </w:r>
      <w:r>
        <w:rPr>
          <w:b/>
          <w:i/>
          <w:color w:val="4E81BD"/>
        </w:rPr>
        <w:tab/>
      </w:r>
    </w:p>
    <w:p w:rsidR="0032357A" w:rsidRDefault="00F17823" w14:paraId="72A4C370" w14:textId="77777777">
      <w:pPr>
        <w:spacing w:after="294" w:line="259" w:lineRule="auto"/>
        <w:ind w:start="0" w:firstLine="0"/>
      </w:pPr>
      <w:r>
        <w:tab/>
      </w:r>
    </w:p>
    <w:p w:rsidRPr="001C7C32" w:rsidR="0032357A" w:rsidRDefault="00F17823" w14:paraId="35EAA058" w14:textId="77777777">
      <w:pPr>
        <w:numPr>
          <w:ilvl w:val="0"/>
          <w:numId w:val="52"/>
        </w:numPr>
        <w:spacing w:after="12" w:line="248" w:lineRule="auto"/>
        <w:ind w:hanging="360"/>
        <w:rPr>
          <w:lang w:val="en-US"/>
        </w:rPr>
      </w:pPr>
      <w:r w:rsidRPr="001C7C32">
        <w:rPr>
          <w:lang w:val="en-US"/>
        </w:rPr>
        <w:t xml:space="preserve">Ampliar la página web</w:t>
      </w:r>
      <w:r w:rsidRPr="001C7C32">
        <w:rPr>
          <w:lang w:val="en-US"/>
        </w:rPr>
        <w:tab/>
      </w:r>
      <w:r w:rsidRPr="001C7C32">
        <w:rPr>
          <w:b/>
          <w:lang w:val="en-US"/>
        </w:rPr>
        <w:t xml:space="preserve">SQLServer en</w:t>
      </w:r>
      <w:r w:rsidRPr="001C7C32">
        <w:rPr>
          <w:lang w:val="en-US"/>
        </w:rPr>
        <w:tab/>
      </w:r>
      <w:r w:rsidRPr="001C7C32">
        <w:rPr>
          <w:b/>
          <w:lang w:val="en-US"/>
        </w:rPr>
        <w:t xml:space="preserve">ObjectExplorer</w:t>
      </w:r>
      <w:r w:rsidRPr="001C7C32">
        <w:rPr>
          <w:lang w:val="en-US"/>
        </w:rPr>
        <w:t xml:space="preserve">.</w:t>
      </w:r>
      <w:r w:rsidRPr="001C7C32">
        <w:rPr>
          <w:lang w:val="en-US"/>
        </w:rPr>
        <w:tab/>
      </w:r>
    </w:p>
    <w:p w:rsidR="0032357A" w:rsidRDefault="00F17823" w14:paraId="051615BB" w14:textId="77777777">
      <w:pPr>
        <w:numPr>
          <w:ilvl w:val="0"/>
          <w:numId w:val="52"/>
        </w:numPr>
        <w:spacing w:after="12" w:line="248" w:lineRule="auto"/>
        <w:ind w:hanging="360"/>
      </w:pPr>
      <w:r>
        <w:t xml:space="preserve">Amplíe la página web</w:t>
      </w:r>
      <w:r>
        <w:tab/>
      </w:r>
      <w:r>
        <w:rPr>
          <w:b/>
        </w:rPr>
        <w:t xml:space="preserve">Carpeta de seguridad</w:t>
      </w:r>
      <w:r>
        <w:tab/>
      </w:r>
    </w:p>
    <w:p w:rsidRPr="001C7C32" w:rsidR="0032357A" w:rsidRDefault="00F17823" w14:paraId="3B4C5E88" w14:textId="77777777">
      <w:pPr>
        <w:numPr>
          <w:ilvl w:val="0"/>
          <w:numId w:val="52"/>
        </w:numPr>
        <w:spacing w:after="0"/>
        <w:ind w:hanging="360"/>
        <w:rPr>
          <w:lang w:val="en-US"/>
        </w:rPr>
      </w:pPr>
      <w:r w:rsidRPr="001C7C32">
        <w:rPr>
          <w:lang w:val="en-US"/>
        </w:rPr>
        <w:t xml:space="preserve">Haga clic con el botón derecho en la carpeta</w:t>
      </w:r>
      <w:r w:rsidRPr="001C7C32">
        <w:rPr>
          <w:lang w:val="en-US"/>
        </w:rPr>
        <w:tab/>
      </w:r>
      <w:r w:rsidRPr="001C7C32">
        <w:rPr>
          <w:b/>
          <w:lang w:val="en-US"/>
        </w:rPr>
        <w:t xml:space="preserve">Auditorías y elija</w:t>
      </w:r>
      <w:r w:rsidRPr="001C7C32">
        <w:rPr>
          <w:lang w:val="en-US"/>
        </w:rPr>
        <w:tab/>
      </w:r>
      <w:r w:rsidRPr="001C7C32">
        <w:rPr>
          <w:b/>
          <w:lang w:val="en-US"/>
        </w:rPr>
        <w:t xml:space="preserve">NuevaAuditoría</w:t>
      </w:r>
      <w:r w:rsidRPr="001C7C32">
        <w:rPr>
          <w:b/>
          <w:lang w:val="en-US"/>
        </w:rPr>
        <w:tab/>
        <w:t xml:space="preserve">...</w:t>
      </w:r>
      <w:r w:rsidRPr="001C7C32">
        <w:rPr>
          <w:lang w:val="en-US"/>
        </w:rPr>
        <w:tab/>
      </w:r>
    </w:p>
    <w:p w:rsidRPr="001C7C32" w:rsidR="0032357A" w:rsidRDefault="00F17823" w14:paraId="7BD358B3" w14:textId="77777777">
      <w:pPr>
        <w:numPr>
          <w:ilvl w:val="0"/>
          <w:numId w:val="52"/>
        </w:numPr>
        <w:spacing w:after="0"/>
        <w:ind w:hanging="360"/>
        <w:rPr>
          <w:lang w:val="en-US"/>
        </w:rPr>
      </w:pPr>
      <w:r w:rsidRPr="001C7C32">
        <w:rPr>
          <w:lang w:val="en-US"/>
        </w:rPr>
        <w:t xml:space="preserve">Especifique un nombre para el</w:t>
      </w:r>
      <w:r w:rsidRPr="001C7C32">
        <w:rPr>
          <w:lang w:val="en-US"/>
        </w:rPr>
        <w:tab/>
      </w:r>
      <w:r w:rsidRPr="001C7C32">
        <w:rPr>
          <w:b/>
          <w:lang w:val="en-US"/>
        </w:rPr>
        <w:t xml:space="preserve">Auditoría del servidor</w:t>
      </w:r>
      <w:r w:rsidRPr="001C7C32">
        <w:rPr>
          <w:lang w:val="en-US"/>
        </w:rPr>
        <w:t xml:space="preserve">.</w:t>
      </w:r>
      <w:r w:rsidRPr="001C7C32">
        <w:rPr>
          <w:lang w:val="en-US"/>
        </w:rPr>
        <w:tab/>
      </w:r>
    </w:p>
    <w:p w:rsidRPr="001C7C32" w:rsidR="0032357A" w:rsidRDefault="00F17823" w14:paraId="75FECE4C" w14:textId="77777777">
      <w:pPr>
        <w:numPr>
          <w:ilvl w:val="0"/>
          <w:numId w:val="52"/>
        </w:numPr>
        <w:spacing w:after="0"/>
        <w:ind w:hanging="360"/>
        <w:rPr>
          <w:lang w:val="en-US"/>
        </w:rPr>
      </w:pPr>
      <w:r w:rsidRPr="001C7C32">
        <w:rPr>
          <w:lang w:val="en-US"/>
        </w:rPr>
        <w:t xml:space="preserve">Especifique los detalles del destino de la auditoría y haga clic en</w:t>
      </w:r>
      <w:r w:rsidRPr="001C7C32">
        <w:rPr>
          <w:lang w:val="en-US"/>
        </w:rPr>
        <w:tab/>
      </w:r>
      <w:r w:rsidRPr="001C7C32">
        <w:rPr>
          <w:b/>
          <w:lang w:val="en-US"/>
        </w:rPr>
        <w:t xml:space="preserve">OKpara guardar el</w:t>
      </w:r>
      <w:r w:rsidRPr="001C7C32">
        <w:rPr>
          <w:lang w:val="en-US"/>
        </w:rPr>
        <w:tab/>
      </w:r>
      <w:r w:rsidRPr="001C7C32">
        <w:rPr>
          <w:b/>
          <w:lang w:val="en-US"/>
        </w:rPr>
        <w:t xml:space="preserve">Auditoría del servidor</w:t>
      </w:r>
      <w:r w:rsidRPr="001C7C32">
        <w:rPr>
          <w:lang w:val="en-US"/>
        </w:rPr>
        <w:t xml:space="preserve">.</w:t>
      </w:r>
      <w:r w:rsidRPr="001C7C32">
        <w:rPr>
          <w:lang w:val="en-US"/>
        </w:rPr>
        <w:tab/>
      </w:r>
    </w:p>
    <w:p w:rsidRPr="001C7C32" w:rsidR="0032357A" w:rsidRDefault="00F17823" w14:paraId="4B3D42CD" w14:textId="77777777">
      <w:pPr>
        <w:numPr>
          <w:ilvl w:val="0"/>
          <w:numId w:val="52"/>
        </w:numPr>
        <w:spacing w:after="0" w:line="248" w:lineRule="auto"/>
        <w:ind w:hanging="360"/>
        <w:rPr>
          <w:lang w:val="en-US"/>
        </w:rPr>
      </w:pPr>
      <w:r w:rsidRPr="001C7C32">
        <w:rPr>
          <w:lang w:val="en-US"/>
        </w:rPr>
        <w:t xml:space="preserve">Haga clic con el botón derecho del ratón en</w:t>
      </w:r>
      <w:r w:rsidRPr="001C7C32">
        <w:rPr>
          <w:lang w:val="en-US"/>
        </w:rPr>
        <w:tab/>
      </w:r>
      <w:r w:rsidRPr="001C7C32">
        <w:rPr>
          <w:b/>
          <w:lang w:val="en-US"/>
        </w:rPr>
        <w:t xml:space="preserve">ServerAuditSpecificationsy elija</w:t>
      </w:r>
      <w:r w:rsidRPr="001C7C32">
        <w:rPr>
          <w:lang w:val="en-US"/>
        </w:rPr>
        <w:tab/>
      </w:r>
      <w:r w:rsidRPr="001C7C32">
        <w:rPr>
          <w:b/>
          <w:lang w:val="en-US"/>
        </w:rPr>
        <w:t xml:space="preserve">NuevaEspecificaciónDeAuditoríaDelServidor</w:t>
      </w:r>
      <w:r w:rsidRPr="001C7C32">
        <w:rPr>
          <w:b/>
          <w:lang w:val="en-US"/>
        </w:rPr>
        <w:tab/>
        <w:t xml:space="preserve">...</w:t>
      </w:r>
      <w:r w:rsidRPr="001C7C32">
        <w:rPr>
          <w:lang w:val="en-US"/>
        </w:rPr>
        <w:tab/>
      </w:r>
    </w:p>
    <w:p w:rsidRPr="001C7C32" w:rsidR="0032357A" w:rsidRDefault="00F17823" w14:paraId="0838A2CB" w14:textId="77777777">
      <w:pPr>
        <w:numPr>
          <w:ilvl w:val="0"/>
          <w:numId w:val="52"/>
        </w:numPr>
        <w:spacing w:after="12" w:line="248" w:lineRule="auto"/>
        <w:ind w:hanging="360"/>
        <w:rPr>
          <w:lang w:val="en-US"/>
        </w:rPr>
      </w:pPr>
      <w:r w:rsidRPr="001C7C32">
        <w:rPr>
          <w:lang w:val="en-US"/>
        </w:rPr>
        <w:t xml:space="preserve">Nombre del</w:t>
      </w:r>
      <w:r w:rsidRPr="001C7C32">
        <w:rPr>
          <w:lang w:val="en-US"/>
        </w:rPr>
        <w:tab/>
      </w:r>
      <w:r w:rsidRPr="001C7C32">
        <w:rPr>
          <w:b/>
          <w:lang w:val="en-US"/>
        </w:rPr>
        <w:t xml:space="preserve">ServerAuditSpecification</w:t>
      </w:r>
      <w:r w:rsidRPr="001C7C32">
        <w:rPr>
          <w:lang w:val="en-US"/>
        </w:rPr>
        <w:tab/>
      </w:r>
    </w:p>
    <w:p w:rsidRPr="001C7C32" w:rsidR="0032357A" w:rsidRDefault="00F17823" w14:paraId="7FCA03EF" w14:textId="77777777">
      <w:pPr>
        <w:numPr>
          <w:ilvl w:val="0"/>
          <w:numId w:val="52"/>
        </w:numPr>
        <w:spacing w:after="0"/>
        <w:ind w:hanging="360"/>
        <w:rPr>
          <w:lang w:val="en-US"/>
        </w:rPr>
      </w:pPr>
      <w:r w:rsidRPr="001C7C32">
        <w:rPr>
          <w:lang w:val="en-US"/>
        </w:rPr>
        <w:t xml:space="preserve">Seleccione la página web recién creada</w:t>
      </w:r>
      <w:r w:rsidRPr="001C7C32">
        <w:rPr>
          <w:lang w:val="en-US"/>
        </w:rPr>
        <w:tab/>
      </w:r>
      <w:r w:rsidRPr="001C7C32">
        <w:rPr>
          <w:b/>
          <w:lang w:val="en-US"/>
        </w:rPr>
        <w:t xml:space="preserve">Auditoría del servidor en el sitio web</w:t>
      </w:r>
      <w:r w:rsidRPr="001C7C32">
        <w:rPr>
          <w:lang w:val="en-US"/>
        </w:rPr>
        <w:tab/>
      </w:r>
      <w:r w:rsidRPr="001C7C32">
        <w:rPr>
          <w:b/>
          <w:lang w:val="en-US"/>
        </w:rPr>
        <w:t xml:space="preserve">Auditoría en el menú desplegable</w:t>
      </w:r>
      <w:r w:rsidRPr="001C7C32">
        <w:rPr>
          <w:lang w:val="en-US"/>
        </w:rPr>
        <w:tab/>
        <w:t xml:space="preserve">.</w:t>
      </w:r>
      <w:r w:rsidRPr="001C7C32">
        <w:rPr>
          <w:lang w:val="en-US"/>
        </w:rPr>
        <w:tab/>
      </w:r>
    </w:p>
    <w:p w:rsidRPr="001C7C32" w:rsidR="0032357A" w:rsidRDefault="00F17823" w14:paraId="0405DEE4" w14:textId="77777777">
      <w:pPr>
        <w:numPr>
          <w:ilvl w:val="0"/>
          <w:numId w:val="52"/>
        </w:numPr>
        <w:spacing w:after="0"/>
        <w:ind w:hanging="360"/>
        <w:rPr>
          <w:lang w:val="en-US"/>
        </w:rPr>
      </w:pPr>
      <w:r w:rsidRPr="001C7C32">
        <w:rPr>
          <w:lang w:val="en-US"/>
        </w:rPr>
        <w:t xml:space="preserve">Haga clic en el menú desplegable de</w:t>
      </w:r>
      <w:r w:rsidRPr="001C7C32">
        <w:rPr>
          <w:lang w:val="en-US"/>
        </w:rPr>
        <w:tab/>
      </w:r>
      <w:r w:rsidRPr="001C7C32">
        <w:rPr>
          <w:b/>
          <w:lang w:val="en-US"/>
        </w:rPr>
        <w:t xml:space="preserve">Tipo de acción de auditoría y seleccione</w:t>
      </w:r>
      <w:r w:rsidRPr="001C7C32">
        <w:rPr>
          <w:lang w:val="en-US"/>
        </w:rPr>
        <w:tab/>
      </w:r>
      <w:r w:rsidRPr="001C7C32">
        <w:rPr>
          <w:rFonts w:ascii="Courier New" w:hAnsi="Courier New" w:eastAsia="Courier New" w:cs="Courier New"/>
          <w:sz w:val="20"/>
          <w:lang w:val="en-US"/>
        </w:rPr>
        <w:t xml:space="preserve">GRUPO_DE_CAMBIO_DE_AUDITORÍA</w:t>
      </w:r>
      <w:r w:rsidRPr="001C7C32">
        <w:rPr>
          <w:lang w:val="en-US"/>
        </w:rPr>
        <w:t xml:space="preserve">.</w:t>
      </w:r>
      <w:r w:rsidRPr="001C7C32">
        <w:rPr>
          <w:lang w:val="en-US"/>
        </w:rPr>
        <w:tab/>
      </w:r>
    </w:p>
    <w:p w:rsidRPr="001C7C32" w:rsidR="0032357A" w:rsidRDefault="00F17823" w14:paraId="70447611" w14:textId="77777777">
      <w:pPr>
        <w:numPr>
          <w:ilvl w:val="0"/>
          <w:numId w:val="52"/>
        </w:numPr>
        <w:spacing w:after="0"/>
        <w:ind w:hanging="360"/>
        <w:rPr>
          <w:lang w:val="en-US"/>
        </w:rPr>
      </w:pPr>
      <w:r w:rsidRPr="001C7C32">
        <w:rPr>
          <w:lang w:val="en-US"/>
        </w:rPr>
        <w:t xml:space="preserve">Haga clic en el nuevo menú desplegable</w:t>
      </w:r>
      <w:r w:rsidRPr="001C7C32">
        <w:rPr>
          <w:lang w:val="en-US"/>
        </w:rPr>
        <w:tab/>
      </w:r>
      <w:r w:rsidRPr="001C7C32">
        <w:rPr>
          <w:b/>
          <w:lang w:val="en-US"/>
        </w:rPr>
        <w:t xml:space="preserve">AuditActionTypey seleccione</w:t>
      </w:r>
      <w:r w:rsidRPr="001C7C32">
        <w:rPr>
          <w:lang w:val="en-US"/>
        </w:rPr>
        <w:tab/>
      </w:r>
      <w:r w:rsidRPr="001C7C32">
        <w:rPr>
          <w:rFonts w:ascii="Courier New" w:hAnsi="Courier New" w:eastAsia="Courier New" w:cs="Courier New"/>
          <w:sz w:val="20"/>
          <w:lang w:val="en-US"/>
        </w:rPr>
        <w:t xml:space="preserve">FAILED_LOGIN_GROUP</w:t>
      </w:r>
      <w:r w:rsidRPr="001C7C32">
        <w:rPr>
          <w:lang w:val="en-US"/>
        </w:rPr>
        <w:t xml:space="preserve">.</w:t>
      </w:r>
      <w:r w:rsidRPr="001C7C32">
        <w:rPr>
          <w:lang w:val="en-US"/>
        </w:rPr>
        <w:tab/>
      </w:r>
    </w:p>
    <w:p w:rsidRPr="001C7C32" w:rsidR="0032357A" w:rsidRDefault="00F17823" w14:paraId="0D724E95" w14:textId="77777777">
      <w:pPr>
        <w:numPr>
          <w:ilvl w:val="0"/>
          <w:numId w:val="52"/>
        </w:numPr>
        <w:spacing w:after="14"/>
        <w:ind w:hanging="360"/>
        <w:rPr>
          <w:lang w:val="en-US"/>
        </w:rPr>
      </w:pPr>
      <w:r w:rsidRPr="001C7C32">
        <w:rPr>
          <w:lang w:val="en-US"/>
        </w:rPr>
        <w:t xml:space="preserve">Haga clic en el nuevo menú desplegable bajo</w:t>
      </w:r>
      <w:r w:rsidRPr="001C7C32">
        <w:rPr>
          <w:lang w:val="en-US"/>
        </w:rPr>
        <w:tab/>
      </w:r>
      <w:r w:rsidRPr="001C7C32">
        <w:rPr>
          <w:b/>
          <w:lang w:val="en-US"/>
        </w:rPr>
        <w:t xml:space="preserve">AuditActionType y seleccione</w:t>
      </w:r>
      <w:r w:rsidRPr="001C7C32">
        <w:rPr>
          <w:lang w:val="en-US"/>
        </w:rPr>
        <w:tab/>
      </w:r>
      <w:r w:rsidRPr="001C7C32">
        <w:rPr>
          <w:rFonts w:ascii="Courier New" w:hAnsi="Courier New" w:eastAsia="Courier New" w:cs="Courier New"/>
          <w:sz w:val="20"/>
          <w:lang w:val="en-US"/>
        </w:rPr>
        <w:t xml:space="preserve">GRUPO_DE_INGRESO_CON ÉXITO</w:t>
      </w:r>
      <w:r w:rsidRPr="001C7C32">
        <w:rPr>
          <w:lang w:val="en-US"/>
        </w:rPr>
        <w:t xml:space="preserve">.</w:t>
      </w:r>
      <w:r w:rsidRPr="001C7C32">
        <w:rPr>
          <w:lang w:val="en-US"/>
        </w:rPr>
        <w:tab/>
      </w:r>
    </w:p>
    <w:p w:rsidRPr="001C7C32" w:rsidR="0032357A" w:rsidRDefault="00F17823" w14:paraId="753D6CE3" w14:textId="77777777">
      <w:pPr>
        <w:numPr>
          <w:ilvl w:val="0"/>
          <w:numId w:val="52"/>
        </w:numPr>
        <w:spacing w:after="12" w:line="248" w:lineRule="auto"/>
        <w:ind w:hanging="360"/>
        <w:rPr>
          <w:lang w:val="en-US"/>
        </w:rPr>
      </w:pPr>
      <w:r w:rsidRPr="001C7C32">
        <w:rPr>
          <w:lang w:val="en-US"/>
        </w:rPr>
        <w:t xml:space="preserve">Haga clic en Aceptar para guardar la</w:t>
      </w:r>
      <w:r w:rsidRPr="001C7C32">
        <w:rPr>
          <w:lang w:val="en-US"/>
        </w:rPr>
        <w:tab/>
      </w:r>
      <w:r w:rsidRPr="001C7C32">
        <w:rPr>
          <w:b/>
          <w:lang w:val="en-US"/>
        </w:rPr>
        <w:t xml:space="preserve">Especificación de Auditoría del Servidor</w:t>
      </w:r>
      <w:r w:rsidRPr="001C7C32">
        <w:rPr>
          <w:lang w:val="en-US"/>
        </w:rPr>
        <w:t xml:space="preserve">.</w:t>
      </w:r>
      <w:r w:rsidRPr="001C7C32">
        <w:rPr>
          <w:lang w:val="en-US"/>
        </w:rPr>
        <w:tab/>
      </w:r>
    </w:p>
    <w:p w:rsidRPr="001C7C32" w:rsidR="0032357A" w:rsidRDefault="00F17823" w14:paraId="50873A99" w14:textId="77777777">
      <w:pPr>
        <w:numPr>
          <w:ilvl w:val="0"/>
          <w:numId w:val="52"/>
        </w:numPr>
        <w:spacing w:after="0" w:line="248" w:lineRule="auto"/>
        <w:ind w:hanging="360"/>
        <w:rPr>
          <w:lang w:val="en-US"/>
        </w:rPr>
      </w:pPr>
      <w:r w:rsidRPr="001C7C32">
        <w:rPr>
          <w:lang w:val="en-US"/>
        </w:rPr>
        <w:t xml:space="preserve">Haga clic con el botón derecho del ratón en el nuevo</w:t>
      </w:r>
      <w:r w:rsidRPr="001C7C32">
        <w:rPr>
          <w:lang w:val="en-US"/>
        </w:rPr>
        <w:tab/>
      </w:r>
      <w:r w:rsidRPr="001C7C32">
        <w:rPr>
          <w:b/>
          <w:lang w:val="en-US"/>
        </w:rPr>
        <w:t xml:space="preserve">ServerAuditSpecification y seleccione</w:t>
      </w:r>
      <w:r w:rsidRPr="001C7C32">
        <w:rPr>
          <w:lang w:val="en-US"/>
        </w:rPr>
        <w:tab/>
      </w:r>
      <w:r w:rsidRPr="001C7C32">
        <w:rPr>
          <w:b/>
          <w:lang w:val="en-US"/>
        </w:rPr>
        <w:t xml:space="preserve">HabilitarEspecificaciónDeAuditoríaDelServidor</w:t>
      </w:r>
      <w:r w:rsidRPr="001C7C32">
        <w:rPr>
          <w:lang w:val="en-US"/>
        </w:rPr>
        <w:t xml:space="preserve">.</w:t>
      </w:r>
      <w:r w:rsidRPr="001C7C32">
        <w:rPr>
          <w:lang w:val="en-US"/>
        </w:rPr>
        <w:tab/>
      </w:r>
    </w:p>
    <w:p w:rsidRPr="001C7C32" w:rsidR="0032357A" w:rsidRDefault="00F17823" w14:paraId="6EDFDC6A" w14:textId="77777777">
      <w:pPr>
        <w:numPr>
          <w:ilvl w:val="0"/>
          <w:numId w:val="52"/>
        </w:numPr>
        <w:ind w:hanging="360"/>
        <w:rPr>
          <w:lang w:val="en-US"/>
        </w:rPr>
      </w:pPr>
      <w:r w:rsidRPr="001C7C32">
        <w:rPr>
          <w:lang w:val="en-US"/>
        </w:rPr>
        <w:t xml:space="preserve">Haga clic con el botón derecho del ratón en el nuevo</w:t>
      </w:r>
      <w:r w:rsidRPr="001C7C32">
        <w:rPr>
          <w:lang w:val="en-US"/>
        </w:rPr>
        <w:tab/>
      </w:r>
      <w:r w:rsidRPr="001C7C32">
        <w:rPr>
          <w:b/>
          <w:lang w:val="en-US"/>
        </w:rPr>
        <w:t xml:space="preserve">ServerAudit y seleccione</w:t>
      </w:r>
      <w:r w:rsidRPr="001C7C32">
        <w:rPr>
          <w:lang w:val="en-US"/>
        </w:rPr>
        <w:tab/>
      </w:r>
      <w:r w:rsidRPr="001C7C32">
        <w:rPr>
          <w:b/>
          <w:lang w:val="en-US"/>
        </w:rPr>
        <w:t xml:space="preserve">HabilitarAuditoríaDelServidor</w:t>
      </w:r>
      <w:r w:rsidRPr="001C7C32">
        <w:rPr>
          <w:lang w:val="en-US"/>
        </w:rPr>
        <w:t xml:space="preserve">.</w:t>
      </w:r>
      <w:r w:rsidRPr="001C7C32">
        <w:rPr>
          <w:lang w:val="en-US"/>
        </w:rPr>
        <w:tab/>
      </w:r>
    </w:p>
    <w:p w:rsidRPr="001C7C32" w:rsidR="0032357A" w:rsidRDefault="00F17823" w14:paraId="1D17D0BC" w14:textId="77777777">
      <w:pPr>
        <w:spacing w:after="18" w:line="259" w:lineRule="auto"/>
        <w:ind w:start="-5"/>
        <w:rPr>
          <w:lang w:val="en-US"/>
        </w:rPr>
      </w:pPr>
      <w:r w:rsidRPr="001C7C32">
        <w:rPr>
          <w:b/>
          <w:i/>
          <w:color w:val="4E81BD"/>
          <w:lang w:val="en-US"/>
        </w:rPr>
        <w:t xml:space="preserve">1.1.1.14 </w:t>
      </w:r>
      <w:r w:rsidRPr="001C7C32">
        <w:rPr>
          <w:b/>
          <w:i/>
          <w:color w:val="4E81BD"/>
          <w:lang w:val="en-US"/>
        </w:rPr>
        <w:t xml:space="preserve">Método T-SQL</w:t>
      </w:r>
      <w:r w:rsidRPr="001C7C32">
        <w:rPr>
          <w:b/>
          <w:i/>
          <w:color w:val="4E81BD"/>
          <w:lang w:val="en-US"/>
        </w:rPr>
        <w:tab/>
      </w:r>
    </w:p>
    <w:p w:rsidRPr="001C7C32" w:rsidR="0032357A" w:rsidRDefault="00F17823" w14:paraId="35AF8A73" w14:textId="77777777">
      <w:pPr>
        <w:spacing w:after="16" w:line="259" w:lineRule="auto"/>
        <w:ind w:start="0" w:firstLine="0"/>
        <w:rPr>
          <w:lang w:val="en-US"/>
        </w:rPr>
      </w:pPr>
      <w:r w:rsidRPr="001C7C32">
        <w:rPr>
          <w:lang w:val="en-US"/>
        </w:rPr>
        <w:tab/>
      </w:r>
    </w:p>
    <w:p w:rsidRPr="001C7C32" w:rsidR="0032357A" w:rsidRDefault="00F17823" w14:paraId="2A5F2290" w14:textId="77777777">
      <w:pPr>
        <w:ind w:start="-5"/>
        <w:rPr>
          <w:lang w:val="en-US"/>
        </w:rPr>
      </w:pPr>
      <w:r w:rsidRPr="001C7C32">
        <w:rPr>
          <w:lang w:val="en-US"/>
        </w:rPr>
        <w:t xml:space="preserve">Ejecutar códigos similares</w:t>
      </w:r>
      <w:r w:rsidRPr="001C7C32">
        <w:rPr>
          <w:lang w:val="en-US"/>
        </w:rPr>
        <w:tab/>
        <w:t xml:space="preserve">:</w:t>
      </w:r>
      <w:r w:rsidRPr="001C7C32">
        <w:rPr>
          <w:lang w:val="en-US"/>
        </w:rPr>
        <w:tab/>
      </w:r>
    </w:p>
    <w:p w:rsidRPr="001C7C32" w:rsidR="0032357A" w:rsidRDefault="00F17823" w14:paraId="1EBDBE6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CREAR AUDIT DEL SERVIDOR TrackLogins </w:t>
      </w:r>
    </w:p>
    <w:p w:rsidRPr="001C7C32" w:rsidR="0032357A" w:rsidRDefault="00F17823" w14:paraId="703EA2A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A APPLICATION_LOG; </w:t>
      </w:r>
    </w:p>
    <w:p w:rsidRPr="001C7C32" w:rsidR="0032357A" w:rsidRDefault="00F17823" w14:paraId="2DF2B8B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53A4E21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CREAR ESPECIFICACIÓN DE AUDITORÍA DEL SERVIDOR TrackAllLogins </w:t>
      </w:r>
    </w:p>
    <w:p w:rsidRPr="001C7C32" w:rsidR="0032357A" w:rsidRDefault="00F17823" w14:paraId="7781E97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PARA LA AUDITORÍA DEL SERVIDOR TrackLogins </w:t>
      </w:r>
    </w:p>
    <w:p w:rsidRPr="001C7C32" w:rsidR="0032357A" w:rsidRDefault="00F17823" w14:paraId="4DE5552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ADD (FAILED_LOGIN_GROUP), </w:t>
      </w:r>
    </w:p>
    <w:p w:rsidRPr="001C7C32" w:rsidR="0032357A" w:rsidRDefault="00F17823" w14:paraId="7201004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ADD (SUCCESSFUL_LOGIN_GROUP), </w:t>
      </w:r>
    </w:p>
    <w:p w:rsidRPr="001C7C32" w:rsidR="0032357A" w:rsidRDefault="00F17823" w14:paraId="2B7388D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ADD (AUDIT_CHANGE_GROUP) </w:t>
      </w:r>
    </w:p>
    <w:p w:rsidRPr="001C7C32" w:rsidR="0032357A" w:rsidRDefault="00F17823" w14:paraId="0A55880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CON (ESTADO = ON); </w:t>
      </w:r>
    </w:p>
    <w:p w:rsidRPr="001C7C32" w:rsidR="0032357A" w:rsidRDefault="00F17823" w14:paraId="0E507247"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3F3CB954"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ALTER SERVER AUDIT TrackLogins </w:t>
      </w:r>
    </w:p>
    <w:p w:rsidRPr="001C7C32" w:rsidR="0032357A" w:rsidRDefault="00F17823" w14:paraId="179E9373"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CON (ESTADO = ON); </w:t>
      </w:r>
    </w:p>
    <w:p w:rsidRPr="001C7C32" w:rsidR="0032357A" w:rsidRDefault="00F17823" w14:paraId="398B64A4" w14:textId="77777777">
      <w:pPr>
        <w:pBdr>
          <w:top w:val="single" w:color="00000A" w:sz="4" w:space="0"/>
          <w:left w:val="single" w:color="00000A" w:sz="4" w:space="0"/>
          <w:bottom w:val="single" w:color="00000A" w:sz="4" w:space="0"/>
          <w:right w:val="single" w:color="00000A" w:sz="4" w:space="0"/>
        </w:pBdr>
        <w:shd w:val="clear" w:color="auto" w:fill="DDD9C3"/>
        <w:spacing w:after="319"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33A0B475" w14:textId="77777777">
      <w:pPr>
        <w:ind w:start="-5"/>
        <w:rPr>
          <w:lang w:val="en-US"/>
        </w:rPr>
      </w:pPr>
      <w:r w:rsidRPr="001C7C32">
        <w:rPr>
          <w:b/>
          <w:lang w:val="en-US"/>
        </w:rPr>
        <w:t xml:space="preserve">Nota: </w:t>
      </w:r>
      <w:r w:rsidRPr="001C7C32">
        <w:rPr>
          <w:lang w:val="en-US"/>
        </w:rPr>
        <w:tab/>
        <w:t xml:space="preserve">Si el destino escrito para el objeto de auditoría es el registro de eventos de seguridad</w:t>
      </w:r>
      <w:r w:rsidRPr="001C7C32">
        <w:rPr>
          <w:lang w:val="en-US"/>
        </w:rPr>
        <w:tab/>
        <w:t xml:space="preserve">, </w:t>
      </w:r>
      <w:r w:rsidRPr="001C7C32">
        <w:rPr>
          <w:lang w:val="en-US"/>
        </w:rPr>
        <w:tab/>
        <w:t xml:space="preserve">consulte el tema Libros en línea</w:t>
      </w:r>
      <w:r w:rsidRPr="001C7C32">
        <w:rPr>
          <w:lang w:val="en-US"/>
        </w:rPr>
        <w:tab/>
      </w:r>
      <w:r w:rsidRPr="001C7C32">
        <w:rPr>
          <w:color w:val="0000FF"/>
          <w:u w:val="single" w:color="0000FF"/>
          <w:lang w:val="en-US"/>
        </w:rPr>
        <w:t xml:space="preserve">WriteSQLServerAuditEventos en el registro de seguridad y siga los pasos adecuados</w:t>
      </w:r>
      <w:r w:rsidRPr="001C7C32">
        <w:rPr>
          <w:lang w:val="en-US"/>
        </w:rPr>
        <w:tab/>
        <w:t xml:space="preserve">. </w:t>
      </w:r>
    </w:p>
    <w:p w:rsidRPr="001C7C32" w:rsidR="0032357A" w:rsidRDefault="00F17823" w14:paraId="3737ADEB" w14:textId="77777777">
      <w:pPr>
        <w:spacing w:after="229" w:line="248" w:lineRule="auto"/>
        <w:ind w:start="-5"/>
        <w:rPr>
          <w:lang w:val="en-US"/>
        </w:rPr>
      </w:pPr>
      <w:r w:rsidRPr="001C7C32">
        <w:rPr>
          <w:b/>
          <w:lang w:val="en-US"/>
        </w:rPr>
        <w:t xml:space="preserve">Valor por defecto</w:t>
      </w:r>
      <w:r w:rsidRPr="001C7C32">
        <w:rPr>
          <w:b/>
          <w:lang w:val="en-US"/>
        </w:rPr>
        <w:tab/>
        <w:t xml:space="preserve">:</w:t>
      </w:r>
      <w:r w:rsidRPr="001C7C32">
        <w:rPr>
          <w:b/>
          <w:lang w:val="en-US"/>
        </w:rPr>
        <w:tab/>
      </w:r>
    </w:p>
    <w:p w:rsidRPr="001C7C32" w:rsidR="0032357A" w:rsidRDefault="00F17823" w14:paraId="6E17D9CC" w14:textId="77777777">
      <w:pPr>
        <w:ind w:start="-5"/>
        <w:rPr>
          <w:lang w:val="en-US"/>
        </w:rPr>
      </w:pPr>
      <w:r w:rsidRPr="001C7C32">
        <w:rPr>
          <w:lang w:val="en-US"/>
        </w:rPr>
        <w:t xml:space="preserve">Por defecto</w:t>
      </w:r>
      <w:r w:rsidRPr="001C7C32">
        <w:rPr>
          <w:lang w:val="en-US"/>
        </w:rPr>
        <w:tab/>
        <w:t xml:space="preserve">, </w:t>
      </w:r>
      <w:r w:rsidRPr="001C7C32">
        <w:rPr>
          <w:lang w:val="en-US"/>
        </w:rPr>
        <w:tab/>
        <w:t xml:space="preserve">no hay eventos de registro de seguimiento de objetos de auditoría</w:t>
      </w:r>
      <w:r w:rsidRPr="001C7C32">
        <w:rPr>
          <w:lang w:val="en-US"/>
        </w:rPr>
        <w:tab/>
        <w:t xml:space="preserve">.</w:t>
      </w:r>
      <w:r w:rsidRPr="001C7C32">
        <w:rPr>
          <w:lang w:val="en-US"/>
        </w:rPr>
        <w:tab/>
      </w:r>
    </w:p>
    <w:p w:rsidRPr="001C7C32" w:rsidR="0032357A" w:rsidRDefault="00F17823" w14:paraId="240B679D" w14:textId="77777777">
      <w:pPr>
        <w:spacing w:after="267" w:line="248" w:lineRule="auto"/>
        <w:ind w:start="-5"/>
        <w:rPr>
          <w:lang w:val="en-US"/>
        </w:rPr>
      </w:pPr>
      <w:r w:rsidRPr="001C7C32">
        <w:rPr>
          <w:b/>
          <w:lang w:val="en-US"/>
        </w:rPr>
        <w:t xml:space="preserve">Referencias:</w:t>
      </w:r>
      <w:r w:rsidRPr="001C7C32">
        <w:rPr>
          <w:b/>
          <w:lang w:val="en-US"/>
        </w:rPr>
        <w:tab/>
      </w:r>
    </w:p>
    <w:p w:rsidRPr="001C7C32" w:rsidR="0032357A" w:rsidRDefault="00F17823" w14:paraId="6492B94A" w14:textId="77777777">
      <w:pPr>
        <w:spacing w:after="267" w:line="248" w:lineRule="auto"/>
        <w:ind w:start="715" w:hanging="370"/>
        <w:rPr>
          <w:lang w:val="en-US"/>
        </w:rPr>
      </w:pPr>
      <w:r w:rsidRPr="001C7C32">
        <w:rPr>
          <w:lang w:val="en-US"/>
        </w:rPr>
        <w:t xml:space="preserve">1. </w:t>
      </w:r>
      <w:r w:rsidRPr="001C7C32">
        <w:rPr>
          <w:color w:val="0000FF"/>
          <w:u w:val="single" w:color="0000FF"/>
          <w:lang w:val="en-US"/>
        </w:rPr>
        <w:t xml:space="preserve">https://docs.microsoft.com/en-us/sql/relationaldatabases/security/auditing/create-a-server-audit-and-server-audit-specification</w:t>
      </w:r>
      <w:r w:rsidRPr="001C7C32">
        <w:rPr>
          <w:lang w:val="en-US"/>
        </w:rPr>
        <w:tab/>
      </w:r>
    </w:p>
    <w:p w:rsidRPr="001C7C32" w:rsidR="0032357A" w:rsidRDefault="00F17823" w14:paraId="6BDB421E" w14:textId="77777777">
      <w:pPr>
        <w:spacing w:after="12" w:line="248" w:lineRule="auto"/>
        <w:ind w:start="-5"/>
        <w:rPr>
          <w:lang w:val="en-US"/>
        </w:rPr>
      </w:pPr>
      <w:r w:rsidRPr="001C7C32">
        <w:rPr>
          <w:b/>
          <w:lang w:val="en-US"/>
        </w:rPr>
        <w:t xml:space="preserve">CISControls</w:t>
      </w:r>
      <w:r w:rsidRPr="001C7C32">
        <w:rPr>
          <w:b/>
          <w:lang w:val="en-US"/>
        </w:rPr>
        <w:tab/>
        <w:t xml:space="preserve">:</w:t>
      </w:r>
      <w:r w:rsidRPr="001C7C32">
        <w:rPr>
          <w:b/>
          <w:lang w:val="en-US"/>
        </w:rPr>
        <w:tab/>
      </w:r>
    </w:p>
    <w:tbl>
      <w:tblPr>
        <w:tblStyle w:val="TableGrid"/>
        <w:tblW w:w="9339" w:type="dxa"/>
        <w:tblInd w:w="9" w:type="dxa"/>
        <w:tblCellMar>
          <w:top w:w="17" w:type="dxa"/>
          <w:left w:w="17" w:type="dxa"/>
          <w:bottom w:w="0" w:type="dxa"/>
          <w:right w:w="5" w:type="dxa"/>
        </w:tblCellMar>
        <w:tblLook w:val="04a0"/>
      </w:tblPr>
      <w:tblGrid>
        <w:gridCol w:w="1582"/>
        <w:gridCol w:w="5567"/>
        <w:gridCol w:w="730"/>
        <w:gridCol w:w="730"/>
        <w:gridCol w:w="730"/>
      </w:tblGrid>
      <w:tr w:rsidR="0032357A" w14:paraId="06565939" w14:textId="77777777">
        <w:trPr>
          <w:trHeight w:val="874"/>
        </w:trPr>
        <w:tc>
          <w:tcPr>
            <w:tcW w:w="161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5846ADD" w14:textId="77777777">
            <w:pPr>
              <w:spacing w:after="0" w:line="259" w:lineRule="auto"/>
              <w:ind w:start="0" w:firstLine="0"/>
              <w:jc w:val="center"/>
            </w:pPr>
            <w:r>
              <w:rPr>
                <w:b/>
              </w:rPr>
              <w:t xml:space="preserve">ControlesVersión</w:t>
            </w:r>
            <w:r>
              <w:rPr>
                <w:b/>
              </w:rPr>
              <w:tab/>
            </w:r>
          </w:p>
        </w:tc>
        <w:tc>
          <w:tcPr>
            <w:tcW w:w="604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40484C3" w14:textId="77777777">
            <w:pPr>
              <w:spacing w:after="0" w:line="259" w:lineRule="auto"/>
              <w:ind w:start="0" w:end="9"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C661CEF"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470CC7A"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76611B04" w14:textId="77777777">
            <w:pPr>
              <w:spacing w:after="0" w:line="259" w:lineRule="auto"/>
              <w:ind w:start="49" w:firstLine="0"/>
              <w:jc w:val="both"/>
            </w:pPr>
            <w:r>
              <w:rPr>
                <w:b/>
              </w:rPr>
              <w:t xml:space="preserve">IG3</w:t>
            </w:r>
            <w:r>
              <w:rPr>
                <w:b/>
              </w:rPr>
              <w:tab/>
            </w:r>
          </w:p>
        </w:tc>
      </w:tr>
      <w:tr w:rsidR="0032357A" w14:paraId="59CA352E" w14:textId="77777777">
        <w:trPr>
          <w:trHeight w:val="1361"/>
        </w:trPr>
        <w:tc>
          <w:tcPr>
            <w:tcW w:w="1611" w:type="dxa"/>
            <w:tcBorders>
              <w:top w:val="single" w:color="000000" w:sz="6" w:space="0"/>
              <w:left w:val="single" w:color="000000" w:sz="6" w:space="0"/>
              <w:bottom w:val="single" w:color="000000" w:sz="6" w:space="0"/>
              <w:right w:val="single" w:color="000000" w:sz="6" w:space="0"/>
            </w:tcBorders>
          </w:tcPr>
          <w:p w:rsidR="0032357A" w:rsidRDefault="00F17823" w14:paraId="39A9A16B" w14:textId="77777777">
            <w:pPr>
              <w:spacing w:after="0" w:line="259" w:lineRule="auto"/>
              <w:ind w:start="0" w:end="10" w:firstLine="0"/>
              <w:jc w:val="center"/>
            </w:pPr>
            <w:r>
              <w:t xml:space="preserve">v7</w:t>
            </w:r>
            <w:r>
              <w:tab/>
            </w:r>
          </w:p>
        </w:tc>
        <w:tc>
          <w:tcPr>
            <w:tcW w:w="6048" w:type="dxa"/>
            <w:tcBorders>
              <w:top w:val="single" w:color="000000" w:sz="6" w:space="0"/>
              <w:left w:val="single" w:color="000000" w:sz="6" w:space="0"/>
              <w:bottom w:val="single" w:color="000000" w:sz="6" w:space="0"/>
              <w:right w:val="single" w:color="000000" w:sz="6" w:space="0"/>
            </w:tcBorders>
          </w:tcPr>
          <w:p w:rsidRPr="001C7C32" w:rsidR="0032357A" w:rsidRDefault="00F17823" w14:paraId="3BA26B2D" w14:textId="77777777">
            <w:pPr>
              <w:spacing w:after="1" w:line="272" w:lineRule="auto"/>
              <w:ind w:start="58" w:end="49" w:firstLine="0"/>
              <w:rPr>
                <w:lang w:val="en-US"/>
              </w:rPr>
            </w:pPr>
            <w:r w:rsidRPr="001C7C32">
              <w:rPr>
                <w:lang w:val="en-US"/>
              </w:rPr>
              <w:t xml:space="preserve">4.9</w:t>
            </w:r>
            <w:r w:rsidRPr="001C7C32">
              <w:rPr>
                <w:lang w:val="en-US"/>
              </w:rPr>
              <w:tab/>
            </w:r>
            <w:r w:rsidRPr="001C7C32">
              <w:rPr>
                <w:u w:val="single" w:color="000000"/>
                <w:lang w:val="en-US"/>
              </w:rPr>
              <w:t xml:space="preserve">LogandAlertonInsuficienteAdministración</w:t>
            </w:r>
            <w:r w:rsidRPr="001C7C32">
              <w:rPr>
                <w:lang w:val="en-US"/>
              </w:rPr>
              <w:tab/>
            </w:r>
            <w:r w:rsidRPr="001C7C32">
              <w:rPr>
                <w:u w:val="single" w:color="000000"/>
                <w:lang w:val="en-US"/>
              </w:rPr>
              <w:t xml:space="preserve">CuentaInicio de sesión</w:t>
            </w:r>
            <w:r w:rsidRPr="001C7C32">
              <w:rPr>
                <w:lang w:val="en-US"/>
              </w:rPr>
              <w:tab/>
            </w:r>
          </w:p>
          <w:p w:rsidRPr="001C7C32" w:rsidR="0032357A" w:rsidRDefault="00F17823" w14:paraId="60F66700" w14:textId="77777777">
            <w:pPr>
              <w:spacing w:after="0" w:line="259" w:lineRule="auto"/>
              <w:ind w:start="58" w:firstLine="0"/>
              <w:rPr>
                <w:lang w:val="en-US"/>
              </w:rPr>
            </w:pPr>
            <w:r w:rsidRPr="001C7C32">
              <w:rPr>
                <w:lang w:val="en-US"/>
              </w:rPr>
              <w:tab/>
            </w:r>
            <w:r w:rsidRPr="001C7C32">
              <w:rPr>
                <w:sz w:val="17"/>
                <w:lang w:val="en-US"/>
              </w:rPr>
              <w:t xml:space="preserve">Configure los sistemas para que emitan un mensaje de entrada tras un inicio de sesión exitoso en una cuenta administrativa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67DA5A0B"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3EBD392E"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7C4763BD"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0601C0EB" w14:textId="77777777">
        <w:trPr>
          <w:trHeight w:val="1027"/>
        </w:trPr>
        <w:tc>
          <w:tcPr>
            <w:tcW w:w="1611" w:type="dxa"/>
            <w:tcBorders>
              <w:top w:val="single" w:color="000000" w:sz="6" w:space="0"/>
              <w:left w:val="single" w:color="000000" w:sz="6" w:space="0"/>
              <w:bottom w:val="single" w:color="000000" w:sz="6" w:space="0"/>
              <w:right w:val="single" w:color="000000" w:sz="6" w:space="0"/>
            </w:tcBorders>
          </w:tcPr>
          <w:p w:rsidR="0032357A" w:rsidRDefault="00F17823" w14:paraId="3D6718BA" w14:textId="77777777">
            <w:pPr>
              <w:spacing w:after="0" w:line="259" w:lineRule="auto"/>
              <w:ind w:start="0" w:end="10" w:firstLine="0"/>
              <w:jc w:val="center"/>
            </w:pPr>
            <w:r>
              <w:t xml:space="preserve">v6</w:t>
            </w:r>
            <w:r>
              <w:tab/>
            </w:r>
          </w:p>
        </w:tc>
        <w:tc>
          <w:tcPr>
            <w:tcW w:w="6048" w:type="dxa"/>
            <w:tcBorders>
              <w:top w:val="single" w:color="000000" w:sz="6" w:space="0"/>
              <w:left w:val="single" w:color="000000" w:sz="6" w:space="0"/>
              <w:bottom w:val="single" w:color="000000" w:sz="6" w:space="0"/>
              <w:right w:val="single" w:color="000000" w:sz="6" w:space="0"/>
            </w:tcBorders>
          </w:tcPr>
          <w:p w:rsidRPr="001C7C32" w:rsidR="0032357A" w:rsidRDefault="00F17823" w14:paraId="372C6A71" w14:textId="77777777">
            <w:pPr>
              <w:spacing w:after="16" w:line="259" w:lineRule="auto"/>
              <w:ind w:start="58" w:firstLine="0"/>
              <w:rPr>
                <w:lang w:val="en-US"/>
              </w:rPr>
            </w:pPr>
            <w:r w:rsidRPr="001C7C32">
              <w:rPr>
                <w:lang w:val="en-US"/>
              </w:rPr>
              <w:t xml:space="preserve">5.5</w:t>
            </w:r>
            <w:r w:rsidRPr="001C7C32">
              <w:rPr>
                <w:lang w:val="en-US"/>
              </w:rPr>
              <w:tab/>
            </w:r>
            <w:r w:rsidRPr="001C7C32">
              <w:rPr>
                <w:u w:val="single" w:color="000000"/>
                <w:lang w:val="en-US"/>
              </w:rPr>
              <w:t xml:space="preserve">LogFailedAdministrativeLoginAttempts</w:t>
            </w:r>
            <w:r w:rsidRPr="001C7C32">
              <w:rPr>
                <w:lang w:val="en-US"/>
              </w:rPr>
              <w:tab/>
            </w:r>
          </w:p>
          <w:p w:rsidRPr="001C7C32" w:rsidR="0032357A" w:rsidRDefault="00F17823" w14:paraId="3DFC46D8" w14:textId="77777777">
            <w:pPr>
              <w:spacing w:after="0" w:line="259" w:lineRule="auto"/>
              <w:ind w:start="58" w:end="20" w:firstLine="0"/>
              <w:rPr>
                <w:lang w:val="en-US"/>
              </w:rPr>
            </w:pPr>
            <w:r w:rsidRPr="001C7C32">
              <w:rPr>
                <w:lang w:val="en-US"/>
              </w:rPr>
              <w:tab/>
            </w:r>
            <w:r w:rsidRPr="001C7C32">
              <w:rPr>
                <w:sz w:val="17"/>
                <w:lang w:val="en-US"/>
              </w:rPr>
              <w:t xml:space="preserve">Configure los sistemas para que emitan un mensaje de alarma cuando no se haya iniciado la sesión en una cuenta administrativa</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236A57D"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557757CB"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E6FE71A"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0C529D23" w14:textId="77777777">
      <w:pPr>
        <w:pStyle w:val="Ttulo2"/>
        <w:ind w:start="-5"/>
        <w:rPr>
          <w:lang w:val="en-US"/>
        </w:rPr>
      </w:pPr>
      <w:bookmarkStart w:name="_Toc150451" w:id="63"/>
      <w:r w:rsidRPr="001C7C32">
        <w:rPr>
          <w:lang w:val="en-US"/>
        </w:rPr>
        <w:t xml:space="preserve">6 Desarrollo de aplicaciones </w:t>
      </w:r>
      <w:bookmarkEnd w:id="63"/>
    </w:p>
    <w:p w:rsidRPr="001C7C32" w:rsidR="0032357A" w:rsidRDefault="00F17823" w14:paraId="5863102B" w14:textId="77777777">
      <w:pPr>
        <w:spacing w:after="275"/>
        <w:ind w:start="-5"/>
        <w:rPr>
          <w:lang w:val="en-US"/>
        </w:rPr>
      </w:pPr>
      <w:r w:rsidRPr="001C7C32">
        <w:rPr>
          <w:lang w:val="en-US"/>
        </w:rPr>
        <w:t xml:space="preserve">Esta sección contiene recomendaciones relacionadas con el desarrollo de aplicaciones que interactúan con SQLServer</w:t>
      </w:r>
      <w:r w:rsidRPr="001C7C32">
        <w:rPr>
          <w:lang w:val="en-US"/>
        </w:rPr>
        <w:tab/>
        <w:t xml:space="preserve">.</w:t>
      </w:r>
      <w:r w:rsidRPr="001C7C32">
        <w:rPr>
          <w:lang w:val="en-US"/>
        </w:rPr>
        <w:tab/>
      </w:r>
    </w:p>
    <w:p w:rsidRPr="001C7C32" w:rsidR="0032357A" w:rsidRDefault="00F17823" w14:paraId="6B703442" w14:textId="77777777">
      <w:pPr>
        <w:pStyle w:val="Ttulo4"/>
        <w:ind w:start="-5"/>
        <w:rPr>
          <w:lang w:val="en-US"/>
        </w:rPr>
      </w:pPr>
      <w:bookmarkStart w:name="_Toc150452" w:id="64"/>
      <w:r w:rsidRPr="001C7C32">
        <w:rPr>
          <w:lang w:val="en-US"/>
        </w:rPr>
        <w:t xml:space="preserve">6.1 Asegurarse de que la entrada de usuarios de la base de datos y de la aplicación está desinfectada (manual) </w:t>
      </w:r>
      <w:bookmarkEnd w:id="64"/>
    </w:p>
    <w:p w:rsidRPr="001C7C32" w:rsidR="0032357A" w:rsidRDefault="00F17823" w14:paraId="4A91C4BB"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Pr="001C7C32" w:rsidR="0032357A" w:rsidRDefault="00F17823" w14:paraId="55352468" w14:textId="77777777">
      <w:pPr>
        <w:spacing w:after="210"/>
        <w:ind w:start="-5"/>
        <w:rPr>
          <w:lang w:val="en-US"/>
        </w:rPr>
      </w:pPr>
      <w:r w:rsidRPr="001C7C32">
        <w:rPr>
          <w:rFonts w:ascii="Segoe UI Symbol" w:hAnsi="Segoe UI Symbol" w:eastAsia="Segoe UI Symbol" w:cs="Segoe UI Symbol"/>
          <w:lang w:val="en-US"/>
        </w:rPr>
        <w:t xml:space="preserve">- •</w:t>
      </w:r>
      <w:r w:rsidRPr="001C7C32">
        <w:rPr>
          <w:lang w:val="en-US"/>
        </w:rPr>
        <w:tab/>
      </w:r>
      <w:r w:rsidRPr="001C7C32">
        <w:rPr>
          <w:lang w:val="en-US"/>
        </w:rPr>
        <w:tab/>
        <w:t xml:space="preserve">Nivel1-Motor de la base de datos</w:t>
      </w:r>
      <w:r w:rsidRPr="001C7C32">
        <w:rPr>
          <w:lang w:val="en-US"/>
        </w:rPr>
        <w:tab/>
      </w:r>
    </w:p>
    <w:p w:rsidRPr="001C7C32" w:rsidR="0032357A" w:rsidRDefault="00F17823" w14:paraId="72C287E3" w14:textId="77777777">
      <w:pPr>
        <w:spacing w:after="229" w:line="248" w:lineRule="auto"/>
        <w:ind w:start="-5"/>
        <w:rPr>
          <w:lang w:val="en-US"/>
        </w:rPr>
      </w:pPr>
      <w:r w:rsidRPr="001C7C32">
        <w:rPr>
          <w:b/>
          <w:lang w:val="en-US"/>
        </w:rPr>
        <w:t xml:space="preserve">Descripción:</w:t>
      </w:r>
      <w:r w:rsidRPr="001C7C32">
        <w:rPr>
          <w:b/>
          <w:lang w:val="en-US"/>
        </w:rPr>
        <w:tab/>
      </w:r>
    </w:p>
    <w:p w:rsidRPr="001C7C32" w:rsidR="0032357A" w:rsidRDefault="00F17823" w14:paraId="2BE41510" w14:textId="77777777">
      <w:pPr>
        <w:ind w:start="-5"/>
        <w:rPr>
          <w:lang w:val="en-US"/>
        </w:rPr>
      </w:pPr>
      <w:r w:rsidRPr="001C7C32">
        <w:rPr>
          <w:lang w:val="en-US"/>
        </w:rPr>
        <w:t xml:space="preserve">Valide siempre las entradas de usuario recibidas del cliente de la base de datos o de la aplicación comprobando el tipo</w:t>
      </w:r>
      <w:r w:rsidRPr="001C7C32">
        <w:rPr>
          <w:lang w:val="en-US"/>
        </w:rPr>
        <w:tab/>
        <w:t xml:space="preserve">, la </w:t>
      </w:r>
      <w:r w:rsidRPr="001C7C32">
        <w:rPr>
          <w:lang w:val="en-US"/>
        </w:rPr>
        <w:tab/>
        <w:t xml:space="preserve">longitud, el </w:t>
      </w:r>
      <w:r w:rsidRPr="001C7C32">
        <w:rPr>
          <w:lang w:val="en-US"/>
        </w:rPr>
        <w:tab/>
        <w:t xml:space="preserve">formato </w:t>
      </w:r>
      <w:r w:rsidRPr="001C7C32">
        <w:rPr>
          <w:lang w:val="en-US"/>
        </w:rPr>
        <w:tab/>
        <w:t xml:space="preserve">y el rango antes de transmitirlas al servidor de la base de datos</w:t>
      </w:r>
      <w:r w:rsidRPr="001C7C32">
        <w:rPr>
          <w:lang w:val="en-US"/>
        </w:rPr>
        <w:tab/>
        <w:t xml:space="preserve">.</w:t>
      </w:r>
      <w:r w:rsidRPr="001C7C32">
        <w:rPr>
          <w:lang w:val="en-US"/>
        </w:rPr>
        <w:tab/>
      </w:r>
    </w:p>
    <w:p w:rsidRPr="001C7C32" w:rsidR="0032357A" w:rsidRDefault="00F17823" w14:paraId="6808DB8E"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36DBC123" w14:textId="77777777">
      <w:pPr>
        <w:ind w:start="-5"/>
        <w:rPr>
          <w:lang w:val="en-US"/>
        </w:rPr>
      </w:pPr>
      <w:r w:rsidRPr="001C7C32">
        <w:rPr>
          <w:lang w:val="en-US"/>
        </w:rPr>
        <w:t xml:space="preserve">La desinfección de las entradas de los usuarios minimiza drásticamente el riesgo de inyección SQL</w:t>
      </w:r>
      <w:r w:rsidRPr="001C7C32">
        <w:rPr>
          <w:lang w:val="en-US"/>
        </w:rPr>
        <w:tab/>
        <w:t xml:space="preserve">.</w:t>
      </w:r>
      <w:r w:rsidRPr="001C7C32">
        <w:rPr>
          <w:lang w:val="en-US"/>
        </w:rPr>
        <w:tab/>
      </w:r>
    </w:p>
    <w:p w:rsidRPr="001C7C32" w:rsidR="0032357A" w:rsidRDefault="00F17823" w14:paraId="278D1A6F"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6B3BC912" w14:textId="77777777">
      <w:pPr>
        <w:ind w:start="-5"/>
        <w:rPr>
          <w:lang w:val="en-US"/>
        </w:rPr>
      </w:pPr>
      <w:r w:rsidRPr="001C7C32">
        <w:rPr>
          <w:lang w:val="en-US"/>
        </w:rPr>
        <w:t xml:space="preserve">La limpieza de la entrada del usuario puede requerir cambios en el código de la aplicación y en la sintaxis de los objetos de la base de datos</w:t>
      </w:r>
      <w:r w:rsidRPr="001C7C32">
        <w:rPr>
          <w:lang w:val="en-US"/>
        </w:rPr>
        <w:tab/>
        <w:t xml:space="preserve">. </w:t>
      </w:r>
      <w:r w:rsidRPr="001C7C32">
        <w:rPr>
          <w:lang w:val="en-US"/>
        </w:rPr>
        <w:tab/>
        <w:t xml:space="preserve">Estos cambios pueden requerir que las aplicaciones y las bases de datos se desvíen temporalmente de la línea</w:t>
      </w:r>
      <w:r w:rsidRPr="001C7C32">
        <w:rPr>
          <w:lang w:val="en-US"/>
        </w:rPr>
        <w:tab/>
        <w:t xml:space="preserve">. </w:t>
      </w:r>
      <w:r w:rsidRPr="001C7C32">
        <w:rPr>
          <w:lang w:val="en-US"/>
        </w:rPr>
        <w:tab/>
        <w:t xml:space="preserve">Cualquier cambio en el código TSQL o en el código de la aplicación debe probarse a fondo en un entorno de pruebas antes de la implementación de la producción</w:t>
      </w:r>
      <w:r w:rsidRPr="001C7C32">
        <w:rPr>
          <w:lang w:val="en-US"/>
        </w:rPr>
        <w:tab/>
        <w:t xml:space="preserve">.</w:t>
      </w:r>
      <w:r w:rsidRPr="001C7C32">
        <w:rPr>
          <w:lang w:val="en-US"/>
        </w:rPr>
        <w:tab/>
      </w:r>
    </w:p>
    <w:p w:rsidRPr="001C7C32" w:rsidR="0032357A" w:rsidRDefault="00F17823" w14:paraId="6F9DB2F2"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0FE6CE0D" w14:textId="77777777">
      <w:pPr>
        <w:ind w:start="-5"/>
        <w:rPr>
          <w:lang w:val="en-US"/>
        </w:rPr>
      </w:pPr>
      <w:r w:rsidRPr="001C7C32">
        <w:rPr>
          <w:lang w:val="en-US"/>
        </w:rPr>
        <w:t xml:space="preserve">Compruebe con los equipos de aplicación que la interacción con la base de datos se realiza mediante el uso de procedimientos almacenados y no de SQL dinámico</w:t>
      </w:r>
      <w:r w:rsidRPr="001C7C32">
        <w:rPr>
          <w:lang w:val="en-US"/>
        </w:rPr>
        <w:tab/>
        <w:t xml:space="preserve">. </w:t>
      </w:r>
      <w:r w:rsidRPr="001C7C32">
        <w:rPr>
          <w:lang w:val="en-US"/>
        </w:rPr>
        <w:tab/>
        <w:t xml:space="preserve">Revocar cualquier</w:t>
      </w:r>
      <w:r w:rsidRPr="001C7C32">
        <w:rPr>
          <w:lang w:val="en-US"/>
        </w:rPr>
        <w:tab/>
      </w:r>
      <w:r w:rsidRPr="001C7C32">
        <w:rPr>
          <w:rFonts w:ascii="Courier New" w:hAnsi="Courier New" w:eastAsia="Courier New" w:cs="Courier New"/>
          <w:sz w:val="20"/>
          <w:lang w:val="en-US"/>
        </w:rPr>
        <w:t xml:space="preserve">INSERT</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UPDATE </w:t>
      </w:r>
      <w:r w:rsidRPr="001C7C32">
        <w:rPr>
          <w:lang w:val="en-US"/>
        </w:rPr>
        <w:tab/>
        <w:t xml:space="preserve">o</w:t>
      </w:r>
      <w:r w:rsidRPr="001C7C32">
        <w:rPr>
          <w:lang w:val="en-US"/>
        </w:rPr>
        <w:tab/>
      </w:r>
      <w:r w:rsidRPr="001C7C32">
        <w:rPr>
          <w:rFonts w:ascii="Courier New" w:hAnsi="Courier New" w:eastAsia="Courier New" w:cs="Courier New"/>
          <w:sz w:val="20"/>
          <w:lang w:val="en-US"/>
        </w:rPr>
        <w:t xml:space="preserve">DELETE</w:t>
      </w:r>
      <w:r w:rsidRPr="001C7C32">
        <w:rPr>
          <w:lang w:val="en-US"/>
        </w:rPr>
        <w:tab/>
      </w:r>
      <w:r w:rsidRPr="001C7C32">
        <w:rPr>
          <w:lang w:val="en-US"/>
        </w:rPr>
        <w:t xml:space="preserve">para que las modificaciones de los datos se realicen mediante procedimientos almacenados</w:t>
      </w:r>
      <w:r w:rsidRPr="001C7C32">
        <w:rPr>
          <w:lang w:val="en-US"/>
        </w:rPr>
        <w:tab/>
        <w:t xml:space="preserve">. </w:t>
      </w:r>
      <w:r w:rsidRPr="001C7C32">
        <w:rPr>
          <w:lang w:val="en-US"/>
        </w:rPr>
        <w:tab/>
        <w:t xml:space="preserve">Compruebe que </w:t>
      </w:r>
      <w:r w:rsidRPr="001C7C32">
        <w:rPr>
          <w:lang w:val="en-US"/>
        </w:rPr>
        <w:tab/>
        <w:t xml:space="preserve">no hay ninguna consulta SQL en el código de la aplicación producida por la concatenación de cadenas</w:t>
      </w:r>
      <w:r w:rsidRPr="001C7C32">
        <w:rPr>
          <w:lang w:val="en-US"/>
        </w:rPr>
        <w:tab/>
        <w:t xml:space="preserve">.</w:t>
      </w:r>
      <w:r w:rsidRPr="001C7C32">
        <w:rPr>
          <w:lang w:val="en-US"/>
        </w:rPr>
        <w:tab/>
      </w:r>
    </w:p>
    <w:p w:rsidRPr="001C7C32" w:rsidR="0032357A" w:rsidRDefault="00F17823" w14:paraId="247B7E00"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309D7F19" w14:textId="77777777">
      <w:pPr>
        <w:spacing w:after="283"/>
        <w:ind w:start="-5"/>
        <w:rPr>
          <w:lang w:val="en-US"/>
        </w:rPr>
      </w:pPr>
      <w:r w:rsidRPr="001C7C32">
        <w:rPr>
          <w:lang w:val="en-US"/>
        </w:rPr>
        <w:t xml:space="preserve">Los siguientes pasos pueden ser tomados para remediar la inyección SQL</w:t>
      </w:r>
      <w:r w:rsidRPr="001C7C32">
        <w:rPr>
          <w:lang w:val="en-US"/>
        </w:rPr>
        <w:tab/>
      </w:r>
      <w:r w:rsidRPr="001C7C32">
        <w:rPr>
          <w:lang w:val="en-US"/>
        </w:rPr>
        <w:t xml:space="preserve">de inyección SQL:</w:t>
      </w:r>
      <w:r w:rsidRPr="001C7C32">
        <w:rPr>
          <w:lang w:val="en-US"/>
        </w:rPr>
        <w:tab/>
      </w:r>
    </w:p>
    <w:p w:rsidRPr="001C7C32" w:rsidR="0032357A" w:rsidRDefault="00F17823" w14:paraId="2521A54B" w14:textId="77777777">
      <w:pPr>
        <w:numPr>
          <w:ilvl w:val="0"/>
          <w:numId w:val="53"/>
        </w:numPr>
        <w:spacing w:after="0"/>
        <w:ind w:hanging="360"/>
        <w:rPr>
          <w:lang w:val="en-US"/>
        </w:rPr>
      </w:pPr>
      <w:r w:rsidRPr="001C7C32">
        <w:rPr>
          <w:lang w:val="en-US"/>
        </w:rPr>
        <w:t xml:space="preserve">RevisiónTSQLy código de aplicación paraSQLInjection</w:t>
      </w:r>
      <w:r w:rsidRPr="001C7C32">
        <w:rPr>
          <w:lang w:val="en-US"/>
        </w:rPr>
        <w:tab/>
      </w:r>
    </w:p>
    <w:p w:rsidRPr="001C7C32" w:rsidR="0032357A" w:rsidRDefault="00F17823" w14:paraId="16CF0577" w14:textId="77777777">
      <w:pPr>
        <w:numPr>
          <w:ilvl w:val="0"/>
          <w:numId w:val="53"/>
        </w:numPr>
        <w:spacing w:after="0"/>
        <w:ind w:hanging="360"/>
        <w:rPr>
          <w:lang w:val="en-US"/>
        </w:rPr>
      </w:pPr>
      <w:r w:rsidRPr="001C7C32">
        <w:rPr>
          <w:lang w:val="en-US"/>
        </w:rPr>
        <w:t xml:space="preserve">Sólo se permite a las cuentas con privilegios mínimos enviar datos de usuario al servidor</w:t>
      </w:r>
      <w:r w:rsidRPr="001C7C32">
        <w:rPr>
          <w:lang w:val="en-US"/>
        </w:rPr>
        <w:tab/>
      </w:r>
    </w:p>
    <w:p w:rsidRPr="001C7C32" w:rsidR="0032357A" w:rsidRDefault="00F17823" w14:paraId="1F116A31" w14:textId="77777777">
      <w:pPr>
        <w:numPr>
          <w:ilvl w:val="0"/>
          <w:numId w:val="53"/>
        </w:numPr>
        <w:spacing w:after="0"/>
        <w:ind w:hanging="360"/>
        <w:rPr>
          <w:lang w:val="en-US"/>
        </w:rPr>
      </w:pPr>
      <w:r w:rsidRPr="001C7C32">
        <w:rPr>
          <w:lang w:val="en-US"/>
        </w:rPr>
        <w:t xml:space="preserve">Minimizar el riesgo de ataque de inyección SQL utilizando comandos parametrizados y procedimientos almacenados</w:t>
      </w:r>
      <w:r w:rsidRPr="001C7C32">
        <w:rPr>
          <w:lang w:val="en-US"/>
        </w:rPr>
        <w:tab/>
      </w:r>
    </w:p>
    <w:p w:rsidRPr="001C7C32" w:rsidR="0032357A" w:rsidRDefault="00F17823" w14:paraId="7A23A9F9" w14:textId="77777777">
      <w:pPr>
        <w:numPr>
          <w:ilvl w:val="0"/>
          <w:numId w:val="53"/>
        </w:numPr>
        <w:ind w:hanging="360"/>
        <w:rPr>
          <w:lang w:val="en-US"/>
        </w:rPr>
      </w:pPr>
      <w:r w:rsidRPr="001C7C32">
        <w:rPr>
          <w:lang w:val="en-US"/>
        </w:rPr>
        <w:t xml:space="preserve">Rechazar la entrada del usuario que contenga datos binarios</w:t>
      </w:r>
      <w:r w:rsidRPr="001C7C32">
        <w:rPr>
          <w:lang w:val="en-US"/>
        </w:rPr>
        <w:tab/>
        <w:t xml:space="preserve">, </w:t>
      </w:r>
      <w:r w:rsidRPr="001C7C32">
        <w:rPr>
          <w:lang w:val="en-US"/>
        </w:rPr>
        <w:tab/>
        <w:t xml:space="preserve">secuencias de escape </w:t>
      </w:r>
      <w:r w:rsidRPr="001C7C32">
        <w:rPr>
          <w:lang w:val="en-US"/>
        </w:rPr>
        <w:tab/>
        <w:t xml:space="preserve">y caracteres de comentario</w:t>
      </w:r>
      <w:r w:rsidRPr="001C7C32">
        <w:rPr>
          <w:lang w:val="en-US"/>
        </w:rPr>
        <w:tab/>
      </w:r>
    </w:p>
    <w:p w:rsidRPr="001C7C32" w:rsidR="0032357A" w:rsidRDefault="00F17823" w14:paraId="453C9CEF" w14:textId="77777777">
      <w:pPr>
        <w:numPr>
          <w:ilvl w:val="0"/>
          <w:numId w:val="53"/>
        </w:numPr>
        <w:spacing w:after="256" w:line="259" w:lineRule="auto"/>
        <w:ind w:hanging="360"/>
        <w:rPr>
          <w:lang w:val="en-US"/>
        </w:rPr>
      </w:pPr>
      <w:r w:rsidRPr="001C7C32">
        <w:rPr>
          <w:lang w:val="en-US"/>
        </w:rPr>
        <w:t xml:space="preserve">Valide siempre las entradas de los usuarios y no las utilice directamente para crear declaraciones SQL</w:t>
      </w:r>
      <w:r w:rsidRPr="001C7C32">
        <w:rPr>
          <w:lang w:val="en-US"/>
        </w:rPr>
        <w:tab/>
      </w:r>
    </w:p>
    <w:p w:rsidR="0032357A" w:rsidRDefault="00F17823" w14:paraId="415D50D2" w14:textId="77777777">
      <w:pPr>
        <w:spacing w:after="267" w:line="248" w:lineRule="auto"/>
        <w:ind w:start="-5"/>
      </w:pPr>
      <w:r>
        <w:rPr>
          <w:b/>
        </w:rPr>
        <w:t xml:space="preserve">Referencias:</w:t>
      </w:r>
      <w:r>
        <w:rPr>
          <w:b/>
        </w:rPr>
        <w:tab/>
      </w:r>
    </w:p>
    <w:p w:rsidR="0032357A" w:rsidRDefault="00F17823" w14:paraId="33F25385" w14:textId="77777777">
      <w:pPr>
        <w:spacing w:after="267" w:line="248" w:lineRule="auto"/>
        <w:ind w:start="345" w:firstLine="0"/>
      </w:pPr>
      <w:r>
        <w:t xml:space="preserve">1. </w:t>
      </w:r>
      <w:r>
        <w:rPr>
          <w:color w:val="0000FF"/>
          <w:u w:val="single" w:color="0000FF"/>
        </w:rPr>
        <w:t xml:space="preserve">https://owasp.org/www-community/attacks/SQL_Injection</w:t>
      </w:r>
      <w:r>
        <w:tab/>
      </w:r>
    </w:p>
    <w:p w:rsidR="0032357A" w:rsidRDefault="00F17823" w14:paraId="727AD6E0"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22" w:type="dxa"/>
          <w:left w:w="17" w:type="dxa"/>
          <w:bottom w:w="0" w:type="dxa"/>
          <w:right w:w="5" w:type="dxa"/>
        </w:tblCellMar>
        <w:tblLook w:val="04a0"/>
      </w:tblPr>
      <w:tblGrid>
        <w:gridCol w:w="1358"/>
        <w:gridCol w:w="5791"/>
        <w:gridCol w:w="730"/>
        <w:gridCol w:w="730"/>
        <w:gridCol w:w="730"/>
      </w:tblGrid>
      <w:tr w:rsidR="0032357A" w14:paraId="263D6FCB" w14:textId="77777777">
        <w:trPr>
          <w:trHeight w:val="878"/>
        </w:trPr>
        <w:tc>
          <w:tcPr>
            <w:tcW w:w="13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D924D1A" w14:textId="77777777">
            <w:pPr>
              <w:spacing w:after="0" w:line="259" w:lineRule="auto"/>
              <w:ind w:start="0" w:firstLine="0"/>
              <w:jc w:val="center"/>
            </w:pPr>
            <w:r>
              <w:rPr>
                <w:b/>
              </w:rPr>
              <w:t xml:space="preserve">ControlesVersión</w:t>
            </w:r>
            <w:r>
              <w:rPr>
                <w:b/>
              </w:rPr>
              <w:tab/>
            </w:r>
          </w:p>
        </w:tc>
        <w:tc>
          <w:tcPr>
            <w:tcW w:w="630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0A4D6DB"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ED36580"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EE9C67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96F19CC" w14:textId="77777777">
            <w:pPr>
              <w:spacing w:after="0" w:line="259" w:lineRule="auto"/>
              <w:ind w:start="49" w:firstLine="0"/>
              <w:jc w:val="both"/>
            </w:pPr>
            <w:r>
              <w:rPr>
                <w:b/>
              </w:rPr>
              <w:t xml:space="preserve">IG3</w:t>
            </w:r>
            <w:r>
              <w:rPr>
                <w:b/>
              </w:rPr>
              <w:tab/>
            </w:r>
          </w:p>
        </w:tc>
      </w:tr>
      <w:tr w:rsidR="0032357A" w14:paraId="37410EF3" w14:textId="77777777">
        <w:trPr>
          <w:trHeight w:val="1586"/>
        </w:trPr>
        <w:tc>
          <w:tcPr>
            <w:tcW w:w="1357" w:type="dxa"/>
            <w:tcBorders>
              <w:top w:val="single" w:color="000000" w:sz="6" w:space="0"/>
              <w:left w:val="single" w:color="000000" w:sz="6" w:space="0"/>
              <w:bottom w:val="single" w:color="000000" w:sz="6" w:space="0"/>
              <w:right w:val="single" w:color="000000" w:sz="6" w:space="0"/>
            </w:tcBorders>
          </w:tcPr>
          <w:p w:rsidR="0032357A" w:rsidRDefault="00F17823" w14:paraId="1DF67991" w14:textId="77777777">
            <w:pPr>
              <w:spacing w:after="0" w:line="259" w:lineRule="auto"/>
              <w:ind w:start="0" w:end="11" w:firstLine="0"/>
              <w:jc w:val="center"/>
            </w:pPr>
            <w:r>
              <w:t xml:space="preserve">v7</w:t>
            </w:r>
            <w:r>
              <w:tab/>
            </w:r>
          </w:p>
        </w:tc>
        <w:tc>
          <w:tcPr>
            <w:tcW w:w="6302" w:type="dxa"/>
            <w:tcBorders>
              <w:top w:val="single" w:color="000000" w:sz="6" w:space="0"/>
              <w:left w:val="single" w:color="000000" w:sz="6" w:space="0"/>
              <w:bottom w:val="single" w:color="000000" w:sz="6" w:space="0"/>
              <w:right w:val="single" w:color="000000" w:sz="6" w:space="0"/>
            </w:tcBorders>
          </w:tcPr>
          <w:p w:rsidRPr="001C7C32" w:rsidR="0032357A" w:rsidRDefault="00F17823" w14:paraId="13A279B5" w14:textId="77777777">
            <w:pPr>
              <w:spacing w:after="1" w:line="272" w:lineRule="auto"/>
              <w:ind w:start="58" w:firstLine="0"/>
              <w:rPr>
                <w:lang w:val="en-US"/>
              </w:rPr>
            </w:pPr>
            <w:r w:rsidRPr="001C7C32">
              <w:rPr>
                <w:lang w:val="en-US"/>
              </w:rPr>
              <w:t xml:space="preserve">18.2</w:t>
            </w:r>
            <w:r w:rsidRPr="001C7C32">
              <w:rPr>
                <w:lang w:val="en-US"/>
              </w:rPr>
              <w:tab/>
            </w:r>
            <w:r w:rsidRPr="001C7C32">
              <w:rPr>
                <w:u w:val="single" w:color="000000"/>
                <w:lang w:val="en-US"/>
              </w:rPr>
              <w:t xml:space="preserve">Garantizar la comprobación explícita de errores para todo el software desarrollado por la empresa</w:t>
            </w:r>
            <w:r w:rsidRPr="001C7C32">
              <w:rPr>
                <w:lang w:val="en-US"/>
              </w:rPr>
              <w:tab/>
            </w:r>
          </w:p>
          <w:p w:rsidRPr="001C7C32" w:rsidR="0032357A" w:rsidRDefault="00F17823" w14:paraId="5B23D9E9" w14:textId="77777777">
            <w:pPr>
              <w:spacing w:after="0" w:line="259" w:lineRule="auto"/>
              <w:ind w:start="58" w:end="51" w:firstLine="0"/>
              <w:rPr>
                <w:lang w:val="en-US"/>
              </w:rPr>
            </w:pPr>
            <w:r w:rsidRPr="001C7C32">
              <w:rPr>
                <w:lang w:val="en-US"/>
              </w:rPr>
              <w:tab/>
            </w:r>
            <w:r w:rsidRPr="001C7C32">
              <w:rPr>
                <w:sz w:val="17"/>
                <w:lang w:val="en-US"/>
              </w:rPr>
              <w:t xml:space="preserve">En el caso de los programas informáticos desarrollados dentro de la empresa</w:t>
            </w:r>
            <w:r w:rsidRPr="001C7C32">
              <w:rPr>
                <w:sz w:val="17"/>
                <w:lang w:val="en-US"/>
              </w:rPr>
              <w:tab/>
              <w:t xml:space="preserve">, </w:t>
            </w:r>
            <w:r w:rsidRPr="001C7C32">
              <w:rPr>
                <w:sz w:val="17"/>
                <w:lang w:val="en-US"/>
              </w:rPr>
              <w:tab/>
              <w:t xml:space="preserve">asegúrese de que se realiza una comprobación de errores explícita y se documenta para todas las entradas</w:t>
            </w:r>
            <w:r w:rsidRPr="001C7C32">
              <w:rPr>
                <w:sz w:val="17"/>
                <w:lang w:val="en-US"/>
              </w:rPr>
              <w:tab/>
              <w:t xml:space="preserve">, incluyendo el tamaño</w:t>
            </w:r>
            <w:r w:rsidRPr="001C7C32">
              <w:rPr>
                <w:sz w:val="17"/>
                <w:lang w:val="en-US"/>
              </w:rPr>
              <w:tab/>
              <w:t xml:space="preserve">, el </w:t>
            </w:r>
            <w:r w:rsidRPr="001C7C32">
              <w:rPr>
                <w:sz w:val="17"/>
                <w:lang w:val="en-US"/>
              </w:rPr>
              <w:tab/>
              <w:t xml:space="preserve">tipo de datos </w:t>
            </w:r>
            <w:r w:rsidRPr="001C7C32">
              <w:rPr>
                <w:sz w:val="17"/>
                <w:lang w:val="en-US"/>
              </w:rPr>
              <w:tab/>
              <w:t xml:space="preserve">y los cambios o formatos aceptados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096BB297"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03AEF066"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69492C9A"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6E476BC0" w14:textId="77777777">
        <w:trPr>
          <w:trHeight w:val="1258"/>
        </w:trPr>
        <w:tc>
          <w:tcPr>
            <w:tcW w:w="1357" w:type="dxa"/>
            <w:tcBorders>
              <w:top w:val="single" w:color="000000" w:sz="6" w:space="0"/>
              <w:left w:val="single" w:color="000000" w:sz="6" w:space="0"/>
              <w:bottom w:val="single" w:color="000000" w:sz="6" w:space="0"/>
              <w:right w:val="single" w:color="000000" w:sz="6" w:space="0"/>
            </w:tcBorders>
          </w:tcPr>
          <w:p w:rsidR="0032357A" w:rsidRDefault="00F17823" w14:paraId="55E7558B" w14:textId="77777777">
            <w:pPr>
              <w:spacing w:after="0" w:line="259" w:lineRule="auto"/>
              <w:ind w:start="0" w:end="11" w:firstLine="0"/>
              <w:jc w:val="center"/>
            </w:pPr>
            <w:r>
              <w:t xml:space="preserve">v6</w:t>
            </w:r>
            <w:r>
              <w:tab/>
            </w:r>
          </w:p>
        </w:tc>
        <w:tc>
          <w:tcPr>
            <w:tcW w:w="630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6C9AA76" w14:textId="77777777">
            <w:pPr>
              <w:spacing w:after="16" w:line="259" w:lineRule="auto"/>
              <w:ind w:start="58" w:firstLine="0"/>
              <w:rPr>
                <w:lang w:val="en-US"/>
              </w:rPr>
            </w:pPr>
            <w:r w:rsidRPr="001C7C32">
              <w:rPr>
                <w:lang w:val="en-US"/>
              </w:rPr>
              <w:t xml:space="preserve">18.3</w:t>
            </w:r>
            <w:r w:rsidRPr="001C7C32">
              <w:rPr>
                <w:lang w:val="en-US"/>
              </w:rPr>
              <w:tab/>
            </w:r>
            <w:r w:rsidRPr="001C7C32">
              <w:rPr>
                <w:u w:val="single" w:color="000000"/>
                <w:lang w:val="en-US"/>
              </w:rPr>
              <w:t xml:space="preserve">SanitizeInputForIn-houseSoftware</w:t>
            </w:r>
            <w:r w:rsidRPr="001C7C32">
              <w:rPr>
                <w:lang w:val="en-US"/>
              </w:rPr>
              <w:tab/>
            </w:r>
          </w:p>
          <w:p w:rsidRPr="001C7C32" w:rsidR="0032357A" w:rsidRDefault="00F17823" w14:paraId="219D391A" w14:textId="77777777">
            <w:pPr>
              <w:spacing w:after="0" w:line="259" w:lineRule="auto"/>
              <w:ind w:start="58" w:end="51" w:firstLine="0"/>
              <w:rPr>
                <w:lang w:val="en-US"/>
              </w:rPr>
            </w:pPr>
            <w:r w:rsidRPr="001C7C32">
              <w:rPr>
                <w:lang w:val="en-US"/>
              </w:rPr>
              <w:tab/>
            </w:r>
            <w:r w:rsidRPr="001C7C32">
              <w:rPr>
                <w:sz w:val="17"/>
                <w:lang w:val="en-US"/>
              </w:rPr>
              <w:t xml:space="preserve">En el caso de los programas informáticos desarrollados dentro de la empresa</w:t>
            </w:r>
            <w:r w:rsidRPr="001C7C32">
              <w:rPr>
                <w:sz w:val="17"/>
                <w:lang w:val="en-US"/>
              </w:rPr>
              <w:tab/>
              <w:t xml:space="preserve">, </w:t>
            </w:r>
            <w:r w:rsidRPr="001C7C32">
              <w:rPr>
                <w:sz w:val="17"/>
                <w:lang w:val="en-US"/>
              </w:rPr>
              <w:tab/>
              <w:t xml:space="preserve">asegúrese de que se realiza una comprobación de errores explícita y se documenta para todas las entradas</w:t>
            </w:r>
            <w:r w:rsidRPr="001C7C32">
              <w:rPr>
                <w:sz w:val="17"/>
                <w:lang w:val="en-US"/>
              </w:rPr>
              <w:tab/>
              <w:t xml:space="preserve">, incluyendo el tamaño</w:t>
            </w:r>
            <w:r w:rsidRPr="001C7C32">
              <w:rPr>
                <w:sz w:val="17"/>
                <w:lang w:val="en-US"/>
              </w:rPr>
              <w:tab/>
              <w:t xml:space="preserve">, el </w:t>
            </w:r>
            <w:r w:rsidRPr="001C7C32">
              <w:rPr>
                <w:sz w:val="17"/>
                <w:lang w:val="en-US"/>
              </w:rPr>
              <w:tab/>
              <w:t xml:space="preserve">tipo de datos </w:t>
            </w:r>
            <w:r w:rsidRPr="001C7C32">
              <w:rPr>
                <w:sz w:val="17"/>
                <w:lang w:val="en-US"/>
              </w:rPr>
              <w:tab/>
              <w:t xml:space="preserve">y los cambios o formatos aceptados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27A451D2"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65E3A1AE"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68BE797C"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44FD9F8F" w14:textId="77777777">
      <w:pPr>
        <w:rPr>
          <w:lang w:val="en-US"/>
        </w:rPr>
      </w:pPr>
      <w:r w:rsidRPr="001C7C32">
        <w:rPr>
          <w:lang w:val="en-US"/>
        </w:rPr>
        <w:br w:type="page"/>
      </w:r>
    </w:p>
    <w:p w:rsidRPr="001C7C32" w:rsidR="0032357A" w:rsidRDefault="00F17823" w14:paraId="50DEFFB3" w14:textId="77777777">
      <w:pPr>
        <w:pStyle w:val="Ttulo4"/>
        <w:ind w:start="-5"/>
        <w:rPr>
          <w:lang w:val="en-US"/>
        </w:rPr>
      </w:pPr>
      <w:bookmarkStart w:name="_Toc150453" w:id="65"/>
      <w:r w:rsidRPr="001C7C32">
        <w:rPr>
          <w:lang w:val="en-US"/>
        </w:rPr>
        <w:t xml:space="preserve">6.2 Asegúrese de que el "Conjunto de permisos del ensamblaje de CLR" esté establecido en "SAFE_ACCESS" para todos </w:t>
      </w:r>
      <w:bookmarkEnd w:id="65"/>
    </w:p>
    <w:p w:rsidRPr="001C7C32" w:rsidR="0032357A" w:rsidRDefault="00F17823" w14:paraId="16044C33" w14:textId="77777777">
      <w:pPr>
        <w:pStyle w:val="Ttulo4"/>
        <w:ind w:start="-5"/>
        <w:rPr>
          <w:lang w:val="en-US"/>
        </w:rPr>
      </w:pPr>
      <w:bookmarkStart w:name="_Toc150454" w:id="66"/>
      <w:r w:rsidRPr="001C7C32">
        <w:rPr>
          <w:lang w:val="en-US"/>
        </w:rPr>
        <w:t xml:space="preserve">Montajes CLR (automatizados) </w:t>
      </w:r>
      <w:bookmarkEnd w:id="66"/>
    </w:p>
    <w:p w:rsidRPr="001C7C32" w:rsidR="0032357A" w:rsidRDefault="00F17823" w14:paraId="3DEBEFA8" w14:textId="77777777">
      <w:pPr>
        <w:spacing w:after="251" w:line="248" w:lineRule="auto"/>
        <w:ind w:start="-5"/>
        <w:rPr>
          <w:lang w:val="en-US"/>
        </w:rPr>
      </w:pPr>
      <w:r w:rsidRPr="001C7C32">
        <w:rPr>
          <w:b/>
          <w:lang w:val="en-US"/>
        </w:rPr>
        <w:t xml:space="preserve">PerfilAplicabilidad</w:t>
      </w:r>
      <w:r w:rsidRPr="001C7C32">
        <w:rPr>
          <w:b/>
          <w:lang w:val="en-US"/>
        </w:rPr>
        <w:tab/>
        <w:t xml:space="preserve">:</w:t>
      </w:r>
      <w:r w:rsidRPr="001C7C32">
        <w:rPr>
          <w:b/>
          <w:lang w:val="en-US"/>
        </w:rPr>
        <w:tab/>
      </w:r>
    </w:p>
    <w:p w:rsidR="0032357A" w:rsidRDefault="00F17823" w14:paraId="1F55E38A" w14:textId="77777777">
      <w:pPr>
        <w:numPr>
          <w:ilvl w:val="0"/>
          <w:numId w:val="54"/>
        </w:numPr>
        <w:spacing w:after="193"/>
        <w:ind w:hanging="216"/>
      </w:pPr>
      <w:r>
        <w:t xml:space="preserve">Nivel1-Motor de la base de datos</w:t>
      </w:r>
      <w:r>
        <w:tab/>
      </w:r>
    </w:p>
    <w:p w:rsidR="0032357A" w:rsidRDefault="00F17823" w14:paraId="3D06E100" w14:textId="77777777">
      <w:pPr>
        <w:numPr>
          <w:ilvl w:val="0"/>
          <w:numId w:val="54"/>
        </w:numPr>
        <w:spacing w:after="210"/>
        <w:ind w:hanging="216"/>
      </w:pPr>
      <w:r>
        <w:t xml:space="preserve">Nivel1-AWSRDS</w:t>
      </w:r>
      <w:r>
        <w:tab/>
      </w:r>
    </w:p>
    <w:p w:rsidR="0032357A" w:rsidRDefault="00F17823" w14:paraId="4BF29BDC" w14:textId="77777777">
      <w:pPr>
        <w:spacing w:after="229" w:line="248" w:lineRule="auto"/>
        <w:ind w:start="-5"/>
      </w:pPr>
      <w:r>
        <w:rPr>
          <w:b/>
        </w:rPr>
        <w:t xml:space="preserve">Descripción:</w:t>
      </w:r>
      <w:r>
        <w:rPr>
          <w:b/>
        </w:rPr>
        <w:tab/>
      </w:r>
    </w:p>
    <w:p w:rsidRPr="001C7C32" w:rsidR="0032357A" w:rsidRDefault="00F17823" w14:paraId="35521F1D" w14:textId="77777777">
      <w:pPr>
        <w:ind w:start="-5"/>
        <w:rPr>
          <w:lang w:val="en-US"/>
        </w:rPr>
      </w:pPr>
      <w:r w:rsidRPr="001C7C32">
        <w:rPr>
          <w:lang w:val="en-US"/>
        </w:rPr>
        <w:t xml:space="preserve">La configuración de los permisos de ensamblaje de CLRA en</w:t>
      </w:r>
      <w:r w:rsidRPr="001C7C32">
        <w:rPr>
          <w:lang w:val="en-US"/>
        </w:rPr>
        <w:tab/>
      </w:r>
      <w:r w:rsidRPr="001C7C32">
        <w:rPr>
          <w:rFonts w:ascii="Courier New" w:hAnsi="Courier New" w:eastAsia="Courier New" w:cs="Courier New"/>
          <w:sz w:val="20"/>
          <w:lang w:val="en-US"/>
        </w:rPr>
        <w:t xml:space="preserve">SAFE_ACCESS impedirá que los ensamblajes accedan a recursos externos del sistema, como archivos</w:t>
      </w:r>
      <w:r w:rsidRPr="001C7C32">
        <w:rPr>
          <w:lang w:val="en-US"/>
        </w:rPr>
        <w:tab/>
        <w:t xml:space="preserve">, </w:t>
      </w:r>
      <w:r w:rsidRPr="001C7C32">
        <w:rPr>
          <w:lang w:val="en-US"/>
        </w:rPr>
        <w:tab/>
        <w:t xml:space="preserve">la red, </w:t>
      </w:r>
      <w:r w:rsidRPr="001C7C32">
        <w:rPr>
          <w:lang w:val="en-US"/>
        </w:rPr>
        <w:tab/>
        <w:t xml:space="preserve">variables de entorno </w:t>
      </w:r>
      <w:r w:rsidRPr="001C7C32">
        <w:rPr>
          <w:lang w:val="en-US"/>
        </w:rPr>
        <w:tab/>
        <w:t xml:space="preserve">o el registro</w:t>
      </w:r>
      <w:r w:rsidRPr="001C7C32">
        <w:rPr>
          <w:lang w:val="en-US"/>
        </w:rPr>
        <w:tab/>
        <w:t xml:space="preserve">.</w:t>
      </w:r>
      <w:r w:rsidRPr="001C7C32">
        <w:rPr>
          <w:lang w:val="en-US"/>
        </w:rPr>
        <w:tab/>
      </w:r>
    </w:p>
    <w:p w:rsidRPr="001C7C32" w:rsidR="0032357A" w:rsidRDefault="00F17823" w14:paraId="2A806D5C"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1BF02363" w14:textId="77777777">
      <w:pPr>
        <w:spacing w:after="217"/>
        <w:ind w:start="-5"/>
        <w:rPr>
          <w:lang w:val="en-US"/>
        </w:rPr>
      </w:pPr>
      <w:r w:rsidRPr="001C7C32">
        <w:rPr>
          <w:lang w:val="en-US"/>
        </w:rPr>
        <w:t xml:space="preserve">Conjuntos con</w:t>
      </w:r>
      <w:r w:rsidRPr="001C7C32">
        <w:rPr>
          <w:lang w:val="en-US"/>
        </w:rPr>
        <w:tab/>
      </w:r>
      <w:r w:rsidRPr="001C7C32">
        <w:rPr>
          <w:rFonts w:ascii="Courier New" w:hAnsi="Courier New" w:eastAsia="Courier New" w:cs="Courier New"/>
          <w:sz w:val="20"/>
          <w:lang w:val="en-US"/>
        </w:rPr>
        <w:t xml:space="preserve">ACCESO_EXTERNO o</w:t>
      </w:r>
      <w:r w:rsidRPr="001C7C32">
        <w:rPr>
          <w:lang w:val="en-US"/>
        </w:rPr>
        <w:tab/>
      </w:r>
      <w:r w:rsidRPr="001C7C32">
        <w:rPr>
          <w:rFonts w:ascii="Courier New" w:hAnsi="Courier New" w:eastAsia="Courier New" w:cs="Courier New"/>
          <w:sz w:val="20"/>
          <w:lang w:val="en-US"/>
        </w:rPr>
        <w:t xml:space="preserve">UNSAFEpermissionsets</w:t>
      </w:r>
      <w:r w:rsidRPr="001C7C32">
        <w:rPr>
          <w:lang w:val="en-US"/>
        </w:rPr>
        <w:tab/>
      </w:r>
      <w:r w:rsidRPr="001C7C32">
        <w:rPr>
          <w:lang w:val="en-US"/>
        </w:rPr>
        <w:t xml:space="preserve">pueden utilizarse para acceder a áreas sensibles del sistema operativo</w:t>
      </w:r>
      <w:r w:rsidRPr="001C7C32">
        <w:rPr>
          <w:lang w:val="en-US"/>
        </w:rPr>
        <w:tab/>
        <w:t xml:space="preserve">, </w:t>
      </w:r>
      <w:r w:rsidRPr="001C7C32">
        <w:rPr>
          <w:lang w:val="en-US"/>
        </w:rPr>
        <w:tab/>
        <w:t xml:space="preserve">robar y/o transmitir datos y alterar el estado y otras medidas de protección del sistema operativo Windows subyacente</w:t>
      </w:r>
      <w:r w:rsidRPr="001C7C32">
        <w:rPr>
          <w:lang w:val="en-US"/>
        </w:rPr>
        <w:tab/>
        <w:t xml:space="preserve">.</w:t>
      </w:r>
      <w:r w:rsidRPr="001C7C32">
        <w:rPr>
          <w:lang w:val="en-US"/>
        </w:rPr>
        <w:tab/>
      </w:r>
    </w:p>
    <w:p w:rsidRPr="001C7C32" w:rsidR="0032357A" w:rsidRDefault="00F17823" w14:paraId="668A52F2" w14:textId="77777777">
      <w:pPr>
        <w:ind w:start="-5"/>
        <w:rPr>
          <w:lang w:val="en-US"/>
        </w:rPr>
      </w:pPr>
      <w:r w:rsidRPr="001C7C32">
        <w:rPr>
          <w:lang w:val="en-US"/>
        </w:rPr>
        <w:t xml:space="preserve">Los ensamblados creados por Microsoft </w:t>
      </w:r>
      <w:r w:rsidRPr="001C7C32">
        <w:rPr>
          <w:lang w:val="en-US"/>
        </w:rPr>
        <w:tab/>
        <w:t xml:space="preserve">(</w:t>
      </w:r>
      <w:r w:rsidRPr="001C7C32">
        <w:rPr>
          <w:rFonts w:ascii="Courier New" w:hAnsi="Courier New" w:eastAsia="Courier New" w:cs="Courier New"/>
          <w:sz w:val="20"/>
          <w:lang w:val="en-US"/>
        </w:rPr>
        <w:t xml:space="preserve">is_user_defined = 0</w:t>
      </w:r>
      <w:r w:rsidRPr="001C7C32">
        <w:rPr>
          <w:lang w:val="en-US"/>
        </w:rPr>
        <w:t xml:space="preserve">) </w:t>
      </w:r>
      <w:r w:rsidRPr="001C7C32">
        <w:rPr>
          <w:lang w:val="en-US"/>
        </w:rPr>
        <w:tab/>
        <w:t xml:space="preserve">se excluyen de esta comprobación, ya que son necesarios para el funcionamiento general del sistema</w:t>
      </w:r>
      <w:r w:rsidRPr="001C7C32">
        <w:rPr>
          <w:lang w:val="en-US"/>
        </w:rPr>
        <w:tab/>
        <w:t xml:space="preserve">.</w:t>
      </w:r>
      <w:r w:rsidRPr="001C7C32">
        <w:rPr>
          <w:lang w:val="en-US"/>
        </w:rPr>
        <w:tab/>
      </w:r>
    </w:p>
    <w:p w:rsidRPr="001C7C32" w:rsidR="0032357A" w:rsidRDefault="00F17823" w14:paraId="639D00C7"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1933BD98" w14:textId="77777777">
      <w:pPr>
        <w:ind w:start="-5"/>
        <w:rPr>
          <w:lang w:val="en-US"/>
        </w:rPr>
      </w:pPr>
      <w:r w:rsidRPr="001C7C32">
        <w:rPr>
          <w:lang w:val="en-US"/>
        </w:rPr>
        <w:tab/>
        <w:t xml:space="preserve">Las medidas de mediación deben probarse primero con el entorno más moderno antes de la producción para asegurarse de que el conjunto sigue funcionando tal y como se ha diseñado con</w:t>
      </w:r>
      <w:r w:rsidRPr="001C7C32">
        <w:rPr>
          <w:lang w:val="en-US"/>
        </w:rPr>
        <w:tab/>
      </w:r>
      <w:r w:rsidRPr="001C7C32">
        <w:rPr>
          <w:rFonts w:ascii="Courier New" w:hAnsi="Courier New" w:eastAsia="Courier New" w:cs="Courier New"/>
          <w:sz w:val="20"/>
          <w:lang w:val="en-US"/>
        </w:rPr>
        <w:t xml:space="preserve">SAFEpermissionsetting</w:t>
      </w:r>
      <w:r w:rsidRPr="001C7C32">
        <w:rPr>
          <w:lang w:val="en-US"/>
        </w:rPr>
        <w:t xml:space="preserve">.</w:t>
      </w:r>
      <w:r w:rsidRPr="001C7C32">
        <w:rPr>
          <w:lang w:val="en-US"/>
        </w:rPr>
        <w:tab/>
      </w:r>
    </w:p>
    <w:p w:rsidRPr="001C7C32" w:rsidR="0032357A" w:rsidRDefault="00F17823" w14:paraId="70FD27E3"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3AF02E18" w14:textId="77777777">
      <w:pPr>
        <w:spacing w:after="210"/>
        <w:ind w:start="-5"/>
        <w:rPr>
          <w:lang w:val="en-US"/>
        </w:rPr>
      </w:pPr>
      <w:r w:rsidRPr="001C7C32">
        <w:rPr>
          <w:lang w:val="en-US"/>
        </w:rPr>
        <w:t xml:space="preserve">Ejecute la siguiente sentencia SQL</w:t>
      </w:r>
      <w:r w:rsidRPr="001C7C32">
        <w:rPr>
          <w:lang w:val="en-US"/>
        </w:rPr>
        <w:tab/>
        <w:t xml:space="preserve">:</w:t>
      </w:r>
      <w:r w:rsidRPr="001C7C32">
        <w:rPr>
          <w:lang w:val="en-US"/>
        </w:rPr>
        <w:tab/>
      </w:r>
    </w:p>
    <w:p w:rsidRPr="001C7C32" w:rsidR="0032357A" w:rsidRDefault="00F17823" w14:paraId="2B2527A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4B6F492C"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07570178"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SELECCIONE el nombre, </w:t>
      </w:r>
    </w:p>
    <w:p w:rsidRPr="001C7C32" w:rsidR="0032357A" w:rsidRDefault="00F17823" w14:paraId="2FDFFBF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      permission_set_desc FROM sys.assemblies </w:t>
      </w:r>
    </w:p>
    <w:p w:rsidRPr="001C7C32" w:rsidR="0032357A" w:rsidRDefault="00F17823" w14:paraId="3ED1DC04" w14:textId="77777777">
      <w:pPr>
        <w:pBdr>
          <w:top w:val="single" w:color="00000A" w:sz="4" w:space="0"/>
          <w:left w:val="single" w:color="00000A" w:sz="4" w:space="0"/>
          <w:bottom w:val="single" w:color="00000A" w:sz="4" w:space="0"/>
          <w:right w:val="single" w:color="00000A" w:sz="4" w:space="0"/>
        </w:pBdr>
        <w:shd w:val="clear" w:color="auto" w:fill="DDD9C3"/>
        <w:spacing w:after="349" w:line="248" w:lineRule="auto"/>
        <w:ind w:start="-5" w:end="236"/>
        <w:rPr>
          <w:lang w:val="en-US"/>
        </w:rPr>
      </w:pPr>
      <w:r w:rsidRPr="001C7C32">
        <w:rPr>
          <w:rFonts w:ascii="Courier New" w:hAnsi="Courier New" w:eastAsia="Courier New" w:cs="Courier New"/>
          <w:sz w:val="20"/>
          <w:lang w:val="en-US"/>
        </w:rPr>
        <w:t xml:space="preserve">WHERE is_user_defined = 1; </w:t>
      </w:r>
    </w:p>
    <w:p w:rsidRPr="001C7C32" w:rsidR="0032357A" w:rsidRDefault="00F17823" w14:paraId="13F26284" w14:textId="77777777">
      <w:pPr>
        <w:ind w:start="-5"/>
        <w:rPr>
          <w:lang w:val="en-US"/>
        </w:rPr>
      </w:pPr>
      <w:r w:rsidRPr="001C7C32">
        <w:rPr>
          <w:lang w:val="en-US"/>
        </w:rPr>
        <w:t xml:space="preserve">Todos los conjuntos girados deben mostrar</w:t>
      </w:r>
      <w:r w:rsidRPr="001C7C32">
        <w:rPr>
          <w:lang w:val="en-US"/>
        </w:rPr>
        <w:tab/>
      </w:r>
      <w:r w:rsidRPr="001C7C32">
        <w:rPr>
          <w:rFonts w:ascii="Courier New" w:hAnsi="Courier New" w:eastAsia="Courier New" w:cs="Courier New"/>
          <w:sz w:val="20"/>
          <w:lang w:val="en-US"/>
        </w:rPr>
        <w:t xml:space="preserve">SAFE_ACCESS en la columna</w:t>
      </w:r>
      <w:r w:rsidRPr="001C7C32">
        <w:rPr>
          <w:lang w:val="en-US"/>
        </w:rPr>
        <w:tab/>
      </w:r>
      <w:r w:rsidRPr="001C7C32">
        <w:rPr>
          <w:rFonts w:ascii="Courier New" w:hAnsi="Courier New" w:eastAsia="Courier New" w:cs="Courier New"/>
          <w:sz w:val="20"/>
          <w:lang w:val="en-US"/>
        </w:rPr>
        <w:t xml:space="preserve">permission_set_desccolumna</w:t>
      </w:r>
      <w:r w:rsidRPr="001C7C32">
        <w:rPr>
          <w:lang w:val="en-US"/>
        </w:rPr>
        <w:tab/>
        <w:t xml:space="preserve">. </w:t>
      </w:r>
    </w:p>
    <w:p w:rsidRPr="001C7C32" w:rsidR="0032357A" w:rsidRDefault="00F17823" w14:paraId="54BA2C5B" w14:textId="77777777">
      <w:pPr>
        <w:spacing w:after="229" w:line="248" w:lineRule="auto"/>
        <w:ind w:start="-5"/>
        <w:rPr>
          <w:lang w:val="en-US"/>
        </w:rPr>
      </w:pPr>
      <w:r w:rsidRPr="001C7C32">
        <w:rPr>
          <w:b/>
          <w:lang w:val="en-US"/>
        </w:rPr>
        <w:t xml:space="preserve">Remediación:</w:t>
      </w:r>
      <w:r w:rsidRPr="001C7C32">
        <w:rPr>
          <w:b/>
          <w:lang w:val="en-US"/>
        </w:rPr>
        <w:tab/>
      </w:r>
    </w:p>
    <w:p w:rsidRPr="001C7C32" w:rsidR="0032357A" w:rsidRDefault="00F17823" w14:paraId="05448710"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30FE28C9"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rPr>
          <w:lang w:val="en-US"/>
        </w:rPr>
      </w:pPr>
      <w:r w:rsidRPr="001C7C32">
        <w:rPr>
          <w:rFonts w:ascii="Courier New" w:hAnsi="Courier New" w:eastAsia="Courier New" w:cs="Courier New"/>
          <w:sz w:val="20"/>
          <w:lang w:val="en-US"/>
        </w:rPr>
        <w:t xml:space="preserve">IR A </w:t>
      </w:r>
    </w:p>
    <w:p w:rsidRPr="001C7C32" w:rsidR="0032357A" w:rsidRDefault="00F17823" w14:paraId="216F74CC" w14:textId="77777777">
      <w:pPr>
        <w:pBdr>
          <w:top w:val="single" w:color="00000A" w:sz="4" w:space="0"/>
          <w:left w:val="single" w:color="00000A" w:sz="4" w:space="0"/>
          <w:bottom w:val="single" w:color="00000A" w:sz="4" w:space="0"/>
          <w:right w:val="single" w:color="00000A" w:sz="4" w:space="0"/>
        </w:pBdr>
        <w:shd w:val="clear" w:color="auto" w:fill="DDD9C3"/>
        <w:spacing w:after="320" w:line="248" w:lineRule="auto"/>
        <w:ind w:start="-5" w:end="236"/>
        <w:rPr>
          <w:lang w:val="en-US"/>
        </w:rPr>
      </w:pPr>
      <w:r w:rsidRPr="001C7C32">
        <w:rPr>
          <w:rFonts w:ascii="Courier New" w:hAnsi="Courier New" w:eastAsia="Courier New" w:cs="Courier New"/>
          <w:sz w:val="20"/>
          <w:lang w:val="en-US"/>
        </w:rPr>
        <w:t xml:space="preserve">ALTER ASSEMBLY &lt;nombre_de_ensamblaje&gt; CON PERMISSION_SET = SAFE; </w:t>
      </w:r>
    </w:p>
    <w:p w:rsidRPr="001C7C32" w:rsidR="0032357A" w:rsidRDefault="00F17823" w14:paraId="4BE07E6A" w14:textId="77777777">
      <w:pPr>
        <w:spacing w:after="229" w:line="248" w:lineRule="auto"/>
        <w:ind w:start="-5"/>
        <w:rPr>
          <w:lang w:val="en-US"/>
        </w:rPr>
      </w:pPr>
      <w:r w:rsidRPr="001C7C32">
        <w:rPr>
          <w:b/>
          <w:lang w:val="en-US"/>
        </w:rPr>
        <w:t xml:space="preserve">Valor por defecto</w:t>
      </w:r>
      <w:r w:rsidRPr="001C7C32">
        <w:rPr>
          <w:b/>
          <w:lang w:val="en-US"/>
        </w:rPr>
        <w:tab/>
        <w:t xml:space="preserve">: </w:t>
      </w:r>
    </w:p>
    <w:p w:rsidRPr="001C7C32" w:rsidR="0032357A" w:rsidRDefault="00F17823" w14:paraId="7E5E8D35" w14:textId="77777777">
      <w:pPr>
        <w:ind w:start="-5"/>
        <w:rPr>
          <w:lang w:val="en-US"/>
        </w:rPr>
      </w:pPr>
      <w:r w:rsidRPr="001C7C32">
        <w:rPr>
          <w:rFonts w:ascii="Courier New" w:hAnsi="Courier New" w:eastAsia="Courier New" w:cs="Courier New"/>
          <w:sz w:val="20"/>
          <w:lang w:val="en-US"/>
        </w:rPr>
        <w:t xml:space="preserve">El permiso SAFE se establece por defecto</w:t>
      </w:r>
      <w:r w:rsidRPr="001C7C32">
        <w:rPr>
          <w:lang w:val="en-US"/>
        </w:rPr>
        <w:tab/>
        <w:t xml:space="preserve">.</w:t>
      </w:r>
      <w:r w:rsidRPr="001C7C32">
        <w:rPr>
          <w:lang w:val="en-US"/>
        </w:rPr>
        <w:tab/>
      </w:r>
    </w:p>
    <w:p w:rsidR="0032357A" w:rsidRDefault="00F17823" w14:paraId="0C5C2F41" w14:textId="77777777">
      <w:pPr>
        <w:spacing w:after="267" w:line="248" w:lineRule="auto"/>
        <w:ind w:start="-5"/>
      </w:pPr>
      <w:r>
        <w:rPr>
          <w:b/>
        </w:rPr>
        <w:t xml:space="preserve">Referencias:</w:t>
      </w:r>
      <w:r>
        <w:rPr>
          <w:b/>
        </w:rPr>
        <w:tab/>
      </w:r>
    </w:p>
    <w:p w:rsidR="0032357A" w:rsidRDefault="00F17823" w14:paraId="478D93F9" w14:textId="77777777">
      <w:pPr>
        <w:numPr>
          <w:ilvl w:val="0"/>
          <w:numId w:val="55"/>
        </w:numPr>
        <w:spacing w:after="0" w:line="248" w:lineRule="auto"/>
        <w:ind w:hanging="360"/>
      </w:pPr>
      <w:r>
        <w:rPr>
          <w:color w:val="0000FF"/>
          <w:u w:val="single" w:color="0000FF"/>
        </w:rPr>
        <w:t xml:space="preserve">https://docs.microsoft.com/en-us/sql/relational-databases/clrintegration/security/clr-integration-code-access-security</w:t>
      </w:r>
      <w:r>
        <w:tab/>
      </w:r>
    </w:p>
    <w:p w:rsidR="0032357A" w:rsidRDefault="00F17823" w14:paraId="1D729C9D" w14:textId="77777777">
      <w:pPr>
        <w:numPr>
          <w:ilvl w:val="0"/>
          <w:numId w:val="55"/>
        </w:numPr>
        <w:spacing w:after="0" w:line="248" w:lineRule="auto"/>
        <w:ind w:hanging="360"/>
      </w:pPr>
      <w:r>
        <w:rPr>
          <w:color w:val="0000FF"/>
          <w:u w:val="single" w:color="0000FF"/>
        </w:rPr>
        <w:t xml:space="preserve">https://docs.microsoft.com/en-us/sql/relational-databases/system-catalogviews/sys-assemblies-transact-sql</w:t>
      </w:r>
      <w:r>
        <w:tab/>
      </w:r>
    </w:p>
    <w:p w:rsidR="0032357A" w:rsidRDefault="00F17823" w14:paraId="50EEEEC1" w14:textId="77777777">
      <w:pPr>
        <w:numPr>
          <w:ilvl w:val="0"/>
          <w:numId w:val="55"/>
        </w:numPr>
        <w:spacing w:after="267" w:line="248" w:lineRule="auto"/>
        <w:ind w:hanging="360"/>
      </w:pPr>
      <w:r>
        <w:rPr>
          <w:color w:val="0000FF"/>
          <w:u w:val="single" w:color="0000FF"/>
        </w:rPr>
        <w:t xml:space="preserve">https://docs.microsoft.com/en-us/sql/t-sql/statements/alter-assembly-transactsql</w:t>
      </w:r>
      <w:r>
        <w:tab/>
      </w:r>
    </w:p>
    <w:p w:rsidR="0032357A" w:rsidRDefault="00F17823" w14:paraId="794A3308"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518"/>
        <w:gridCol w:w="5631"/>
        <w:gridCol w:w="730"/>
        <w:gridCol w:w="730"/>
        <w:gridCol w:w="730"/>
      </w:tblGrid>
      <w:tr w:rsidR="0032357A" w14:paraId="3A88A810" w14:textId="77777777">
        <w:trPr>
          <w:trHeight w:val="878"/>
        </w:trPr>
        <w:tc>
          <w:tcPr>
            <w:tcW w:w="1538"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E94C0B4" w14:textId="77777777">
            <w:pPr>
              <w:spacing w:after="0" w:line="259" w:lineRule="auto"/>
              <w:ind w:start="0" w:firstLine="0"/>
              <w:jc w:val="center"/>
            </w:pPr>
            <w:r>
              <w:rPr>
                <w:b/>
              </w:rPr>
              <w:t xml:space="preserve">ControlesVersión</w:t>
            </w:r>
            <w:r>
              <w:rPr>
                <w:b/>
              </w:rPr>
              <w:tab/>
            </w:r>
          </w:p>
        </w:tc>
        <w:tc>
          <w:tcPr>
            <w:tcW w:w="612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BB18A8A" w14:textId="77777777">
            <w:pPr>
              <w:spacing w:after="0" w:line="259" w:lineRule="auto"/>
              <w:ind w:start="0" w:end="15"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51C9F1C"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610B9E2"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AB7DC3B" w14:textId="77777777">
            <w:pPr>
              <w:spacing w:after="0" w:line="259" w:lineRule="auto"/>
              <w:ind w:start="49" w:firstLine="0"/>
              <w:jc w:val="both"/>
            </w:pPr>
            <w:r>
              <w:rPr>
                <w:b/>
              </w:rPr>
              <w:t xml:space="preserve">IG3</w:t>
            </w:r>
            <w:r>
              <w:rPr>
                <w:b/>
              </w:rPr>
              <w:tab/>
            </w:r>
          </w:p>
        </w:tc>
      </w:tr>
      <w:tr w:rsidR="0032357A" w14:paraId="4FC83CD6" w14:textId="77777777">
        <w:trPr>
          <w:trHeight w:val="1034"/>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27A4457B" w14:textId="77777777">
            <w:pPr>
              <w:spacing w:after="0" w:line="259" w:lineRule="auto"/>
              <w:ind w:start="0" w:end="12" w:firstLine="0"/>
              <w:jc w:val="center"/>
            </w:pPr>
            <w:r>
              <w:t xml:space="preserve">v7</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640A4717" w14:textId="77777777">
            <w:pPr>
              <w:spacing w:after="21" w:line="259" w:lineRule="auto"/>
              <w:ind w:start="58" w:firstLine="0"/>
              <w:rPr>
                <w:lang w:val="en-US"/>
              </w:rPr>
            </w:pPr>
            <w:r w:rsidRPr="001C7C32">
              <w:rPr>
                <w:lang w:val="en-US"/>
              </w:rPr>
              <w:t xml:space="preserve">5.1</w:t>
            </w:r>
            <w:r w:rsidRPr="001C7C32">
              <w:rPr>
                <w:lang w:val="en-US"/>
              </w:rPr>
              <w:tab/>
            </w:r>
            <w:r w:rsidRPr="001C7C32">
              <w:rPr>
                <w:u w:val="single" w:color="000000"/>
                <w:lang w:val="en-US"/>
              </w:rPr>
              <w:t xml:space="preserve">EstablecerConfiguracionesSeguras</w:t>
            </w:r>
            <w:r w:rsidRPr="001C7C32">
              <w:rPr>
                <w:lang w:val="en-US"/>
              </w:rPr>
              <w:tab/>
            </w:r>
          </w:p>
          <w:p w:rsidRPr="001C7C32" w:rsidR="0032357A" w:rsidRDefault="00F17823" w14:paraId="79561B2A" w14:textId="77777777">
            <w:pPr>
              <w:spacing w:after="0" w:line="259" w:lineRule="auto"/>
              <w:ind w:start="58" w:firstLine="0"/>
              <w:rPr>
                <w:lang w:val="en-US"/>
              </w:rPr>
            </w:pPr>
            <w:r w:rsidRPr="001C7C32">
              <w:rPr>
                <w:lang w:val="en-US"/>
              </w:rPr>
              <w:tab/>
            </w:r>
            <w:r w:rsidRPr="001C7C32">
              <w:rPr>
                <w:sz w:val="17"/>
                <w:lang w:val="en-US"/>
              </w:rPr>
              <w:t xml:space="preserve">Mantener documentados </w:t>
            </w:r>
            <w:r w:rsidRPr="001C7C32">
              <w:rPr>
                <w:sz w:val="17"/>
                <w:lang w:val="en-US"/>
              </w:rPr>
              <w:tab/>
              <w:t xml:space="preserve">los estándares de configuración de seguridad para todos los sistemas y programas operativos autorizados</w:t>
            </w:r>
            <w:r w:rsidRPr="001C7C32">
              <w:rPr>
                <w:sz w:val="17"/>
                <w:lang w:val="en-US"/>
              </w:rPr>
              <w:tab/>
              <w:t xml:space="preserve">.</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775D03FB" w14:textId="77777777">
            <w:pPr>
              <w:spacing w:after="0" w:line="259" w:lineRule="auto"/>
              <w:ind w:start="0" w:end="9" w:firstLine="0"/>
              <w:jc w:val="center"/>
            </w:pPr>
            <w:r>
              <w:rPr>
                <w:rFonts w:ascii="Times New Roman" w:hAnsi="Times New Roman" w:eastAsia="Times New Roman" w:cs="Times New Roman"/>
                <w:color w:val="6BBD54"/>
              </w:rPr>
              <w:t xml:space="preserve">●</w:t>
            </w: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466E9969"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C003A45"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Pr="001C7C32" w:rsidR="0032357A" w14:paraId="0E0D8BAB" w14:textId="77777777">
        <w:trPr>
          <w:trHeight w:val="797"/>
        </w:trPr>
        <w:tc>
          <w:tcPr>
            <w:tcW w:w="1538" w:type="dxa"/>
            <w:tcBorders>
              <w:top w:val="single" w:color="000000" w:sz="6" w:space="0"/>
              <w:left w:val="single" w:color="000000" w:sz="6" w:space="0"/>
              <w:bottom w:val="single" w:color="000000" w:sz="6" w:space="0"/>
              <w:right w:val="single" w:color="000000" w:sz="6" w:space="0"/>
            </w:tcBorders>
          </w:tcPr>
          <w:p w:rsidR="0032357A" w:rsidRDefault="00F17823" w14:paraId="4FD2BA6E" w14:textId="77777777">
            <w:pPr>
              <w:spacing w:after="0" w:line="259" w:lineRule="auto"/>
              <w:ind w:start="0" w:end="12" w:firstLine="0"/>
              <w:jc w:val="center"/>
            </w:pPr>
            <w:r>
              <w:t xml:space="preserve">v6</w:t>
            </w:r>
            <w:r>
              <w:tab/>
            </w:r>
          </w:p>
        </w:tc>
        <w:tc>
          <w:tcPr>
            <w:tcW w:w="6121" w:type="dxa"/>
            <w:tcBorders>
              <w:top w:val="single" w:color="000000" w:sz="6" w:space="0"/>
              <w:left w:val="single" w:color="000000" w:sz="6" w:space="0"/>
              <w:bottom w:val="single" w:color="000000" w:sz="6" w:space="0"/>
              <w:right w:val="single" w:color="000000" w:sz="6" w:space="0"/>
            </w:tcBorders>
          </w:tcPr>
          <w:p w:rsidRPr="001C7C32" w:rsidR="0032357A" w:rsidRDefault="00F17823" w14:paraId="6246DBE2" w14:textId="77777777">
            <w:pPr>
              <w:spacing w:after="18" w:line="259" w:lineRule="auto"/>
              <w:ind w:start="58" w:firstLine="0"/>
              <w:rPr>
                <w:lang w:val="en-US"/>
              </w:rPr>
            </w:pPr>
            <w:r w:rsidRPr="001C7C32">
              <w:rPr>
                <w:lang w:val="en-US"/>
              </w:rPr>
              <w:t xml:space="preserve">18</w:t>
            </w:r>
            <w:r w:rsidRPr="001C7C32">
              <w:rPr>
                <w:lang w:val="en-US"/>
              </w:rPr>
              <w:tab/>
            </w:r>
            <w:r w:rsidRPr="001C7C32">
              <w:rPr>
                <w:u w:val="single" w:color="000000"/>
                <w:lang w:val="en-US"/>
              </w:rPr>
              <w:t xml:space="preserve">AplicaciónSoftwareSeguridad</w:t>
            </w:r>
            <w:r w:rsidRPr="001C7C32">
              <w:rPr>
                <w:lang w:val="en-US"/>
              </w:rPr>
              <w:tab/>
            </w:r>
          </w:p>
          <w:p w:rsidRPr="001C7C32" w:rsidR="0032357A" w:rsidRDefault="00F17823" w14:paraId="536E69B5" w14:textId="77777777">
            <w:pPr>
              <w:tabs>
                <w:tab w:val="center" w:pos="1377"/>
              </w:tabs>
              <w:spacing w:after="0" w:line="259" w:lineRule="auto"/>
              <w:ind w:start="0" w:firstLine="0"/>
              <w:rPr>
                <w:lang w:val="en-US"/>
              </w:rPr>
            </w:pPr>
            <w:r w:rsidRPr="001C7C32">
              <w:rPr>
                <w:lang w:val="en-US"/>
              </w:rPr>
              <w:tab/>
            </w:r>
            <w:r w:rsidRPr="001C7C32">
              <w:rPr>
                <w:sz w:val="17"/>
                <w:lang w:val="en-US"/>
              </w:rPr>
              <w:t xml:space="preserve">AplicaciónSoftwareSeguridad</w:t>
            </w:r>
            <w:r w:rsidRPr="001C7C32">
              <w:rPr>
                <w:lang w:val="en-US"/>
              </w:rPr>
              <w:tab/>
            </w:r>
          </w:p>
        </w:tc>
        <w:tc>
          <w:tcPr>
            <w:tcW w:w="562" w:type="dxa"/>
            <w:tcBorders>
              <w:top w:val="single" w:color="000000" w:sz="6" w:space="0"/>
              <w:left w:val="single" w:color="000000" w:sz="6" w:space="0"/>
              <w:bottom w:val="single" w:color="000000" w:sz="6" w:space="0"/>
              <w:right w:val="single" w:color="000000" w:sz="6" w:space="0"/>
            </w:tcBorders>
          </w:tcPr>
          <w:p w:rsidRPr="001C7C32" w:rsidR="0032357A" w:rsidRDefault="00F17823" w14:paraId="4DDA2137" w14:textId="77777777">
            <w:pPr>
              <w:spacing w:after="0" w:line="259" w:lineRule="auto"/>
              <w:ind w:start="0" w:firstLine="0"/>
              <w:rPr>
                <w:lang w:val="en-US"/>
              </w:rPr>
            </w:pPr>
            <w:r w:rsidRPr="001C7C32">
              <w:rPr>
                <w:lang w:val="en-US"/>
              </w:rPr>
              <w:tab/>
            </w:r>
          </w:p>
        </w:tc>
        <w:tc>
          <w:tcPr>
            <w:tcW w:w="561" w:type="dxa"/>
            <w:tcBorders>
              <w:top w:val="single" w:color="000000" w:sz="6" w:space="0"/>
              <w:left w:val="single" w:color="000000" w:sz="6" w:space="0"/>
              <w:bottom w:val="single" w:color="000000" w:sz="6" w:space="0"/>
              <w:right w:val="single" w:color="000000" w:sz="6" w:space="0"/>
            </w:tcBorders>
          </w:tcPr>
          <w:p w:rsidRPr="001C7C32" w:rsidR="0032357A" w:rsidRDefault="00F17823" w14:paraId="44391A5D" w14:textId="77777777">
            <w:pPr>
              <w:spacing w:after="0" w:line="259" w:lineRule="auto"/>
              <w:ind w:start="36" w:firstLine="0"/>
              <w:jc w:val="center"/>
              <w:rPr>
                <w:lang w:val="en-US"/>
              </w:rPr>
            </w:pPr>
            <w:r w:rsidRPr="001C7C32">
              <w:rPr>
                <w:sz w:val="20"/>
                <w:lang w:val="en-US"/>
              </w:rPr>
              <w:tab/>
            </w:r>
          </w:p>
        </w:tc>
        <w:tc>
          <w:tcPr>
            <w:tcW w:w="557" w:type="dxa"/>
            <w:tcBorders>
              <w:top w:val="single" w:color="000000" w:sz="6" w:space="0"/>
              <w:left w:val="single" w:color="000000" w:sz="6" w:space="0"/>
              <w:bottom w:val="single" w:color="000000" w:sz="6" w:space="0"/>
              <w:right w:val="single" w:color="000000" w:sz="6" w:space="0"/>
            </w:tcBorders>
          </w:tcPr>
          <w:p w:rsidRPr="001C7C32" w:rsidR="0032357A" w:rsidRDefault="00F17823" w14:paraId="5DB54464" w14:textId="77777777">
            <w:pPr>
              <w:spacing w:after="0" w:line="259" w:lineRule="auto"/>
              <w:ind w:start="41" w:firstLine="0"/>
              <w:jc w:val="center"/>
              <w:rPr>
                <w:lang w:val="en-US"/>
              </w:rPr>
            </w:pPr>
            <w:r w:rsidRPr="001C7C32">
              <w:rPr>
                <w:sz w:val="20"/>
                <w:lang w:val="en-US"/>
              </w:rPr>
              <w:tab/>
            </w:r>
          </w:p>
        </w:tc>
      </w:tr>
    </w:tbl>
    <w:p w:rsidRPr="001C7C32" w:rsidR="0032357A" w:rsidRDefault="00F17823" w14:paraId="38B3E2B5" w14:textId="77777777">
      <w:pPr>
        <w:pStyle w:val="Ttulo2"/>
        <w:ind w:start="-5"/>
        <w:rPr>
          <w:lang w:val="en-US"/>
        </w:rPr>
      </w:pPr>
      <w:bookmarkStart w:name="_Toc150455" w:id="67"/>
      <w:r w:rsidRPr="001C7C32">
        <w:rPr>
          <w:lang w:val="en-US"/>
        </w:rPr>
        <w:t xml:space="preserve">7 Cifrado </w:t>
      </w:r>
      <w:bookmarkEnd w:id="67"/>
    </w:p>
    <w:p w:rsidRPr="001C7C32" w:rsidR="0032357A" w:rsidRDefault="00F17823" w14:paraId="680D0D72" w14:textId="77777777">
      <w:pPr>
        <w:spacing w:after="282"/>
        <w:ind w:start="-5"/>
        <w:rPr>
          <w:lang w:val="en-US"/>
        </w:rPr>
      </w:pPr>
      <w:r w:rsidRPr="001C7C32">
        <w:rPr>
          <w:lang w:val="en-US"/>
        </w:rPr>
        <w:t xml:space="preserve">Estas recomendaciones se refieren a los aspectos relacionados con el cifrado de SQL Server</w:t>
      </w:r>
      <w:r w:rsidRPr="001C7C32">
        <w:rPr>
          <w:lang w:val="en-US"/>
        </w:rPr>
        <w:tab/>
        <w:t xml:space="preserve">.</w:t>
      </w:r>
      <w:r w:rsidRPr="001C7C32">
        <w:rPr>
          <w:lang w:val="en-US"/>
        </w:rPr>
        <w:tab/>
      </w:r>
    </w:p>
    <w:p w:rsidRPr="001C7C32" w:rsidR="0032357A" w:rsidRDefault="00F17823" w14:paraId="57C9CA7F" w14:textId="77777777">
      <w:pPr>
        <w:pStyle w:val="Ttulo4"/>
        <w:ind w:start="-5"/>
        <w:rPr>
          <w:lang w:val="en-US"/>
        </w:rPr>
      </w:pPr>
      <w:bookmarkStart w:name="_Toc150456" w:id="68"/>
      <w:r w:rsidRPr="001C7C32">
        <w:rPr>
          <w:lang w:val="en-US"/>
        </w:rPr>
        <w:t xml:space="preserve">7.1 Asegúrese de que el "Algoritmo de cifrado de clave simétrica" esté configurado como "AES_128" o superior en las bases de datos que no sean del sistema (automatizadas) </w:t>
      </w:r>
      <w:bookmarkEnd w:id="68"/>
    </w:p>
    <w:p w:rsidR="0032357A" w:rsidRDefault="00F17823" w14:paraId="736A3C2E" w14:textId="77777777">
      <w:pPr>
        <w:spacing w:after="251" w:line="248" w:lineRule="auto"/>
        <w:ind w:start="-5"/>
      </w:pPr>
      <w:r>
        <w:rPr>
          <w:b/>
        </w:rPr>
        <w:t xml:space="preserve">PerfilAplicabilidad</w:t>
      </w:r>
      <w:r>
        <w:rPr>
          <w:b/>
        </w:rPr>
        <w:tab/>
        <w:t xml:space="preserve">:</w:t>
      </w:r>
      <w:r>
        <w:rPr>
          <w:b/>
        </w:rPr>
        <w:tab/>
      </w:r>
    </w:p>
    <w:p w:rsidR="0032357A" w:rsidRDefault="00F17823" w14:paraId="4D93ACF1" w14:textId="77777777">
      <w:pPr>
        <w:numPr>
          <w:ilvl w:val="0"/>
          <w:numId w:val="56"/>
        </w:numPr>
        <w:spacing w:after="193"/>
        <w:ind w:hanging="216"/>
      </w:pPr>
      <w:r>
        <w:t xml:space="preserve">Nivel1-Motor de la base de datos</w:t>
      </w:r>
      <w:r>
        <w:tab/>
      </w:r>
    </w:p>
    <w:p w:rsidR="0032357A" w:rsidRDefault="00F17823" w14:paraId="355E79AF" w14:textId="77777777">
      <w:pPr>
        <w:numPr>
          <w:ilvl w:val="0"/>
          <w:numId w:val="56"/>
        </w:numPr>
        <w:spacing w:after="210"/>
        <w:ind w:hanging="216"/>
      </w:pPr>
      <w:r>
        <w:t xml:space="preserve">Nivel1-AWSRDS</w:t>
      </w:r>
      <w:r>
        <w:tab/>
      </w:r>
    </w:p>
    <w:p w:rsidR="0032357A" w:rsidRDefault="00F17823" w14:paraId="046F0A24" w14:textId="77777777">
      <w:pPr>
        <w:spacing w:after="229" w:line="248" w:lineRule="auto"/>
        <w:ind w:start="-5"/>
      </w:pPr>
      <w:r>
        <w:rPr>
          <w:b/>
        </w:rPr>
        <w:t xml:space="preserve">Descripción:</w:t>
      </w:r>
      <w:r>
        <w:rPr>
          <w:b/>
        </w:rPr>
        <w:tab/>
      </w:r>
    </w:p>
    <w:p w:rsidRPr="001C7C32" w:rsidR="0032357A" w:rsidRDefault="00F17823" w14:paraId="32E4B935" w14:textId="77777777">
      <w:pPr>
        <w:ind w:start="-5"/>
        <w:rPr>
          <w:lang w:val="en-US"/>
        </w:rPr>
      </w:pPr>
      <w:r w:rsidRPr="001C7C32">
        <w:rPr>
          <w:lang w:val="en-US"/>
        </w:rPr>
        <w:t xml:space="preserve">Según las Mejores Prácticas de Microsoft</w:t>
      </w:r>
      <w:r w:rsidRPr="001C7C32">
        <w:rPr>
          <w:lang w:val="en-US"/>
        </w:rPr>
        <w:tab/>
        <w:t xml:space="preserve">, </w:t>
      </w:r>
      <w:r w:rsidRPr="001C7C32">
        <w:rPr>
          <w:lang w:val="en-US"/>
        </w:rPr>
        <w:tab/>
        <w:t xml:space="preserve">sólo las opciones del algoritmo AES de SQLServer</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AES_128</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AES_192</w:t>
      </w:r>
      <w:r w:rsidRPr="001C7C32">
        <w:rPr>
          <w:lang w:val="en-US"/>
        </w:rPr>
        <w:t xml:space="preserve">,</w:t>
      </w:r>
      <w:r w:rsidRPr="001C7C32">
        <w:rPr>
          <w:lang w:val="en-US"/>
        </w:rPr>
        <w:tab/>
        <w:t xml:space="preserve">y</w:t>
      </w:r>
      <w:r w:rsidRPr="001C7C32">
        <w:rPr>
          <w:lang w:val="en-US"/>
        </w:rPr>
        <w:tab/>
      </w:r>
      <w:r w:rsidRPr="001C7C32">
        <w:rPr>
          <w:rFonts w:ascii="Courier New" w:hAnsi="Courier New" w:eastAsia="Courier New" w:cs="Courier New"/>
          <w:sz w:val="20"/>
          <w:lang w:val="en-US"/>
        </w:rPr>
        <w:t xml:space="preserve">AES_256</w:t>
      </w:r>
      <w:r w:rsidRPr="001C7C32">
        <w:rPr>
          <w:lang w:val="en-US"/>
        </w:rPr>
        <w:t xml:space="preserve">, </w:t>
      </w:r>
      <w:r w:rsidRPr="001C7C32">
        <w:rPr>
          <w:lang w:val="en-US"/>
        </w:rPr>
        <w:tab/>
        <w:t xml:space="preserve">deben utilizarse como algoritmo de cifrado de clave simétrica</w:t>
      </w:r>
      <w:r w:rsidRPr="001C7C32">
        <w:rPr>
          <w:lang w:val="en-US"/>
        </w:rPr>
        <w:tab/>
        <w:t xml:space="preserve">.</w:t>
      </w:r>
      <w:r w:rsidRPr="001C7C32">
        <w:rPr>
          <w:lang w:val="en-US"/>
        </w:rPr>
        <w:tab/>
      </w:r>
    </w:p>
    <w:p w:rsidRPr="001C7C32" w:rsidR="0032357A" w:rsidRDefault="00F17823" w14:paraId="0BA1ED97" w14:textId="77777777">
      <w:pPr>
        <w:spacing w:after="229" w:line="248" w:lineRule="auto"/>
        <w:ind w:start="-5"/>
        <w:rPr>
          <w:lang w:val="en-US"/>
        </w:rPr>
      </w:pPr>
      <w:r w:rsidRPr="001C7C32">
        <w:rPr>
          <w:b/>
          <w:lang w:val="en-US"/>
        </w:rPr>
        <w:t xml:space="preserve">Justificación:</w:t>
      </w:r>
      <w:r w:rsidRPr="001C7C32">
        <w:rPr>
          <w:b/>
          <w:lang w:val="en-US"/>
        </w:rPr>
        <w:tab/>
      </w:r>
    </w:p>
    <w:p w:rsidRPr="001C7C32" w:rsidR="0032357A" w:rsidRDefault="00F17823" w14:paraId="5E246A55" w14:textId="77777777">
      <w:pPr>
        <w:spacing w:after="212"/>
        <w:ind w:start="-5"/>
        <w:rPr>
          <w:lang w:val="en-US"/>
        </w:rPr>
      </w:pPr>
      <w:r w:rsidRPr="001C7C32">
        <w:rPr>
          <w:lang w:val="en-US"/>
        </w:rPr>
        <w:t xml:space="preserve">Los siguientes algoritmos </w:t>
      </w:r>
      <w:r w:rsidRPr="001C7C32">
        <w:rPr>
          <w:lang w:val="en-US"/>
        </w:rPr>
        <w:tab/>
        <w:t xml:space="preserve">(referidos por SQLServer</w:t>
      </w:r>
      <w:r w:rsidRPr="001C7C32">
        <w:rPr>
          <w:lang w:val="en-US"/>
        </w:rPr>
        <w:tab/>
        <w:t xml:space="preserve">) </w:t>
      </w:r>
      <w:r w:rsidRPr="001C7C32">
        <w:rPr>
          <w:lang w:val="en-US"/>
        </w:rPr>
        <w:tab/>
        <w:t xml:space="preserve">se consideran débiles y obsoletos y no deberían seguir utilizándose en SQLServer</w:t>
      </w:r>
      <w:r w:rsidRPr="001C7C32">
        <w:rPr>
          <w:lang w:val="en-US"/>
        </w:rPr>
        <w:tab/>
        <w:t xml:space="preserve">:</w:t>
      </w:r>
      <w:r w:rsidRPr="001C7C32">
        <w:rPr>
          <w:lang w:val="en-US"/>
        </w:rPr>
        <w:tab/>
      </w:r>
      <w:r w:rsidRPr="001C7C32">
        <w:rPr>
          <w:rFonts w:ascii="Courier New" w:hAnsi="Courier New" w:eastAsia="Courier New" w:cs="Courier New"/>
          <w:sz w:val="20"/>
          <w:lang w:val="en-US"/>
        </w:rPr>
        <w:t xml:space="preserve">DES</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DESX</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RC2</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RC4</w:t>
      </w:r>
      <w:r w:rsidRPr="001C7C32">
        <w:rPr>
          <w:lang w:val="en-US"/>
        </w:rPr>
        <w:t xml:space="preserve">,</w:t>
      </w:r>
      <w:r w:rsidRPr="001C7C32">
        <w:rPr>
          <w:lang w:val="en-US"/>
        </w:rPr>
        <w:tab/>
      </w:r>
      <w:r w:rsidRPr="001C7C32">
        <w:rPr>
          <w:rFonts w:ascii="Courier New" w:hAnsi="Courier New" w:eastAsia="Courier New" w:cs="Courier New"/>
          <w:sz w:val="20"/>
          <w:lang w:val="en-US"/>
        </w:rPr>
        <w:t xml:space="preserve">RC4_128</w:t>
      </w:r>
      <w:r w:rsidRPr="001C7C32">
        <w:rPr>
          <w:lang w:val="en-US"/>
        </w:rPr>
        <w:t xml:space="preserve">.</w:t>
      </w:r>
      <w:r w:rsidRPr="001C7C32">
        <w:rPr>
          <w:lang w:val="en-US"/>
        </w:rPr>
        <w:tab/>
      </w:r>
    </w:p>
    <w:p w:rsidRPr="001C7C32" w:rsidR="0032357A" w:rsidRDefault="00F17823" w14:paraId="36102CBA" w14:textId="77777777">
      <w:pPr>
        <w:ind w:start="-5"/>
        <w:rPr>
          <w:lang w:val="en-US"/>
        </w:rPr>
      </w:pPr>
      <w:r w:rsidRPr="001C7C32">
        <w:rPr>
          <w:lang w:val="en-US"/>
        </w:rPr>
        <w:t xml:space="preserve">Muchas organizaciones pueden aceptar los algoritmos TripleDES </w:t>
      </w:r>
      <w:r w:rsidRPr="001C7C32">
        <w:rPr>
          <w:lang w:val="en-US"/>
        </w:rPr>
        <w:tab/>
        <w:t xml:space="preserve">(</w:t>
      </w:r>
      <w:r w:rsidRPr="001C7C32">
        <w:rPr>
          <w:rFonts w:ascii="Courier New" w:hAnsi="Courier New" w:eastAsia="Courier New" w:cs="Courier New"/>
          <w:sz w:val="20"/>
          <w:lang w:val="en-US"/>
        </w:rPr>
        <w:t xml:space="preserve">TDEA</w:t>
      </w:r>
      <w:r w:rsidRPr="001C7C32">
        <w:rPr>
          <w:lang w:val="en-US"/>
        </w:rPr>
        <w:t xml:space="preserve">) </w:t>
      </w:r>
      <w:r w:rsidRPr="001C7C32">
        <w:rPr>
          <w:lang w:val="en-US"/>
        </w:rPr>
        <w:tab/>
        <w:t xml:space="preserve">que utilizan las opciones de codificación 1 </w:t>
      </w:r>
      <w:r w:rsidRPr="001C7C32">
        <w:rPr>
          <w:lang w:val="en-US"/>
        </w:rPr>
        <w:tab/>
        <w:t xml:space="preserve">(</w:t>
      </w:r>
      <w:r w:rsidRPr="001C7C32">
        <w:rPr>
          <w:lang w:val="en-US"/>
        </w:rPr>
        <w:t xml:space="preserve">3keyaka</w:t>
      </w:r>
      <w:r w:rsidRPr="001C7C32">
        <w:rPr>
          <w:lang w:val="en-US"/>
        </w:rPr>
        <w:tab/>
      </w:r>
      <w:r w:rsidRPr="001C7C32">
        <w:rPr>
          <w:rFonts w:ascii="Courier New" w:hAnsi="Courier New" w:eastAsia="Courier New" w:cs="Courier New"/>
          <w:sz w:val="20"/>
          <w:lang w:val="en-US"/>
        </w:rPr>
        <w:t xml:space="preserve">3TDEA</w:t>
      </w:r>
      <w:r w:rsidRPr="001C7C32">
        <w:rPr>
          <w:lang w:val="en-US"/>
        </w:rPr>
        <w:t xml:space="preserve">)</w:t>
      </w:r>
      <w:r w:rsidRPr="001C7C32">
        <w:rPr>
          <w:lang w:val="en-US"/>
        </w:rPr>
        <w:tab/>
        <w:t xml:space="preserve">o la opción de cifrado2(</w:t>
      </w:r>
      <w:r w:rsidRPr="001C7C32">
        <w:rPr>
          <w:lang w:val="en-US"/>
        </w:rPr>
        <w:tab/>
        <w:t xml:space="preserve">2claves</w:t>
      </w:r>
      <w:r w:rsidRPr="001C7C32">
        <w:rPr>
          <w:lang w:val="en-US"/>
        </w:rPr>
        <w:tab/>
      </w:r>
      <w:r w:rsidRPr="001C7C32">
        <w:rPr>
          <w:rFonts w:ascii="Courier New" w:hAnsi="Courier New" w:eastAsia="Courier New" w:cs="Courier New"/>
          <w:sz w:val="20"/>
          <w:lang w:val="en-US"/>
        </w:rPr>
        <w:t xml:space="preserve">2TDEA</w:t>
      </w:r>
      <w:r w:rsidRPr="001C7C32">
        <w:rPr>
          <w:lang w:val="en-US"/>
        </w:rPr>
        <w:t xml:space="preserve">). </w:t>
      </w:r>
      <w:r w:rsidRPr="001C7C32">
        <w:rPr>
          <w:lang w:val="en-US"/>
        </w:rPr>
        <w:tab/>
        <w:t xml:space="preserve">EnSQLServer</w:t>
      </w:r>
      <w:r w:rsidRPr="001C7C32">
        <w:rPr>
          <w:lang w:val="en-US"/>
        </w:rPr>
        <w:tab/>
        <w:t xml:space="preserve">, </w:t>
      </w:r>
      <w:r w:rsidRPr="001C7C32">
        <w:rPr>
          <w:lang w:val="en-US"/>
        </w:rPr>
        <w:tab/>
        <w:t xml:space="preserve">estos se denominan</w:t>
      </w:r>
      <w:r w:rsidRPr="001C7C32">
        <w:rPr>
          <w:lang w:val="en-US"/>
        </w:rPr>
        <w:tab/>
      </w:r>
      <w:r w:rsidRPr="001C7C32">
        <w:rPr>
          <w:rFonts w:ascii="Courier New" w:hAnsi="Courier New" w:eastAsia="Courier New" w:cs="Courier New"/>
          <w:sz w:val="20"/>
          <w:lang w:val="en-US"/>
        </w:rPr>
        <w:t xml:space="preserve">TRIPLE_DES_3KEYy</w:t>
      </w:r>
      <w:r w:rsidRPr="001C7C32">
        <w:rPr>
          <w:lang w:val="en-US"/>
        </w:rPr>
        <w:tab/>
      </w:r>
      <w:r w:rsidRPr="001C7C32">
        <w:rPr>
          <w:rFonts w:ascii="Courier New" w:hAnsi="Courier New" w:eastAsia="Courier New" w:cs="Courier New"/>
          <w:sz w:val="20"/>
          <w:lang w:val="en-US"/>
        </w:rPr>
        <w:t xml:space="preserve">TRIPLE_DESrespectivamente</w:t>
      </w:r>
      <w:r w:rsidRPr="001C7C32">
        <w:rPr>
          <w:lang w:val="en-US"/>
        </w:rPr>
        <w:tab/>
        <w:t xml:space="preserve">. </w:t>
      </w:r>
      <w:r w:rsidRPr="001C7C32">
        <w:rPr>
          <w:lang w:val="en-US"/>
        </w:rPr>
        <w:tab/>
        <w:t xml:space="preserve">Además, </w:t>
      </w:r>
      <w:r w:rsidRPr="001C7C32">
        <w:rPr>
          <w:lang w:val="en-US"/>
        </w:rPr>
        <w:tab/>
        <w:t xml:space="preserve">el algoritmo deSQLServer denominadoDESX es en realidad la misma implementación que el</w:t>
      </w:r>
      <w:r w:rsidRPr="001C7C32">
        <w:rPr>
          <w:lang w:val="en-US"/>
        </w:rPr>
        <w:tab/>
      </w:r>
      <w:r w:rsidRPr="001C7C32">
        <w:rPr>
          <w:rFonts w:ascii="Courier New" w:hAnsi="Courier New" w:eastAsia="Courier New" w:cs="Courier New"/>
          <w:sz w:val="20"/>
          <w:lang w:val="en-US"/>
        </w:rPr>
        <w:t xml:space="preserve">TRIPLE_DES_3KEY</w:t>
      </w:r>
      <w:r w:rsidRPr="001C7C32">
        <w:rPr>
          <w:lang w:val="en-US"/>
        </w:rPr>
        <w:tab/>
        <w:t xml:space="preserve">. </w:t>
      </w:r>
      <w:r w:rsidRPr="001C7C32">
        <w:rPr>
          <w:lang w:val="en-US"/>
        </w:rPr>
        <w:tab/>
        <w:t xml:space="preserve">Sin embargo, </w:t>
      </w:r>
      <w:r w:rsidRPr="001C7C32">
        <w:rPr>
          <w:lang w:val="en-US"/>
        </w:rPr>
        <w:tab/>
        <w:t xml:space="preserve">el uso del identificador DESX como tipo de algoritmo ha quedado obsoleto y ahora se desaconseja su uso</w:t>
      </w:r>
      <w:r w:rsidRPr="001C7C32">
        <w:rPr>
          <w:lang w:val="en-US"/>
        </w:rPr>
        <w:tab/>
        <w:t xml:space="preserve">.</w:t>
      </w:r>
      <w:r w:rsidRPr="001C7C32">
        <w:rPr>
          <w:lang w:val="en-US"/>
        </w:rPr>
        <w:tab/>
      </w:r>
    </w:p>
    <w:p w:rsidRPr="001C7C32" w:rsidR="0032357A" w:rsidRDefault="00F17823" w14:paraId="259099FD" w14:textId="77777777">
      <w:pPr>
        <w:spacing w:after="229" w:line="248" w:lineRule="auto"/>
        <w:ind w:start="-5"/>
        <w:rPr>
          <w:lang w:val="en-US"/>
        </w:rPr>
      </w:pPr>
      <w:r w:rsidRPr="001C7C32">
        <w:rPr>
          <w:b/>
          <w:lang w:val="en-US"/>
        </w:rPr>
        <w:t xml:space="preserve">Impacto:</w:t>
      </w:r>
      <w:r w:rsidRPr="001C7C32">
        <w:rPr>
          <w:b/>
          <w:lang w:val="en-US"/>
        </w:rPr>
        <w:tab/>
      </w:r>
    </w:p>
    <w:p w:rsidRPr="001C7C32" w:rsidR="0032357A" w:rsidRDefault="00F17823" w14:paraId="37703E27" w14:textId="77777777">
      <w:pPr>
        <w:spacing w:after="208"/>
        <w:ind w:start="-5"/>
        <w:rPr>
          <w:lang w:val="en-US"/>
        </w:rPr>
      </w:pPr>
      <w:r w:rsidRPr="001C7C32">
        <w:rPr>
          <w:lang w:val="en-US"/>
        </w:rPr>
        <w:t xml:space="preserve">Elimina el uso de algoritmos débiles y obsoletos que pueden poner el sistema en riesgo de que un atacante rompa la clave</w:t>
      </w:r>
      <w:r w:rsidRPr="001C7C32">
        <w:rPr>
          <w:lang w:val="en-US"/>
        </w:rPr>
        <w:tab/>
        <w:t xml:space="preserve">.</w:t>
      </w:r>
      <w:r w:rsidRPr="001C7C32">
        <w:rPr>
          <w:lang w:val="en-US"/>
        </w:rPr>
        <w:tab/>
      </w:r>
    </w:p>
    <w:p w:rsidRPr="001C7C32" w:rsidR="0032357A" w:rsidRDefault="00F17823" w14:paraId="680D1D55" w14:textId="77777777">
      <w:pPr>
        <w:ind w:start="-5"/>
        <w:rPr>
          <w:lang w:val="en-US"/>
        </w:rPr>
      </w:pPr>
      <w:r w:rsidRPr="001C7C32">
        <w:rPr>
          <w:lang w:val="en-US"/>
        </w:rPr>
        <w:t xml:space="preserve">Los datos cifrados no pueden comprimirse</w:t>
      </w:r>
      <w:r w:rsidRPr="001C7C32">
        <w:rPr>
          <w:lang w:val="en-US"/>
        </w:rPr>
        <w:tab/>
        <w:t xml:space="preserve">, </w:t>
      </w:r>
      <w:r w:rsidRPr="001C7C32">
        <w:rPr>
          <w:lang w:val="en-US"/>
        </w:rPr>
        <w:tab/>
        <w:t xml:space="preserve">pero los datos comprimidos pueden cifrarse</w:t>
      </w:r>
      <w:r w:rsidRPr="001C7C32">
        <w:rPr>
          <w:lang w:val="en-US"/>
        </w:rPr>
        <w:tab/>
        <w:t xml:space="preserve">. </w:t>
      </w:r>
      <w:r w:rsidRPr="001C7C32">
        <w:rPr>
          <w:lang w:val="en-US"/>
        </w:rPr>
        <w:tab/>
        <w:t xml:space="preserve">Si utiliza la compresión</w:t>
      </w:r>
      <w:r w:rsidRPr="001C7C32">
        <w:rPr>
          <w:lang w:val="en-US"/>
        </w:rPr>
        <w:tab/>
        <w:t xml:space="preserve">, </w:t>
      </w:r>
      <w:r w:rsidRPr="001C7C32">
        <w:rPr>
          <w:lang w:val="en-US"/>
        </w:rPr>
        <w:tab/>
        <w:t xml:space="preserve">debe comprimir los datos antes de cifrarlos</w:t>
      </w:r>
      <w:r w:rsidRPr="001C7C32">
        <w:rPr>
          <w:lang w:val="en-US"/>
        </w:rPr>
        <w:tab/>
        <w:t xml:space="preserve">.</w:t>
      </w:r>
      <w:r w:rsidRPr="001C7C32">
        <w:rPr>
          <w:lang w:val="en-US"/>
        </w:rPr>
        <w:tab/>
      </w:r>
    </w:p>
    <w:p w:rsidRPr="001C7C32" w:rsidR="0032357A" w:rsidRDefault="00F17823" w14:paraId="5A2B2470" w14:textId="77777777">
      <w:pPr>
        <w:spacing w:after="229" w:line="248" w:lineRule="auto"/>
        <w:ind w:start="-5"/>
        <w:rPr>
          <w:lang w:val="en-US"/>
        </w:rPr>
      </w:pPr>
      <w:r w:rsidRPr="001C7C32">
        <w:rPr>
          <w:b/>
          <w:lang w:val="en-US"/>
        </w:rPr>
        <w:t xml:space="preserve">Auditoría:</w:t>
      </w:r>
      <w:r w:rsidRPr="001C7C32">
        <w:rPr>
          <w:b/>
          <w:lang w:val="en-US"/>
        </w:rPr>
        <w:tab/>
      </w:r>
    </w:p>
    <w:p w:rsidRPr="001C7C32" w:rsidR="0032357A" w:rsidRDefault="00F17823" w14:paraId="4421BF5E" w14:textId="77777777">
      <w:pPr>
        <w:spacing w:after="210"/>
        <w:ind w:start="-5"/>
        <w:rPr>
          <w:lang w:val="en-US"/>
        </w:rPr>
      </w:pPr>
      <w:r w:rsidRPr="001C7C32">
        <w:rPr>
          <w:lang w:val="en-US"/>
        </w:rPr>
        <w:t xml:space="preserve">Ejecute el siguiente código antes de cada base de datos de usuarios individuales</w:t>
      </w:r>
      <w:r w:rsidRPr="001C7C32">
        <w:rPr>
          <w:lang w:val="en-US"/>
        </w:rPr>
        <w:tab/>
        <w:t xml:space="preserve">:</w:t>
      </w:r>
      <w:r w:rsidRPr="001C7C32">
        <w:rPr>
          <w:lang w:val="en-US"/>
        </w:rPr>
        <w:tab/>
      </w:r>
    </w:p>
    <w:p w:rsidRPr="001C7C32" w:rsidR="0032357A" w:rsidRDefault="00F17823" w14:paraId="5DB75B74"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USE &lt;nombre de la base de datos&gt; </w:t>
      </w:r>
    </w:p>
    <w:p w:rsidRPr="001C7C32" w:rsidR="0032357A" w:rsidRDefault="00F17823" w14:paraId="5E3C56F7" w14:textId="77777777">
      <w:pPr>
        <w:pBdr>
          <w:top w:val="single" w:color="00000A" w:sz="4" w:space="0"/>
          <w:left w:val="single" w:color="00000A" w:sz="4" w:space="0"/>
          <w:right w:val="single" w:color="00000A" w:sz="4" w:space="0"/>
        </w:pBdr>
        <w:shd w:val="clear" w:color="auto" w:fill="DDD9C3"/>
        <w:spacing w:after="12" w:line="248" w:lineRule="auto"/>
        <w:ind w:start="-5"/>
        <w:rPr>
          <w:lang w:val="en-US"/>
        </w:rPr>
      </w:pPr>
      <w:r w:rsidRPr="001C7C32">
        <w:rPr>
          <w:rFonts w:ascii="Courier New" w:hAnsi="Courier New" w:eastAsia="Courier New" w:cs="Courier New"/>
          <w:sz w:val="20"/>
          <w:lang w:val="en-US"/>
        </w:rPr>
        <w:t xml:space="preserve">IR A </w:t>
      </w:r>
    </w:p>
    <w:p w:rsidRPr="001C7C32" w:rsidR="0032357A" w:rsidRDefault="00F17823" w14:paraId="4BE13C2A"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SELECT db_name() AS Database_Name</w:t>
      </w:r>
      <w:r w:rsidRPr="001C7C32">
        <w:rPr>
          <w:rFonts w:ascii="Courier New" w:hAnsi="Courier New" w:eastAsia="Courier New" w:cs="Courier New"/>
          <w:sz w:val="20"/>
          <w:lang w:val="en-US"/>
        </w:rPr>
        <w:t xml:space="preserve">, name AS Key_Name </w:t>
      </w:r>
    </w:p>
    <w:p w:rsidRPr="001C7C32" w:rsidR="0032357A" w:rsidRDefault="00F17823" w14:paraId="1ACDE975"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FROM sys.symmetric_keys </w:t>
      </w:r>
    </w:p>
    <w:p w:rsidRPr="001C7C32" w:rsidR="0032357A" w:rsidRDefault="00F17823" w14:paraId="6881EAF1" w14:textId="77777777">
      <w:pPr>
        <w:pBdr>
          <w:left w:val="single" w:color="00000A" w:sz="4" w:space="0"/>
          <w:bottom w:val="single" w:color="00000A" w:sz="4" w:space="0"/>
          <w:right w:val="single" w:color="00000A" w:sz="4" w:space="0"/>
        </w:pBdr>
        <w:shd w:val="clear" w:color="auto" w:fill="DDD9C3"/>
        <w:spacing w:after="9" w:line="248" w:lineRule="auto"/>
        <w:ind w:start="-5" w:end="2036"/>
        <w:rPr>
          <w:lang w:val="en-US"/>
        </w:rPr>
      </w:pPr>
      <w:r w:rsidRPr="001C7C32">
        <w:rPr>
          <w:rFonts w:ascii="Courier New" w:hAnsi="Courier New" w:eastAsia="Courier New" w:cs="Courier New"/>
          <w:sz w:val="20"/>
          <w:lang w:val="en-US"/>
        </w:rPr>
        <w:t xml:space="preserve">WHERE algorithm_desc NOT IN ('AES_128','AES_192','AES_256') </w:t>
      </w:r>
    </w:p>
    <w:p w:rsidR="0032357A" w:rsidRDefault="00F17823" w14:paraId="5B1F1DA7" w14:textId="77777777">
      <w:pPr>
        <w:pBdr>
          <w:left w:val="single" w:color="00000A" w:sz="4" w:space="0"/>
          <w:bottom w:val="single" w:color="00000A" w:sz="4" w:space="0"/>
          <w:right w:val="single" w:color="00000A" w:sz="4" w:space="0"/>
        </w:pBdr>
        <w:shd w:val="clear" w:color="auto" w:fill="DDD9C3"/>
        <w:spacing w:after="322" w:line="248" w:lineRule="auto"/>
        <w:ind w:start="-5" w:end="2036"/>
      </w:pPr>
      <w:r>
        <w:rPr>
          <w:rFonts w:ascii="Courier New" w:hAnsi="Courier New" w:eastAsia="Courier New" w:cs="Courier New"/>
          <w:sz w:val="20"/>
        </w:rPr>
        <w:t xml:space="preserve">AND db_id() &gt; 4; GO </w:t>
      </w:r>
    </w:p>
    <w:p w:rsidR="0032357A" w:rsidRDefault="00F17823" w14:paraId="53C18468" w14:textId="77777777">
      <w:pPr>
        <w:ind w:start="-5"/>
      </w:pPr>
      <w:r>
        <w:t xml:space="preserve">Para su cumplimiento</w:t>
      </w:r>
      <w:r>
        <w:tab/>
        <w:t xml:space="preserve">, </w:t>
      </w:r>
      <w:r>
        <w:tab/>
        <w:t xml:space="preserve">tampoco se deben devolver los votos</w:t>
      </w:r>
      <w:r>
        <w:tab/>
        <w:t xml:space="preserve">. </w:t>
      </w:r>
    </w:p>
    <w:p w:rsidR="0032357A" w:rsidRDefault="00F17823" w14:paraId="42016378" w14:textId="77777777">
      <w:pPr>
        <w:spacing w:after="229" w:line="248" w:lineRule="auto"/>
        <w:ind w:start="-5"/>
      </w:pPr>
      <w:r>
        <w:rPr>
          <w:b/>
        </w:rPr>
        <w:t xml:space="preserve">Remediación:</w:t>
      </w:r>
      <w:r>
        <w:rPr>
          <w:b/>
        </w:rPr>
        <w:tab/>
      </w:r>
    </w:p>
    <w:p w:rsidR="0032357A" w:rsidRDefault="00F17823" w14:paraId="4A51DCB1" w14:textId="77777777">
      <w:pPr>
        <w:spacing w:after="267" w:line="248" w:lineRule="auto"/>
        <w:ind w:start="0" w:firstLine="0"/>
      </w:pPr>
      <w:r>
        <w:t xml:space="preserve">Consulte la entrada de la clave de acceso de Microsoft SQL ServerBooksOnlineALTERSYMMETRIC</w:t>
      </w:r>
      <w:r>
        <w:tab/>
        <w:t xml:space="preserve">:</w:t>
      </w:r>
      <w:r>
        <w:tab/>
      </w:r>
      <w:r>
        <w:rPr>
          <w:color w:val="0000FF"/>
          <w:u w:val="single" w:color="0000FF"/>
        </w:rPr>
        <w:t xml:space="preserve">https://docs.microsoft.com/en-us/sql/t-sql/statements/alter-symmetric-key-transact-sql</w:t>
      </w:r>
      <w:r>
        <w:tab/>
      </w:r>
    </w:p>
    <w:p w:rsidR="0032357A" w:rsidRDefault="00F17823" w14:paraId="418C53EF" w14:textId="77777777">
      <w:pPr>
        <w:spacing w:after="229" w:line="248" w:lineRule="auto"/>
        <w:ind w:start="-5"/>
      </w:pPr>
      <w:r>
        <w:rPr>
          <w:b/>
        </w:rPr>
        <w:t xml:space="preserve">Valor por defecto</w:t>
      </w:r>
      <w:r>
        <w:rPr>
          <w:b/>
        </w:rPr>
        <w:tab/>
        <w:t xml:space="preserve">:</w:t>
      </w:r>
      <w:r>
        <w:rPr>
          <w:b/>
        </w:rPr>
        <w:tab/>
      </w:r>
    </w:p>
    <w:p w:rsidR="0032357A" w:rsidRDefault="00F17823" w14:paraId="3F7CC54D" w14:textId="77777777">
      <w:pPr>
        <w:ind w:start="-5"/>
      </w:pPr>
      <w:r>
        <w:t xml:space="preserve">ninguno</w:t>
      </w:r>
      <w:r>
        <w:tab/>
      </w:r>
    </w:p>
    <w:p w:rsidR="0032357A" w:rsidRDefault="00F17823" w14:paraId="30A9EDC5" w14:textId="77777777">
      <w:pPr>
        <w:spacing w:after="267" w:line="248" w:lineRule="auto"/>
        <w:ind w:start="-5"/>
      </w:pPr>
      <w:r>
        <w:rPr>
          <w:b/>
        </w:rPr>
        <w:t xml:space="preserve">Referencias:</w:t>
      </w:r>
      <w:r>
        <w:rPr>
          <w:b/>
        </w:rPr>
        <w:tab/>
      </w:r>
    </w:p>
    <w:p w:rsidR="0032357A" w:rsidRDefault="00F17823" w14:paraId="02136D65" w14:textId="77777777">
      <w:pPr>
        <w:numPr>
          <w:ilvl w:val="0"/>
          <w:numId w:val="57"/>
        </w:numPr>
        <w:spacing w:after="0" w:line="248" w:lineRule="auto"/>
        <w:ind w:hanging="360"/>
      </w:pPr>
      <w:r>
        <w:rPr>
          <w:color w:val="0000FF"/>
          <w:u w:val="single" w:color="0000FF"/>
        </w:rPr>
        <w:t xml:space="preserve">https://docs.microsoft.com/en-us/sql/t-sql/statements/alter-symmetric-keytransact-sql</w:t>
      </w:r>
      <w:r>
        <w:tab/>
      </w:r>
    </w:p>
    <w:p w:rsidR="0032357A" w:rsidRDefault="00F17823" w14:paraId="3E587277" w14:textId="77777777">
      <w:pPr>
        <w:numPr>
          <w:ilvl w:val="0"/>
          <w:numId w:val="57"/>
        </w:numPr>
        <w:spacing w:after="267" w:line="248" w:lineRule="auto"/>
        <w:ind w:hanging="360"/>
      </w:pPr>
      <w:r>
        <w:rPr>
          <w:color w:val="0000FF"/>
          <w:u w:val="single" w:color="0000FF"/>
        </w:rPr>
        <w:t xml:space="preserve">http://support.microsoft.com/kb/2162020</w:t>
      </w:r>
      <w:r>
        <w:tab/>
      </w:r>
    </w:p>
    <w:p w:rsidR="0032357A" w:rsidRDefault="00F17823" w14:paraId="622C109A"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73539436" w14:textId="77777777">
        <w:trPr>
          <w:trHeight w:val="878"/>
        </w:trPr>
        <w:tc>
          <w:tcPr>
            <w:tcW w:w="130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F85DED4" w14:textId="77777777">
            <w:pPr>
              <w:spacing w:after="0" w:line="259" w:lineRule="auto"/>
              <w:ind w:start="0" w:firstLine="0"/>
              <w:jc w:val="center"/>
            </w:pPr>
            <w:r>
              <w:rPr>
                <w:b/>
              </w:rPr>
              <w:t xml:space="preserve">ControlesVersión</w:t>
            </w:r>
            <w:r>
              <w:rPr>
                <w:b/>
              </w:rPr>
              <w:tab/>
            </w:r>
          </w:p>
        </w:tc>
        <w:tc>
          <w:tcPr>
            <w:tcW w:w="635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5DC240A8"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0375E7A"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73021F2"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C932086" w14:textId="77777777">
            <w:pPr>
              <w:spacing w:after="0" w:line="259" w:lineRule="auto"/>
              <w:ind w:start="49" w:firstLine="0"/>
              <w:jc w:val="both"/>
            </w:pPr>
            <w:r>
              <w:rPr>
                <w:b/>
              </w:rPr>
              <w:t xml:space="preserve">IG3</w:t>
            </w:r>
            <w:r>
              <w:rPr>
                <w:b/>
              </w:rPr>
              <w:tab/>
            </w:r>
          </w:p>
        </w:tc>
      </w:tr>
      <w:tr w:rsidR="0032357A" w14:paraId="01B9C54A" w14:textId="77777777">
        <w:trPr>
          <w:trHeight w:val="804"/>
        </w:trPr>
        <w:tc>
          <w:tcPr>
            <w:tcW w:w="1304" w:type="dxa"/>
            <w:tcBorders>
              <w:top w:val="single" w:color="000000" w:sz="6" w:space="0"/>
              <w:left w:val="single" w:color="000000" w:sz="6" w:space="0"/>
              <w:bottom w:val="single" w:color="000000" w:sz="6" w:space="0"/>
              <w:right w:val="single" w:color="000000" w:sz="6" w:space="0"/>
            </w:tcBorders>
          </w:tcPr>
          <w:p w:rsidR="0032357A" w:rsidRDefault="00F17823" w14:paraId="6869CC28" w14:textId="77777777">
            <w:pPr>
              <w:spacing w:after="0" w:line="259" w:lineRule="auto"/>
              <w:ind w:start="0" w:end="11" w:firstLine="0"/>
              <w:jc w:val="center"/>
            </w:pPr>
            <w:r>
              <w:t xml:space="preserve">v7</w:t>
            </w:r>
            <w:r>
              <w:tab/>
            </w:r>
          </w:p>
        </w:tc>
        <w:tc>
          <w:tcPr>
            <w:tcW w:w="6355" w:type="dxa"/>
            <w:tcBorders>
              <w:top w:val="single" w:color="000000" w:sz="6" w:space="0"/>
              <w:left w:val="single" w:color="000000" w:sz="6" w:space="0"/>
              <w:bottom w:val="single" w:color="000000" w:sz="6" w:space="0"/>
              <w:right w:val="single" w:color="000000" w:sz="6" w:space="0"/>
            </w:tcBorders>
          </w:tcPr>
          <w:p w:rsidR="0032357A" w:rsidRDefault="00F17823" w14:paraId="3DCA1424" w14:textId="77777777">
            <w:pPr>
              <w:spacing w:after="15" w:line="259" w:lineRule="auto"/>
              <w:ind w:start="58" w:firstLine="0"/>
            </w:pPr>
            <w:r>
              <w:t xml:space="preserve">14.4</w:t>
            </w:r>
            <w:r>
              <w:tab/>
            </w:r>
            <w:r>
              <w:rPr>
                <w:u w:val="single" w:color="000000"/>
              </w:rPr>
              <w:t xml:space="preserve">EncryptAllSensitiveInformationinTransit</w:t>
            </w:r>
            <w:r>
              <w:tab/>
            </w:r>
          </w:p>
          <w:p w:rsidR="0032357A" w:rsidRDefault="00F17823" w14:paraId="0C737B5A" w14:textId="77777777">
            <w:pPr>
              <w:tabs>
                <w:tab w:val="center" w:pos="1853"/>
              </w:tabs>
              <w:spacing w:after="0" w:line="259" w:lineRule="auto"/>
              <w:ind w:start="0" w:firstLine="0"/>
            </w:pPr>
            <w:r>
              <w:tab/>
            </w:r>
            <w:r>
              <w:rPr>
                <w:sz w:val="17"/>
              </w:rPr>
              <w:t xml:space="preserve">Cifrar la información sensible en tránsito</w:t>
            </w:r>
            <w:r>
              <w:rPr>
                <w:sz w:val="17"/>
              </w:rPr>
              <w:tab/>
              <w:t xml:space="preserve">.</w:t>
            </w:r>
            <w: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454FF01B"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6BB0F6E"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714BBDB5"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0032357A" w14:paraId="0C97788A" w14:textId="77777777">
        <w:trPr>
          <w:trHeight w:val="1579"/>
        </w:trPr>
        <w:tc>
          <w:tcPr>
            <w:tcW w:w="1304" w:type="dxa"/>
            <w:tcBorders>
              <w:top w:val="single" w:color="000000" w:sz="6" w:space="0"/>
              <w:left w:val="single" w:color="000000" w:sz="6" w:space="0"/>
              <w:bottom w:val="single" w:color="000000" w:sz="6" w:space="0"/>
              <w:right w:val="single" w:color="000000" w:sz="6" w:space="0"/>
            </w:tcBorders>
          </w:tcPr>
          <w:p w:rsidR="0032357A" w:rsidRDefault="00F17823" w14:paraId="4ED25729" w14:textId="77777777">
            <w:pPr>
              <w:spacing w:after="0" w:line="259" w:lineRule="auto"/>
              <w:ind w:start="0" w:end="11" w:firstLine="0"/>
              <w:jc w:val="center"/>
            </w:pPr>
            <w:r>
              <w:t xml:space="preserve">v6</w:t>
            </w:r>
            <w:r>
              <w:tab/>
            </w:r>
          </w:p>
        </w:tc>
        <w:tc>
          <w:tcPr>
            <w:tcW w:w="6355" w:type="dxa"/>
            <w:tcBorders>
              <w:top w:val="single" w:color="000000" w:sz="6" w:space="0"/>
              <w:left w:val="single" w:color="000000" w:sz="6" w:space="0"/>
              <w:bottom w:val="single" w:color="000000" w:sz="6" w:space="0"/>
              <w:right w:val="single" w:color="000000" w:sz="6" w:space="0"/>
            </w:tcBorders>
          </w:tcPr>
          <w:p w:rsidR="0032357A" w:rsidRDefault="00F17823" w14:paraId="7666B156" w14:textId="77777777">
            <w:pPr>
              <w:spacing w:after="20" w:line="259" w:lineRule="auto"/>
              <w:ind w:start="58" w:firstLine="0"/>
            </w:pPr>
            <w:r>
              <w:t xml:space="preserve">14.2</w:t>
            </w:r>
            <w:r>
              <w:tab/>
            </w:r>
            <w:r>
              <w:rPr>
                <w:u w:val="single" w:color="000000"/>
              </w:rPr>
              <w:t xml:space="preserve">EncryptAllSensitiveInformationOverLess-trusted</w:t>
            </w:r>
            <w:r>
              <w:tab/>
            </w:r>
          </w:p>
          <w:p w:rsidR="0032357A" w:rsidRDefault="00F17823" w14:paraId="5CAE213C" w14:textId="77777777">
            <w:pPr>
              <w:spacing w:after="16" w:line="259" w:lineRule="auto"/>
              <w:ind w:start="58" w:firstLine="0"/>
            </w:pPr>
            <w:r>
              <w:rPr>
                <w:u w:val="single" w:color="000000"/>
              </w:rPr>
              <w:t xml:space="preserve">Redes</w:t>
            </w:r>
            <w:r>
              <w:tab/>
            </w:r>
          </w:p>
          <w:p w:rsidR="0032357A" w:rsidRDefault="00F17823" w14:paraId="1F3DD157" w14:textId="77777777">
            <w:pPr>
              <w:spacing w:after="0" w:line="259" w:lineRule="auto"/>
              <w:ind w:start="58" w:firstLine="0"/>
            </w:pPr>
            <w:r>
              <w:tab/>
            </w:r>
            <w:r>
              <w:rPr>
                <w:sz w:val="17"/>
              </w:rPr>
              <w:t xml:space="preserve">Toda comunicación de información sensible a través de redes no confiables debe ser encriptada</w:t>
            </w:r>
            <w:r>
              <w:rPr>
                <w:sz w:val="17"/>
              </w:rPr>
              <w:tab/>
              <w:t xml:space="preserve">. </w:t>
            </w:r>
            <w:r>
              <w:rPr>
                <w:sz w:val="17"/>
              </w:rPr>
              <w:tab/>
              <w:t xml:space="preserve">Siempre que la información fluya a través de una red con un nivel de confianza bajo</w:t>
            </w:r>
            <w:r>
              <w:rPr>
                <w:sz w:val="17"/>
              </w:rPr>
              <w:tab/>
              <w:t xml:space="preserve">, </w:t>
            </w:r>
            <w:r>
              <w:rPr>
                <w:sz w:val="17"/>
              </w:rPr>
              <w:tab/>
              <w:t xml:space="preserve">la información debe estar cifrada</w:t>
            </w:r>
            <w:r>
              <w:rPr>
                <w:sz w:val="17"/>
              </w:rPr>
              <w:tab/>
              <w:t xml:space="preserve">.</w:t>
            </w:r>
            <w: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2194C894"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3DFA4AA" w14:textId="77777777">
            <w:pPr>
              <w:spacing w:after="0" w:line="259" w:lineRule="auto"/>
              <w:ind w:start="36" w:firstLine="0"/>
              <w:jc w:val="center"/>
            </w:pPr>
            <w:r>
              <w:rPr>
                <w:sz w:val="20"/>
              </w:rP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15BCF1DD" w14:textId="77777777">
            <w:pPr>
              <w:spacing w:after="0" w:line="259" w:lineRule="auto"/>
              <w:ind w:start="41" w:firstLine="0"/>
              <w:jc w:val="center"/>
            </w:pPr>
            <w:r>
              <w:rPr>
                <w:sz w:val="20"/>
              </w:rPr>
              <w:tab/>
            </w:r>
          </w:p>
        </w:tc>
      </w:tr>
    </w:tbl>
    <w:p w:rsidR="0032357A" w:rsidRDefault="00F17823" w14:paraId="29F80406" w14:textId="77777777">
      <w:pPr>
        <w:pStyle w:val="Ttulo4"/>
        <w:ind w:start="-5"/>
      </w:pPr>
      <w:bookmarkStart w:name="_Toc150457" w:id="69"/>
      <w:r>
        <w:t xml:space="preserve">7.2 Asegúrese de que el tamaño de la clave asimétrica esté configurado como "mayor o igual a 2048" en las bases de datos no pertenecientes al sistema (automatizadas) </w:t>
      </w:r>
      <w:bookmarkEnd w:id="69"/>
    </w:p>
    <w:p w:rsidR="0032357A" w:rsidRDefault="00F17823" w14:paraId="2ABF355E" w14:textId="77777777">
      <w:pPr>
        <w:spacing w:after="251" w:line="248" w:lineRule="auto"/>
        <w:ind w:start="-5"/>
      </w:pPr>
      <w:r>
        <w:rPr>
          <w:b/>
        </w:rPr>
        <w:t xml:space="preserve">PerfilAplicabilidad</w:t>
      </w:r>
      <w:r>
        <w:rPr>
          <w:b/>
        </w:rPr>
        <w:tab/>
        <w:t xml:space="preserve">:</w:t>
      </w:r>
      <w:r>
        <w:rPr>
          <w:b/>
        </w:rPr>
        <w:tab/>
      </w:r>
    </w:p>
    <w:p w:rsidR="0032357A" w:rsidRDefault="00F17823" w14:paraId="046F332A" w14:textId="77777777">
      <w:pPr>
        <w:numPr>
          <w:ilvl w:val="0"/>
          <w:numId w:val="58"/>
        </w:numPr>
        <w:spacing w:after="193"/>
        <w:ind w:hanging="216"/>
      </w:pPr>
      <w:r>
        <w:t xml:space="preserve">Nivel1-Motor de la base de datos</w:t>
      </w:r>
      <w:r>
        <w:tab/>
      </w:r>
    </w:p>
    <w:p w:rsidR="0032357A" w:rsidRDefault="00F17823" w14:paraId="390A87D5" w14:textId="77777777">
      <w:pPr>
        <w:numPr>
          <w:ilvl w:val="0"/>
          <w:numId w:val="58"/>
        </w:numPr>
        <w:spacing w:after="210"/>
        <w:ind w:hanging="216"/>
      </w:pPr>
      <w:r>
        <w:t xml:space="preserve">Nivel1-AWSRDS</w:t>
      </w:r>
      <w:r>
        <w:tab/>
      </w:r>
    </w:p>
    <w:p w:rsidR="0032357A" w:rsidRDefault="00F17823" w14:paraId="6409CB59" w14:textId="77777777">
      <w:pPr>
        <w:spacing w:after="229" w:line="248" w:lineRule="auto"/>
        <w:ind w:start="-5"/>
      </w:pPr>
      <w:r>
        <w:rPr>
          <w:b/>
        </w:rPr>
        <w:t xml:space="preserve">Descripción:</w:t>
      </w:r>
      <w:r>
        <w:rPr>
          <w:b/>
        </w:rPr>
        <w:tab/>
      </w:r>
    </w:p>
    <w:p w:rsidR="0032357A" w:rsidRDefault="00F17823" w14:paraId="66CAEE6B" w14:textId="77777777">
      <w:pPr>
        <w:ind w:start="-5"/>
      </w:pPr>
      <w:r>
        <w:t xml:space="preserve">Las mejores prácticas de Microsoft recomiendan utilizar un algoritmo de cifrado de 2048 bits para las claves asimétricas</w:t>
      </w:r>
      <w:r>
        <w:tab/>
        <w:t xml:space="preserve">.</w:t>
      </w:r>
      <w:r>
        <w:tab/>
      </w:r>
    </w:p>
    <w:p w:rsidR="0032357A" w:rsidRDefault="00F17823" w14:paraId="12297DF4" w14:textId="77777777">
      <w:pPr>
        <w:spacing w:after="229" w:line="248" w:lineRule="auto"/>
        <w:ind w:start="-5"/>
      </w:pPr>
      <w:r>
        <w:rPr>
          <w:b/>
        </w:rPr>
        <w:t xml:space="preserve">Justificación:</w:t>
      </w:r>
      <w:r>
        <w:rPr>
          <w:b/>
        </w:rPr>
        <w:tab/>
      </w:r>
    </w:p>
    <w:p w:rsidR="0032357A" w:rsidRDefault="00F17823" w14:paraId="5CD1AF83" w14:textId="77777777">
      <w:pPr>
        <w:ind w:start="-5"/>
      </w:pPr>
      <w:r>
        <w:t xml:space="preserve">El</w:t>
      </w:r>
      <w:r>
        <w:tab/>
      </w:r>
      <w:r>
        <w:rPr>
          <w:rFonts w:ascii="Courier New" w:hAnsi="Courier New" w:eastAsia="Courier New" w:cs="Courier New"/>
          <w:sz w:val="20"/>
        </w:rPr>
        <w:t xml:space="preserve">El algoritmo de cifrado RSA_2048 para las claves asimétricas en el servidor SQL es el nivel más alto que se ofrece y, por lo tanto, la opción más segura disponible </w:t>
      </w:r>
      <w:r>
        <w:tab/>
        <w:t xml:space="preserve">(las otras opciones son</w:t>
      </w:r>
      <w:r>
        <w:tab/>
      </w:r>
      <w:r>
        <w:rPr>
          <w:rFonts w:ascii="Courier New" w:hAnsi="Courier New" w:eastAsia="Courier New" w:cs="Courier New"/>
          <w:sz w:val="20"/>
        </w:rPr>
        <w:t xml:space="preserve">RSA_512 y</w:t>
      </w:r>
      <w:r>
        <w:tab/>
      </w:r>
      <w:r>
        <w:rPr>
          <w:rFonts w:ascii="Courier New" w:hAnsi="Courier New" w:eastAsia="Courier New" w:cs="Courier New"/>
          <w:sz w:val="20"/>
        </w:rPr>
        <w:t xml:space="preserve">RSA_1024</w:t>
      </w:r>
      <w:r>
        <w:t xml:space="preserve">).</w:t>
      </w:r>
      <w:r>
        <w:tab/>
      </w:r>
    </w:p>
    <w:p w:rsidR="0032357A" w:rsidRDefault="00F17823" w14:paraId="7347256E" w14:textId="77777777">
      <w:pPr>
        <w:spacing w:after="229" w:line="248" w:lineRule="auto"/>
        <w:ind w:start="-5"/>
      </w:pPr>
      <w:r>
        <w:rPr>
          <w:b/>
        </w:rPr>
        <w:t xml:space="preserve">Impacto:</w:t>
      </w:r>
      <w:r>
        <w:rPr>
          <w:b/>
        </w:rPr>
        <w:tab/>
      </w:r>
    </w:p>
    <w:p w:rsidR="0032357A" w:rsidRDefault="00F17823" w14:paraId="0B73DBEF" w14:textId="77777777">
      <w:pPr>
        <w:spacing w:after="203"/>
        <w:ind w:start="-5"/>
      </w:pPr>
      <w:r>
        <w:t xml:space="preserve">El nivel de bits más alto puede dar lugar a un menor rendimiento</w:t>
      </w:r>
      <w:r>
        <w:tab/>
        <w:t xml:space="preserve">, </w:t>
      </w:r>
      <w:r>
        <w:tab/>
        <w:t xml:space="preserve">pero reduce la probabilidad de que un atacante rompa la llave</w:t>
      </w:r>
      <w:r>
        <w:tab/>
        <w:t xml:space="preserve">.</w:t>
      </w:r>
      <w:r>
        <w:tab/>
      </w:r>
    </w:p>
    <w:p w:rsidR="0032357A" w:rsidRDefault="00F17823" w14:paraId="76C913BF" w14:textId="77777777">
      <w:pPr>
        <w:ind w:start="-5"/>
      </w:pPr>
      <w:r>
        <w:t xml:space="preserve">Los datos cifrados no pueden comprimirse</w:t>
      </w:r>
      <w:r>
        <w:tab/>
        <w:t xml:space="preserve">, </w:t>
      </w:r>
      <w:r>
        <w:tab/>
        <w:t xml:space="preserve">pero los datos comprimidos pueden cifrarse</w:t>
      </w:r>
      <w:r>
        <w:tab/>
        <w:t xml:space="preserve">. </w:t>
      </w:r>
      <w:r>
        <w:tab/>
        <w:t xml:space="preserve">Si utiliza la compresión</w:t>
      </w:r>
      <w:r>
        <w:tab/>
        <w:t xml:space="preserve">, </w:t>
      </w:r>
      <w:r>
        <w:tab/>
        <w:t xml:space="preserve">debe comprimir los datos antes de cifrarlos</w:t>
      </w:r>
      <w:r>
        <w:tab/>
        <w:t xml:space="preserve">.</w:t>
      </w:r>
      <w:r>
        <w:tab/>
      </w:r>
    </w:p>
    <w:p w:rsidR="0032357A" w:rsidRDefault="00F17823" w14:paraId="1B0781DF" w14:textId="77777777">
      <w:pPr>
        <w:spacing w:after="229" w:line="248" w:lineRule="auto"/>
        <w:ind w:start="-5"/>
      </w:pPr>
      <w:r>
        <w:rPr>
          <w:b/>
        </w:rPr>
        <w:t xml:space="preserve">Auditoría:</w:t>
      </w:r>
      <w:r>
        <w:rPr>
          <w:b/>
        </w:rPr>
        <w:tab/>
      </w:r>
    </w:p>
    <w:p w:rsidR="0032357A" w:rsidRDefault="00F17823" w14:paraId="0A0E08AE" w14:textId="77777777">
      <w:pPr>
        <w:spacing w:after="210"/>
        <w:ind w:start="-5"/>
      </w:pPr>
      <w:r>
        <w:t xml:space="preserve">Ejecute el siguiente código antes de cada base de datos de usuarios individuales</w:t>
      </w:r>
      <w:r>
        <w:tab/>
        <w:t xml:space="preserve">:</w:t>
      </w:r>
      <w:r>
        <w:tab/>
      </w:r>
    </w:p>
    <w:p w:rsidR="0032357A" w:rsidRDefault="00F17823" w14:paraId="576FA55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pPr>
      <w:r>
        <w:rPr>
          <w:rFonts w:ascii="Courier New" w:hAnsi="Courier New" w:eastAsia="Courier New" w:cs="Courier New"/>
          <w:sz w:val="20"/>
        </w:rPr>
        <w:t xml:space="preserve">USE &lt;nombre de la base de datos&gt; </w:t>
      </w:r>
    </w:p>
    <w:p w:rsidR="0032357A" w:rsidRDefault="00F17823" w14:paraId="712617C6"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pPr>
      <w:r>
        <w:rPr>
          <w:rFonts w:ascii="Courier New" w:hAnsi="Courier New" w:eastAsia="Courier New" w:cs="Courier New"/>
          <w:sz w:val="20"/>
        </w:rPr>
        <w:t xml:space="preserve">IR A </w:t>
      </w:r>
    </w:p>
    <w:p w:rsidR="0032357A" w:rsidRDefault="00F17823" w14:paraId="5D6AF0BA"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pPr>
      <w:r>
        <w:rPr>
          <w:rFonts w:ascii="Courier New" w:hAnsi="Courier New" w:eastAsia="Courier New" w:cs="Courier New"/>
          <w:sz w:val="20"/>
        </w:rPr>
        <w:t xml:space="preserve">SELECT db_name() AS Database_Name, name AS Key_Name </w:t>
      </w:r>
    </w:p>
    <w:p w:rsidR="0032357A" w:rsidRDefault="00F17823" w14:paraId="6AA1FBB1"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pPr>
      <w:r>
        <w:rPr>
          <w:rFonts w:ascii="Courier New" w:hAnsi="Courier New" w:eastAsia="Courier New" w:cs="Courier New"/>
          <w:sz w:val="20"/>
        </w:rPr>
        <w:t xml:space="preserve">FROM sys.asymmetric_keys </w:t>
      </w:r>
    </w:p>
    <w:p w:rsidR="0032357A" w:rsidRDefault="00F17823" w14:paraId="63419342" w14:textId="77777777">
      <w:pPr>
        <w:pBdr>
          <w:top w:val="single" w:color="00000A" w:sz="4" w:space="0"/>
          <w:left w:val="single" w:color="00000A" w:sz="4" w:space="0"/>
          <w:bottom w:val="single" w:color="00000A" w:sz="4" w:space="0"/>
          <w:right w:val="single" w:color="00000A" w:sz="4" w:space="0"/>
        </w:pBdr>
        <w:shd w:val="clear" w:color="auto" w:fill="DDD9C3"/>
        <w:spacing w:after="5" w:line="248" w:lineRule="auto"/>
        <w:ind w:start="-5" w:end="236"/>
      </w:pPr>
      <w:r>
        <w:rPr>
          <w:rFonts w:ascii="Courier New" w:hAnsi="Courier New" w:eastAsia="Courier New" w:cs="Courier New"/>
          <w:sz w:val="20"/>
        </w:rPr>
        <w:t xml:space="preserve">WHERE longitud_de_clave &lt; 2048 </w:t>
      </w:r>
    </w:p>
    <w:p w:rsidR="0032357A" w:rsidRDefault="00F17823" w14:paraId="65BB42A3" w14:textId="77777777">
      <w:pPr>
        <w:pBdr>
          <w:top w:val="single" w:color="00000A" w:sz="4" w:space="0"/>
          <w:left w:val="single" w:color="00000A" w:sz="4" w:space="0"/>
          <w:bottom w:val="single" w:color="00000A" w:sz="4" w:space="0"/>
          <w:right w:val="single" w:color="00000A" w:sz="4" w:space="0"/>
        </w:pBdr>
        <w:shd w:val="clear" w:color="auto" w:fill="DDD9C3"/>
        <w:spacing w:after="321" w:line="248" w:lineRule="auto"/>
        <w:ind w:start="-5" w:end="236"/>
      </w:pPr>
      <w:r>
        <w:rPr>
          <w:rFonts w:ascii="Courier New" w:hAnsi="Courier New" w:eastAsia="Courier New" w:cs="Courier New"/>
          <w:sz w:val="20"/>
        </w:rPr>
        <w:t xml:space="preserve">AND db_id() &gt; 4; GO </w:t>
      </w:r>
    </w:p>
    <w:p w:rsidR="0032357A" w:rsidRDefault="00F17823" w14:paraId="5BF84420" w14:textId="77777777">
      <w:pPr>
        <w:ind w:start="-5"/>
      </w:pPr>
      <w:r>
        <w:t xml:space="preserve">Para su cumplimiento</w:t>
      </w:r>
      <w:r>
        <w:tab/>
        <w:t xml:space="preserve">, </w:t>
      </w:r>
      <w:r>
        <w:tab/>
        <w:t xml:space="preserve">tampoco se deben devolver los votos</w:t>
      </w:r>
      <w:r>
        <w:tab/>
        <w:t xml:space="preserve">. </w:t>
      </w:r>
    </w:p>
    <w:p w:rsidR="0032357A" w:rsidRDefault="00F17823" w14:paraId="5E5A6274" w14:textId="77777777">
      <w:pPr>
        <w:spacing w:after="229" w:line="248" w:lineRule="auto"/>
        <w:ind w:start="-5"/>
      </w:pPr>
      <w:r>
        <w:rPr>
          <w:b/>
        </w:rPr>
        <w:t xml:space="preserve">Remediación:</w:t>
      </w:r>
      <w:r>
        <w:rPr>
          <w:b/>
        </w:rPr>
        <w:tab/>
      </w:r>
    </w:p>
    <w:p w:rsidR="0032357A" w:rsidRDefault="00F17823" w14:paraId="4C7FEC62" w14:textId="77777777">
      <w:pPr>
        <w:spacing w:after="267" w:line="248" w:lineRule="auto"/>
        <w:ind w:start="0" w:firstLine="0"/>
      </w:pPr>
      <w:r>
        <w:t xml:space="preserve">Consulte la entrada de la clave de acceso de Microsoft SQL ServerBooksOnlineALTERASYMMETRIC</w:t>
      </w:r>
      <w:r>
        <w:tab/>
        <w:t xml:space="preserve">:</w:t>
      </w:r>
      <w:r>
        <w:tab/>
      </w:r>
      <w:r>
        <w:rPr>
          <w:color w:val="0000FF"/>
          <w:u w:val="single" w:color="0000FF"/>
        </w:rPr>
        <w:t xml:space="preserve">https://docs.microsoft.com/en-us/sql/t-sql/statements/alter-asymmetric-key-transactsql</w:t>
      </w:r>
      <w:r>
        <w:tab/>
      </w:r>
    </w:p>
    <w:p w:rsidR="0032357A" w:rsidRDefault="00F17823" w14:paraId="629C492F" w14:textId="77777777">
      <w:pPr>
        <w:spacing w:after="229" w:line="248" w:lineRule="auto"/>
        <w:ind w:start="-5"/>
      </w:pPr>
      <w:r>
        <w:rPr>
          <w:b/>
        </w:rPr>
        <w:t xml:space="preserve">Valor por defecto</w:t>
      </w:r>
      <w:r>
        <w:rPr>
          <w:b/>
        </w:rPr>
        <w:tab/>
        <w:t xml:space="preserve">:</w:t>
      </w:r>
      <w:r>
        <w:rPr>
          <w:b/>
        </w:rPr>
        <w:tab/>
      </w:r>
    </w:p>
    <w:p w:rsidR="0032357A" w:rsidRDefault="00F17823" w14:paraId="20B08B42" w14:textId="77777777">
      <w:pPr>
        <w:ind w:start="-5"/>
      </w:pPr>
      <w:r>
        <w:t xml:space="preserve">Ninguno</w:t>
      </w:r>
      <w:r>
        <w:tab/>
      </w:r>
    </w:p>
    <w:p w:rsidR="0032357A" w:rsidRDefault="00F17823" w14:paraId="2FDB2E22" w14:textId="77777777">
      <w:pPr>
        <w:spacing w:after="267" w:line="248" w:lineRule="auto"/>
        <w:ind w:start="-5"/>
      </w:pPr>
      <w:r>
        <w:rPr>
          <w:b/>
        </w:rPr>
        <w:t xml:space="preserve">Referencias:</w:t>
      </w:r>
      <w:r>
        <w:rPr>
          <w:b/>
        </w:rPr>
        <w:tab/>
      </w:r>
    </w:p>
    <w:p w:rsidR="0032357A" w:rsidRDefault="00F17823" w14:paraId="068588F3" w14:textId="77777777">
      <w:pPr>
        <w:numPr>
          <w:ilvl w:val="0"/>
          <w:numId w:val="59"/>
        </w:numPr>
        <w:spacing w:after="0" w:line="248" w:lineRule="auto"/>
        <w:ind w:hanging="360"/>
      </w:pPr>
      <w:r>
        <w:rPr>
          <w:color w:val="0000FF"/>
          <w:u w:val="single" w:color="0000FF"/>
        </w:rPr>
        <w:t xml:space="preserve">https://docs.microsoft.com/en-us/sql/t-sql/statements/alter-asymmetric-keytransact-sql</w:t>
      </w:r>
      <w:r>
        <w:tab/>
      </w:r>
    </w:p>
    <w:p w:rsidR="0032357A" w:rsidRDefault="00F17823" w14:paraId="4BE38767" w14:textId="77777777">
      <w:pPr>
        <w:numPr>
          <w:ilvl w:val="0"/>
          <w:numId w:val="59"/>
        </w:numPr>
        <w:spacing w:after="267" w:line="248" w:lineRule="auto"/>
        <w:ind w:hanging="360"/>
      </w:pPr>
      <w:r>
        <w:rPr>
          <w:color w:val="0000FF"/>
          <w:u w:val="single" w:color="0000FF"/>
        </w:rPr>
        <w:t xml:space="preserve">http://support.microsoft.com/kb/2162020</w:t>
      </w:r>
      <w:r>
        <w:tab/>
      </w:r>
    </w:p>
    <w:p w:rsidR="0032357A" w:rsidRDefault="00F17823" w14:paraId="72CE4BF0"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358"/>
        <w:gridCol w:w="5791"/>
        <w:gridCol w:w="730"/>
        <w:gridCol w:w="730"/>
        <w:gridCol w:w="730"/>
      </w:tblGrid>
      <w:tr w:rsidR="0032357A" w14:paraId="10A6B91F" w14:textId="77777777">
        <w:trPr>
          <w:trHeight w:val="878"/>
        </w:trPr>
        <w:tc>
          <w:tcPr>
            <w:tcW w:w="1304"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F442800" w14:textId="77777777">
            <w:pPr>
              <w:spacing w:after="0" w:line="259" w:lineRule="auto"/>
              <w:ind w:start="0" w:firstLine="0"/>
              <w:jc w:val="center"/>
            </w:pPr>
            <w:r>
              <w:rPr>
                <w:b/>
              </w:rPr>
              <w:t xml:space="preserve">ControlesVersión</w:t>
            </w:r>
            <w:r>
              <w:rPr>
                <w:b/>
              </w:rPr>
              <w:tab/>
            </w:r>
          </w:p>
        </w:tc>
        <w:tc>
          <w:tcPr>
            <w:tcW w:w="6355"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24BF84E8" w14:textId="77777777">
            <w:pPr>
              <w:spacing w:after="0" w:line="259" w:lineRule="auto"/>
              <w:ind w:start="0" w:end="8"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25A8A53"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6798E62"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0582596" w14:textId="77777777">
            <w:pPr>
              <w:spacing w:after="0" w:line="259" w:lineRule="auto"/>
              <w:ind w:start="49" w:firstLine="0"/>
              <w:jc w:val="both"/>
            </w:pPr>
            <w:r>
              <w:rPr>
                <w:b/>
              </w:rPr>
              <w:t xml:space="preserve">IG3</w:t>
            </w:r>
            <w:r>
              <w:rPr>
                <w:b/>
              </w:rPr>
              <w:tab/>
            </w:r>
          </w:p>
        </w:tc>
      </w:tr>
      <w:tr w:rsidR="0032357A" w14:paraId="2B087DEA" w14:textId="77777777">
        <w:trPr>
          <w:trHeight w:val="804"/>
        </w:trPr>
        <w:tc>
          <w:tcPr>
            <w:tcW w:w="1304" w:type="dxa"/>
            <w:tcBorders>
              <w:top w:val="single" w:color="000000" w:sz="6" w:space="0"/>
              <w:left w:val="single" w:color="000000" w:sz="6" w:space="0"/>
              <w:bottom w:val="single" w:color="000000" w:sz="6" w:space="0"/>
              <w:right w:val="single" w:color="000000" w:sz="6" w:space="0"/>
            </w:tcBorders>
          </w:tcPr>
          <w:p w:rsidR="0032357A" w:rsidRDefault="00F17823" w14:paraId="671894A1" w14:textId="77777777">
            <w:pPr>
              <w:spacing w:after="0" w:line="259" w:lineRule="auto"/>
              <w:ind w:start="0" w:end="11" w:firstLine="0"/>
              <w:jc w:val="center"/>
            </w:pPr>
            <w:r>
              <w:t xml:space="preserve">v7</w:t>
            </w:r>
            <w:r>
              <w:tab/>
            </w:r>
          </w:p>
        </w:tc>
        <w:tc>
          <w:tcPr>
            <w:tcW w:w="6355" w:type="dxa"/>
            <w:tcBorders>
              <w:top w:val="single" w:color="000000" w:sz="6" w:space="0"/>
              <w:left w:val="single" w:color="000000" w:sz="6" w:space="0"/>
              <w:bottom w:val="single" w:color="000000" w:sz="6" w:space="0"/>
              <w:right w:val="single" w:color="000000" w:sz="6" w:space="0"/>
            </w:tcBorders>
          </w:tcPr>
          <w:p w:rsidR="0032357A" w:rsidRDefault="00F17823" w14:paraId="350AD16F" w14:textId="77777777">
            <w:pPr>
              <w:spacing w:after="19" w:line="259" w:lineRule="auto"/>
              <w:ind w:start="58" w:firstLine="0"/>
            </w:pPr>
            <w:r>
              <w:t xml:space="preserve">14.4</w:t>
            </w:r>
            <w:r>
              <w:tab/>
            </w:r>
            <w:r>
              <w:rPr>
                <w:u w:val="single" w:color="000000"/>
              </w:rPr>
              <w:t xml:space="preserve">EncryptAllSensitiveInformationinTransit</w:t>
            </w:r>
            <w:r>
              <w:tab/>
            </w:r>
          </w:p>
          <w:p w:rsidR="0032357A" w:rsidRDefault="00F17823" w14:paraId="7B116D35" w14:textId="77777777">
            <w:pPr>
              <w:tabs>
                <w:tab w:val="center" w:pos="1853"/>
              </w:tabs>
              <w:spacing w:after="0" w:line="259" w:lineRule="auto"/>
              <w:ind w:start="0" w:firstLine="0"/>
            </w:pPr>
            <w:r>
              <w:tab/>
            </w:r>
            <w:r>
              <w:rPr>
                <w:sz w:val="17"/>
              </w:rPr>
              <w:t xml:space="preserve">Cifrar la información sensible en tránsito</w:t>
            </w:r>
            <w:r>
              <w:rPr>
                <w:sz w:val="17"/>
              </w:rPr>
              <w:tab/>
              <w:t xml:space="preserve">.</w:t>
            </w:r>
            <w: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66977AF2"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5C5476F2"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2F64045F"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0032357A" w14:paraId="353197E6" w14:textId="77777777">
        <w:trPr>
          <w:trHeight w:val="1579"/>
        </w:trPr>
        <w:tc>
          <w:tcPr>
            <w:tcW w:w="1304" w:type="dxa"/>
            <w:tcBorders>
              <w:top w:val="single" w:color="000000" w:sz="6" w:space="0"/>
              <w:left w:val="single" w:color="000000" w:sz="6" w:space="0"/>
              <w:bottom w:val="single" w:color="000000" w:sz="6" w:space="0"/>
              <w:right w:val="single" w:color="000000" w:sz="6" w:space="0"/>
            </w:tcBorders>
          </w:tcPr>
          <w:p w:rsidR="0032357A" w:rsidRDefault="00F17823" w14:paraId="7FD345D5" w14:textId="77777777">
            <w:pPr>
              <w:spacing w:after="0" w:line="259" w:lineRule="auto"/>
              <w:ind w:start="0" w:end="11" w:firstLine="0"/>
              <w:jc w:val="center"/>
            </w:pPr>
            <w:r>
              <w:t xml:space="preserve">v6</w:t>
            </w:r>
            <w:r>
              <w:tab/>
            </w:r>
          </w:p>
        </w:tc>
        <w:tc>
          <w:tcPr>
            <w:tcW w:w="6355" w:type="dxa"/>
            <w:tcBorders>
              <w:top w:val="single" w:color="000000" w:sz="6" w:space="0"/>
              <w:left w:val="single" w:color="000000" w:sz="6" w:space="0"/>
              <w:bottom w:val="single" w:color="000000" w:sz="6" w:space="0"/>
              <w:right w:val="single" w:color="000000" w:sz="6" w:space="0"/>
            </w:tcBorders>
          </w:tcPr>
          <w:p w:rsidR="0032357A" w:rsidRDefault="00F17823" w14:paraId="672AF5B0" w14:textId="77777777">
            <w:pPr>
              <w:spacing w:after="20" w:line="259" w:lineRule="auto"/>
              <w:ind w:start="58" w:firstLine="0"/>
            </w:pPr>
            <w:r>
              <w:t xml:space="preserve">14.2</w:t>
            </w:r>
            <w:r>
              <w:tab/>
            </w:r>
            <w:r>
              <w:rPr>
                <w:u w:val="single" w:color="000000"/>
              </w:rPr>
              <w:t xml:space="preserve">EncryptAllSensitiveInformationOverLess-trusted</w:t>
            </w:r>
            <w:r>
              <w:tab/>
            </w:r>
          </w:p>
          <w:p w:rsidR="0032357A" w:rsidRDefault="00F17823" w14:paraId="76203DC5" w14:textId="77777777">
            <w:pPr>
              <w:spacing w:after="16" w:line="259" w:lineRule="auto"/>
              <w:ind w:start="58" w:firstLine="0"/>
            </w:pPr>
            <w:r>
              <w:rPr>
                <w:u w:val="single" w:color="000000"/>
              </w:rPr>
              <w:t xml:space="preserve">Redes</w:t>
            </w:r>
            <w:r>
              <w:tab/>
            </w:r>
          </w:p>
          <w:p w:rsidR="0032357A" w:rsidRDefault="00F17823" w14:paraId="4DEEB0CB" w14:textId="77777777">
            <w:pPr>
              <w:spacing w:after="0" w:line="259" w:lineRule="auto"/>
              <w:ind w:start="58" w:firstLine="0"/>
            </w:pPr>
            <w:r>
              <w:tab/>
            </w:r>
            <w:r>
              <w:rPr>
                <w:sz w:val="17"/>
              </w:rPr>
              <w:t xml:space="preserve">Toda comunicación de información sensible a través de redes no confiables debe ser encriptada</w:t>
            </w:r>
            <w:r>
              <w:rPr>
                <w:sz w:val="17"/>
              </w:rPr>
              <w:tab/>
              <w:t xml:space="preserve">. </w:t>
            </w:r>
            <w:r>
              <w:rPr>
                <w:sz w:val="17"/>
              </w:rPr>
              <w:tab/>
              <w:t xml:space="preserve">Siempre que la información fluya a través de una red con un nivel de confianza bajo</w:t>
            </w:r>
            <w:r>
              <w:rPr>
                <w:sz w:val="17"/>
              </w:rPr>
              <w:tab/>
              <w:t xml:space="preserve">, </w:t>
            </w:r>
            <w:r>
              <w:rPr>
                <w:sz w:val="17"/>
              </w:rPr>
              <w:tab/>
              <w:t xml:space="preserve">la información debe estar cifrada</w:t>
            </w:r>
            <w:r>
              <w:rPr>
                <w:sz w:val="17"/>
              </w:rPr>
              <w:tab/>
              <w:t xml:space="preserve">.</w:t>
            </w:r>
            <w: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590129E5"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1CB12157" w14:textId="77777777">
            <w:pPr>
              <w:spacing w:after="0" w:line="259" w:lineRule="auto"/>
              <w:ind w:start="36" w:firstLine="0"/>
              <w:jc w:val="center"/>
            </w:pPr>
            <w:r>
              <w:rPr>
                <w:sz w:val="20"/>
              </w:rP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5258D6B4" w14:textId="77777777">
            <w:pPr>
              <w:spacing w:after="0" w:line="259" w:lineRule="auto"/>
              <w:ind w:start="41" w:firstLine="0"/>
              <w:jc w:val="center"/>
            </w:pPr>
            <w:r>
              <w:rPr>
                <w:sz w:val="20"/>
              </w:rPr>
              <w:tab/>
            </w:r>
          </w:p>
        </w:tc>
      </w:tr>
    </w:tbl>
    <w:p w:rsidR="0032357A" w:rsidRDefault="00F17823" w14:paraId="4A9D2A98" w14:textId="77777777">
      <w:pPr>
        <w:pStyle w:val="Ttulo2"/>
        <w:ind w:start="-5"/>
      </w:pPr>
      <w:bookmarkStart w:name="_Toc150458" w:id="70"/>
      <w:r>
        <w:t xml:space="preserve">8 Apéndice: Consideraciones adicionales </w:t>
      </w:r>
      <w:bookmarkEnd w:id="70"/>
    </w:p>
    <w:p w:rsidR="0032357A" w:rsidRDefault="00F17823" w14:paraId="0A77F378" w14:textId="77777777">
      <w:pPr>
        <w:spacing w:after="275"/>
        <w:ind w:start="-5"/>
      </w:pPr>
      <w:r>
        <w:t xml:space="preserve">En este apéndice se discuten posibles opciones de configuración para las que no se ofrece ninguna recomendación</w:t>
      </w:r>
      <w:r>
        <w:tab/>
        <w:t xml:space="preserve">.</w:t>
      </w:r>
      <w:r>
        <w:tab/>
      </w:r>
    </w:p>
    <w:p w:rsidR="0032357A" w:rsidRDefault="00F17823" w14:paraId="36C40BCD" w14:textId="77777777">
      <w:pPr>
        <w:pStyle w:val="Ttulo4"/>
        <w:ind w:start="-5"/>
      </w:pPr>
      <w:bookmarkStart w:name="_Toc150459" w:id="71"/>
      <w:r>
        <w:t xml:space="preserve">8.1 Asegúrese de que el "Servicio de navegador de SQL Server" está configurado correctamente (Manual) </w:t>
      </w:r>
      <w:bookmarkEnd w:id="71"/>
    </w:p>
    <w:p w:rsidR="0032357A" w:rsidRDefault="00F17823" w14:paraId="1A057CB6" w14:textId="77777777">
      <w:pPr>
        <w:spacing w:after="251" w:line="248" w:lineRule="auto"/>
        <w:ind w:start="-5"/>
      </w:pPr>
      <w:r>
        <w:rPr>
          <w:b/>
        </w:rPr>
        <w:t xml:space="preserve">PerfilAplicabilidad</w:t>
      </w:r>
      <w:r>
        <w:rPr>
          <w:b/>
        </w:rPr>
        <w:tab/>
        <w:t xml:space="preserve">:</w:t>
      </w:r>
      <w:r>
        <w:rPr>
          <w:b/>
        </w:rPr>
        <w:tab/>
      </w:r>
    </w:p>
    <w:p w:rsidR="0032357A" w:rsidRDefault="00F17823" w14:paraId="5F8DFF4C" w14:textId="77777777">
      <w:pPr>
        <w:spacing w:after="210"/>
        <w:ind w:start="-5"/>
      </w:pPr>
      <w:r>
        <w:rPr>
          <w:rFonts w:ascii="Segoe UI Symbol" w:hAnsi="Segoe UI Symbol" w:eastAsia="Segoe UI Symbol" w:cs="Segoe UI Symbol"/>
        </w:rPr>
        <w:t xml:space="preserve">- •</w:t>
      </w:r>
      <w:r>
        <w:tab/>
      </w:r>
      <w:r>
        <w:tab/>
        <w:t xml:space="preserve">Nivel1-Motor de la base de datos</w:t>
      </w:r>
      <w:r>
        <w:tab/>
      </w:r>
    </w:p>
    <w:p w:rsidR="0032357A" w:rsidRDefault="00F17823" w14:paraId="6587F4C1" w14:textId="77777777">
      <w:pPr>
        <w:spacing w:after="229" w:line="248" w:lineRule="auto"/>
        <w:ind w:start="-5"/>
      </w:pPr>
      <w:r>
        <w:rPr>
          <w:b/>
        </w:rPr>
        <w:t xml:space="preserve">Descripción:</w:t>
      </w:r>
      <w:r>
        <w:rPr>
          <w:b/>
        </w:rPr>
        <w:tab/>
      </w:r>
    </w:p>
    <w:p w:rsidR="0032357A" w:rsidRDefault="00F17823" w14:paraId="2BC56A67" w14:textId="77777777">
      <w:pPr>
        <w:ind w:start="-5"/>
      </w:pPr>
      <w:r>
        <w:tab/>
        <w:t xml:space="preserve">Tampoco se recomienda desactivar el servicio de navegación del servidor SQL</w:t>
      </w:r>
      <w:r>
        <w:tab/>
        <w:t xml:space="preserve">.</w:t>
      </w:r>
      <w:r>
        <w:tab/>
      </w:r>
    </w:p>
    <w:p w:rsidR="0032357A" w:rsidRDefault="00F17823" w14:paraId="4F8FC689" w14:textId="77777777">
      <w:pPr>
        <w:spacing w:after="229" w:line="248" w:lineRule="auto"/>
        <w:ind w:start="-5"/>
      </w:pPr>
      <w:r>
        <w:rPr>
          <w:b/>
        </w:rPr>
        <w:t xml:space="preserve">Justificación:</w:t>
      </w:r>
      <w:r>
        <w:rPr>
          <w:b/>
        </w:rPr>
        <w:tab/>
      </w:r>
    </w:p>
    <w:p w:rsidR="0032357A" w:rsidRDefault="00F17823" w14:paraId="59C05CCB" w14:textId="77777777">
      <w:pPr>
        <w:spacing w:after="203"/>
        <w:ind w:start="-5"/>
      </w:pPr>
      <w:r>
        <w:t xml:space="preserve">En el caso de la instalación de una instancia por defecto</w:t>
      </w:r>
      <w:r>
        <w:tab/>
        <w:t xml:space="preserve">, </w:t>
      </w:r>
      <w:r>
        <w:tab/>
        <w:t xml:space="preserve">el servicio de navegación de SQLServer está deshabilitado por defecto</w:t>
      </w:r>
      <w:r>
        <w:tab/>
        <w:t xml:space="preserve">. </w:t>
      </w:r>
      <w:r>
        <w:tab/>
        <w:t xml:space="preserve">A menos que haya una instancia con nombre en el mismo servidor</w:t>
      </w:r>
      <w:r>
        <w:tab/>
        <w:t xml:space="preserve">, </w:t>
      </w:r>
      <w:r>
        <w:tab/>
        <w:t xml:space="preserve">normalmente no hay razón para que se ejecute el servicio de navegación de SQLServer</w:t>
      </w:r>
      <w:r>
        <w:tab/>
        <w:t xml:space="preserve">. </w:t>
      </w:r>
      <w:r>
        <w:tab/>
        <w:t xml:space="preserve">En este caso, se recomienda encarecidamente que el servicio de navegación de SQLServer permanezca deshabilitado</w:t>
      </w:r>
      <w:r>
        <w:tab/>
        <w:t xml:space="preserve">.</w:t>
      </w:r>
      <w:r>
        <w:tab/>
      </w:r>
    </w:p>
    <w:p w:rsidR="0032357A" w:rsidRDefault="00F17823" w14:paraId="43B4CE95" w14:textId="77777777">
      <w:pPr>
        <w:spacing w:after="202"/>
        <w:ind w:start="-5"/>
      </w:pPr>
      <w:r>
        <w:t xml:space="preserve">Cuando se trata de estos casos</w:t>
      </w:r>
      <w:r>
        <w:tab/>
        <w:t xml:space="preserve">, </w:t>
      </w:r>
      <w:r>
        <w:tab/>
        <w:t xml:space="preserve">dado que como seguridad se puede hacer un seguimiento de la lista del servidor SQL en cualquier puerto</w:t>
      </w:r>
      <w:r>
        <w:tab/>
        <w:t xml:space="preserve">, es </w:t>
      </w:r>
      <w:r>
        <w:tab/>
        <w:t xml:space="preserve">de beneficio limitado deshabilitar el servicio del navegador del servidor SQL</w:t>
      </w:r>
      <w:r>
        <w:tab/>
        <w:t xml:space="preserve">.</w:t>
      </w:r>
      <w:r>
        <w:tab/>
      </w:r>
    </w:p>
    <w:p w:rsidR="0032357A" w:rsidRDefault="00F17823" w14:paraId="0A66071E" w14:textId="77777777">
      <w:pPr>
        <w:spacing w:after="202"/>
        <w:ind w:start="-5"/>
      </w:pPr>
      <w:r>
        <w:t xml:space="preserve">Sin embargo, </w:t>
      </w:r>
      <w:r>
        <w:tab/>
        <w:t xml:space="preserve">si todas las conexiones a la instancia nombrada son a través de aplicaciones y no son visibles para los usuarios</w:t>
      </w:r>
      <w:r>
        <w:tab/>
        <w:t xml:space="preserve">, </w:t>
      </w:r>
      <w:r>
        <w:tab/>
        <w:t xml:space="preserve">la </w:t>
      </w:r>
      <w:r>
        <w:tab/>
        <w:t xml:space="preserve">configuración de la instancia nombrada para escuchar en el puerto estático</w:t>
      </w:r>
      <w:r>
        <w:tab/>
        <w:t xml:space="preserve">, la </w:t>
      </w:r>
      <w:r>
        <w:tab/>
        <w:t xml:space="preserve">desactivación del servicio de navegador de SQL Server </w:t>
      </w:r>
      <w:r>
        <w:tab/>
        <w:t xml:space="preserve">y la configuración de la aplicación para conectarse a los puertos especificados deben ser la dirección tomada</w:t>
      </w:r>
      <w:r>
        <w:tab/>
        <w:t xml:space="preserve">. </w:t>
      </w:r>
      <w:r>
        <w:tab/>
        <w:t xml:space="preserve">Esto sigue la práctica general de reducir el área de la superficie</w:t>
      </w:r>
      <w:r>
        <w:tab/>
        <w:t xml:space="preserve">, </w:t>
      </w:r>
      <w:r>
        <w:tab/>
        <w:t xml:space="preserve">especialmente para una función no necesaria</w:t>
      </w:r>
      <w:r>
        <w:tab/>
        <w:t xml:space="preserve">.</w:t>
      </w:r>
      <w:r>
        <w:tab/>
      </w:r>
    </w:p>
    <w:p w:rsidR="0032357A" w:rsidRDefault="00F17823" w14:paraId="072BCD56" w14:textId="77777777">
      <w:pPr>
        <w:ind w:start="-5"/>
      </w:pPr>
      <w:r>
        <w:tab/>
        <w:t xml:space="preserve">Por </w:t>
      </w:r>
      <w:r>
        <w:t xml:space="preserve">otra parte</w:t>
      </w:r>
      <w:r>
        <w:tab/>
        <w:t xml:space="preserve">, </w:t>
      </w:r>
      <w:r>
        <w:tab/>
        <w:t xml:space="preserve">si los usuarios finales se conectan directamente a las bases de datos de la instancia</w:t>
      </w:r>
      <w:r>
        <w:tab/>
        <w:t xml:space="preserve">, </w:t>
      </w:r>
      <w:r>
        <w:tab/>
        <w:t xml:space="preserve">lo normal es que utilicen</w:t>
      </w:r>
      <w:r>
        <w:tab/>
      </w:r>
      <w:r>
        <w:rPr>
          <w:rFonts w:ascii="Courier New" w:hAnsi="Courier New" w:eastAsia="Courier New" w:cs="Courier New"/>
          <w:i/>
          <w:sz w:val="20"/>
        </w:rPr>
        <w:t xml:space="preserve">NombreServidorNombreInstancia es lo mejor</w:t>
      </w:r>
      <w:r>
        <w:tab/>
        <w:t xml:space="preserve">. Para </w:t>
      </w:r>
      <w:r>
        <w:tab/>
        <w:t xml:space="preserve">ello, es necesario que el servicio SQLServerBrowsers esté en funcionamiento</w:t>
      </w:r>
      <w:r>
        <w:tab/>
        <w:t xml:space="preserve">. </w:t>
      </w:r>
      <w:r>
        <w:tab/>
        <w:t xml:space="preserve">Desactivar el servicio de navegación de SQLServer significaría que los usuarios finales tendrían que recordar los números de puerto de las instancias</w:t>
      </w:r>
      <w:r>
        <w:tab/>
        <w:t xml:space="preserve">. </w:t>
      </w:r>
      <w:r>
        <w:tab/>
        <w:t xml:space="preserve">Cuando </w:t>
      </w:r>
      <w:r>
        <w:tab/>
        <w:t xml:space="preserve">no lo hagan, se generarán llamadas de servicio al personal de TI</w:t>
      </w:r>
      <w:r>
        <w:tab/>
        <w:t xml:space="preserve">. </w:t>
      </w:r>
      <w:r>
        <w:tab/>
        <w:t xml:space="preserve">Dada la limitada ventaja de desactivar el servicio</w:t>
      </w:r>
      <w:r>
        <w:tab/>
        <w:t xml:space="preserve">, </w:t>
      </w:r>
      <w:r>
        <w:tab/>
        <w:t xml:space="preserve">probablemente no merezca la pena el cambio</w:t>
      </w:r>
      <w:r>
        <w:tab/>
        <w:t xml:space="preserve">, por </w:t>
      </w:r>
      <w:r>
        <w:tab/>
        <w:t xml:space="preserve">lo que es más rentable tener el servicio de navegador de SQL Server activado</w:t>
      </w:r>
      <w:r>
        <w:tab/>
        <w:t xml:space="preserve">.</w:t>
      </w:r>
      <w:r>
        <w:tab/>
      </w:r>
    </w:p>
    <w:p w:rsidR="0032357A" w:rsidRDefault="00F17823" w14:paraId="36712200" w14:textId="77777777">
      <w:pPr>
        <w:spacing w:after="229" w:line="248" w:lineRule="auto"/>
        <w:ind w:start="-5"/>
      </w:pPr>
      <w:r>
        <w:rPr>
          <w:b/>
        </w:rPr>
        <w:t xml:space="preserve">Auditoría:</w:t>
      </w:r>
      <w:r>
        <w:rPr>
          <w:b/>
        </w:rPr>
        <w:tab/>
      </w:r>
    </w:p>
    <w:p w:rsidR="0032357A" w:rsidRDefault="00F17823" w14:paraId="2D3237F6" w14:textId="77777777">
      <w:pPr>
        <w:ind w:start="-5"/>
      </w:pPr>
      <w:r>
        <w:t xml:space="preserve">Compruebe </w:t>
      </w:r>
      <w:r>
        <w:tab/>
        <w:t xml:space="preserve">el estado de </w:t>
      </w:r>
      <w:r>
        <w:t xml:space="preserve">SQL Browser Service </w:t>
      </w:r>
      <w:r>
        <w:tab/>
        <w:t xml:space="preserve">mediante</w:t>
      </w:r>
      <w:r>
        <w:tab/>
      </w:r>
      <w:r>
        <w:rPr>
          <w:rFonts w:ascii="Courier New" w:hAnsi="Courier New" w:eastAsia="Courier New" w:cs="Courier New"/>
          <w:sz w:val="20"/>
        </w:rPr>
        <w:t xml:space="preserve">services.mscorsimilarmethods</w:t>
      </w:r>
      <w:r>
        <w:tab/>
        <w:t xml:space="preserve">.</w:t>
      </w:r>
      <w:r>
        <w:tab/>
      </w:r>
    </w:p>
    <w:p w:rsidR="0032357A" w:rsidRDefault="00F17823" w14:paraId="7A99A9A9" w14:textId="77777777">
      <w:pPr>
        <w:spacing w:after="229" w:line="248" w:lineRule="auto"/>
        <w:ind w:start="-5"/>
      </w:pPr>
      <w:r>
        <w:rPr>
          <w:b/>
        </w:rPr>
        <w:t xml:space="preserve">Remediación:</w:t>
      </w:r>
      <w:r>
        <w:rPr>
          <w:b/>
        </w:rPr>
        <w:tab/>
      </w:r>
    </w:p>
    <w:p w:rsidR="0032357A" w:rsidRDefault="00F17823" w14:paraId="740EBBAB" w14:textId="77777777">
      <w:pPr>
        <w:ind w:start="-5"/>
      </w:pPr>
      <w:r>
        <w:t xml:space="preserve">Habilite el servicio según sea necesario para su entorno</w:t>
      </w:r>
      <w:r>
        <w:tab/>
        <w:t xml:space="preserve">.</w:t>
      </w:r>
      <w:r>
        <w:tab/>
      </w:r>
    </w:p>
    <w:p w:rsidR="0032357A" w:rsidRDefault="00F17823" w14:paraId="744271F3" w14:textId="77777777">
      <w:pPr>
        <w:spacing w:after="229" w:line="248" w:lineRule="auto"/>
        <w:ind w:start="-5"/>
      </w:pPr>
      <w:r>
        <w:rPr>
          <w:b/>
        </w:rPr>
        <w:t xml:space="preserve">Valor por defecto</w:t>
      </w:r>
      <w:r>
        <w:rPr>
          <w:b/>
        </w:rPr>
        <w:tab/>
        <w:t xml:space="preserve">:</w:t>
      </w:r>
      <w:r>
        <w:rPr>
          <w:b/>
        </w:rPr>
        <w:tab/>
      </w:r>
    </w:p>
    <w:p w:rsidR="0032357A" w:rsidRDefault="00F17823" w14:paraId="341A6799" w14:textId="77777777">
      <w:pPr>
        <w:ind w:start="-5"/>
      </w:pPr>
      <w:r>
        <w:t xml:space="preserve">El servicio de navegación de SQLServer se desactiva si sólo se instala una instancia por defecto en el servidor</w:t>
      </w:r>
      <w:r>
        <w:tab/>
        <w:t xml:space="preserve">. </w:t>
      </w:r>
      <w:r>
        <w:tab/>
        <w:t xml:space="preserve">Si se instala una instancia con nombre</w:t>
      </w:r>
      <w:r>
        <w:tab/>
      </w:r>
      <w:r>
        <w:tab/>
        <w:t xml:space="preserve">Si se instala una instancia con nombre</w:t>
      </w:r>
      <w:r>
        <w:t xml:space="preserve">, </w:t>
      </w:r>
      <w:r>
        <w:tab/>
        <w:t xml:space="preserve">el valor predeterminado es que el servicio de navegador SQLServer se configure como automático para el inicio</w:t>
      </w:r>
      <w:r>
        <w:tab/>
        <w:t xml:space="preserve">.</w:t>
      </w:r>
      <w:r>
        <w:tab/>
      </w:r>
    </w:p>
    <w:p w:rsidR="0032357A" w:rsidRDefault="00F17823" w14:paraId="740516D8" w14:textId="77777777">
      <w:pPr>
        <w:spacing w:after="263" w:line="248" w:lineRule="auto"/>
        <w:ind w:start="-5"/>
      </w:pPr>
      <w:r>
        <w:rPr>
          <w:b/>
        </w:rPr>
        <w:t xml:space="preserve">Referencias:</w:t>
      </w:r>
      <w:r>
        <w:rPr>
          <w:b/>
        </w:rPr>
        <w:tab/>
      </w:r>
    </w:p>
    <w:p w:rsidR="0032357A" w:rsidRDefault="00F17823" w14:paraId="024A5A81" w14:textId="77777777">
      <w:pPr>
        <w:spacing w:after="267" w:line="248" w:lineRule="auto"/>
        <w:ind w:start="715" w:hanging="370"/>
      </w:pPr>
      <w:r>
        <w:t xml:space="preserve">1. </w:t>
      </w:r>
      <w:r>
        <w:rPr>
          <w:color w:val="0000FF"/>
          <w:u w:val="single" w:color="0000FF"/>
        </w:rPr>
        <w:t xml:space="preserve">https://docs.microsoft.com/en-us/sql/database-engine/configure-windows/sqlserver-browser-service-database-engine-and-ssas</w:t>
      </w:r>
      <w:r>
        <w:tab/>
      </w:r>
    </w:p>
    <w:p w:rsidR="0032357A" w:rsidRDefault="00F17823" w14:paraId="797EA80E" w14:textId="77777777">
      <w:pPr>
        <w:spacing w:after="12" w:line="248" w:lineRule="auto"/>
        <w:ind w:start="-5"/>
      </w:pPr>
      <w:r>
        <w:rPr>
          <w:b/>
        </w:rPr>
        <w:t xml:space="preserve">CISControls</w:t>
      </w:r>
      <w:r>
        <w:rPr>
          <w:b/>
        </w:rPr>
        <w:tab/>
        <w:t xml:space="preserve">:</w:t>
      </w:r>
      <w:r>
        <w:rPr>
          <w:b/>
        </w:rPr>
        <w:tab/>
      </w:r>
    </w:p>
    <w:tbl>
      <w:tblPr>
        <w:tblStyle w:val="TableGrid"/>
        <w:tblW w:w="9339" w:type="dxa"/>
        <w:tblInd w:w="9" w:type="dxa"/>
        <w:tblCellMar>
          <w:top w:w="17" w:type="dxa"/>
          <w:left w:w="17" w:type="dxa"/>
          <w:bottom w:w="0" w:type="dxa"/>
          <w:right w:w="5" w:type="dxa"/>
        </w:tblCellMar>
        <w:tblLook w:val="04a0"/>
      </w:tblPr>
      <w:tblGrid>
        <w:gridCol w:w="1456"/>
        <w:gridCol w:w="5693"/>
        <w:gridCol w:w="730"/>
        <w:gridCol w:w="730"/>
        <w:gridCol w:w="730"/>
      </w:tblGrid>
      <w:tr w:rsidR="0032357A" w14:paraId="4D88E2B4" w14:textId="77777777">
        <w:trPr>
          <w:trHeight w:val="878"/>
        </w:trPr>
        <w:tc>
          <w:tcPr>
            <w:tcW w:w="146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0B020CD7" w14:textId="77777777">
            <w:pPr>
              <w:spacing w:after="0" w:line="259" w:lineRule="auto"/>
              <w:ind w:start="0" w:firstLine="0"/>
              <w:jc w:val="center"/>
            </w:pPr>
            <w:r>
              <w:rPr>
                <w:b/>
              </w:rPr>
              <w:t xml:space="preserve">ControlesVersión</w:t>
            </w:r>
            <w:r>
              <w:rPr>
                <w:b/>
              </w:rPr>
              <w:tab/>
            </w:r>
          </w:p>
        </w:tc>
        <w:tc>
          <w:tcPr>
            <w:tcW w:w="619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68B33FF0" w14:textId="77777777">
            <w:pPr>
              <w:spacing w:after="0" w:line="259" w:lineRule="auto"/>
              <w:ind w:start="0" w:end="10" w:firstLine="0"/>
              <w:jc w:val="center"/>
            </w:pPr>
            <w:r>
              <w:rPr>
                <w:b/>
              </w:rPr>
              <w:t xml:space="preserve">Controlar</w:t>
            </w:r>
            <w:r>
              <w:rPr>
                <w:b/>
              </w:rPr>
              <w:tab/>
            </w:r>
          </w:p>
        </w:tc>
        <w:tc>
          <w:tcPr>
            <w:tcW w:w="562"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3FA8BDFE" w14:textId="77777777">
            <w:pPr>
              <w:spacing w:after="0" w:line="259" w:lineRule="auto"/>
              <w:ind w:start="48" w:firstLine="0"/>
              <w:jc w:val="both"/>
            </w:pPr>
            <w:r>
              <w:rPr>
                <w:b/>
              </w:rPr>
              <w:t xml:space="preserve">IG1</w:t>
            </w:r>
            <w:r>
              <w:rPr>
                <w:b/>
              </w:rPr>
              <w:tab/>
            </w:r>
          </w:p>
        </w:tc>
        <w:tc>
          <w:tcPr>
            <w:tcW w:w="561"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478D9104" w14:textId="77777777">
            <w:pPr>
              <w:spacing w:after="0" w:line="259" w:lineRule="auto"/>
              <w:ind w:start="48" w:firstLine="0"/>
              <w:jc w:val="both"/>
            </w:pPr>
            <w:r>
              <w:rPr>
                <w:b/>
              </w:rPr>
              <w:t xml:space="preserve">IG2</w:t>
            </w:r>
            <w:r>
              <w:rPr>
                <w:b/>
              </w:rPr>
              <w:tab/>
            </w:r>
          </w:p>
        </w:tc>
        <w:tc>
          <w:tcPr>
            <w:tcW w:w="557" w:type="dxa"/>
            <w:tcBorders>
              <w:top w:val="single" w:color="000000" w:sz="6" w:space="0"/>
              <w:left w:val="single" w:color="000000" w:sz="6" w:space="0"/>
              <w:bottom w:val="single" w:color="000000" w:sz="6" w:space="0"/>
              <w:right w:val="single" w:color="000000" w:sz="6" w:space="0"/>
            </w:tcBorders>
            <w:shd w:val="clear" w:color="auto" w:fill="CCCCCC"/>
          </w:tcPr>
          <w:p w:rsidR="0032357A" w:rsidRDefault="00F17823" w14:paraId="1D0114D5" w14:textId="77777777">
            <w:pPr>
              <w:spacing w:after="0" w:line="259" w:lineRule="auto"/>
              <w:ind w:start="49" w:firstLine="0"/>
              <w:jc w:val="both"/>
            </w:pPr>
            <w:r>
              <w:rPr>
                <w:b/>
              </w:rPr>
              <w:t xml:space="preserve">IG3</w:t>
            </w:r>
            <w:r>
              <w:rPr>
                <w:b/>
              </w:rPr>
              <w:tab/>
            </w:r>
          </w:p>
        </w:tc>
      </w:tr>
      <w:tr w:rsidR="0032357A" w14:paraId="68981D3A" w14:textId="77777777">
        <w:trPr>
          <w:trHeight w:val="1356"/>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176DFD7E" w14:textId="77777777">
            <w:pPr>
              <w:spacing w:after="0" w:line="259" w:lineRule="auto"/>
              <w:ind w:start="0" w:end="9" w:firstLine="0"/>
              <w:jc w:val="center"/>
            </w:pPr>
            <w:r>
              <w:t xml:space="preserve">v7</w:t>
            </w:r>
            <w:r>
              <w:tab/>
            </w:r>
          </w:p>
        </w:tc>
        <w:tc>
          <w:tcPr>
            <w:tcW w:w="6192" w:type="dxa"/>
            <w:tcBorders>
              <w:top w:val="single" w:color="000000" w:sz="6" w:space="0"/>
              <w:left w:val="single" w:color="000000" w:sz="6" w:space="0"/>
              <w:bottom w:val="single" w:color="000000" w:sz="6" w:space="0"/>
              <w:right w:val="single" w:color="000000" w:sz="6" w:space="0"/>
            </w:tcBorders>
          </w:tcPr>
          <w:p w:rsidR="0032357A" w:rsidRDefault="00F17823" w14:paraId="71A2860A" w14:textId="77777777">
            <w:pPr>
              <w:spacing w:after="0" w:line="276" w:lineRule="auto"/>
              <w:ind w:start="62" w:firstLine="0"/>
            </w:pPr>
            <w:r>
              <w:t xml:space="preserve">9.2</w:t>
            </w:r>
            <w:r>
              <w:tab/>
            </w:r>
            <w:r>
              <w:rPr>
                <w:u w:val="single" w:color="000000"/>
              </w:rPr>
              <w:t xml:space="preserve">Asegúrese de que sólo se ejecuten los puertos</w:t>
            </w:r>
            <w:r>
              <w:rPr>
                <w:u w:val="single" w:color="000000"/>
              </w:rPr>
              <w:tab/>
              <w:t xml:space="preserve">, </w:t>
            </w:r>
            <w:r>
              <w:rPr>
                <w:u w:val="single" w:color="000000"/>
              </w:rPr>
              <w:tab/>
              <w:t xml:space="preserve">protocolos y servicios </w:t>
            </w:r>
            <w:r>
              <w:rPr>
                <w:u w:val="single" w:color="000000"/>
              </w:rPr>
              <w:t xml:space="preserve">aprobados</w:t>
            </w:r>
            <w:r>
              <w:tab/>
            </w:r>
            <w:r>
              <w:rPr>
                <w:u w:val="single" w:color="000000"/>
              </w:rPr>
              <w:t xml:space="preserve">se ejecutan en</w:t>
            </w:r>
            <w:r>
              <w:tab/>
            </w:r>
          </w:p>
          <w:p w:rsidR="0032357A" w:rsidRDefault="00F17823" w14:paraId="02FD217A" w14:textId="77777777">
            <w:pPr>
              <w:spacing w:after="0" w:line="259" w:lineRule="auto"/>
              <w:ind w:start="62" w:firstLine="0"/>
            </w:pPr>
            <w:r>
              <w:tab/>
            </w:r>
            <w:r>
              <w:rPr>
                <w:sz w:val="17"/>
              </w:rPr>
              <w:t xml:space="preserve">Asegúrese de que todos los puertos de red</w:t>
            </w:r>
            <w:r>
              <w:rPr>
                <w:sz w:val="17"/>
              </w:rPr>
              <w:tab/>
              <w:t xml:space="preserve">, </w:t>
            </w:r>
            <w:r>
              <w:rPr>
                <w:sz w:val="17"/>
              </w:rPr>
              <w:tab/>
              <w:t xml:space="preserve">protocolos </w:t>
            </w:r>
            <w:r>
              <w:rPr>
                <w:sz w:val="17"/>
              </w:rPr>
              <w:tab/>
              <w:t xml:space="preserve">y servicios de un sistema con necesidades empresariales </w:t>
            </w:r>
            <w:r>
              <w:rPr>
                <w:sz w:val="17"/>
              </w:rPr>
              <w:tab/>
              <w:t xml:space="preserve">validadas </w:t>
            </w:r>
            <w:r>
              <w:rPr>
                <w:sz w:val="17"/>
              </w:rPr>
              <w:tab/>
              <w:t xml:space="preserve">estén funcionando en cada sistema</w:t>
            </w:r>
            <w:r>
              <w:rPr>
                <w:sz w:val="17"/>
              </w:rPr>
              <w:tab/>
              <w:t xml:space="preserve">.</w:t>
            </w:r>
            <w: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43F9F1E7"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66C207AE" w14:textId="77777777">
            <w:pPr>
              <w:spacing w:after="0" w:line="259" w:lineRule="auto"/>
              <w:ind w:start="0" w:end="9" w:firstLine="0"/>
              <w:jc w:val="center"/>
            </w:pPr>
            <w:r>
              <w:rPr>
                <w:rFonts w:ascii="Times New Roman" w:hAnsi="Times New Roman" w:eastAsia="Times New Roman" w:cs="Times New Roman"/>
                <w:color w:val="F08B0E"/>
              </w:rPr>
              <w:t xml:space="preserve">●</w:t>
            </w:r>
            <w: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3CAD8A1C" w14:textId="77777777">
            <w:pPr>
              <w:spacing w:after="0" w:line="259" w:lineRule="auto"/>
              <w:ind w:start="0" w:end="4" w:firstLine="0"/>
              <w:jc w:val="center"/>
            </w:pPr>
            <w:r>
              <w:rPr>
                <w:rFonts w:ascii="Times New Roman" w:hAnsi="Times New Roman" w:eastAsia="Times New Roman" w:cs="Times New Roman"/>
                <w:color w:val="02AFBD"/>
              </w:rPr>
              <w:t xml:space="preserve">●</w:t>
            </w:r>
            <w:r>
              <w:tab/>
            </w:r>
          </w:p>
        </w:tc>
      </w:tr>
      <w:tr w:rsidR="0032357A" w14:paraId="21B0DBA4" w14:textId="77777777">
        <w:trPr>
          <w:trHeight w:val="1027"/>
        </w:trPr>
        <w:tc>
          <w:tcPr>
            <w:tcW w:w="1467" w:type="dxa"/>
            <w:tcBorders>
              <w:top w:val="single" w:color="000000" w:sz="6" w:space="0"/>
              <w:left w:val="single" w:color="000000" w:sz="6" w:space="0"/>
              <w:bottom w:val="single" w:color="000000" w:sz="6" w:space="0"/>
              <w:right w:val="single" w:color="000000" w:sz="6" w:space="0"/>
            </w:tcBorders>
          </w:tcPr>
          <w:p w:rsidR="0032357A" w:rsidRDefault="00F17823" w14:paraId="2EA617BB" w14:textId="77777777">
            <w:pPr>
              <w:spacing w:after="0" w:line="259" w:lineRule="auto"/>
              <w:ind w:start="0" w:end="9" w:firstLine="0"/>
              <w:jc w:val="center"/>
            </w:pPr>
            <w:r>
              <w:t xml:space="preserve">v6</w:t>
            </w:r>
            <w:r>
              <w:tab/>
            </w:r>
          </w:p>
        </w:tc>
        <w:tc>
          <w:tcPr>
            <w:tcW w:w="6192" w:type="dxa"/>
            <w:tcBorders>
              <w:top w:val="single" w:color="000000" w:sz="6" w:space="0"/>
              <w:left w:val="single" w:color="000000" w:sz="6" w:space="0"/>
              <w:bottom w:val="single" w:color="000000" w:sz="6" w:space="0"/>
              <w:right w:val="single" w:color="000000" w:sz="6" w:space="0"/>
            </w:tcBorders>
          </w:tcPr>
          <w:p w:rsidR="0032357A" w:rsidRDefault="00F17823" w14:paraId="34E93CB9" w14:textId="77777777">
            <w:pPr>
              <w:spacing w:after="21" w:line="259" w:lineRule="auto"/>
              <w:ind w:start="62" w:firstLine="0"/>
            </w:pPr>
            <w:r>
              <w:t xml:space="preserve">9.1</w:t>
            </w:r>
            <w:r>
              <w:tab/>
            </w:r>
            <w:r>
              <w:rPr>
                <w:u w:val="single" w:color="000000"/>
              </w:rPr>
              <w:t xml:space="preserve">Limitar los puertos</w:t>
            </w:r>
            <w:r>
              <w:rPr>
                <w:u w:val="single" w:color="000000"/>
              </w:rPr>
              <w:tab/>
              <w:t xml:space="preserve">, </w:t>
            </w:r>
            <w:r>
              <w:rPr>
                <w:u w:val="single" w:color="000000"/>
              </w:rPr>
              <w:tab/>
              <w:t xml:space="preserve">protocolos </w:t>
            </w:r>
            <w:r>
              <w:rPr>
                <w:u w:val="single" w:color="000000"/>
              </w:rPr>
              <w:tab/>
              <w:t xml:space="preserve">y servicios </w:t>
            </w:r>
            <w:r>
              <w:rPr>
                <w:u w:val="single" w:color="000000"/>
              </w:rPr>
              <w:t xml:space="preserve">abiertos</w:t>
            </w:r>
            <w:r>
              <w:tab/>
            </w:r>
          </w:p>
          <w:p w:rsidR="0032357A" w:rsidRDefault="00F17823" w14:paraId="72CB4C3C" w14:textId="77777777">
            <w:pPr>
              <w:spacing w:after="0" w:line="259" w:lineRule="auto"/>
              <w:ind w:start="62" w:end="31" w:firstLine="0"/>
            </w:pPr>
            <w:r>
              <w:tab/>
            </w:r>
            <w:r>
              <w:rPr>
                <w:sz w:val="17"/>
              </w:rPr>
              <w:t xml:space="preserve">Asegúrese de que todos </w:t>
            </w:r>
            <w:r>
              <w:rPr>
                <w:sz w:val="17"/>
              </w:rPr>
              <w:tab/>
              <w:t xml:space="preserve">los </w:t>
            </w:r>
            <w:r>
              <w:rPr>
                <w:sz w:val="17"/>
              </w:rPr>
              <w:t xml:space="preserve">puertos</w:t>
            </w:r>
            <w:r>
              <w:rPr>
                <w:sz w:val="17"/>
              </w:rPr>
              <w:tab/>
              <w:t xml:space="preserve">, </w:t>
            </w:r>
            <w:r>
              <w:rPr>
                <w:sz w:val="17"/>
              </w:rPr>
              <w:tab/>
              <w:t xml:space="preserve">protocolos </w:t>
            </w:r>
            <w:r>
              <w:rPr>
                <w:sz w:val="17"/>
              </w:rPr>
              <w:tab/>
              <w:t xml:space="preserve">y servicios con necesidades empresariales validadas se ejecutan en cada sistema</w:t>
            </w:r>
            <w:r>
              <w:rPr>
                <w:sz w:val="17"/>
              </w:rPr>
              <w:tab/>
              <w:t xml:space="preserve">.</w:t>
            </w:r>
            <w:r>
              <w:tab/>
            </w:r>
          </w:p>
        </w:tc>
        <w:tc>
          <w:tcPr>
            <w:tcW w:w="562" w:type="dxa"/>
            <w:tcBorders>
              <w:top w:val="single" w:color="000000" w:sz="6" w:space="0"/>
              <w:left w:val="single" w:color="000000" w:sz="6" w:space="0"/>
              <w:bottom w:val="single" w:color="000000" w:sz="6" w:space="0"/>
              <w:right w:val="single" w:color="000000" w:sz="6" w:space="0"/>
            </w:tcBorders>
          </w:tcPr>
          <w:p w:rsidR="0032357A" w:rsidRDefault="00F17823" w14:paraId="7C38A17D" w14:textId="77777777">
            <w:pPr>
              <w:spacing w:after="0" w:line="259" w:lineRule="auto"/>
              <w:ind w:start="0" w:firstLine="0"/>
            </w:pPr>
            <w:r>
              <w:tab/>
            </w:r>
          </w:p>
        </w:tc>
        <w:tc>
          <w:tcPr>
            <w:tcW w:w="561" w:type="dxa"/>
            <w:tcBorders>
              <w:top w:val="single" w:color="000000" w:sz="6" w:space="0"/>
              <w:left w:val="single" w:color="000000" w:sz="6" w:space="0"/>
              <w:bottom w:val="single" w:color="000000" w:sz="6" w:space="0"/>
              <w:right w:val="single" w:color="000000" w:sz="6" w:space="0"/>
            </w:tcBorders>
          </w:tcPr>
          <w:p w:rsidR="0032357A" w:rsidRDefault="00F17823" w14:paraId="239836D1" w14:textId="77777777">
            <w:pPr>
              <w:spacing w:after="0" w:line="259" w:lineRule="auto"/>
              <w:ind w:start="36" w:firstLine="0"/>
              <w:jc w:val="center"/>
            </w:pPr>
            <w:r>
              <w:rPr>
                <w:sz w:val="20"/>
              </w:rPr>
              <w:tab/>
            </w:r>
          </w:p>
        </w:tc>
        <w:tc>
          <w:tcPr>
            <w:tcW w:w="557" w:type="dxa"/>
            <w:tcBorders>
              <w:top w:val="single" w:color="000000" w:sz="6" w:space="0"/>
              <w:left w:val="single" w:color="000000" w:sz="6" w:space="0"/>
              <w:bottom w:val="single" w:color="000000" w:sz="6" w:space="0"/>
              <w:right w:val="single" w:color="000000" w:sz="6" w:space="0"/>
            </w:tcBorders>
          </w:tcPr>
          <w:p w:rsidR="0032357A" w:rsidRDefault="00F17823" w14:paraId="217BB3E3" w14:textId="77777777">
            <w:pPr>
              <w:spacing w:after="0" w:line="259" w:lineRule="auto"/>
              <w:ind w:start="41" w:firstLine="0"/>
              <w:jc w:val="center"/>
            </w:pPr>
            <w:r>
              <w:rPr>
                <w:sz w:val="20"/>
              </w:rPr>
              <w:tab/>
            </w:r>
          </w:p>
        </w:tc>
      </w:tr>
    </w:tbl>
    <w:p w:rsidR="0032357A" w:rsidRDefault="00F17823" w14:paraId="18E6E3B2" w14:textId="77777777">
      <w:pPr>
        <w:spacing w:after="217" w:line="259" w:lineRule="auto"/>
        <w:ind w:start="0" w:firstLine="0"/>
      </w:pPr>
      <w:r>
        <w:tab/>
      </w:r>
    </w:p>
    <w:p w:rsidR="0032357A" w:rsidRDefault="00F17823" w14:paraId="6CB9D138" w14:textId="77777777">
      <w:pPr>
        <w:spacing w:after="0" w:line="259" w:lineRule="auto"/>
        <w:ind w:start="0" w:firstLine="0"/>
      </w:pPr>
      <w:r>
        <w:tab/>
      </w:r>
      <w:r>
        <w:tab/>
      </w:r>
    </w:p>
    <w:p w:rsidR="0032357A" w:rsidRDefault="00F17823" w14:paraId="2F9C3BF8" w14:textId="77777777">
      <w:pPr>
        <w:pStyle w:val="Ttulo1"/>
        <w:ind w:start="-5"/>
      </w:pPr>
      <w:bookmarkStart w:name="_Toc150460" w:id="72"/>
      <w:r>
        <w:t xml:space="preserve">Apéndice: </w:t>
      </w:r>
      <w:r>
        <w:tab/>
        <w:t xml:space="preserve">Tabla de recomendaciones</w:t>
      </w:r>
      <w:r>
        <w:tab/>
      </w:r>
      <w:bookmarkEnd w:id="72"/>
    </w:p>
    <w:tbl>
      <w:tblPr>
        <w:tblStyle w:val="TableGrid"/>
        <w:tblW w:w="9336" w:type="dxa"/>
        <w:tblInd w:w="12" w:type="dxa"/>
        <w:tblCellMar>
          <w:top w:w="7" w:type="dxa"/>
          <w:left w:w="103" w:type="dxa"/>
          <w:bottom w:w="0" w:type="dxa"/>
          <w:right w:w="55" w:type="dxa"/>
        </w:tblCellMar>
        <w:tblLook w:val="04a0"/>
      </w:tblPr>
      <w:tblGrid>
        <w:gridCol w:w="1623"/>
        <w:gridCol w:w="6159"/>
        <w:gridCol w:w="777"/>
        <w:gridCol w:w="777"/>
      </w:tblGrid>
      <w:tr w:rsidR="0032357A" w14:paraId="62C062D4" w14:textId="77777777">
        <w:trPr>
          <w:trHeight w:val="576"/>
        </w:trPr>
        <w:tc>
          <w:tcPr>
            <w:tcW w:w="8090" w:type="dxa"/>
            <w:gridSpan w:val="2"/>
            <w:vMerge w:val="restart"/>
            <w:tcBorders>
              <w:top w:val="single" w:color="000000" w:sz="8" w:space="0"/>
              <w:left w:val="single" w:color="000000" w:sz="8" w:space="0"/>
              <w:bottom w:val="single" w:color="000000" w:sz="8" w:space="0"/>
              <w:right w:val="single" w:color="000000" w:sz="8" w:space="0"/>
            </w:tcBorders>
            <w:shd w:val="clear" w:color="auto" w:fill="D9D9D9"/>
          </w:tcPr>
          <w:p w:rsidR="0032357A" w:rsidRDefault="00F17823" w14:paraId="17B55EDB" w14:textId="77777777">
            <w:pPr>
              <w:spacing w:after="0" w:line="259" w:lineRule="auto"/>
              <w:ind w:start="0" w:end="54" w:firstLine="0"/>
              <w:jc w:val="center"/>
            </w:pPr>
            <w:r>
              <w:rPr>
                <w:b/>
              </w:rPr>
              <w:t xml:space="preserve">Controlar</w:t>
            </w:r>
            <w:r>
              <w:rPr>
                <w:b/>
              </w:rPr>
              <w:tab/>
            </w:r>
          </w:p>
        </w:tc>
        <w:tc>
          <w:tcPr>
            <w:tcW w:w="1246" w:type="dxa"/>
            <w:gridSpan w:val="2"/>
            <w:tcBorders>
              <w:top w:val="single" w:color="000000" w:sz="8" w:space="0"/>
              <w:left w:val="single" w:color="000000" w:sz="8" w:space="0"/>
              <w:bottom w:val="single" w:color="000000" w:sz="8" w:space="0"/>
              <w:right w:val="single" w:color="000000" w:sz="8" w:space="0"/>
            </w:tcBorders>
            <w:shd w:val="clear" w:color="auto" w:fill="D9D9D9"/>
          </w:tcPr>
          <w:p w:rsidR="0032357A" w:rsidRDefault="00F17823" w14:paraId="2404AF28" w14:textId="77777777">
            <w:pPr>
              <w:spacing w:after="0" w:line="259" w:lineRule="auto"/>
              <w:ind w:start="0" w:firstLine="0"/>
              <w:jc w:val="center"/>
            </w:pPr>
            <w:r>
              <w:rPr>
                <w:b/>
              </w:rPr>
              <w:t xml:space="preserve">SetCorrectly</w:t>
            </w:r>
            <w:r>
              <w:rPr>
                <w:b/>
              </w:rPr>
              <w:tab/>
            </w:r>
          </w:p>
        </w:tc>
      </w:tr>
      <w:tr w:rsidR="0032357A" w14:paraId="3A5F4831" w14:textId="77777777">
        <w:trPr>
          <w:trHeight w:val="302"/>
        </w:trPr>
        <w:tc>
          <w:tcPr>
            <w:tcW w:w="0" w:type="auto"/>
            <w:gridSpan w:val="2"/>
            <w:vMerge/>
            <w:tcBorders>
              <w:top w:val="nil"/>
              <w:left w:val="single" w:color="000000" w:sz="8" w:space="0"/>
              <w:bottom w:val="single" w:color="000000" w:sz="8" w:space="0"/>
              <w:right w:val="single" w:color="000000" w:sz="8" w:space="0"/>
            </w:tcBorders>
          </w:tcPr>
          <w:p w:rsidR="0032357A" w:rsidRDefault="0032357A" w14:paraId="099C3BEE" w14:textId="77777777">
            <w:pPr>
              <w:spacing w:after="160" w:line="259" w:lineRule="auto"/>
              <w:ind w:start="0" w:firstLine="0"/>
            </w:pPr>
          </w:p>
        </w:tc>
        <w:tc>
          <w:tcPr>
            <w:tcW w:w="614" w:type="dxa"/>
            <w:tcBorders>
              <w:top w:val="single" w:color="000000" w:sz="8" w:space="0"/>
              <w:left w:val="single" w:color="000000" w:sz="8" w:space="0"/>
              <w:bottom w:val="single" w:color="000000" w:sz="8" w:space="0"/>
              <w:right w:val="single" w:color="000000" w:sz="8" w:space="0"/>
            </w:tcBorders>
          </w:tcPr>
          <w:p w:rsidR="0032357A" w:rsidRDefault="00F17823" w14:paraId="49B3D5EE" w14:textId="77777777">
            <w:pPr>
              <w:spacing w:after="0" w:line="259" w:lineRule="auto"/>
              <w:ind w:start="28" w:firstLine="0"/>
            </w:pPr>
            <w:r>
              <w:t xml:space="preserve">Sí</w:t>
            </w:r>
            <w:r>
              <w:tab/>
            </w:r>
          </w:p>
        </w:tc>
        <w:tc>
          <w:tcPr>
            <w:tcW w:w="631" w:type="dxa"/>
            <w:tcBorders>
              <w:top w:val="single" w:color="000000" w:sz="8" w:space="0"/>
              <w:left w:val="single" w:color="000000" w:sz="8" w:space="0"/>
              <w:bottom w:val="single" w:color="000000" w:sz="8" w:space="0"/>
              <w:right w:val="single" w:color="000000" w:sz="8" w:space="0"/>
            </w:tcBorders>
          </w:tcPr>
          <w:p w:rsidR="0032357A" w:rsidRDefault="00F17823" w14:paraId="1322D558" w14:textId="77777777">
            <w:pPr>
              <w:spacing w:after="0" w:line="259" w:lineRule="auto"/>
              <w:ind w:start="66" w:firstLine="0"/>
            </w:pPr>
            <w:r>
              <w:t xml:space="preserve">No</w:t>
            </w:r>
            <w:r>
              <w:tab/>
            </w:r>
          </w:p>
        </w:tc>
      </w:tr>
      <w:tr w:rsidR="0032357A" w14:paraId="4E604C0A" w14:textId="77777777">
        <w:trPr>
          <w:trHeight w:val="305"/>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7461549E" w14:textId="77777777">
            <w:pPr>
              <w:spacing w:after="0" w:line="259" w:lineRule="auto"/>
              <w:ind w:start="0" w:firstLine="0"/>
            </w:pPr>
            <w:r>
              <w:rPr>
                <w:b/>
              </w:rPr>
              <w:t xml:space="preserve">1</w:t>
            </w:r>
            <w:r>
              <w:rPr>
                <w:b/>
              </w:rPr>
              <w:tab/>
            </w:r>
          </w:p>
        </w:tc>
        <w:tc>
          <w:tcPr>
            <w:tcW w:w="7654" w:type="dxa"/>
            <w:gridSpan w:val="3"/>
            <w:tcBorders>
              <w:top w:val="single" w:color="000000" w:sz="8" w:space="0"/>
              <w:left w:val="single" w:color="000000" w:sz="8" w:space="0"/>
              <w:bottom w:val="single" w:color="000000" w:sz="8" w:space="0"/>
              <w:right w:val="single" w:color="000000" w:sz="8" w:space="0"/>
            </w:tcBorders>
          </w:tcPr>
          <w:p w:rsidR="0032357A" w:rsidRDefault="00F17823" w14:paraId="54F822EA" w14:textId="77777777">
            <w:pPr>
              <w:spacing w:after="0" w:line="259" w:lineRule="auto"/>
              <w:ind w:start="2" w:firstLine="0"/>
            </w:pPr>
            <w:r>
              <w:rPr>
                <w:b/>
              </w:rPr>
              <w:t xml:space="preserve">Instalación, </w:t>
            </w:r>
            <w:r>
              <w:rPr>
                <w:b/>
              </w:rPr>
              <w:tab/>
              <w:t xml:space="preserve">actualizaciones y parches</w:t>
            </w:r>
            <w:r>
              <w:rPr>
                <w:b/>
              </w:rPr>
              <w:tab/>
            </w:r>
          </w:p>
        </w:tc>
      </w:tr>
      <w:tr w:rsidR="0032357A" w14:paraId="29E224EB"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5F51FE16" w14:textId="77777777">
            <w:pPr>
              <w:spacing w:after="0" w:line="259" w:lineRule="auto"/>
              <w:ind w:start="0" w:firstLine="0"/>
            </w:pPr>
            <w:r>
              <w:t xml:space="preserve">1.1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678D85C1" w14:textId="77777777">
            <w:pPr>
              <w:spacing w:after="0" w:line="259" w:lineRule="auto"/>
              <w:ind w:start="2" w:firstLine="0"/>
            </w:pPr>
            <w:r>
              <w:t xml:space="preserve">Asegúrese de que se han instalado las últimas actualizaciones acumulativas y de seguridad de SQL Server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B512F4E"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4909648" w14:textId="77777777">
            <w:pPr>
              <w:spacing w:after="0" w:line="259" w:lineRule="auto"/>
              <w:ind w:start="104" w:firstLine="0"/>
            </w:pPr>
            <w:r>
              <w:rPr>
                <w:rFonts w:ascii="Wingdings" w:hAnsi="Wingdings" w:eastAsia="Wingdings" w:cs="Wingdings"/>
              </w:rPr>
              <w:t xml:space="preserve">o</w:t>
            </w:r>
            <w:r>
              <w:tab/>
            </w:r>
          </w:p>
        </w:tc>
      </w:tr>
      <w:tr w:rsidR="0032357A" w14:paraId="1692E36F" w14:textId="77777777">
        <w:trPr>
          <w:trHeight w:val="302"/>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63AF2043" w14:textId="77777777">
            <w:pPr>
              <w:spacing w:after="0" w:line="259" w:lineRule="auto"/>
              <w:ind w:start="0" w:firstLine="0"/>
            </w:pPr>
            <w:r>
              <w:t xml:space="preserve">1.2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5075A2D3" w14:textId="77777777">
            <w:pPr>
              <w:spacing w:after="0" w:line="259" w:lineRule="auto"/>
              <w:ind w:start="2" w:firstLine="0"/>
            </w:pPr>
            <w:r>
              <w:t xml:space="preserve">Garantizar el uso de servidores de una sola función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tcPr>
          <w:p w:rsidR="0032357A" w:rsidRDefault="00F17823" w14:paraId="4BF4557D"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tcPr>
          <w:p w:rsidR="0032357A" w:rsidRDefault="00F17823" w14:paraId="77807845" w14:textId="77777777">
            <w:pPr>
              <w:spacing w:after="0" w:line="259" w:lineRule="auto"/>
              <w:ind w:start="104" w:firstLine="0"/>
            </w:pPr>
            <w:r>
              <w:rPr>
                <w:rFonts w:ascii="Wingdings" w:hAnsi="Wingdings" w:eastAsia="Wingdings" w:cs="Wingdings"/>
              </w:rPr>
              <w:t xml:space="preserve">o</w:t>
            </w:r>
            <w:r>
              <w:tab/>
            </w:r>
          </w:p>
        </w:tc>
      </w:tr>
      <w:tr w:rsidR="0032357A" w14:paraId="6905B9CD" w14:textId="77777777">
        <w:trPr>
          <w:trHeight w:val="302"/>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1C2BD040" w14:textId="77777777">
            <w:pPr>
              <w:spacing w:after="0" w:line="259" w:lineRule="auto"/>
              <w:ind w:start="0" w:firstLine="0"/>
            </w:pPr>
            <w:r>
              <w:rPr>
                <w:b/>
              </w:rPr>
              <w:t xml:space="preserve">2</w:t>
            </w:r>
            <w:r>
              <w:rPr>
                <w:b/>
              </w:rPr>
              <w:tab/>
            </w:r>
          </w:p>
        </w:tc>
        <w:tc>
          <w:tcPr>
            <w:tcW w:w="7654" w:type="dxa"/>
            <w:gridSpan w:val="3"/>
            <w:tcBorders>
              <w:top w:val="single" w:color="000000" w:sz="8" w:space="0"/>
              <w:left w:val="single" w:color="000000" w:sz="8" w:space="0"/>
              <w:bottom w:val="single" w:color="000000" w:sz="8" w:space="0"/>
              <w:right w:val="single" w:color="000000" w:sz="8" w:space="0"/>
            </w:tcBorders>
          </w:tcPr>
          <w:p w:rsidR="0032357A" w:rsidRDefault="00F17823" w14:paraId="57E0E032" w14:textId="77777777">
            <w:pPr>
              <w:spacing w:after="0" w:line="259" w:lineRule="auto"/>
              <w:ind w:start="2" w:firstLine="0"/>
            </w:pPr>
            <w:r>
              <w:rPr>
                <w:b/>
              </w:rPr>
              <w:t xml:space="preserve">Reducción de la superficie</w:t>
            </w:r>
            <w:r>
              <w:rPr>
                <w:b/>
              </w:rPr>
              <w:tab/>
            </w:r>
          </w:p>
        </w:tc>
      </w:tr>
      <w:tr w:rsidR="0032357A" w14:paraId="660C4FAF"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1BB5CCEF" w14:textId="77777777">
            <w:pPr>
              <w:spacing w:after="0" w:line="259" w:lineRule="auto"/>
              <w:ind w:start="0" w:firstLine="0"/>
            </w:pPr>
            <w:r>
              <w:t xml:space="preserve">2.1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883B009" w14:textId="77777777">
            <w:pPr>
              <w:spacing w:after="0" w:line="259" w:lineRule="auto"/>
              <w:ind w:start="2" w:firstLine="0"/>
            </w:pPr>
            <w:r>
              <w:t xml:space="preserve">Asegúrese de </w:t>
            </w:r>
            <w:r>
              <w:tab/>
              <w:t xml:space="preserve">que la opción de configuración del servidor </w:t>
            </w:r>
            <w:r>
              <w:tab/>
              <w:t xml:space="preserve">"</w:t>
            </w:r>
            <w:r>
              <w:tab/>
              <w:t xml:space="preserve">AdHocDistributedQueries</w:t>
            </w:r>
            <w:r>
              <w:tab/>
              <w:t xml:space="preserve">" sea </w:t>
            </w:r>
            <w:r>
              <w:tab/>
              <w:t xml:space="preserve">"0"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F05207C"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2BC1F5E" w14:textId="77777777">
            <w:pPr>
              <w:spacing w:after="0" w:line="259" w:lineRule="auto"/>
              <w:ind w:start="104" w:firstLine="0"/>
            </w:pPr>
            <w:r>
              <w:rPr>
                <w:rFonts w:ascii="Wingdings" w:hAnsi="Wingdings" w:eastAsia="Wingdings" w:cs="Wingdings"/>
              </w:rPr>
              <w:t xml:space="preserve">o</w:t>
            </w:r>
            <w:r>
              <w:tab/>
            </w:r>
          </w:p>
        </w:tc>
      </w:tr>
      <w:tr w:rsidR="0032357A" w14:paraId="03CA9A5A" w14:textId="77777777">
        <w:trPr>
          <w:trHeight w:val="586"/>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0159D40E" w14:textId="77777777">
            <w:pPr>
              <w:spacing w:after="0" w:line="259" w:lineRule="auto"/>
              <w:ind w:start="0" w:firstLine="0"/>
            </w:pPr>
            <w:r>
              <w:t xml:space="preserve">2.2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6E28CAA4" w14:textId="77777777">
            <w:pPr>
              <w:spacing w:after="0" w:line="259" w:lineRule="auto"/>
              <w:ind w:start="2" w:firstLine="0"/>
            </w:pPr>
            <w:r>
              <w:t xml:space="preserve">Asegúrese de </w:t>
            </w:r>
            <w:r>
              <w:tab/>
              <w:t xml:space="preserve">que la opción de configuración del servidor </w:t>
            </w:r>
            <w:r>
              <w:tab/>
              <w:t xml:space="preserve">"</w:t>
            </w:r>
            <w:r>
              <w:tab/>
              <w:t xml:space="preserve">CLREnabled" </w:t>
            </w:r>
            <w:r>
              <w:tab/>
              <w:t xml:space="preserve">sea </w:t>
            </w:r>
            <w:r>
              <w:tab/>
              <w:t xml:space="preserve">"0"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DF2E034"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98FFC30" w14:textId="77777777">
            <w:pPr>
              <w:spacing w:after="0" w:line="259" w:lineRule="auto"/>
              <w:ind w:start="104" w:firstLine="0"/>
            </w:pPr>
            <w:r>
              <w:rPr>
                <w:rFonts w:ascii="Wingdings" w:hAnsi="Wingdings" w:eastAsia="Wingdings" w:cs="Wingdings"/>
              </w:rPr>
              <w:t xml:space="preserve">o</w:t>
            </w:r>
            <w:r>
              <w:tab/>
            </w:r>
          </w:p>
        </w:tc>
      </w:tr>
      <w:tr w:rsidR="0032357A" w14:paraId="18A4DCE7"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0E902B2A" w14:textId="77777777">
            <w:pPr>
              <w:spacing w:after="0" w:line="259" w:lineRule="auto"/>
              <w:ind w:start="0" w:firstLine="0"/>
            </w:pPr>
            <w:r>
              <w:t xml:space="preserve">2.3</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4BD4B423" w14:textId="77777777">
            <w:pPr>
              <w:spacing w:after="0" w:line="259" w:lineRule="auto"/>
              <w:ind w:start="2" w:firstLine="0"/>
            </w:pPr>
            <w:r>
              <w:t xml:space="preserve">Asegúrese de </w:t>
            </w:r>
            <w:r>
              <w:tab/>
              <w:t xml:space="preserve">que la opción de configuración del servidor </w:t>
            </w:r>
            <w:r>
              <w:tab/>
              <w:t xml:space="preserve">'</w:t>
            </w:r>
            <w:r>
              <w:tab/>
              <w:t xml:space="preserve">CrossDBOwnershipChaining' </w:t>
            </w:r>
            <w:r>
              <w:tab/>
              <w:t xml:space="preserve">sea </w:t>
            </w:r>
            <w:r>
              <w:tab/>
              <w:t xml:space="preserve">'0'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A0F804D"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7FB9DECA" w14:textId="77777777">
            <w:pPr>
              <w:spacing w:after="0" w:line="259" w:lineRule="auto"/>
              <w:ind w:start="104" w:firstLine="0"/>
            </w:pPr>
            <w:r>
              <w:rPr>
                <w:rFonts w:ascii="Wingdings" w:hAnsi="Wingdings" w:eastAsia="Wingdings" w:cs="Wingdings"/>
              </w:rPr>
              <w:t xml:space="preserve">o</w:t>
            </w:r>
            <w:r>
              <w:tab/>
            </w:r>
          </w:p>
        </w:tc>
      </w:tr>
      <w:tr w:rsidR="0032357A" w14:paraId="1955D495"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07BB4497" w14:textId="77777777">
            <w:pPr>
              <w:spacing w:after="0" w:line="259" w:lineRule="auto"/>
              <w:ind w:start="0" w:firstLine="0"/>
            </w:pPr>
            <w:r>
              <w:t xml:space="preserve">2.4</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364310F3" w14:textId="77777777">
            <w:pPr>
              <w:spacing w:after="0" w:line="259" w:lineRule="auto"/>
              <w:ind w:start="2" w:firstLine="0"/>
            </w:pPr>
            <w:r>
              <w:t xml:space="preserve">Asegúrese de </w:t>
            </w:r>
            <w:r>
              <w:tab/>
              <w:t xml:space="preserve">que la opción de configuración del servidor </w:t>
            </w:r>
            <w:r>
              <w:tab/>
              <w:t xml:space="preserve">de 'DatabaseMailXPs</w:t>
            </w:r>
            <w:r>
              <w:tab/>
              <w:t xml:space="preserve">' </w:t>
            </w:r>
            <w:r>
              <w:tab/>
              <w:t xml:space="preserve">sea </w:t>
            </w:r>
            <w:r>
              <w:tab/>
              <w:t xml:space="preserve">'0'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5EE07AE"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7A96A0A" w14:textId="77777777">
            <w:pPr>
              <w:spacing w:after="0" w:line="259" w:lineRule="auto"/>
              <w:ind w:start="104" w:firstLine="0"/>
            </w:pPr>
            <w:r>
              <w:rPr>
                <w:rFonts w:ascii="Wingdings" w:hAnsi="Wingdings" w:eastAsia="Wingdings" w:cs="Wingdings"/>
              </w:rPr>
              <w:t xml:space="preserve">o</w:t>
            </w:r>
            <w:r>
              <w:tab/>
            </w:r>
          </w:p>
        </w:tc>
      </w:tr>
      <w:tr w:rsidR="0032357A" w14:paraId="3F82F4A2" w14:textId="77777777">
        <w:trPr>
          <w:trHeight w:val="586"/>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0CC90E88" w14:textId="77777777">
            <w:pPr>
              <w:spacing w:after="0" w:line="259" w:lineRule="auto"/>
              <w:ind w:start="0" w:firstLine="0"/>
            </w:pPr>
            <w:r>
              <w:t xml:space="preserve">2.5</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183F25F1" w14:textId="77777777">
            <w:pPr>
              <w:spacing w:after="0" w:line="259" w:lineRule="auto"/>
              <w:ind w:start="2" w:firstLine="0"/>
            </w:pPr>
            <w:r>
              <w:t xml:space="preserve">Asegúrese de </w:t>
            </w:r>
            <w:r>
              <w:tab/>
              <w:t xml:space="preserve">que la opción de configuración del servidor </w:t>
            </w:r>
            <w:r>
              <w:tab/>
              <w:t xml:space="preserve">de OleAutomationProcedures </w:t>
            </w:r>
            <w:r>
              <w:tab/>
              <w:t xml:space="preserve">sea </w:t>
            </w:r>
            <w:r>
              <w:tab/>
              <w:t xml:space="preserve">'0'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99F3A4F"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7C8CC588" w14:textId="77777777">
            <w:pPr>
              <w:spacing w:after="0" w:line="259" w:lineRule="auto"/>
              <w:ind w:start="104" w:firstLine="0"/>
            </w:pPr>
            <w:r>
              <w:rPr>
                <w:rFonts w:ascii="Wingdings" w:hAnsi="Wingdings" w:eastAsia="Wingdings" w:cs="Wingdings"/>
              </w:rPr>
              <w:t xml:space="preserve">o</w:t>
            </w:r>
            <w:r>
              <w:tab/>
            </w:r>
          </w:p>
        </w:tc>
      </w:tr>
      <w:tr w:rsidR="0032357A" w14:paraId="05D3DCA4"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1DEFB901" w14:textId="77777777">
            <w:pPr>
              <w:spacing w:after="0" w:line="259" w:lineRule="auto"/>
              <w:ind w:start="0" w:firstLine="0"/>
            </w:pPr>
            <w:r>
              <w:t xml:space="preserve">2.6</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10992027" w14:textId="77777777">
            <w:pPr>
              <w:spacing w:after="0" w:line="259" w:lineRule="auto"/>
              <w:ind w:start="2" w:end="47" w:firstLine="0"/>
            </w:pPr>
            <w:r>
              <w:t xml:space="preserve">Asegúrese de </w:t>
            </w:r>
            <w:r>
              <w:tab/>
              <w:t xml:space="preserve">que la opción de configuración del servidor </w:t>
            </w:r>
            <w:r>
              <w:tab/>
              <w:t xml:space="preserve">de acceso remoto </w:t>
            </w:r>
            <w:r>
              <w:tab/>
              <w:t xml:space="preserve">sea </w:t>
            </w:r>
            <w:r>
              <w:tab/>
              <w:t xml:space="preserve">'0'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D7321E7"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4E87B6D" w14:textId="77777777">
            <w:pPr>
              <w:spacing w:after="0" w:line="259" w:lineRule="auto"/>
              <w:ind w:start="104" w:firstLine="0"/>
            </w:pPr>
            <w:r>
              <w:rPr>
                <w:rFonts w:ascii="Wingdings" w:hAnsi="Wingdings" w:eastAsia="Wingdings" w:cs="Wingdings"/>
              </w:rPr>
              <w:t xml:space="preserve">o</w:t>
            </w:r>
            <w:r>
              <w:tab/>
            </w:r>
          </w:p>
        </w:tc>
      </w:tr>
      <w:tr w:rsidR="0032357A" w14:paraId="3064DCF0" w14:textId="77777777">
        <w:trPr>
          <w:trHeight w:val="586"/>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2BC44377" w14:textId="77777777">
            <w:pPr>
              <w:spacing w:after="0" w:line="259" w:lineRule="auto"/>
              <w:ind w:start="0" w:firstLine="0"/>
            </w:pPr>
            <w:r>
              <w:t xml:space="preserve">2.7</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35CF570" w14:textId="77777777">
            <w:pPr>
              <w:spacing w:after="0" w:line="259" w:lineRule="auto"/>
              <w:ind w:start="2" w:firstLine="0"/>
            </w:pPr>
            <w:r>
              <w:t xml:space="preserve">Asegúrese de </w:t>
            </w:r>
            <w:r>
              <w:tab/>
              <w:t xml:space="preserve">que </w:t>
            </w:r>
            <w:r>
              <w:tab/>
              <w:t xml:space="preserve">'RemoteAdminConnections</w:t>
            </w:r>
            <w:r>
              <w:tab/>
              <w:t xml:space="preserve">'</w:t>
            </w:r>
            <w:r>
              <w:tab/>
              <w:t xml:space="preserve">ServerConfigurationOptionissetto</w:t>
            </w:r>
            <w:r>
              <w:tab/>
              <w:t xml:space="preserve">'0'</w:t>
            </w:r>
            <w:r>
              <w:tab/>
              <w:t xml:space="preserve">(Automated)</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0408EEC"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7B7C748" w14:textId="77777777">
            <w:pPr>
              <w:spacing w:after="0" w:line="259" w:lineRule="auto"/>
              <w:ind w:start="104" w:firstLine="0"/>
            </w:pPr>
            <w:r>
              <w:rPr>
                <w:rFonts w:ascii="Wingdings" w:hAnsi="Wingdings" w:eastAsia="Wingdings" w:cs="Wingdings"/>
              </w:rPr>
              <w:t xml:space="preserve">o</w:t>
            </w:r>
            <w:r>
              <w:tab/>
            </w:r>
          </w:p>
        </w:tc>
      </w:tr>
      <w:tr w:rsidR="0032357A" w14:paraId="525D7EC7"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287CBD7A" w14:textId="77777777">
            <w:pPr>
              <w:spacing w:after="0" w:line="259" w:lineRule="auto"/>
              <w:ind w:start="0" w:firstLine="0"/>
            </w:pPr>
            <w:r>
              <w:t xml:space="preserve">2.8</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547DC670" w14:textId="77777777">
            <w:pPr>
              <w:spacing w:after="0" w:line="259" w:lineRule="auto"/>
              <w:ind w:start="2" w:firstLine="0"/>
            </w:pPr>
            <w:r>
              <w:t xml:space="preserve">Asegúrese de </w:t>
            </w:r>
            <w:r>
              <w:tab/>
              <w:t xml:space="preserve">que </w:t>
            </w:r>
            <w:r>
              <w:tab/>
              <w:t xml:space="preserve">'ScanForStartupProcs</w:t>
            </w:r>
            <w:r>
              <w:tab/>
              <w:t xml:space="preserve">'</w:t>
            </w:r>
            <w:r>
              <w:tab/>
              <w:t xml:space="preserve">ServerConfigurationOptionissetto</w:t>
            </w:r>
            <w:r>
              <w:tab/>
              <w:t xml:space="preserve">'0'</w:t>
            </w:r>
            <w:r>
              <w:tab/>
              <w:t xml:space="preserve">(Automated)</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78329DB6"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8D945F4" w14:textId="77777777">
            <w:pPr>
              <w:spacing w:after="0" w:line="259" w:lineRule="auto"/>
              <w:ind w:start="104" w:firstLine="0"/>
            </w:pPr>
            <w:r>
              <w:rPr>
                <w:rFonts w:ascii="Wingdings" w:hAnsi="Wingdings" w:eastAsia="Wingdings" w:cs="Wingdings"/>
              </w:rPr>
              <w:t xml:space="preserve">o</w:t>
            </w:r>
            <w:r>
              <w:tab/>
            </w:r>
          </w:p>
        </w:tc>
      </w:tr>
      <w:tr w:rsidR="0032357A" w14:paraId="5EC32542"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67D569AA" w14:textId="77777777">
            <w:pPr>
              <w:spacing w:after="0" w:line="259" w:lineRule="auto"/>
              <w:ind w:start="0" w:firstLine="0"/>
            </w:pPr>
            <w:r>
              <w:t xml:space="preserve">2.9</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014382A4" w14:textId="77777777">
            <w:pPr>
              <w:spacing w:after="0" w:line="259" w:lineRule="auto"/>
              <w:ind w:start="2" w:firstLine="0"/>
            </w:pPr>
            <w:r>
              <w:t xml:space="preserve">Asegurar</w:t>
            </w:r>
            <w:r>
              <w:tab/>
              <w:t xml:space="preserve">'la'confianza'en'</w:t>
            </w:r>
            <w:r>
              <w:tab/>
              <w:t xml:space="preserve">la'base'de'datos'en</w:t>
            </w:r>
            <w:r>
              <w:tab/>
              <w:t xml:space="preserve">'off'</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5F785ED"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3D99F5A" w14:textId="77777777">
            <w:pPr>
              <w:spacing w:after="0" w:line="259" w:lineRule="auto"/>
              <w:ind w:start="104" w:firstLine="0"/>
            </w:pPr>
            <w:r>
              <w:rPr>
                <w:rFonts w:ascii="Wingdings" w:hAnsi="Wingdings" w:eastAsia="Wingdings" w:cs="Wingdings"/>
              </w:rPr>
              <w:t xml:space="preserve">o</w:t>
            </w:r>
            <w:r>
              <w:tab/>
            </w:r>
          </w:p>
        </w:tc>
      </w:tr>
      <w:tr w:rsidR="0032357A" w14:paraId="3055F9C6" w14:textId="77777777">
        <w:trPr>
          <w:trHeight w:val="586"/>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7F794A29" w14:textId="77777777">
            <w:pPr>
              <w:spacing w:after="0" w:line="259" w:lineRule="auto"/>
              <w:ind w:start="0" w:firstLine="0"/>
            </w:pPr>
            <w:r>
              <w:t xml:space="preserve">2.10</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6B1F0A64" w14:textId="77777777">
            <w:pPr>
              <w:spacing w:after="0" w:line="259" w:lineRule="auto"/>
              <w:ind w:start="2" w:firstLine="0"/>
            </w:pPr>
            <w:r>
              <w:t xml:space="preserve">Asegúrese de que los protocolos del servidor SQL innecesarios estén </w:t>
            </w:r>
            <w:r>
              <w:tab/>
              <w:t xml:space="preserve">desactivados </w:t>
            </w:r>
            <w:r>
              <w:tab/>
              <w:t xml:space="preserve">(manualmente)</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0DE9624"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632A7A4" w14:textId="77777777">
            <w:pPr>
              <w:spacing w:after="0" w:line="259" w:lineRule="auto"/>
              <w:ind w:start="104" w:firstLine="0"/>
            </w:pPr>
            <w:r>
              <w:rPr>
                <w:rFonts w:ascii="Wingdings" w:hAnsi="Wingdings" w:eastAsia="Wingdings" w:cs="Wingdings"/>
              </w:rPr>
              <w:t xml:space="preserve">o</w:t>
            </w:r>
            <w:r>
              <w:tab/>
            </w:r>
          </w:p>
        </w:tc>
      </w:tr>
      <w:tr w:rsidR="0032357A" w14:paraId="6F5B1F32"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6D5BE76F" w14:textId="77777777">
            <w:pPr>
              <w:spacing w:after="0" w:line="259" w:lineRule="auto"/>
              <w:ind w:start="0" w:firstLine="0"/>
            </w:pPr>
            <w:r>
              <w:t xml:space="preserve">2.11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9CA8A9A" w14:textId="77777777">
            <w:pPr>
              <w:spacing w:after="0" w:line="259" w:lineRule="auto"/>
              <w:ind w:start="2" w:firstLine="0"/>
            </w:pPr>
            <w:r>
              <w:t xml:space="preserve">Asegúrese de que el servidor SQL está configurado en varios puertos estándar </w:t>
            </w:r>
            <w:r>
              <w:tab/>
              <w:t xml:space="preserve">(automatizados)</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A342AC2"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E593535" w14:textId="77777777">
            <w:pPr>
              <w:spacing w:after="0" w:line="259" w:lineRule="auto"/>
              <w:ind w:start="104" w:firstLine="0"/>
            </w:pPr>
            <w:r>
              <w:rPr>
                <w:rFonts w:ascii="Wingdings" w:hAnsi="Wingdings" w:eastAsia="Wingdings" w:cs="Wingdings"/>
              </w:rPr>
              <w:t xml:space="preserve">o</w:t>
            </w:r>
            <w:r>
              <w:tab/>
            </w:r>
          </w:p>
        </w:tc>
      </w:tr>
      <w:tr w:rsidR="0032357A" w14:paraId="50426B4E" w14:textId="77777777">
        <w:trPr>
          <w:trHeight w:val="586"/>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15C8C591" w14:textId="77777777">
            <w:pPr>
              <w:spacing w:after="0" w:line="259" w:lineRule="auto"/>
              <w:ind w:start="0" w:firstLine="0"/>
            </w:pPr>
            <w:r>
              <w:t xml:space="preserve">2.12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524FFDA7" w14:textId="77777777">
            <w:pPr>
              <w:spacing w:after="0" w:line="259" w:lineRule="auto"/>
              <w:ind w:start="2" w:firstLine="0"/>
            </w:pPr>
            <w:r>
              <w:t xml:space="preserve">Asegúrese de </w:t>
            </w:r>
            <w:r>
              <w:tab/>
              <w:t xml:space="preserve">que la opción </w:t>
            </w:r>
            <w:r>
              <w:tab/>
              <w:t xml:space="preserve">'HideInstance</w:t>
            </w:r>
            <w:r>
              <w:tab/>
              <w:t xml:space="preserve">' </w:t>
            </w:r>
            <w:r>
              <w:tab/>
              <w:t xml:space="preserve">esté en </w:t>
            </w:r>
            <w:r>
              <w:tab/>
              <w:t xml:space="preserve">'Yes' </w:t>
            </w:r>
            <w:r>
              <w:tab/>
              <w:t xml:space="preserve">para las instancias del servidor SQL de producción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1C2CF6D"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99C67AF" w14:textId="77777777">
            <w:pPr>
              <w:spacing w:after="0" w:line="259" w:lineRule="auto"/>
              <w:ind w:start="104" w:firstLine="0"/>
            </w:pPr>
            <w:r>
              <w:rPr>
                <w:rFonts w:ascii="Wingdings" w:hAnsi="Wingdings" w:eastAsia="Wingdings" w:cs="Wingdings"/>
              </w:rPr>
              <w:t xml:space="preserve">o</w:t>
            </w:r>
            <w:r>
              <w:tab/>
            </w:r>
          </w:p>
        </w:tc>
      </w:tr>
      <w:tr w:rsidR="0032357A" w14:paraId="37F30FDE"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1F1B7B29" w14:textId="77777777">
            <w:pPr>
              <w:spacing w:after="0" w:line="259" w:lineRule="auto"/>
              <w:ind w:start="0" w:firstLine="0"/>
            </w:pPr>
            <w:r>
              <w:t xml:space="preserve">2.13</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C5095FA" w14:textId="77777777">
            <w:pPr>
              <w:spacing w:after="0" w:line="259" w:lineRule="auto"/>
              <w:ind w:start="2" w:firstLine="0"/>
            </w:pPr>
            <w:r>
              <w:t xml:space="preserve">Asegúrese de que </w:t>
            </w:r>
            <w:r>
              <w:tab/>
              <w:t xml:space="preserve">su </w:t>
            </w:r>
            <w:r>
              <w:tab/>
              <w:t xml:space="preserve">cuenta de inicio de sesión esté </w:t>
            </w:r>
            <w:r>
              <w:tab/>
              <w:t xml:space="preserve">deshabilitada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A969FF7"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F83A238" w14:textId="77777777">
            <w:pPr>
              <w:spacing w:after="0" w:line="259" w:lineRule="auto"/>
              <w:ind w:start="104" w:firstLine="0"/>
            </w:pPr>
            <w:r>
              <w:rPr>
                <w:rFonts w:ascii="Wingdings" w:hAnsi="Wingdings" w:eastAsia="Wingdings" w:cs="Wingdings"/>
              </w:rPr>
              <w:t xml:space="preserve">o</w:t>
            </w:r>
            <w:r>
              <w:tab/>
            </w:r>
          </w:p>
        </w:tc>
      </w:tr>
      <w:tr w:rsidR="0032357A" w14:paraId="2D395233" w14:textId="77777777">
        <w:trPr>
          <w:trHeight w:val="581"/>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02B4831B" w14:textId="77777777">
            <w:pPr>
              <w:spacing w:after="0" w:line="259" w:lineRule="auto"/>
              <w:ind w:start="0" w:firstLine="0"/>
            </w:pPr>
            <w:r>
              <w:t xml:space="preserve">2.14</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621652E9" w14:textId="77777777">
            <w:pPr>
              <w:spacing w:after="0" w:line="259" w:lineRule="auto"/>
              <w:ind w:start="2" w:firstLine="0"/>
            </w:pPr>
            <w:r>
              <w:t xml:space="preserve">Asegúrese de que la </w:t>
            </w:r>
            <w:r>
              <w:tab/>
              <w:t xml:space="preserve">cuenta de inicio de sesión de </w:t>
            </w:r>
            <w:r>
              <w:tab/>
              <w:t xml:space="preserve">'sa' </w:t>
            </w:r>
            <w:r>
              <w:tab/>
              <w:t xml:space="preserve">ha sido renombrada </w:t>
            </w:r>
            <w:r>
              <w:tab/>
              <w:t xml:space="preserve">(Automated)</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D77A604"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228AB1D" w14:textId="77777777">
            <w:pPr>
              <w:spacing w:after="0" w:line="259" w:lineRule="auto"/>
              <w:ind w:start="104" w:firstLine="0"/>
            </w:pPr>
            <w:r>
              <w:rPr>
                <w:rFonts w:ascii="Wingdings" w:hAnsi="Wingdings" w:eastAsia="Wingdings" w:cs="Wingdings"/>
              </w:rPr>
              <w:t xml:space="preserve">o</w:t>
            </w:r>
            <w:r>
              <w:tab/>
            </w:r>
          </w:p>
        </w:tc>
      </w:tr>
      <w:tr w:rsidR="0032357A" w14:paraId="1ED68AB9" w14:textId="77777777">
        <w:trPr>
          <w:trHeight w:val="586"/>
        </w:trPr>
        <w:tc>
          <w:tcPr>
            <w:tcW w:w="1682" w:type="dxa"/>
            <w:tcBorders>
              <w:top w:val="single" w:color="000000" w:sz="8" w:space="0"/>
              <w:left w:val="single" w:color="000000" w:sz="8" w:space="0"/>
              <w:bottom w:val="single" w:color="000000" w:sz="8" w:space="0"/>
              <w:right w:val="single" w:color="000000" w:sz="8" w:space="0"/>
            </w:tcBorders>
          </w:tcPr>
          <w:p w:rsidR="0032357A" w:rsidRDefault="00F17823" w14:paraId="0B134021" w14:textId="77777777">
            <w:pPr>
              <w:spacing w:after="0" w:line="259" w:lineRule="auto"/>
              <w:ind w:start="0" w:firstLine="0"/>
            </w:pPr>
            <w:r>
              <w:t xml:space="preserve">2.15</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C8FDE0B" w14:textId="77777777">
            <w:pPr>
              <w:spacing w:after="0" w:line="259" w:lineRule="auto"/>
              <w:ind w:start="2" w:firstLine="0"/>
            </w:pPr>
            <w:r>
              <w:t xml:space="preserve">Asegúrese de que </w:t>
            </w:r>
            <w:r>
              <w:tab/>
              <w:t xml:space="preserve">'AUTO_CLOSE' </w:t>
            </w:r>
            <w:r>
              <w:tab/>
              <w:t xml:space="preserve">esté </w:t>
            </w:r>
            <w:r>
              <w:tab/>
              <w:t xml:space="preserve">'OFF' </w:t>
            </w:r>
            <w:r>
              <w:tab/>
              <w:t xml:space="preserve">en las bases de datos contenidas </w:t>
            </w:r>
            <w:r>
              <w:tab/>
              <w:t xml:space="preserve">(Automated)</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64644B5" w14:textId="77777777">
            <w:pPr>
              <w:spacing w:after="0" w:line="259" w:lineRule="auto"/>
              <w:ind w:start="99" w:firstLine="0"/>
            </w:pPr>
            <w:r>
              <w:rPr>
                <w:rFonts w:ascii="Wingdings" w:hAnsi="Wingdings" w:eastAsia="Wingdings" w:cs="Wingdings"/>
              </w:rPr>
              <w:t xml:space="preserve">o</w:t>
            </w:r>
            <w:r>
              <w:tab/>
            </w:r>
          </w:p>
        </w:tc>
        <w:tc>
          <w:tcPr>
            <w:tcW w:w="631"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0C69F35" w14:textId="77777777">
            <w:pPr>
              <w:spacing w:after="0" w:line="259" w:lineRule="auto"/>
              <w:ind w:start="104" w:firstLine="0"/>
            </w:pPr>
            <w:r>
              <w:rPr>
                <w:rFonts w:ascii="Wingdings" w:hAnsi="Wingdings" w:eastAsia="Wingdings" w:cs="Wingdings"/>
              </w:rPr>
              <w:t xml:space="preserve">o</w:t>
            </w:r>
            <w:r>
              <w:tab/>
            </w:r>
          </w:p>
        </w:tc>
      </w:tr>
    </w:tbl>
    <w:p w:rsidR="0032357A" w:rsidRDefault="0032357A" w14:paraId="2794A636" w14:textId="77777777">
      <w:pPr>
        <w:spacing w:after="0" w:line="259" w:lineRule="auto"/>
        <w:ind w:start="-1449" w:end="9" w:firstLine="0"/>
      </w:pPr>
    </w:p>
    <w:tbl>
      <w:tblPr>
        <w:tblStyle w:val="TableGrid"/>
        <w:tblW w:w="9341" w:type="dxa"/>
        <w:tblInd w:w="10" w:type="dxa"/>
        <w:tblCellMar>
          <w:top w:w="7" w:type="dxa"/>
          <w:left w:w="106" w:type="dxa"/>
          <w:bottom w:w="0" w:type="dxa"/>
          <w:right w:w="99" w:type="dxa"/>
        </w:tblCellMar>
        <w:tblLook w:val="04a0"/>
      </w:tblPr>
      <w:tblGrid>
        <w:gridCol w:w="1652"/>
        <w:gridCol w:w="6289"/>
        <w:gridCol w:w="700"/>
        <w:gridCol w:w="700"/>
      </w:tblGrid>
      <w:tr w:rsidR="0032357A" w14:paraId="520CA1A3"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0CB938A4" w14:textId="77777777">
            <w:pPr>
              <w:spacing w:after="0" w:line="259" w:lineRule="auto"/>
              <w:ind w:start="0" w:firstLine="0"/>
            </w:pPr>
            <w:r>
              <w:t xml:space="preserve">2.16</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38BEA8F2" w14:textId="77777777">
            <w:pPr>
              <w:spacing w:after="0" w:line="259" w:lineRule="auto"/>
              <w:ind w:start="0" w:firstLine="0"/>
            </w:pPr>
            <w:r>
              <w:t xml:space="preserve">Asegúrese de que la línea de productos existe con el nombre </w:t>
            </w:r>
            <w:r>
              <w:tab/>
              <w:t xml:space="preserve">"sa"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tcPr>
          <w:p w:rsidR="0032357A" w:rsidRDefault="00F17823" w14:paraId="05641CB1"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tcPr>
          <w:p w:rsidR="0032357A" w:rsidRDefault="00F17823" w14:paraId="6CAD5E6E" w14:textId="77777777">
            <w:pPr>
              <w:spacing w:after="0" w:line="259" w:lineRule="auto"/>
              <w:ind w:start="102" w:firstLine="0"/>
            </w:pPr>
            <w:r>
              <w:rPr>
                <w:rFonts w:ascii="Wingdings" w:hAnsi="Wingdings" w:eastAsia="Wingdings" w:cs="Wingdings"/>
              </w:rPr>
              <w:t xml:space="preserve">o</w:t>
            </w:r>
            <w:r>
              <w:tab/>
            </w:r>
          </w:p>
        </w:tc>
      </w:tr>
      <w:tr w:rsidR="0032357A" w14:paraId="01E5198C"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49A1D7D6" w14:textId="77777777">
            <w:pPr>
              <w:spacing w:after="0" w:line="259" w:lineRule="auto"/>
              <w:ind w:start="0" w:firstLine="0"/>
            </w:pPr>
            <w:r>
              <w:t xml:space="preserve">2.17</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60E1FC9D" w14:textId="77777777">
            <w:pPr>
              <w:spacing w:after="0" w:line="259" w:lineRule="auto"/>
              <w:ind w:start="0" w:firstLine="0"/>
            </w:pPr>
            <w:r>
              <w:t xml:space="preserve">Asegúrese de </w:t>
            </w:r>
            <w:r>
              <w:tab/>
              <w:t xml:space="preserve">que la opción de configuración del servidor </w:t>
            </w:r>
            <w:r>
              <w:tab/>
              <w:t xml:space="preserve">de "seguridad de las cadenas" </w:t>
            </w:r>
            <w:r>
              <w:tab/>
              <w:t xml:space="preserve">sea </w:t>
            </w:r>
            <w:r>
              <w:tab/>
              <w:t xml:space="preserve">"1"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8A50500"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DBDB567" w14:textId="77777777">
            <w:pPr>
              <w:spacing w:after="0" w:line="259" w:lineRule="auto"/>
              <w:ind w:start="102" w:firstLine="0"/>
            </w:pPr>
            <w:r>
              <w:rPr>
                <w:rFonts w:ascii="Wingdings" w:hAnsi="Wingdings" w:eastAsia="Wingdings" w:cs="Wingdings"/>
              </w:rPr>
              <w:t xml:space="preserve">o</w:t>
            </w:r>
            <w:r>
              <w:tab/>
            </w:r>
          </w:p>
        </w:tc>
      </w:tr>
      <w:tr w:rsidR="0032357A" w14:paraId="7CDFFF41"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4D11BD44" w14:textId="77777777">
            <w:pPr>
              <w:spacing w:after="0" w:line="259" w:lineRule="auto"/>
              <w:ind w:start="0" w:firstLine="0"/>
            </w:pPr>
            <w:r>
              <w:rPr>
                <w:b/>
              </w:rPr>
              <w:t xml:space="preserve">3</w:t>
            </w:r>
            <w:r>
              <w:rPr>
                <w:b/>
              </w:rPr>
              <w:tab/>
            </w:r>
          </w:p>
        </w:tc>
        <w:tc>
          <w:tcPr>
            <w:tcW w:w="7656" w:type="dxa"/>
            <w:gridSpan w:val="3"/>
            <w:tcBorders>
              <w:top w:val="single" w:color="000000" w:sz="8" w:space="0"/>
              <w:left w:val="single" w:color="000000" w:sz="8" w:space="0"/>
              <w:bottom w:val="single" w:color="000000" w:sz="8" w:space="0"/>
              <w:right w:val="single" w:color="000000" w:sz="8" w:space="0"/>
            </w:tcBorders>
          </w:tcPr>
          <w:p w:rsidR="0032357A" w:rsidRDefault="00F17823" w14:paraId="3C96B664" w14:textId="77777777">
            <w:pPr>
              <w:spacing w:after="0" w:line="259" w:lineRule="auto"/>
              <w:ind w:start="0" w:firstLine="0"/>
            </w:pPr>
            <w:r>
              <w:rPr>
                <w:b/>
              </w:rPr>
              <w:t xml:space="preserve">Autenticación y autorización</w:t>
            </w:r>
            <w:r>
              <w:rPr>
                <w:b/>
              </w:rPr>
              <w:tab/>
            </w:r>
          </w:p>
        </w:tc>
      </w:tr>
      <w:tr w:rsidR="0032357A" w14:paraId="31F7A31D"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38505427" w14:textId="77777777">
            <w:pPr>
              <w:spacing w:after="0" w:line="259" w:lineRule="auto"/>
              <w:ind w:start="0" w:firstLine="0"/>
            </w:pPr>
            <w:r>
              <w:t xml:space="preserve">3.1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CB9399A" w14:textId="77777777">
            <w:pPr>
              <w:spacing w:after="0" w:line="259" w:lineRule="auto"/>
              <w:ind w:start="0" w:firstLine="0"/>
            </w:pPr>
            <w:r>
              <w:t xml:space="preserve">Asegúrese de que </w:t>
            </w:r>
            <w:r>
              <w:tab/>
              <w:t xml:space="preserve">la propiedad </w:t>
            </w:r>
            <w:r>
              <w:tab/>
              <w:t xml:space="preserve">'ServerAuthentication</w:t>
            </w:r>
            <w:r>
              <w:tab/>
              <w:t xml:space="preserve">' </w:t>
            </w:r>
            <w:r>
              <w:tab/>
              <w:t xml:space="preserve">se ajusta al </w:t>
            </w:r>
            <w:r>
              <w:tab/>
              <w:t xml:space="preserve">'WindowsAuthenticationMode</w:t>
            </w:r>
            <w:r>
              <w:tab/>
              <w:t xml:space="preserve">'</w:t>
            </w:r>
            <w:r>
              <w:tab/>
              <w:t xml:space="preserve">(Automated)</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8E3B630"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2D1495A" w14:textId="77777777">
            <w:pPr>
              <w:spacing w:after="0" w:line="259" w:lineRule="auto"/>
              <w:ind w:start="102" w:firstLine="0"/>
            </w:pPr>
            <w:r>
              <w:rPr>
                <w:rFonts w:ascii="Wingdings" w:hAnsi="Wingdings" w:eastAsia="Wingdings" w:cs="Wingdings"/>
              </w:rPr>
              <w:t xml:space="preserve">o</w:t>
            </w:r>
            <w:r>
              <w:tab/>
            </w:r>
          </w:p>
        </w:tc>
      </w:tr>
      <w:tr w:rsidR="0032357A" w14:paraId="24E2308A" w14:textId="77777777">
        <w:trPr>
          <w:trHeight w:val="864"/>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043969D4" w14:textId="77777777">
            <w:pPr>
              <w:spacing w:after="0" w:line="259" w:lineRule="auto"/>
              <w:ind w:start="0" w:firstLine="0"/>
            </w:pPr>
            <w:r>
              <w:t xml:space="preserve">3.2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99DAFC7" w14:textId="77777777">
            <w:pPr>
              <w:spacing w:after="0" w:line="259" w:lineRule="auto"/>
              <w:ind w:start="0" w:firstLine="0"/>
            </w:pPr>
            <w:r>
              <w:t xml:space="preserve">Asegúrese de </w:t>
            </w:r>
            <w:r>
              <w:tab/>
              <w:t xml:space="preserve">que se revocan </w:t>
            </w:r>
            <w:r>
              <w:t xml:space="preserve">los permisos de conexión del </w:t>
            </w:r>
            <w:r>
              <w:tab/>
              <w:t xml:space="preserve">usuario </w:t>
            </w:r>
            <w:r>
              <w:tab/>
              <w:t xml:space="preserve">"invitado" </w:t>
            </w:r>
            <w:r>
              <w:tab/>
              <w:t xml:space="preserve">en todas las bases de datos del servidor SQL, excluyendo la base de </w:t>
            </w:r>
            <w:r>
              <w:tab/>
              <w:t xml:space="preserve">datos </w:t>
            </w:r>
            <w:r>
              <w:tab/>
              <w:t xml:space="preserve">maestra</w:t>
            </w:r>
            <w:r>
              <w:tab/>
              <w:t xml:space="preserve">, la </w:t>
            </w:r>
            <w:r>
              <w:tab/>
              <w:t xml:space="preserve">base de datos del sistema de gestión de datos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16D1CE4"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71FA281F" w14:textId="77777777">
            <w:pPr>
              <w:spacing w:after="0" w:line="259" w:lineRule="auto"/>
              <w:ind w:start="102" w:firstLine="0"/>
            </w:pPr>
            <w:r>
              <w:rPr>
                <w:rFonts w:ascii="Wingdings" w:hAnsi="Wingdings" w:eastAsia="Wingdings" w:cs="Wingdings"/>
              </w:rPr>
              <w:t xml:space="preserve">o</w:t>
            </w:r>
            <w:r>
              <w:tab/>
            </w:r>
          </w:p>
        </w:tc>
      </w:tr>
      <w:tr w:rsidR="0032357A" w14:paraId="52662756"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146CDA9A" w14:textId="77777777">
            <w:pPr>
              <w:spacing w:after="0" w:line="259" w:lineRule="auto"/>
              <w:ind w:start="0" w:firstLine="0"/>
            </w:pPr>
            <w:r>
              <w:t xml:space="preserve">3.3</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F0B0FD3" w14:textId="77777777">
            <w:pPr>
              <w:spacing w:after="0" w:line="259" w:lineRule="auto"/>
              <w:ind w:start="0" w:firstLine="0"/>
            </w:pPr>
            <w:r>
              <w:t xml:space="preserve">Asegúrese de que </w:t>
            </w:r>
            <w:r>
              <w:tab/>
              <w:t xml:space="preserve">los </w:t>
            </w:r>
            <w:r>
              <w:tab/>
              <w:t xml:space="preserve">"</w:t>
            </w:r>
            <w:r>
              <w:tab/>
              <w:t xml:space="preserve">usuarios huérfanos" </w:t>
            </w:r>
            <w:r>
              <w:tab/>
              <w:t xml:space="preserve">sean eliminados de las bases de datos del servidor SQL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66AEF3D"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F68CBFA" w14:textId="77777777">
            <w:pPr>
              <w:spacing w:after="0" w:line="259" w:lineRule="auto"/>
              <w:ind w:start="102" w:firstLine="0"/>
            </w:pPr>
            <w:r>
              <w:rPr>
                <w:rFonts w:ascii="Wingdings" w:hAnsi="Wingdings" w:eastAsia="Wingdings" w:cs="Wingdings"/>
              </w:rPr>
              <w:t xml:space="preserve">o</w:t>
            </w:r>
            <w:r>
              <w:tab/>
            </w:r>
          </w:p>
        </w:tc>
      </w:tr>
      <w:tr w:rsidR="0032357A" w14:paraId="057126E7"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33FFEF33" w14:textId="77777777">
            <w:pPr>
              <w:spacing w:after="0" w:line="259" w:lineRule="auto"/>
              <w:ind w:start="0" w:firstLine="0"/>
            </w:pPr>
            <w:r>
              <w:t xml:space="preserve">3.4</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C885303" w14:textId="77777777">
            <w:pPr>
              <w:spacing w:after="0" w:line="259" w:lineRule="auto"/>
              <w:ind w:start="0" w:firstLine="0"/>
            </w:pPr>
            <w:r>
              <w:t xml:space="preserve">Asegúrese de que no se utiliza la autenticación SQL en las bases de datos contenidas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4E591FA"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61DEF46" w14:textId="77777777">
            <w:pPr>
              <w:spacing w:after="0" w:line="259" w:lineRule="auto"/>
              <w:ind w:start="102" w:firstLine="0"/>
            </w:pPr>
            <w:r>
              <w:rPr>
                <w:rFonts w:ascii="Wingdings" w:hAnsi="Wingdings" w:eastAsia="Wingdings" w:cs="Wingdings"/>
              </w:rPr>
              <w:t xml:space="preserve">o</w:t>
            </w:r>
            <w:r>
              <w:tab/>
            </w:r>
          </w:p>
        </w:tc>
      </w:tr>
      <w:tr w:rsidR="0032357A" w14:paraId="08170019"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60EE108E" w14:textId="77777777">
            <w:pPr>
              <w:spacing w:after="0" w:line="259" w:lineRule="auto"/>
              <w:ind w:start="0" w:firstLine="0"/>
            </w:pPr>
            <w:r>
              <w:t xml:space="preserve">3.5</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7FE10F9" w14:textId="77777777">
            <w:pPr>
              <w:spacing w:after="0" w:line="259" w:lineRule="auto"/>
              <w:ind w:start="0" w:firstLine="0"/>
            </w:pPr>
            <w:r>
              <w:t xml:space="preserve">Asegúrese de que la </w:t>
            </w:r>
            <w:r>
              <w:tab/>
              <w:t xml:space="preserve">cuenta de servicio MSSQL </w:t>
            </w:r>
            <w:r>
              <w:t xml:space="preserve">del servidor </w:t>
            </w:r>
            <w:r>
              <w:tab/>
              <w:t xml:space="preserve">no sea un administrador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8DDDDD2"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293B86D" w14:textId="77777777">
            <w:pPr>
              <w:spacing w:after="0" w:line="259" w:lineRule="auto"/>
              <w:ind w:start="102" w:firstLine="0"/>
            </w:pPr>
            <w:r>
              <w:rPr>
                <w:rFonts w:ascii="Wingdings" w:hAnsi="Wingdings" w:eastAsia="Wingdings" w:cs="Wingdings"/>
              </w:rPr>
              <w:t xml:space="preserve">o</w:t>
            </w:r>
            <w:r>
              <w:tab/>
            </w:r>
          </w:p>
        </w:tc>
      </w:tr>
      <w:tr w:rsidR="0032357A" w14:paraId="7964E4C0"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756B7208" w14:textId="77777777">
            <w:pPr>
              <w:spacing w:after="0" w:line="259" w:lineRule="auto"/>
              <w:ind w:start="0" w:firstLine="0"/>
            </w:pPr>
            <w:r>
              <w:t xml:space="preserve">3.6</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36028A87" w14:textId="77777777">
            <w:pPr>
              <w:spacing w:after="0" w:line="259" w:lineRule="auto"/>
              <w:ind w:start="0" w:firstLine="0"/>
            </w:pPr>
            <w:r>
              <w:t xml:space="preserve">Asegúrese de que la </w:t>
            </w:r>
            <w:r>
              <w:tab/>
              <w:t xml:space="preserve">cuenta de servicio SQLAgent </w:t>
            </w:r>
            <w:r>
              <w:t xml:space="preserve">del servidor </w:t>
            </w:r>
            <w:r>
              <w:tab/>
              <w:t xml:space="preserve">no es un administrador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A892CFE"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B8FDED9" w14:textId="77777777">
            <w:pPr>
              <w:spacing w:after="0" w:line="259" w:lineRule="auto"/>
              <w:ind w:start="102" w:firstLine="0"/>
            </w:pPr>
            <w:r>
              <w:rPr>
                <w:rFonts w:ascii="Wingdings" w:hAnsi="Wingdings" w:eastAsia="Wingdings" w:cs="Wingdings"/>
              </w:rPr>
              <w:t xml:space="preserve">o</w:t>
            </w:r>
            <w:r>
              <w:tab/>
            </w:r>
          </w:p>
        </w:tc>
      </w:tr>
      <w:tr w:rsidR="0032357A" w14:paraId="4E0C4218"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2EA88340" w14:textId="77777777">
            <w:pPr>
              <w:spacing w:after="0" w:line="259" w:lineRule="auto"/>
              <w:ind w:start="0" w:firstLine="0"/>
            </w:pPr>
            <w:r>
              <w:t xml:space="preserve">3.7</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11BFFE80" w14:textId="77777777">
            <w:pPr>
              <w:spacing w:after="0" w:line="259" w:lineRule="auto"/>
              <w:ind w:start="0" w:firstLine="0"/>
            </w:pPr>
            <w:r>
              <w:t xml:space="preserve">Asegúrese de que la </w:t>
            </w:r>
            <w:r>
              <w:tab/>
              <w:t xml:space="preserve">cuenta de servicio de texto completo </w:t>
            </w:r>
            <w:r>
              <w:t xml:space="preserve">del servidor SQL </w:t>
            </w:r>
            <w:r>
              <w:tab/>
              <w:t xml:space="preserve">no sea un administrador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D933C96"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487EFED" w14:textId="77777777">
            <w:pPr>
              <w:spacing w:after="0" w:line="259" w:lineRule="auto"/>
              <w:ind w:start="102" w:firstLine="0"/>
            </w:pPr>
            <w:r>
              <w:rPr>
                <w:rFonts w:ascii="Wingdings" w:hAnsi="Wingdings" w:eastAsia="Wingdings" w:cs="Wingdings"/>
              </w:rPr>
              <w:t xml:space="preserve">o</w:t>
            </w:r>
            <w:r>
              <w:tab/>
            </w:r>
          </w:p>
        </w:tc>
      </w:tr>
      <w:tr w:rsidR="0032357A" w14:paraId="09323CB7"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47507B3E" w14:textId="77777777">
            <w:pPr>
              <w:spacing w:after="0" w:line="259" w:lineRule="auto"/>
              <w:ind w:start="0" w:firstLine="0"/>
            </w:pPr>
            <w:r>
              <w:t xml:space="preserve">3.8</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594E245" w14:textId="77777777">
            <w:pPr>
              <w:spacing w:after="0" w:line="259" w:lineRule="auto"/>
              <w:ind w:start="0" w:firstLine="0"/>
            </w:pPr>
            <w:r>
              <w:t xml:space="preserve">Asegúrese de que sólo se conceden los permisos especificados por Microsoft para la función de servidor público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BB96EB8"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3D97A36" w14:textId="77777777">
            <w:pPr>
              <w:spacing w:after="0" w:line="259" w:lineRule="auto"/>
              <w:ind w:start="102" w:firstLine="0"/>
            </w:pPr>
            <w:r>
              <w:rPr>
                <w:rFonts w:ascii="Wingdings" w:hAnsi="Wingdings" w:eastAsia="Wingdings" w:cs="Wingdings"/>
              </w:rPr>
              <w:t xml:space="preserve">o</w:t>
            </w:r>
            <w:r>
              <w:tab/>
            </w:r>
          </w:p>
        </w:tc>
      </w:tr>
      <w:tr w:rsidR="0032357A" w14:paraId="6500E5BE"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674FFCD0" w14:textId="77777777">
            <w:pPr>
              <w:spacing w:after="0" w:line="259" w:lineRule="auto"/>
              <w:ind w:start="0" w:firstLine="0"/>
            </w:pPr>
            <w:r>
              <w:t xml:space="preserve">3.9</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02A2AA95" w14:textId="77777777">
            <w:pPr>
              <w:spacing w:after="0" w:line="259" w:lineRule="auto"/>
              <w:ind w:start="0" w:firstLine="0"/>
            </w:pPr>
            <w:r>
              <w:t xml:space="preserve">Asegúrese de que los grupos de WindowsBUILTIN no sean SQLLogins </w:t>
            </w:r>
            <w:r>
              <w:tab/>
              <w:t xml:space="preserve">(automatizados)</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576C2A3"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815BD03" w14:textId="77777777">
            <w:pPr>
              <w:spacing w:after="0" w:line="259" w:lineRule="auto"/>
              <w:ind w:start="102" w:firstLine="0"/>
            </w:pPr>
            <w:r>
              <w:rPr>
                <w:rFonts w:ascii="Wingdings" w:hAnsi="Wingdings" w:eastAsia="Wingdings" w:cs="Wingdings"/>
              </w:rPr>
              <w:t xml:space="preserve">o</w:t>
            </w:r>
            <w:r>
              <w:tab/>
            </w:r>
          </w:p>
        </w:tc>
      </w:tr>
      <w:tr w:rsidR="0032357A" w14:paraId="019F4051"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6E7A9911" w14:textId="77777777">
            <w:pPr>
              <w:spacing w:after="0" w:line="259" w:lineRule="auto"/>
              <w:ind w:start="0" w:firstLine="0"/>
            </w:pPr>
            <w:r>
              <w:t xml:space="preserve">3.10</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04F025B" w14:textId="77777777">
            <w:pPr>
              <w:spacing w:after="0" w:line="259" w:lineRule="auto"/>
              <w:ind w:start="0" w:firstLine="0"/>
            </w:pPr>
            <w:r>
              <w:t xml:space="preserve">Asegurarse de que los grupos locales de las ventanas no sean SQLLogins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21A4D87"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661D003E" w14:textId="77777777">
            <w:pPr>
              <w:spacing w:after="0" w:line="259" w:lineRule="auto"/>
              <w:ind w:start="102" w:firstLine="0"/>
            </w:pPr>
            <w:r>
              <w:rPr>
                <w:rFonts w:ascii="Wingdings" w:hAnsi="Wingdings" w:eastAsia="Wingdings" w:cs="Wingdings"/>
              </w:rPr>
              <w:t xml:space="preserve">o</w:t>
            </w:r>
            <w:r>
              <w:tab/>
            </w:r>
          </w:p>
        </w:tc>
      </w:tr>
      <w:tr w:rsidR="0032357A" w14:paraId="75AFB079"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55730538" w14:textId="77777777">
            <w:pPr>
              <w:spacing w:after="0" w:line="259" w:lineRule="auto"/>
              <w:ind w:start="0" w:firstLine="0"/>
            </w:pPr>
            <w:r>
              <w:t xml:space="preserve">3.11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389C0C1D" w14:textId="77777777">
            <w:pPr>
              <w:spacing w:after="0" w:line="259" w:lineRule="auto"/>
              <w:ind w:start="0" w:firstLine="0"/>
            </w:pPr>
            <w:r>
              <w:t xml:space="preserve">Asegúrese de que el rol público en la base de datos deemsdb no tenga acceso a los proxies deSQLAgent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5898083"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714027A" w14:textId="77777777">
            <w:pPr>
              <w:spacing w:after="0" w:line="259" w:lineRule="auto"/>
              <w:ind w:start="102" w:firstLine="0"/>
            </w:pPr>
            <w:r>
              <w:rPr>
                <w:rFonts w:ascii="Wingdings" w:hAnsi="Wingdings" w:eastAsia="Wingdings" w:cs="Wingdings"/>
              </w:rPr>
              <w:t xml:space="preserve">o</w:t>
            </w:r>
            <w:r>
              <w:tab/>
            </w:r>
          </w:p>
        </w:tc>
      </w:tr>
      <w:tr w:rsidR="0032357A" w14:paraId="659FCA22"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70120DF6" w14:textId="77777777">
            <w:pPr>
              <w:spacing w:after="0" w:line="259" w:lineRule="auto"/>
              <w:ind w:start="0" w:firstLine="0"/>
            </w:pPr>
            <w:r>
              <w:rPr>
                <w:b/>
              </w:rPr>
              <w:t xml:space="preserve">4</w:t>
            </w:r>
            <w:r>
              <w:rPr>
                <w:b/>
              </w:rPr>
              <w:tab/>
            </w:r>
          </w:p>
        </w:tc>
        <w:tc>
          <w:tcPr>
            <w:tcW w:w="7656" w:type="dxa"/>
            <w:gridSpan w:val="3"/>
            <w:tcBorders>
              <w:top w:val="single" w:color="000000" w:sz="8" w:space="0"/>
              <w:left w:val="single" w:color="000000" w:sz="8" w:space="0"/>
              <w:bottom w:val="single" w:color="000000" w:sz="8" w:space="0"/>
              <w:right w:val="single" w:color="000000" w:sz="8" w:space="0"/>
            </w:tcBorders>
          </w:tcPr>
          <w:p w:rsidR="0032357A" w:rsidRDefault="00F17823" w14:paraId="7FAE87E1" w14:textId="77777777">
            <w:pPr>
              <w:spacing w:after="0" w:line="259" w:lineRule="auto"/>
              <w:ind w:start="0" w:firstLine="0"/>
            </w:pPr>
            <w:r>
              <w:rPr>
                <w:b/>
              </w:rPr>
              <w:t xml:space="preserve">Políticas de contraseñas</w:t>
            </w:r>
            <w:r>
              <w:rPr>
                <w:b/>
              </w:rPr>
              <w:tab/>
            </w:r>
          </w:p>
        </w:tc>
      </w:tr>
      <w:tr w:rsidR="0032357A" w14:paraId="23345882"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3E1A5CE2" w14:textId="77777777">
            <w:pPr>
              <w:spacing w:after="0" w:line="259" w:lineRule="auto"/>
              <w:ind w:start="0" w:firstLine="0"/>
            </w:pPr>
            <w:r>
              <w:t xml:space="preserve">4.1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146A1E79" w14:textId="77777777">
            <w:pPr>
              <w:spacing w:after="0" w:line="259" w:lineRule="auto"/>
              <w:ind w:start="0" w:firstLine="0"/>
            </w:pPr>
            <w:r>
              <w:t xml:space="preserve">Asegúrese </w:t>
            </w:r>
            <w:r>
              <w:tab/>
              <w:t xml:space="preserve">de que la opción </w:t>
            </w:r>
            <w:r>
              <w:tab/>
              <w:t xml:space="preserve">"MUST_CHANGE" </w:t>
            </w:r>
            <w:r>
              <w:tab/>
              <w:t xml:space="preserve">esté </w:t>
            </w:r>
            <w:r>
              <w:tab/>
              <w:t xml:space="preserve">activada </w:t>
            </w:r>
            <w:r>
              <w:tab/>
              <w:t xml:space="preserve">para todos los inicios de sesión autenticados de SQL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61FCFAA"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D6E8014" w14:textId="77777777">
            <w:pPr>
              <w:spacing w:after="0" w:line="259" w:lineRule="auto"/>
              <w:ind w:start="102" w:firstLine="0"/>
            </w:pPr>
            <w:r>
              <w:rPr>
                <w:rFonts w:ascii="Wingdings" w:hAnsi="Wingdings" w:eastAsia="Wingdings" w:cs="Wingdings"/>
              </w:rPr>
              <w:t xml:space="preserve">o</w:t>
            </w:r>
            <w:r>
              <w:tab/>
            </w:r>
          </w:p>
        </w:tc>
      </w:tr>
      <w:tr w:rsidR="0032357A" w14:paraId="6CC329FA" w14:textId="77777777">
        <w:trPr>
          <w:trHeight w:val="864"/>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2A343384" w14:textId="77777777">
            <w:pPr>
              <w:spacing w:after="0" w:line="259" w:lineRule="auto"/>
              <w:ind w:start="0" w:firstLine="0"/>
            </w:pPr>
            <w:r>
              <w:t xml:space="preserve">4.2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FA922F3" w14:textId="77777777">
            <w:pPr>
              <w:spacing w:after="0" w:line="259" w:lineRule="auto"/>
              <w:ind w:start="0" w:firstLine="0"/>
            </w:pPr>
            <w:r>
              <w:t xml:space="preserve">Asegúrese de que la </w:t>
            </w:r>
            <w:r>
              <w:tab/>
              <w:t xml:space="preserve">opción'</w:t>
            </w:r>
            <w:r>
              <w:tab/>
              <w:t xml:space="preserve">CHECK_EXPIRATION'</w:t>
            </w:r>
            <w:r>
              <w:tab/>
              <w:t xml:space="preserve">esté</w:t>
            </w:r>
            <w:r>
              <w:tab/>
              <w:t xml:space="preserve">'activada'</w:t>
            </w:r>
            <w:r>
              <w:tab/>
              <w:t xml:space="preserve">para'todos</w:t>
            </w:r>
            <w:r>
              <w:tab/>
            </w:r>
          </w:p>
          <w:p w:rsidR="0032357A" w:rsidRDefault="00F17823" w14:paraId="06AE8F82" w14:textId="77777777">
            <w:pPr>
              <w:spacing w:after="0" w:line="259" w:lineRule="auto"/>
              <w:ind w:start="0" w:firstLine="0"/>
            </w:pPr>
            <w:r>
              <w:t xml:space="preserve">SQLAuthenticatedLoginsWithintheSysadminRole</w:t>
            </w:r>
            <w:r>
              <w:tab/>
            </w:r>
          </w:p>
          <w:p w:rsidR="0032357A" w:rsidRDefault="00F17823" w14:paraId="71C42FC9" w14:textId="77777777">
            <w:pPr>
              <w:spacing w:after="0" w:line="259" w:lineRule="auto"/>
              <w:ind w:start="0" w:firstLine="0"/>
            </w:pPr>
            <w:r>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E6A2FC1"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AB6AACD" w14:textId="77777777">
            <w:pPr>
              <w:spacing w:after="0" w:line="259" w:lineRule="auto"/>
              <w:ind w:start="102" w:firstLine="0"/>
            </w:pPr>
            <w:r>
              <w:rPr>
                <w:rFonts w:ascii="Wingdings" w:hAnsi="Wingdings" w:eastAsia="Wingdings" w:cs="Wingdings"/>
              </w:rPr>
              <w:t xml:space="preserve">o</w:t>
            </w:r>
            <w:r>
              <w:tab/>
            </w:r>
          </w:p>
        </w:tc>
      </w:tr>
      <w:tr w:rsidR="0032357A" w14:paraId="58166921"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162E3BCE" w14:textId="77777777">
            <w:pPr>
              <w:spacing w:after="0" w:line="259" w:lineRule="auto"/>
              <w:ind w:start="0" w:firstLine="0"/>
            </w:pPr>
            <w:r>
              <w:t xml:space="preserve">4.3</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06B91B8A" w14:textId="77777777">
            <w:pPr>
              <w:spacing w:after="0" w:line="259" w:lineRule="auto"/>
              <w:ind w:start="0" w:firstLine="0"/>
            </w:pPr>
            <w:r>
              <w:t xml:space="preserve">Asegúrese </w:t>
            </w:r>
            <w:r>
              <w:tab/>
              <w:t xml:space="preserve">de que la opción </w:t>
            </w:r>
            <w:r>
              <w:tab/>
              <w:t xml:space="preserve">"CHECK_POLICY" </w:t>
            </w:r>
            <w:r>
              <w:tab/>
              <w:t xml:space="preserve">esté </w:t>
            </w:r>
            <w:r>
              <w:tab/>
              <w:t xml:space="preserve">activada </w:t>
            </w:r>
            <w:r>
              <w:tab/>
              <w:t xml:space="preserve">para todos los inicios de sesión autenticados de SQL </w:t>
            </w:r>
            <w:r>
              <w:tab/>
              <w:t xml:space="preserve">(automatizados)</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6623E79"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2036A6C" w14:textId="77777777">
            <w:pPr>
              <w:spacing w:after="0" w:line="259" w:lineRule="auto"/>
              <w:ind w:start="102" w:firstLine="0"/>
            </w:pPr>
            <w:r>
              <w:rPr>
                <w:rFonts w:ascii="Wingdings" w:hAnsi="Wingdings" w:eastAsia="Wingdings" w:cs="Wingdings"/>
              </w:rPr>
              <w:t xml:space="preserve">o</w:t>
            </w:r>
            <w:r>
              <w:tab/>
            </w:r>
          </w:p>
        </w:tc>
      </w:tr>
      <w:tr w:rsidR="0032357A" w14:paraId="5D56577D" w14:textId="77777777">
        <w:trPr>
          <w:trHeight w:val="298"/>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6ECC0429" w14:textId="77777777">
            <w:pPr>
              <w:spacing w:after="0" w:line="259" w:lineRule="auto"/>
              <w:ind w:start="0" w:firstLine="0"/>
            </w:pPr>
            <w:r>
              <w:rPr>
                <w:b/>
              </w:rPr>
              <w:t xml:space="preserve">5</w:t>
            </w:r>
            <w:r>
              <w:rPr>
                <w:b/>
              </w:rPr>
              <w:tab/>
            </w:r>
          </w:p>
        </w:tc>
        <w:tc>
          <w:tcPr>
            <w:tcW w:w="7656" w:type="dxa"/>
            <w:gridSpan w:val="3"/>
            <w:tcBorders>
              <w:top w:val="single" w:color="000000" w:sz="8" w:space="0"/>
              <w:left w:val="single" w:color="000000" w:sz="8" w:space="0"/>
              <w:bottom w:val="single" w:color="000000" w:sz="8" w:space="0"/>
              <w:right w:val="single" w:color="000000" w:sz="8" w:space="0"/>
            </w:tcBorders>
          </w:tcPr>
          <w:p w:rsidR="0032357A" w:rsidRDefault="00F17823" w14:paraId="23C87C54" w14:textId="77777777">
            <w:pPr>
              <w:spacing w:after="0" w:line="259" w:lineRule="auto"/>
              <w:ind w:start="0" w:firstLine="0"/>
            </w:pPr>
            <w:r>
              <w:rPr>
                <w:b/>
              </w:rPr>
              <w:t xml:space="preserve">Auditoría y registro</w:t>
            </w:r>
            <w:r>
              <w:rPr>
                <w:b/>
              </w:rPr>
              <w:tab/>
            </w:r>
          </w:p>
        </w:tc>
      </w:tr>
      <w:tr w:rsidR="0032357A" w14:paraId="46115348"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5467405C" w14:textId="77777777">
            <w:pPr>
              <w:spacing w:after="0" w:line="259" w:lineRule="auto"/>
              <w:ind w:start="0" w:firstLine="0"/>
            </w:pPr>
            <w:r>
              <w:t xml:space="preserve">5.1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181CDD1F" w14:textId="77777777">
            <w:pPr>
              <w:spacing w:after="0" w:line="259" w:lineRule="auto"/>
              <w:ind w:start="0" w:firstLine="0"/>
            </w:pPr>
            <w:r>
              <w:t xml:space="preserve">Asegúrese de que el </w:t>
            </w:r>
            <w:r>
              <w:tab/>
              <w:t xml:space="preserve">"Número máximo de archivos de error</w:t>
            </w:r>
            <w:r>
              <w:tab/>
              <w:t xml:space="preserve">" </w:t>
            </w:r>
            <w:r>
              <w:tab/>
              <w:t xml:space="preserve">sea superior o igual a </w:t>
            </w:r>
            <w:r>
              <w:tab/>
              <w:t xml:space="preserve">"12"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65B9D9E"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3BA8872" w14:textId="77777777">
            <w:pPr>
              <w:spacing w:after="0" w:line="259" w:lineRule="auto"/>
              <w:ind w:start="102" w:firstLine="0"/>
            </w:pPr>
            <w:r>
              <w:rPr>
                <w:rFonts w:ascii="Wingdings" w:hAnsi="Wingdings" w:eastAsia="Wingdings" w:cs="Wingdings"/>
              </w:rPr>
              <w:t xml:space="preserve">o</w:t>
            </w:r>
            <w:r>
              <w:tab/>
            </w:r>
          </w:p>
        </w:tc>
      </w:tr>
      <w:tr w:rsidR="0032357A" w14:paraId="497F9E24"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21B4D124" w14:textId="77777777">
            <w:pPr>
              <w:spacing w:after="0" w:line="259" w:lineRule="auto"/>
              <w:ind w:start="0" w:firstLine="0"/>
            </w:pPr>
            <w:r>
              <w:t xml:space="preserve">5.2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30C81FB5" w14:textId="77777777">
            <w:pPr>
              <w:spacing w:after="0" w:line="259" w:lineRule="auto"/>
              <w:ind w:start="0" w:firstLine="0"/>
            </w:pPr>
            <w:r>
              <w:t xml:space="preserve">Asegúrese </w:t>
            </w:r>
            <w:r>
              <w:tab/>
              <w:t xml:space="preserve">de que la opción de configuración del servidor </w:t>
            </w:r>
            <w:r>
              <w:tab/>
              <w:t xml:space="preserve">'</w:t>
            </w:r>
            <w:r>
              <w:tab/>
              <w:t xml:space="preserve">DefaultTraceEnabled' </w:t>
            </w:r>
            <w:r>
              <w:tab/>
              <w:t xml:space="preserve">sea </w:t>
            </w:r>
            <w:r>
              <w:tab/>
              <w:t xml:space="preserve">'1' </w:t>
            </w:r>
            <w:r>
              <w:tab/>
              <w:t xml:space="preserve">(automatizada)</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8751D20"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FEB1B36" w14:textId="77777777">
            <w:pPr>
              <w:spacing w:after="0" w:line="259" w:lineRule="auto"/>
              <w:ind w:start="102" w:firstLine="0"/>
            </w:pPr>
            <w:r>
              <w:rPr>
                <w:rFonts w:ascii="Wingdings" w:hAnsi="Wingdings" w:eastAsia="Wingdings" w:cs="Wingdings"/>
              </w:rPr>
              <w:t xml:space="preserve">o</w:t>
            </w:r>
            <w:r>
              <w:tab/>
            </w:r>
          </w:p>
        </w:tc>
      </w:tr>
      <w:tr w:rsidR="0032357A" w14:paraId="378F19EA"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3FE29568" w14:textId="77777777">
            <w:pPr>
              <w:spacing w:after="0" w:line="259" w:lineRule="auto"/>
              <w:ind w:start="0" w:firstLine="0"/>
            </w:pPr>
            <w:r>
              <w:t xml:space="preserve">5.3</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728A97D0" w14:textId="77777777">
            <w:pPr>
              <w:spacing w:after="0" w:line="259" w:lineRule="auto"/>
              <w:ind w:start="0" w:firstLine="0"/>
            </w:pPr>
            <w:r>
              <w:t xml:space="preserve">Asegúrese de que </w:t>
            </w:r>
            <w:r>
              <w:tab/>
              <w:t xml:space="preserve">"LoginAuditing</w:t>
            </w:r>
            <w:r>
              <w:tab/>
              <w:t xml:space="preserve">" </w:t>
            </w:r>
            <w:r>
              <w:tab/>
              <w:t xml:space="preserve">esté en </w:t>
            </w:r>
            <w:r>
              <w:tab/>
              <w:t xml:space="preserve">"failedlogins</w:t>
            </w:r>
            <w:r>
              <w:tab/>
              <w:t xml:space="preserve">"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tcPr>
          <w:p w:rsidR="0032357A" w:rsidRDefault="00F17823" w14:paraId="49EEE905"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tcPr>
          <w:p w:rsidR="0032357A" w:rsidRDefault="00F17823" w14:paraId="6D6E325D" w14:textId="77777777">
            <w:pPr>
              <w:spacing w:after="0" w:line="259" w:lineRule="auto"/>
              <w:ind w:start="102" w:firstLine="0"/>
            </w:pPr>
            <w:r>
              <w:rPr>
                <w:rFonts w:ascii="Wingdings" w:hAnsi="Wingdings" w:eastAsia="Wingdings" w:cs="Wingdings"/>
              </w:rPr>
              <w:t xml:space="preserve">o</w:t>
            </w:r>
            <w:r>
              <w:tab/>
            </w:r>
          </w:p>
        </w:tc>
      </w:tr>
      <w:tr w:rsidR="0032357A" w14:paraId="0FBE5311"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07E1F0DD" w14:textId="77777777">
            <w:pPr>
              <w:spacing w:after="0" w:line="259" w:lineRule="auto"/>
              <w:ind w:start="0" w:firstLine="0"/>
            </w:pPr>
            <w:r>
              <w:t xml:space="preserve">5.4</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01E21360" w14:textId="77777777">
            <w:pPr>
              <w:spacing w:after="0" w:line="259" w:lineRule="auto"/>
              <w:ind w:start="0" w:firstLine="0"/>
            </w:pPr>
            <w:r>
              <w:t xml:space="preserve">Asegúrese de </w:t>
            </w:r>
            <w:r>
              <w:tab/>
              <w:t xml:space="preserve">que </w:t>
            </w:r>
            <w:r>
              <w:tab/>
              <w:t xml:space="preserve">'SQLServerAudit</w:t>
            </w:r>
            <w:r>
              <w:tab/>
              <w:t xml:space="preserve">' </w:t>
            </w:r>
            <w:r>
              <w:tab/>
              <w:t xml:space="preserve">capture tanto los </w:t>
            </w:r>
            <w:r>
              <w:tab/>
              <w:t xml:space="preserve">inicios de sesión </w:t>
            </w:r>
            <w:r>
              <w:tab/>
              <w:t xml:space="preserve">fallidos </w:t>
            </w:r>
            <w:r>
              <w:tab/>
              <w:t xml:space="preserve">como </w:t>
            </w:r>
            <w:r>
              <w:tab/>
              <w:t xml:space="preserve">los </w:t>
            </w:r>
            <w:r>
              <w:tab/>
              <w:t xml:space="preserve">exitosos </w:t>
            </w:r>
            <w:r>
              <w:tab/>
              <w:t xml:space="preserve">(automatizados)</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90DE91E"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5B51A4B" w14:textId="77777777">
            <w:pPr>
              <w:spacing w:after="0" w:line="259" w:lineRule="auto"/>
              <w:ind w:start="102" w:firstLine="0"/>
            </w:pPr>
            <w:r>
              <w:rPr>
                <w:rFonts w:ascii="Wingdings" w:hAnsi="Wingdings" w:eastAsia="Wingdings" w:cs="Wingdings"/>
              </w:rPr>
              <w:t xml:space="preserve">o</w:t>
            </w:r>
            <w:r>
              <w:tab/>
            </w:r>
          </w:p>
        </w:tc>
      </w:tr>
      <w:tr w:rsidR="0032357A" w14:paraId="3B3336D6"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13855FE9" w14:textId="77777777">
            <w:pPr>
              <w:spacing w:after="0" w:line="259" w:lineRule="auto"/>
              <w:ind w:start="0" w:firstLine="0"/>
            </w:pPr>
            <w:r>
              <w:rPr>
                <w:b/>
              </w:rPr>
              <w:t xml:space="preserve">6</w:t>
            </w:r>
            <w:r>
              <w:rPr>
                <w:b/>
              </w:rPr>
              <w:tab/>
            </w:r>
          </w:p>
        </w:tc>
        <w:tc>
          <w:tcPr>
            <w:tcW w:w="7656" w:type="dxa"/>
            <w:gridSpan w:val="3"/>
            <w:tcBorders>
              <w:top w:val="single" w:color="000000" w:sz="8" w:space="0"/>
              <w:left w:val="single" w:color="000000" w:sz="8" w:space="0"/>
              <w:bottom w:val="single" w:color="000000" w:sz="8" w:space="0"/>
              <w:right w:val="single" w:color="000000" w:sz="8" w:space="0"/>
            </w:tcBorders>
          </w:tcPr>
          <w:p w:rsidR="0032357A" w:rsidRDefault="00F17823" w14:paraId="7EBD31FA" w14:textId="77777777">
            <w:pPr>
              <w:spacing w:after="0" w:line="259" w:lineRule="auto"/>
              <w:ind w:start="0" w:firstLine="0"/>
            </w:pPr>
            <w:r>
              <w:rPr>
                <w:b/>
              </w:rPr>
              <w:t xml:space="preserve">Desarrollo de aplicaciones</w:t>
            </w:r>
            <w:r>
              <w:rPr>
                <w:b/>
              </w:rPr>
              <w:tab/>
            </w:r>
          </w:p>
        </w:tc>
      </w:tr>
      <w:tr w:rsidR="0032357A" w14:paraId="542D2E65"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36CB82B0" w14:textId="77777777">
            <w:pPr>
              <w:spacing w:after="0" w:line="259" w:lineRule="auto"/>
              <w:ind w:start="0" w:firstLine="0"/>
            </w:pPr>
            <w:r>
              <w:t xml:space="preserve">6.1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386176B3" w14:textId="77777777">
            <w:pPr>
              <w:spacing w:after="0" w:line="259" w:lineRule="auto"/>
              <w:ind w:start="0" w:firstLine="0"/>
            </w:pPr>
            <w:r>
              <w:t xml:space="preserve">Garantizar la limpieza de la base de datos y de la aplicación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E1385ED"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E0580DC" w14:textId="77777777">
            <w:pPr>
              <w:spacing w:after="0" w:line="259" w:lineRule="auto"/>
              <w:ind w:start="102" w:firstLine="0"/>
            </w:pPr>
            <w:r>
              <w:rPr>
                <w:rFonts w:ascii="Wingdings" w:hAnsi="Wingdings" w:eastAsia="Wingdings" w:cs="Wingdings"/>
              </w:rPr>
              <w:t xml:space="preserve">o</w:t>
            </w:r>
            <w:r>
              <w:tab/>
            </w:r>
          </w:p>
        </w:tc>
      </w:tr>
      <w:tr w:rsidR="0032357A" w14:paraId="26BB2B63"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6459B48D" w14:textId="77777777">
            <w:pPr>
              <w:spacing w:after="0" w:line="259" w:lineRule="auto"/>
              <w:ind w:start="0" w:firstLine="0"/>
            </w:pPr>
            <w:r>
              <w:t xml:space="preserve">6.2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60707996" w14:textId="77777777">
            <w:pPr>
              <w:spacing w:after="0" w:line="259" w:lineRule="auto"/>
              <w:ind w:start="0" w:firstLine="0"/>
            </w:pPr>
            <w:r>
              <w:t xml:space="preserve">Asegúrese de que </w:t>
            </w:r>
            <w:r>
              <w:tab/>
              <w:t xml:space="preserve">'CLRAssemblyPermissionSet</w:t>
            </w:r>
            <w:r>
              <w:tab/>
              <w:t xml:space="preserve">' </w:t>
            </w:r>
            <w:r>
              <w:tab/>
              <w:t xml:space="preserve">esté en</w:t>
            </w:r>
            <w:r>
              <w:tab/>
            </w:r>
          </w:p>
          <w:p w:rsidR="0032357A" w:rsidRDefault="00F17823" w14:paraId="55F54CB4" w14:textId="77777777">
            <w:pPr>
              <w:spacing w:after="0" w:line="259" w:lineRule="auto"/>
              <w:ind w:start="0" w:firstLine="0"/>
            </w:pPr>
            <w:r>
              <w:t xml:space="preserve">SAFE_ACCESS'</w:t>
            </w:r>
            <w:r>
              <w:tab/>
              <w:t xml:space="preserve">forAllCLRAssemblies</w:t>
            </w:r>
            <w:r>
              <w:tab/>
              <w:t xml:space="preserve">(Automated)</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3E8C6DBB"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2C5A7EB2" w14:textId="77777777">
            <w:pPr>
              <w:spacing w:after="0" w:line="259" w:lineRule="auto"/>
              <w:ind w:start="102" w:firstLine="0"/>
            </w:pPr>
            <w:r>
              <w:rPr>
                <w:rFonts w:ascii="Wingdings" w:hAnsi="Wingdings" w:eastAsia="Wingdings" w:cs="Wingdings"/>
              </w:rPr>
              <w:t xml:space="preserve">o</w:t>
            </w:r>
            <w:r>
              <w:tab/>
            </w:r>
          </w:p>
        </w:tc>
      </w:tr>
      <w:tr w:rsidR="0032357A" w14:paraId="735569AC"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757C3BB2" w14:textId="77777777">
            <w:pPr>
              <w:spacing w:after="0" w:line="259" w:lineRule="auto"/>
              <w:ind w:start="0" w:firstLine="0"/>
            </w:pPr>
            <w:r>
              <w:rPr>
                <w:b/>
              </w:rPr>
              <w:t xml:space="preserve">7</w:t>
            </w:r>
            <w:r>
              <w:rPr>
                <w:b/>
              </w:rPr>
              <w:tab/>
            </w:r>
          </w:p>
        </w:tc>
        <w:tc>
          <w:tcPr>
            <w:tcW w:w="6408" w:type="dxa"/>
            <w:tcBorders>
              <w:top w:val="single" w:color="000000" w:sz="8" w:space="0"/>
              <w:left w:val="single" w:color="000000" w:sz="8" w:space="0"/>
              <w:bottom w:val="single" w:color="000000" w:sz="8" w:space="0"/>
              <w:right w:val="nil"/>
            </w:tcBorders>
          </w:tcPr>
          <w:p w:rsidR="0032357A" w:rsidRDefault="00F17823" w14:paraId="3A0B077D" w14:textId="77777777">
            <w:pPr>
              <w:spacing w:after="0" w:line="259" w:lineRule="auto"/>
              <w:ind w:start="0" w:firstLine="0"/>
            </w:pPr>
            <w:r>
              <w:rPr>
                <w:b/>
              </w:rPr>
              <w:t xml:space="preserve">Codificación</w:t>
            </w:r>
            <w:r>
              <w:rPr>
                <w:b/>
              </w:rPr>
              <w:tab/>
            </w:r>
          </w:p>
        </w:tc>
        <w:tc>
          <w:tcPr>
            <w:tcW w:w="614" w:type="dxa"/>
            <w:tcBorders>
              <w:top w:val="single" w:color="000000" w:sz="8" w:space="0"/>
              <w:left w:val="nil"/>
              <w:bottom w:val="single" w:color="000000" w:sz="8" w:space="0"/>
              <w:right w:val="nil"/>
            </w:tcBorders>
          </w:tcPr>
          <w:p w:rsidR="0032357A" w:rsidRDefault="0032357A" w14:paraId="542B0892" w14:textId="77777777">
            <w:pPr>
              <w:spacing w:after="160" w:line="259" w:lineRule="auto"/>
              <w:ind w:start="0" w:firstLine="0"/>
            </w:pPr>
          </w:p>
        </w:tc>
        <w:tc>
          <w:tcPr>
            <w:tcW w:w="634" w:type="dxa"/>
            <w:tcBorders>
              <w:top w:val="single" w:color="000000" w:sz="8" w:space="0"/>
              <w:left w:val="nil"/>
              <w:bottom w:val="single" w:color="000000" w:sz="8" w:space="0"/>
              <w:right w:val="single" w:color="000000" w:sz="8" w:space="0"/>
            </w:tcBorders>
          </w:tcPr>
          <w:p w:rsidR="0032357A" w:rsidRDefault="0032357A" w14:paraId="11F4B1CB" w14:textId="77777777">
            <w:pPr>
              <w:spacing w:after="160" w:line="259" w:lineRule="auto"/>
              <w:ind w:start="0" w:firstLine="0"/>
            </w:pPr>
          </w:p>
        </w:tc>
      </w:tr>
      <w:tr w:rsidR="0032357A" w14:paraId="23F46490"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2EC3DCC7" w14:textId="77777777">
            <w:pPr>
              <w:spacing w:after="0" w:line="259" w:lineRule="auto"/>
              <w:ind w:start="0" w:firstLine="0"/>
            </w:pPr>
            <w:r>
              <w:t xml:space="preserve">7.1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2AF98A59" w14:textId="77777777">
            <w:pPr>
              <w:spacing w:after="0" w:line="259" w:lineRule="auto"/>
              <w:ind w:start="0" w:firstLine="0"/>
            </w:pPr>
            <w:r>
              <w:t xml:space="preserve">Asegúrese de que el </w:t>
            </w:r>
            <w:r>
              <w:tab/>
              <w:t xml:space="preserve">algoritmo de cifrado de clave </w:t>
            </w:r>
            <w:r>
              <w:tab/>
              <w:t xml:space="preserve">simétrica </w:t>
            </w:r>
            <w:r>
              <w:tab/>
              <w:t xml:space="preserve">esté establecido en</w:t>
            </w:r>
            <w:r>
              <w:tab/>
            </w:r>
          </w:p>
          <w:p w:rsidR="0032357A" w:rsidRDefault="00F17823" w14:paraId="423D39D2" w14:textId="77777777">
            <w:pPr>
              <w:spacing w:after="0" w:line="259" w:lineRule="auto"/>
              <w:ind w:start="0" w:firstLine="0"/>
            </w:pPr>
            <w:r>
              <w:t xml:space="preserve">AES_128 </w:t>
            </w:r>
            <w:r>
              <w:tab/>
              <w:t xml:space="preserve">o superior en las bases de datos del sistema </w:t>
            </w:r>
            <w:r>
              <w:tab/>
              <w:t xml:space="preserve">(automatizado)</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1DFFDB0"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49141EF4" w14:textId="77777777">
            <w:pPr>
              <w:spacing w:after="0" w:line="259" w:lineRule="auto"/>
              <w:ind w:start="102" w:firstLine="0"/>
            </w:pPr>
            <w:r>
              <w:rPr>
                <w:rFonts w:ascii="Wingdings" w:hAnsi="Wingdings" w:eastAsia="Wingdings" w:cs="Wingdings"/>
              </w:rPr>
              <w:t xml:space="preserve">o</w:t>
            </w:r>
            <w:r>
              <w:tab/>
            </w:r>
          </w:p>
        </w:tc>
      </w:tr>
      <w:tr w:rsidR="0032357A" w14:paraId="39933FB1" w14:textId="77777777">
        <w:trPr>
          <w:trHeight w:val="581"/>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71C2ADB2" w14:textId="77777777">
            <w:pPr>
              <w:spacing w:after="0" w:line="259" w:lineRule="auto"/>
              <w:ind w:start="0" w:firstLine="0"/>
            </w:pPr>
            <w:r>
              <w:t xml:space="preserve">7.2</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548E6725" w14:textId="77777777">
            <w:pPr>
              <w:spacing w:after="0" w:line="259" w:lineRule="auto"/>
              <w:ind w:start="0" w:firstLine="0"/>
            </w:pPr>
            <w:r>
              <w:t xml:space="preserve">Garantizar que el tamaño de la clave asimétrica sea </w:t>
            </w:r>
            <w:r>
              <w:tab/>
              <w:t xml:space="preserve">"mayor que 2048</w:t>
            </w:r>
            <w:r>
              <w:tab/>
              <w:t xml:space="preserve">" </w:t>
            </w:r>
            <w:r>
              <w:tab/>
              <w:t xml:space="preserve">en las bases de datos del sistema </w:t>
            </w:r>
            <w:r>
              <w:tab/>
              <w:t xml:space="preserve">(automatizadas)</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7617DC6A"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0C6FD6E1" w14:textId="77777777">
            <w:pPr>
              <w:spacing w:after="0" w:line="259" w:lineRule="auto"/>
              <w:ind w:start="102" w:firstLine="0"/>
            </w:pPr>
            <w:r>
              <w:rPr>
                <w:rFonts w:ascii="Wingdings" w:hAnsi="Wingdings" w:eastAsia="Wingdings" w:cs="Wingdings"/>
              </w:rPr>
              <w:t xml:space="preserve">o</w:t>
            </w:r>
            <w:r>
              <w:tab/>
            </w:r>
          </w:p>
        </w:tc>
      </w:tr>
      <w:tr w:rsidR="0032357A" w14:paraId="0F15E8DC" w14:textId="77777777">
        <w:trPr>
          <w:trHeight w:val="302"/>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60FF4DDA" w14:textId="77777777">
            <w:pPr>
              <w:spacing w:after="0" w:line="259" w:lineRule="auto"/>
              <w:ind w:start="0" w:firstLine="0"/>
            </w:pPr>
            <w:r>
              <w:rPr>
                <w:b/>
              </w:rPr>
              <w:t xml:space="preserve">8</w:t>
            </w:r>
            <w:r>
              <w:rPr>
                <w:b/>
              </w:rPr>
              <w:tab/>
            </w:r>
          </w:p>
        </w:tc>
        <w:tc>
          <w:tcPr>
            <w:tcW w:w="6408" w:type="dxa"/>
            <w:tcBorders>
              <w:top w:val="single" w:color="000000" w:sz="8" w:space="0"/>
              <w:left w:val="single" w:color="000000" w:sz="8" w:space="0"/>
              <w:bottom w:val="single" w:color="000000" w:sz="8" w:space="0"/>
              <w:right w:val="nil"/>
            </w:tcBorders>
          </w:tcPr>
          <w:p w:rsidR="0032357A" w:rsidRDefault="00F17823" w14:paraId="3D5A9B42" w14:textId="77777777">
            <w:pPr>
              <w:spacing w:after="0" w:line="259" w:lineRule="auto"/>
              <w:ind w:start="0" w:firstLine="0"/>
            </w:pPr>
            <w:r>
              <w:rPr>
                <w:b/>
              </w:rPr>
              <w:t xml:space="preserve">Apéndice: </w:t>
            </w:r>
            <w:r>
              <w:rPr>
                <w:b/>
              </w:rPr>
              <w:tab/>
              <w:t xml:space="preserve">Consideraciones adicionales</w:t>
            </w:r>
            <w:r>
              <w:rPr>
                <w:b/>
              </w:rPr>
              <w:tab/>
            </w:r>
          </w:p>
        </w:tc>
        <w:tc>
          <w:tcPr>
            <w:tcW w:w="614" w:type="dxa"/>
            <w:tcBorders>
              <w:top w:val="single" w:color="000000" w:sz="8" w:space="0"/>
              <w:left w:val="nil"/>
              <w:bottom w:val="single" w:color="000000" w:sz="8" w:space="0"/>
              <w:right w:val="nil"/>
            </w:tcBorders>
          </w:tcPr>
          <w:p w:rsidR="0032357A" w:rsidRDefault="0032357A" w14:paraId="5802FE81" w14:textId="77777777">
            <w:pPr>
              <w:spacing w:after="160" w:line="259" w:lineRule="auto"/>
              <w:ind w:start="0" w:firstLine="0"/>
            </w:pPr>
          </w:p>
        </w:tc>
        <w:tc>
          <w:tcPr>
            <w:tcW w:w="634" w:type="dxa"/>
            <w:tcBorders>
              <w:top w:val="single" w:color="000000" w:sz="8" w:space="0"/>
              <w:left w:val="nil"/>
              <w:bottom w:val="single" w:color="000000" w:sz="8" w:space="0"/>
              <w:right w:val="single" w:color="000000" w:sz="8" w:space="0"/>
            </w:tcBorders>
          </w:tcPr>
          <w:p w:rsidR="0032357A" w:rsidRDefault="0032357A" w14:paraId="05EA784D" w14:textId="77777777">
            <w:pPr>
              <w:spacing w:after="160" w:line="259" w:lineRule="auto"/>
              <w:ind w:start="0" w:firstLine="0"/>
            </w:pPr>
          </w:p>
        </w:tc>
      </w:tr>
      <w:tr w:rsidR="0032357A" w14:paraId="63F2B53C" w14:textId="77777777">
        <w:trPr>
          <w:trHeight w:val="586"/>
        </w:trPr>
        <w:tc>
          <w:tcPr>
            <w:tcW w:w="1685" w:type="dxa"/>
            <w:tcBorders>
              <w:top w:val="single" w:color="000000" w:sz="8" w:space="0"/>
              <w:left w:val="single" w:color="000000" w:sz="8" w:space="0"/>
              <w:bottom w:val="single" w:color="000000" w:sz="8" w:space="0"/>
              <w:right w:val="single" w:color="000000" w:sz="8" w:space="0"/>
            </w:tcBorders>
          </w:tcPr>
          <w:p w:rsidR="0032357A" w:rsidRDefault="00F17823" w14:paraId="5692ECF4" w14:textId="77777777">
            <w:pPr>
              <w:spacing w:after="0" w:line="259" w:lineRule="auto"/>
              <w:ind w:start="0" w:firstLine="0"/>
            </w:pPr>
            <w:r>
              <w:t xml:space="preserve">8.1</w:t>
            </w:r>
            <w:r>
              <w:tab/>
            </w:r>
          </w:p>
        </w:tc>
        <w:tc>
          <w:tcPr>
            <w:tcW w:w="6408" w:type="dxa"/>
            <w:tcBorders>
              <w:top w:val="single" w:color="000000" w:sz="8" w:space="0"/>
              <w:left w:val="single" w:color="000000" w:sz="8" w:space="0"/>
              <w:bottom w:val="single" w:color="000000" w:sz="8" w:space="0"/>
              <w:right w:val="single" w:color="000000" w:sz="8" w:space="0"/>
            </w:tcBorders>
          </w:tcPr>
          <w:p w:rsidR="0032357A" w:rsidRDefault="00F17823" w14:paraId="5D992CD9" w14:textId="77777777">
            <w:pPr>
              <w:spacing w:after="0" w:line="259" w:lineRule="auto"/>
              <w:ind w:start="0" w:firstLine="0"/>
            </w:pPr>
            <w:r>
              <w:t xml:space="preserve">Asegúrese de </w:t>
            </w:r>
            <w:r>
              <w:tab/>
              <w:t xml:space="preserve">que </w:t>
            </w:r>
            <w:r>
              <w:tab/>
              <w:t xml:space="preserve">'SQLServerBrowserService</w:t>
            </w:r>
            <w:r>
              <w:tab/>
              <w:t xml:space="preserve">' </w:t>
            </w:r>
            <w:r>
              <w:tab/>
              <w:t xml:space="preserve">está configurado correctamente </w:t>
            </w:r>
            <w:r>
              <w:tab/>
              <w:t xml:space="preserve">(Manual)</w:t>
            </w:r>
            <w:r>
              <w:tab/>
            </w:r>
          </w:p>
        </w:tc>
        <w:tc>
          <w:tcPr>
            <w:tcW w:w="61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585A635D" w14:textId="77777777">
            <w:pPr>
              <w:spacing w:after="0" w:line="259" w:lineRule="auto"/>
              <w:ind w:start="97" w:firstLine="0"/>
            </w:pPr>
            <w:r>
              <w:rPr>
                <w:rFonts w:ascii="Wingdings" w:hAnsi="Wingdings" w:eastAsia="Wingdings" w:cs="Wingdings"/>
              </w:rPr>
              <w:t xml:space="preserve">o</w:t>
            </w:r>
            <w:r>
              <w:tab/>
            </w:r>
          </w:p>
        </w:tc>
        <w:tc>
          <w:tcPr>
            <w:tcW w:w="634" w:type="dxa"/>
            <w:tcBorders>
              <w:top w:val="single" w:color="000000" w:sz="8" w:space="0"/>
              <w:left w:val="single" w:color="000000" w:sz="8" w:space="0"/>
              <w:bottom w:val="single" w:color="000000" w:sz="8" w:space="0"/>
              <w:right w:val="single" w:color="000000" w:sz="8" w:space="0"/>
            </w:tcBorders>
            <w:vAlign w:val="center"/>
          </w:tcPr>
          <w:p w:rsidR="0032357A" w:rsidRDefault="00F17823" w14:paraId="1EA2BB28" w14:textId="77777777">
            <w:pPr>
              <w:spacing w:after="0" w:line="259" w:lineRule="auto"/>
              <w:ind w:start="102" w:firstLine="0"/>
            </w:pPr>
            <w:r>
              <w:rPr>
                <w:rFonts w:ascii="Wingdings" w:hAnsi="Wingdings" w:eastAsia="Wingdings" w:cs="Wingdings"/>
              </w:rPr>
              <w:t xml:space="preserve">o</w:t>
            </w:r>
            <w:r>
              <w:tab/>
            </w:r>
          </w:p>
        </w:tc>
      </w:tr>
    </w:tbl>
    <w:p w:rsidR="0032357A" w:rsidRDefault="00F17823" w14:paraId="711FB87A" w14:textId="77777777">
      <w:pPr>
        <w:spacing w:after="217" w:line="259" w:lineRule="auto"/>
        <w:ind w:start="0" w:firstLine="0"/>
      </w:pPr>
      <w:r>
        <w:tab/>
      </w:r>
    </w:p>
    <w:p w:rsidR="0032357A" w:rsidRDefault="00F17823" w14:paraId="68F51FEC" w14:textId="77777777">
      <w:pPr>
        <w:spacing w:after="565" w:line="259" w:lineRule="auto"/>
        <w:ind w:start="0" w:firstLine="0"/>
      </w:pPr>
      <w:r>
        <w:tab/>
      </w:r>
      <w:r>
        <w:tab/>
      </w:r>
      <w:r>
        <w:tab/>
      </w:r>
      <w:r>
        <w:tab/>
      </w:r>
      <w:r>
        <w:tab/>
      </w:r>
      <w:r>
        <w:tab/>
      </w:r>
      <w:r>
        <w:tab/>
      </w:r>
      <w:r>
        <w:tab/>
      </w:r>
    </w:p>
    <w:p w:rsidR="0032357A" w:rsidRDefault="00F17823" w14:paraId="1ED68777" w14:textId="77777777">
      <w:pPr>
        <w:spacing w:after="0" w:line="259" w:lineRule="auto"/>
        <w:ind w:start="0" w:firstLine="0"/>
        <w:jc w:val="both"/>
      </w:pPr>
      <w:r>
        <w:tab/>
      </w:r>
      <w:r>
        <w:rPr>
          <w:b/>
          <w:color w:val="2E3540"/>
          <w:sz w:val="52"/>
        </w:rPr>
        <w:tab/>
      </w:r>
      <w:r>
        <w:br w:type="page"/>
      </w:r>
    </w:p>
    <w:p w:rsidR="0032357A" w:rsidRDefault="00F17823" w14:paraId="271794D5" w14:textId="77777777">
      <w:pPr>
        <w:pStyle w:val="Ttulo1"/>
        <w:ind w:start="-5"/>
      </w:pPr>
      <w:bookmarkStart w:name="_Toc150461" w:id="73"/>
      <w:r>
        <w:t xml:space="preserve">Apéndice:</w:t>
      </w:r>
      <w:r>
        <w:tab/>
        <w:t xml:space="preserve">Historia de los cambios</w:t>
      </w:r>
      <w:r>
        <w:tab/>
      </w:r>
      <w:bookmarkEnd w:id="73"/>
    </w:p>
    <w:tbl>
      <w:tblPr>
        <w:tblStyle w:val="TableGrid"/>
        <w:tblW w:w="10037" w:type="dxa"/>
        <w:tblInd w:w="-338" w:type="dxa"/>
        <w:tblCellMar>
          <w:top w:w="10" w:type="dxa"/>
          <w:left w:w="0" w:type="dxa"/>
          <w:bottom w:w="0" w:type="dxa"/>
          <w:right w:w="115" w:type="dxa"/>
        </w:tblCellMar>
        <w:tblLook w:val="04a0"/>
      </w:tblPr>
      <w:tblGrid>
        <w:gridCol w:w="3655"/>
        <w:gridCol w:w="2328"/>
        <w:gridCol w:w="4054"/>
      </w:tblGrid>
      <w:tr w:rsidR="0032357A" w14:paraId="338E5701" w14:textId="77777777">
        <w:trPr>
          <w:trHeight w:val="538"/>
        </w:trPr>
        <w:tc>
          <w:tcPr>
            <w:tcW w:w="3655" w:type="dxa"/>
            <w:tcBorders>
              <w:top w:val="single" w:color="000001" w:sz="8" w:space="0"/>
              <w:left w:val="single" w:color="000001" w:sz="8" w:space="0"/>
              <w:bottom w:val="single" w:color="000001" w:sz="8" w:space="0"/>
              <w:right w:val="nil"/>
            </w:tcBorders>
            <w:shd w:val="clear" w:color="auto" w:fill="BFBFBF"/>
          </w:tcPr>
          <w:p w:rsidR="0032357A" w:rsidRDefault="00F17823" w14:paraId="4EB5767C" w14:textId="77777777">
            <w:pPr>
              <w:spacing w:after="0" w:line="259" w:lineRule="auto"/>
              <w:ind w:start="108" w:firstLine="0"/>
            </w:pPr>
            <w:r>
              <w:t xml:space="preserve">Fecha</w:t>
            </w:r>
            <w:r>
              <w:tab/>
            </w:r>
          </w:p>
        </w:tc>
        <w:tc>
          <w:tcPr>
            <w:tcW w:w="2328" w:type="dxa"/>
            <w:tcBorders>
              <w:top w:val="single" w:color="000001" w:sz="8" w:space="0"/>
              <w:left w:val="nil"/>
              <w:bottom w:val="single" w:color="000001" w:sz="8" w:space="0"/>
              <w:right w:val="nil"/>
            </w:tcBorders>
            <w:shd w:val="clear" w:color="auto" w:fill="BFBFBF"/>
          </w:tcPr>
          <w:p w:rsidR="0032357A" w:rsidRDefault="00F17823" w14:paraId="228F5B59" w14:textId="77777777">
            <w:pPr>
              <w:spacing w:after="0" w:line="259" w:lineRule="auto"/>
              <w:ind w:start="0" w:firstLine="0"/>
            </w:pPr>
            <w:r>
              <w:t xml:space="preserve">Versión</w:t>
            </w:r>
            <w:r>
              <w:tab/>
            </w:r>
          </w:p>
        </w:tc>
        <w:tc>
          <w:tcPr>
            <w:tcW w:w="4054" w:type="dxa"/>
            <w:tcBorders>
              <w:top w:val="single" w:color="000001" w:sz="8" w:space="0"/>
              <w:left w:val="nil"/>
              <w:bottom w:val="single" w:color="000001" w:sz="8" w:space="0"/>
              <w:right w:val="single" w:color="000001" w:sz="8" w:space="0"/>
            </w:tcBorders>
            <w:shd w:val="clear" w:color="auto" w:fill="BFBFBF"/>
          </w:tcPr>
          <w:p w:rsidR="0032357A" w:rsidRDefault="00F17823" w14:paraId="70B0392D" w14:textId="77777777">
            <w:pPr>
              <w:spacing w:after="0" w:line="259" w:lineRule="auto"/>
              <w:ind w:start="0" w:firstLine="0"/>
            </w:pPr>
            <w:r>
              <w:t xml:space="preserve">Cambios para esta versión</w:t>
            </w:r>
            <w:r>
              <w:tab/>
            </w:r>
          </w:p>
        </w:tc>
      </w:tr>
      <w:tr w:rsidR="0032357A" w14:paraId="217C385F" w14:textId="77777777">
        <w:trPr>
          <w:trHeight w:val="545"/>
        </w:trPr>
        <w:tc>
          <w:tcPr>
            <w:tcW w:w="3655" w:type="dxa"/>
            <w:tcBorders>
              <w:top w:val="single" w:color="000001" w:sz="8" w:space="0"/>
              <w:left w:val="single" w:color="000001" w:sz="8" w:space="0"/>
              <w:bottom w:val="single" w:color="000001" w:sz="8" w:space="0"/>
              <w:right w:val="nil"/>
            </w:tcBorders>
          </w:tcPr>
          <w:p w:rsidR="0032357A" w:rsidRDefault="00F17823" w14:paraId="76AC8B51" w14:textId="77777777">
            <w:pPr>
              <w:spacing w:after="0" w:line="259" w:lineRule="auto"/>
              <w:ind w:start="108" w:firstLine="0"/>
            </w:pPr>
            <w:r>
              <w:t xml:space="preserve">Nov27</w:t>
            </w:r>
            <w:r>
              <w:tab/>
              <w:t xml:space="preserve">,</w:t>
            </w:r>
            <w:r>
              <w:tab/>
              <w:t xml:space="preserve">2019</w:t>
            </w:r>
            <w:r>
              <w:tab/>
            </w:r>
          </w:p>
        </w:tc>
        <w:tc>
          <w:tcPr>
            <w:tcW w:w="2328" w:type="dxa"/>
            <w:tcBorders>
              <w:top w:val="single" w:color="000001" w:sz="8" w:space="0"/>
              <w:left w:val="nil"/>
              <w:bottom w:val="single" w:color="000001" w:sz="8" w:space="0"/>
              <w:right w:val="nil"/>
            </w:tcBorders>
          </w:tcPr>
          <w:p w:rsidR="0032357A" w:rsidRDefault="00F17823" w14:paraId="546986FB" w14:textId="77777777">
            <w:pPr>
              <w:spacing w:after="0" w:line="259" w:lineRule="auto"/>
              <w:ind w:start="0" w:firstLine="0"/>
            </w:pPr>
            <w:r>
              <w:t xml:space="preserve">1.0.0</w:t>
            </w:r>
            <w:r>
              <w:tab/>
            </w:r>
          </w:p>
        </w:tc>
        <w:tc>
          <w:tcPr>
            <w:tcW w:w="4054" w:type="dxa"/>
            <w:tcBorders>
              <w:top w:val="single" w:color="000001" w:sz="8" w:space="0"/>
              <w:left w:val="nil"/>
              <w:bottom w:val="single" w:color="000001" w:sz="8" w:space="0"/>
              <w:right w:val="single" w:color="000001" w:sz="8" w:space="0"/>
            </w:tcBorders>
          </w:tcPr>
          <w:p w:rsidR="0032357A" w:rsidRDefault="00F17823" w14:paraId="6F6C1C07" w14:textId="77777777">
            <w:pPr>
              <w:spacing w:after="0" w:line="259" w:lineRule="auto"/>
              <w:ind w:start="0" w:firstLine="0"/>
            </w:pPr>
            <w:r>
              <w:t xml:space="preserve">Lanzamiento inicial</w:t>
            </w:r>
            <w:r>
              <w:tab/>
            </w:r>
          </w:p>
        </w:tc>
      </w:tr>
      <w:tr w:rsidR="0032357A" w14:paraId="3667E731"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358B69DB" w14:textId="77777777">
            <w:pPr>
              <w:spacing w:after="0" w:line="259" w:lineRule="auto"/>
              <w:ind w:start="108" w:firstLine="0"/>
            </w:pPr>
            <w:r>
              <w:t xml:space="preserve">15 de mayo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4068CC21"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0F6BD21A" w14:textId="77777777">
            <w:pPr>
              <w:spacing w:after="0" w:line="259" w:lineRule="auto"/>
              <w:ind w:start="0" w:firstLine="0"/>
            </w:pPr>
            <w:r>
              <w:t xml:space="preserve">El texto de las Declaraciones Justificativas debe ser de dos frases </w:t>
            </w:r>
            <w:r>
              <w:tab/>
              <w:t xml:space="preserve">(Ticket 10655</w:t>
            </w:r>
            <w:r>
              <w:tab/>
              <w:t xml:space="preserve">)</w:t>
            </w:r>
            <w:r>
              <w:tab/>
            </w:r>
          </w:p>
        </w:tc>
      </w:tr>
      <w:tr w:rsidR="0032357A" w14:paraId="44C17967" w14:textId="77777777">
        <w:trPr>
          <w:trHeight w:val="869"/>
        </w:trPr>
        <w:tc>
          <w:tcPr>
            <w:tcW w:w="3655" w:type="dxa"/>
            <w:tcBorders>
              <w:top w:val="single" w:color="000001" w:sz="8" w:space="0"/>
              <w:left w:val="single" w:color="000001" w:sz="8" w:space="0"/>
              <w:bottom w:val="single" w:color="000001" w:sz="8" w:space="0"/>
              <w:right w:val="nil"/>
            </w:tcBorders>
          </w:tcPr>
          <w:p w:rsidR="0032357A" w:rsidRDefault="00F17823" w14:paraId="4B1D2209" w14:textId="77777777">
            <w:pPr>
              <w:spacing w:after="0" w:line="259" w:lineRule="auto"/>
              <w:ind w:start="108" w:firstLine="0"/>
            </w:pPr>
            <w:r>
              <w:t xml:space="preserve">19 de mayo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37AF87F0"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63FEE5C4" w14:textId="77777777">
            <w:pPr>
              <w:spacing w:after="0" w:line="259" w:lineRule="auto"/>
              <w:ind w:start="0" w:firstLine="0"/>
            </w:pPr>
            <w:r>
              <w:t xml:space="preserve">La palabra </w:t>
            </w:r>
            <w:r>
              <w:tab/>
              <w:t xml:space="preserve">"como" </w:t>
            </w:r>
            <w:r>
              <w:tab/>
              <w:t xml:space="preserve">falta en una frase </w:t>
            </w:r>
            <w:r>
              <w:tab/>
              <w:t xml:space="preserve">(Ticket 10664</w:t>
            </w:r>
            <w:r>
              <w:tab/>
              <w:t xml:space="preserve">)</w:t>
            </w:r>
            <w:r>
              <w:tab/>
            </w:r>
          </w:p>
        </w:tc>
      </w:tr>
      <w:tr w:rsidR="0032357A" w14:paraId="3192C553" w14:textId="77777777">
        <w:trPr>
          <w:trHeight w:val="869"/>
        </w:trPr>
        <w:tc>
          <w:tcPr>
            <w:tcW w:w="3655" w:type="dxa"/>
            <w:tcBorders>
              <w:top w:val="single" w:color="000001" w:sz="8" w:space="0"/>
              <w:left w:val="single" w:color="000001" w:sz="8" w:space="0"/>
              <w:bottom w:val="single" w:color="000001" w:sz="8" w:space="0"/>
              <w:right w:val="nil"/>
            </w:tcBorders>
          </w:tcPr>
          <w:p w:rsidR="0032357A" w:rsidRDefault="00F17823" w14:paraId="4D5B3F28" w14:textId="77777777">
            <w:pPr>
              <w:spacing w:after="0" w:line="259" w:lineRule="auto"/>
              <w:ind w:start="108" w:firstLine="0"/>
            </w:pPr>
            <w:r>
              <w:t xml:space="preserve">19 de mayo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4092BA19"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57FA1F62" w14:textId="77777777">
            <w:pPr>
              <w:spacing w:after="0" w:line="259" w:lineRule="auto"/>
              <w:ind w:start="0" w:firstLine="0"/>
            </w:pPr>
            <w:r>
              <w:t xml:space="preserve">Timo menor-</w:t>
            </w:r>
            <w:r>
              <w:tab/>
            </w:r>
            <w:r>
              <w:tab/>
              <w:t xml:space="preserve">la </w:t>
            </w:r>
            <w:r>
              <w:t xml:space="preserve">palabra </w:t>
            </w:r>
            <w:r>
              <w:tab/>
              <w:t xml:space="preserve">"tiene" </w:t>
            </w:r>
            <w:r>
              <w:tab/>
              <w:t xml:space="preserve">debería ser </w:t>
            </w:r>
            <w:r>
              <w:tab/>
              <w:t xml:space="preserve">"tiene" </w:t>
            </w:r>
            <w:r>
              <w:tab/>
              <w:t xml:space="preserve">(Ticket10672</w:t>
            </w:r>
            <w:r>
              <w:tab/>
              <w:t xml:space="preserve">)</w:t>
            </w:r>
            <w:r>
              <w:tab/>
            </w:r>
          </w:p>
        </w:tc>
      </w:tr>
      <w:tr w:rsidR="0032357A" w14:paraId="125EC1FA"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66A8C902" w14:textId="77777777">
            <w:pPr>
              <w:spacing w:after="0" w:line="259" w:lineRule="auto"/>
              <w:ind w:start="108" w:firstLine="0"/>
            </w:pPr>
            <w:r>
              <w:t xml:space="preserve">19 de mayo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743432FB"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1194BE8C" w14:textId="77777777">
            <w:pPr>
              <w:spacing w:after="0" w:line="259" w:lineRule="auto"/>
              <w:ind w:start="0" w:firstLine="0"/>
            </w:pPr>
            <w:r>
              <w:t xml:space="preserve">Varios cambios en el texto de la declaración de impacto para mejorar la legibilidad </w:t>
            </w:r>
            <w:r>
              <w:tab/>
              <w:t xml:space="preserve">(billete 10673</w:t>
            </w:r>
            <w:r>
              <w:tab/>
              <w:t xml:space="preserve">)</w:t>
            </w:r>
            <w:r>
              <w:tab/>
            </w:r>
          </w:p>
        </w:tc>
      </w:tr>
      <w:tr w:rsidR="0032357A" w14:paraId="364D4011" w14:textId="77777777">
        <w:trPr>
          <w:trHeight w:val="864"/>
        </w:trPr>
        <w:tc>
          <w:tcPr>
            <w:tcW w:w="3655" w:type="dxa"/>
            <w:tcBorders>
              <w:top w:val="single" w:color="000001" w:sz="8" w:space="0"/>
              <w:left w:val="single" w:color="000001" w:sz="8" w:space="0"/>
              <w:bottom w:val="single" w:color="000001" w:sz="8" w:space="0"/>
              <w:right w:val="nil"/>
            </w:tcBorders>
          </w:tcPr>
          <w:p w:rsidR="0032357A" w:rsidRDefault="00F17823" w14:paraId="58444160" w14:textId="77777777">
            <w:pPr>
              <w:spacing w:after="0" w:line="259" w:lineRule="auto"/>
              <w:ind w:start="108" w:firstLine="0"/>
            </w:pPr>
            <w:r>
              <w:t xml:space="preserve">19 de mayo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4D8CEA7F"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320CF62F" w14:textId="77777777">
            <w:pPr>
              <w:spacing w:after="0" w:line="259" w:lineRule="auto"/>
              <w:ind w:start="0" w:firstLine="0"/>
            </w:pPr>
            <w:r>
              <w:t xml:space="preserve">OWAS ha cambiado la URL en las referencias </w:t>
            </w:r>
            <w:r>
              <w:tab/>
              <w:t xml:space="preserve">(Ticket 10678</w:t>
            </w:r>
            <w:r>
              <w:tab/>
              <w:t xml:space="preserve">)</w:t>
            </w:r>
            <w:r>
              <w:tab/>
            </w:r>
          </w:p>
        </w:tc>
      </w:tr>
      <w:tr w:rsidR="0032357A" w14:paraId="51B41DB7"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4C9FA198" w14:textId="77777777">
            <w:pPr>
              <w:spacing w:after="0" w:line="259" w:lineRule="auto"/>
              <w:ind w:start="108" w:firstLine="0"/>
            </w:pPr>
            <w:r>
              <w:t xml:space="preserve">21 de mayo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230720C2"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63807277" w14:textId="77777777">
            <w:pPr>
              <w:spacing w:after="0" w:line="259" w:lineRule="auto"/>
              <w:ind w:start="0" w:firstLine="0"/>
            </w:pPr>
            <w:r>
              <w:t xml:space="preserve">A partir de SQLServer2017</w:t>
            </w:r>
            <w:r>
              <w:tab/>
              <w:t xml:space="preserve">,</w:t>
            </w:r>
            <w:r>
              <w:t xml:space="preserve"> sólo se </w:t>
            </w:r>
            <w:r>
              <w:tab/>
              <w:t xml:space="preserve">actualiza </w:t>
            </w:r>
            <w:r>
              <w:t xml:space="preserve">la unidad de control </w:t>
            </w:r>
            <w:r>
              <w:tab/>
              <w:t xml:space="preserve">y la seguridad </w:t>
            </w:r>
            <w:r>
              <w:tab/>
              <w:t xml:space="preserve">(billete 10631</w:t>
            </w:r>
            <w:r>
              <w:tab/>
              <w:t xml:space="preserve">)</w:t>
            </w:r>
            <w:r>
              <w:tab/>
            </w:r>
          </w:p>
        </w:tc>
      </w:tr>
      <w:tr w:rsidR="0032357A" w14:paraId="40A72D45" w14:textId="77777777">
        <w:trPr>
          <w:trHeight w:val="547"/>
        </w:trPr>
        <w:tc>
          <w:tcPr>
            <w:tcW w:w="3655" w:type="dxa"/>
            <w:tcBorders>
              <w:top w:val="single" w:color="000001" w:sz="8" w:space="0"/>
              <w:left w:val="single" w:color="000001" w:sz="8" w:space="0"/>
              <w:bottom w:val="single" w:color="000001" w:sz="8" w:space="0"/>
              <w:right w:val="nil"/>
            </w:tcBorders>
          </w:tcPr>
          <w:p w:rsidR="0032357A" w:rsidRDefault="00F17823" w14:paraId="05E4D132" w14:textId="77777777">
            <w:pPr>
              <w:spacing w:after="0" w:line="259" w:lineRule="auto"/>
              <w:ind w:start="108" w:firstLine="0"/>
            </w:pPr>
            <w:r>
              <w:t xml:space="preserve">30 </w:t>
            </w:r>
            <w:r>
              <w:tab/>
              <w:t xml:space="preserve">de</w:t>
            </w:r>
            <w:r>
              <w:t xml:space="preserve"> junio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363A2B3B" w14:textId="77777777">
            <w:pPr>
              <w:spacing w:after="0" w:line="259" w:lineRule="auto"/>
              <w:ind w:start="0" w:firstLine="0"/>
            </w:pPr>
            <w:r>
              <w:t xml:space="preserve">1.1.0</w:t>
            </w:r>
            <w:r>
              <w:tab/>
            </w:r>
          </w:p>
        </w:tc>
        <w:tc>
          <w:tcPr>
            <w:tcW w:w="4054" w:type="dxa"/>
            <w:tcBorders>
              <w:top w:val="single" w:color="000001" w:sz="8" w:space="0"/>
              <w:left w:val="nil"/>
              <w:bottom w:val="single" w:color="000001" w:sz="8" w:space="0"/>
              <w:right w:val="single" w:color="000001" w:sz="8" w:space="0"/>
            </w:tcBorders>
          </w:tcPr>
          <w:p w:rsidR="0032357A" w:rsidRDefault="00F17823" w14:paraId="70993585" w14:textId="77777777">
            <w:pPr>
              <w:spacing w:after="0" w:line="259" w:lineRule="auto"/>
              <w:ind w:start="0" w:firstLine="0"/>
            </w:pPr>
            <w:r>
              <w:t xml:space="preserve">BugFixRelease</w:t>
            </w:r>
            <w:r>
              <w:tab/>
            </w:r>
          </w:p>
        </w:tc>
      </w:tr>
      <w:tr w:rsidR="0032357A" w14:paraId="5AD37A81"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688096F1" w14:textId="77777777">
            <w:pPr>
              <w:spacing w:after="0" w:line="259" w:lineRule="auto"/>
              <w:ind w:start="108" w:firstLine="0"/>
            </w:pPr>
            <w:r>
              <w:t xml:space="preserve">10 de septiembre </w:t>
            </w:r>
            <w:r>
              <w:tab/>
              <w:t xml:space="preserve">de 2020</w:t>
            </w:r>
            <w:r>
              <w:tab/>
            </w:r>
          </w:p>
        </w:tc>
        <w:tc>
          <w:tcPr>
            <w:tcW w:w="2328" w:type="dxa"/>
            <w:tcBorders>
              <w:top w:val="single" w:color="000001" w:sz="8" w:space="0"/>
              <w:left w:val="nil"/>
              <w:bottom w:val="single" w:color="000001" w:sz="8" w:space="0"/>
              <w:right w:val="nil"/>
            </w:tcBorders>
          </w:tcPr>
          <w:p w:rsidR="0032357A" w:rsidRDefault="00F17823" w14:paraId="282B8474"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28851502" w14:textId="77777777">
            <w:pPr>
              <w:spacing w:after="16" w:line="259" w:lineRule="auto"/>
              <w:ind w:start="0" w:firstLine="0"/>
            </w:pPr>
            <w:r>
              <w:t xml:space="preserve">MSSQL2019Depreciación de</w:t>
            </w:r>
            <w:r>
              <w:tab/>
            </w:r>
          </w:p>
          <w:p w:rsidR="0032357A" w:rsidRDefault="00F17823" w14:paraId="1483B06A" w14:textId="77777777">
            <w:pPr>
              <w:spacing w:after="20" w:line="259" w:lineRule="auto"/>
              <w:ind w:start="0" w:firstLine="0"/>
            </w:pPr>
            <w:r>
              <w:t xml:space="preserve">"xp_cmdshell "</w:t>
            </w:r>
            <w:r>
              <w:tab/>
              <w:t xml:space="preserve">disabledvalidation</w:t>
            </w:r>
            <w:r>
              <w:tab/>
            </w:r>
          </w:p>
          <w:p w:rsidR="0032357A" w:rsidRDefault="00F17823" w14:paraId="1B139F50" w14:textId="77777777">
            <w:pPr>
              <w:spacing w:after="0" w:line="259" w:lineRule="auto"/>
              <w:ind w:start="0" w:firstLine="0"/>
            </w:pPr>
            <w:r>
              <w:t xml:space="preserve">(Ticket11171</w:t>
            </w:r>
            <w:r>
              <w:tab/>
              <w:t xml:space="preserve">)</w:t>
            </w:r>
            <w:r>
              <w:tab/>
            </w:r>
          </w:p>
        </w:tc>
      </w:tr>
      <w:tr w:rsidR="0032357A" w14:paraId="777665D7" w14:textId="77777777">
        <w:trPr>
          <w:trHeight w:val="864"/>
        </w:trPr>
        <w:tc>
          <w:tcPr>
            <w:tcW w:w="3655" w:type="dxa"/>
            <w:tcBorders>
              <w:top w:val="single" w:color="000001" w:sz="8" w:space="0"/>
              <w:left w:val="single" w:color="000001" w:sz="8" w:space="0"/>
              <w:bottom w:val="single" w:color="000001" w:sz="8" w:space="0"/>
              <w:right w:val="nil"/>
            </w:tcBorders>
          </w:tcPr>
          <w:p w:rsidR="0032357A" w:rsidRDefault="00F17823" w14:paraId="7E0F9AC6" w14:textId="77777777">
            <w:pPr>
              <w:spacing w:after="0" w:line="259" w:lineRule="auto"/>
              <w:ind w:start="108" w:firstLine="0"/>
            </w:pPr>
            <w:r>
              <w:t xml:space="preserve">Mar2</w:t>
            </w:r>
            <w:r>
              <w:tab/>
              <w:t xml:space="preserve">,</w:t>
            </w:r>
            <w:r>
              <w:tab/>
              <w:t xml:space="preserve">2021</w:t>
            </w:r>
            <w:r>
              <w:tab/>
            </w:r>
          </w:p>
        </w:tc>
        <w:tc>
          <w:tcPr>
            <w:tcW w:w="2328" w:type="dxa"/>
            <w:tcBorders>
              <w:top w:val="single" w:color="000001" w:sz="8" w:space="0"/>
              <w:left w:val="nil"/>
              <w:bottom w:val="single" w:color="000001" w:sz="8" w:space="0"/>
              <w:right w:val="nil"/>
            </w:tcBorders>
          </w:tcPr>
          <w:p w:rsidR="0032357A" w:rsidRDefault="00F17823" w14:paraId="37B19E0F"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3409704E" w14:textId="77777777">
            <w:pPr>
              <w:spacing w:after="16" w:line="259" w:lineRule="auto"/>
              <w:ind w:start="0" w:firstLine="0"/>
            </w:pPr>
            <w:r>
              <w:t xml:space="preserve">Error con control7</w:t>
            </w:r>
            <w:r>
              <w:tab/>
              <w:t xml:space="preserve">.2Asegurarse de que</w:t>
            </w:r>
            <w:r>
              <w:tab/>
            </w:r>
          </w:p>
          <w:p w:rsidR="0032357A" w:rsidRDefault="00F17823" w14:paraId="6926256B" w14:textId="77777777">
            <w:pPr>
              <w:spacing w:after="0" w:line="259" w:lineRule="auto"/>
              <w:ind w:start="0" w:firstLine="0"/>
            </w:pPr>
            <w:r>
              <w:t xml:space="preserve">AsymmetricKeySize</w:t>
            </w:r>
            <w:r>
              <w:tab/>
              <w:t xml:space="preserve">(Ticket12352</w:t>
            </w:r>
            <w:r>
              <w:tab/>
              <w:t xml:space="preserve">)</w:t>
            </w:r>
            <w:r>
              <w:tab/>
            </w:r>
          </w:p>
        </w:tc>
      </w:tr>
      <w:tr w:rsidR="0032357A" w14:paraId="69687794" w14:textId="77777777">
        <w:trPr>
          <w:trHeight w:val="1195"/>
        </w:trPr>
        <w:tc>
          <w:tcPr>
            <w:tcW w:w="3655" w:type="dxa"/>
            <w:tcBorders>
              <w:top w:val="single" w:color="000001" w:sz="8" w:space="0"/>
              <w:left w:val="single" w:color="000001" w:sz="8" w:space="0"/>
              <w:bottom w:val="single" w:color="000001" w:sz="8" w:space="0"/>
              <w:right w:val="nil"/>
            </w:tcBorders>
          </w:tcPr>
          <w:p w:rsidR="0032357A" w:rsidRDefault="00F17823" w14:paraId="142DDF7F" w14:textId="77777777">
            <w:pPr>
              <w:spacing w:after="0" w:line="259" w:lineRule="auto"/>
              <w:ind w:start="108" w:firstLine="0"/>
            </w:pPr>
            <w:r>
              <w:t xml:space="preserve">Mar2</w:t>
            </w:r>
            <w:r>
              <w:tab/>
              <w:t xml:space="preserve">,</w:t>
            </w:r>
            <w:r>
              <w:tab/>
              <w:t xml:space="preserve">2021</w:t>
            </w:r>
            <w:r>
              <w:tab/>
            </w:r>
          </w:p>
        </w:tc>
        <w:tc>
          <w:tcPr>
            <w:tcW w:w="2328" w:type="dxa"/>
            <w:tcBorders>
              <w:top w:val="single" w:color="000001" w:sz="8" w:space="0"/>
              <w:left w:val="nil"/>
              <w:bottom w:val="single" w:color="000001" w:sz="8" w:space="0"/>
              <w:right w:val="nil"/>
            </w:tcBorders>
          </w:tcPr>
          <w:p w:rsidR="0032357A" w:rsidRDefault="00F17823" w14:paraId="3EE3BE50"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4208DF39" w14:textId="77777777">
            <w:pPr>
              <w:spacing w:after="0" w:line="259" w:lineRule="auto"/>
              <w:ind w:start="0" w:firstLine="0"/>
            </w:pPr>
            <w:r>
              <w:t xml:space="preserve">la base de datos normal puede seguir viendo la </w:t>
            </w:r>
            <w:r>
              <w:tab/>
              <w:t xml:space="preserve">cuenta </w:t>
            </w:r>
            <w:r>
              <w:t xml:space="preserve">denominada </w:t>
            </w:r>
            <w:r>
              <w:tab/>
              <w:t xml:space="preserve">"sa" </w:t>
            </w:r>
            <w:r>
              <w:tab/>
              <w:t xml:space="preserve">(billete 10660</w:t>
            </w:r>
            <w:r>
              <w:tab/>
              <w:t xml:space="preserve">)</w:t>
            </w:r>
            <w:r>
              <w:tab/>
            </w:r>
          </w:p>
        </w:tc>
      </w:tr>
      <w:tr w:rsidR="0032357A" w14:paraId="122E34F6"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67C05BDA" w14:textId="77777777">
            <w:pPr>
              <w:spacing w:after="0" w:line="259" w:lineRule="auto"/>
              <w:ind w:start="110" w:firstLine="0"/>
            </w:pPr>
            <w:r>
              <w:t xml:space="preserve">8 de abril </w:t>
            </w:r>
            <w:r>
              <w:tab/>
              <w:t xml:space="preserve">de 2021</w:t>
            </w:r>
            <w:r>
              <w:tab/>
            </w:r>
          </w:p>
        </w:tc>
        <w:tc>
          <w:tcPr>
            <w:tcW w:w="2328" w:type="dxa"/>
            <w:tcBorders>
              <w:top w:val="single" w:color="000001" w:sz="8" w:space="0"/>
              <w:left w:val="nil"/>
              <w:bottom w:val="single" w:color="000001" w:sz="8" w:space="0"/>
              <w:right w:val="nil"/>
            </w:tcBorders>
          </w:tcPr>
          <w:p w:rsidR="0032357A" w:rsidRDefault="00F17823" w14:paraId="5990BA65"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204BACBB" w14:textId="77777777">
            <w:pPr>
              <w:spacing w:after="0" w:line="259" w:lineRule="auto"/>
              <w:ind w:start="0" w:firstLine="0"/>
            </w:pPr>
            <w:r>
              <w:t xml:space="preserve">La consulta utilizada para el CIS-CAT no funciona cuando se configuran los puertos dinámicos</w:t>
            </w:r>
            <w:r>
              <w:tab/>
              <w:t xml:space="preserve">. </w:t>
            </w:r>
            <w:r>
              <w:tab/>
              <w:t xml:space="preserve">(Ticket11918</w:t>
            </w:r>
            <w:r>
              <w:tab/>
              <w:t xml:space="preserve">)</w:t>
            </w:r>
            <w:r>
              <w:tab/>
            </w:r>
          </w:p>
        </w:tc>
      </w:tr>
      <w:tr w:rsidR="0032357A" w14:paraId="06CC0E94"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11B28F98" w14:textId="77777777">
            <w:pPr>
              <w:spacing w:after="0" w:line="259" w:lineRule="auto"/>
              <w:ind w:start="110" w:firstLine="0"/>
            </w:pPr>
            <w:r>
              <w:t xml:space="preserve">12 de abril </w:t>
            </w:r>
            <w:r>
              <w:tab/>
              <w:t xml:space="preserve">de 2021</w:t>
            </w:r>
            <w:r>
              <w:tab/>
            </w:r>
          </w:p>
        </w:tc>
        <w:tc>
          <w:tcPr>
            <w:tcW w:w="2328" w:type="dxa"/>
            <w:tcBorders>
              <w:top w:val="single" w:color="000001" w:sz="8" w:space="0"/>
              <w:left w:val="nil"/>
              <w:bottom w:val="single" w:color="000001" w:sz="8" w:space="0"/>
              <w:right w:val="nil"/>
            </w:tcBorders>
          </w:tcPr>
          <w:p w:rsidR="0032357A" w:rsidRDefault="00F17823" w14:paraId="0A3B85FA"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288F6D70" w14:textId="77777777">
            <w:pPr>
              <w:spacing w:after="20" w:line="259" w:lineRule="auto"/>
              <w:ind w:start="0" w:firstLine="0"/>
            </w:pPr>
            <w:r>
              <w:t xml:space="preserve">NuevaRecomendación</w:t>
            </w:r>
            <w:r>
              <w:tab/>
              <w:t xml:space="preserve">:</w:t>
            </w:r>
            <w:r>
              <w:tab/>
              <w:t xml:space="preserve">Asegurar</w:t>
            </w:r>
            <w:r>
              <w:tab/>
              <w:t xml:space="preserve">'CLR</w:t>
            </w:r>
            <w:r>
              <w:tab/>
            </w:r>
          </w:p>
          <w:p w:rsidR="0032357A" w:rsidRDefault="00F17823" w14:paraId="21661C35" w14:textId="77777777">
            <w:pPr>
              <w:spacing w:after="16" w:line="259" w:lineRule="auto"/>
              <w:ind w:start="0" w:firstLine="0"/>
            </w:pPr>
            <w:r>
              <w:t xml:space="preserve">StrictSecurity</w:t>
            </w:r>
            <w:r>
              <w:tab/>
              <w:t xml:space="preserve">'</w:t>
            </w:r>
            <w:r>
              <w:tab/>
              <w:t xml:space="preserve">ServerConfiguration</w:t>
            </w:r>
            <w:r>
              <w:tab/>
            </w:r>
          </w:p>
          <w:p w:rsidR="0032357A" w:rsidRDefault="00F17823" w14:paraId="6554F1C5" w14:textId="77777777">
            <w:pPr>
              <w:spacing w:after="0" w:line="259" w:lineRule="auto"/>
              <w:ind w:start="0" w:firstLine="0"/>
            </w:pPr>
            <w:r>
              <w:t xml:space="preserve">Opción </w:t>
            </w:r>
            <w:r>
              <w:tab/>
              <w:t xml:space="preserve">"0" </w:t>
            </w:r>
            <w:r>
              <w:tab/>
              <w:t xml:space="preserve">(Ticket10840</w:t>
            </w:r>
            <w:r>
              <w:tab/>
              <w:t xml:space="preserve">)</w:t>
            </w:r>
            <w:r>
              <w:tab/>
            </w:r>
          </w:p>
        </w:tc>
      </w:tr>
      <w:tr w:rsidR="0032357A" w14:paraId="086DC7DF" w14:textId="77777777">
        <w:trPr>
          <w:trHeight w:val="1190"/>
        </w:trPr>
        <w:tc>
          <w:tcPr>
            <w:tcW w:w="3655" w:type="dxa"/>
            <w:tcBorders>
              <w:top w:val="single" w:color="000001" w:sz="8" w:space="0"/>
              <w:left w:val="single" w:color="000001" w:sz="8" w:space="0"/>
              <w:bottom w:val="single" w:color="000001" w:sz="8" w:space="0"/>
              <w:right w:val="nil"/>
            </w:tcBorders>
          </w:tcPr>
          <w:p w:rsidR="0032357A" w:rsidRDefault="00F17823" w14:paraId="5D57E87B" w14:textId="77777777">
            <w:pPr>
              <w:spacing w:after="0" w:line="259" w:lineRule="auto"/>
              <w:ind w:start="110" w:firstLine="0"/>
            </w:pPr>
            <w:r>
              <w:t xml:space="preserve">12 de abril </w:t>
            </w:r>
            <w:r>
              <w:tab/>
              <w:t xml:space="preserve">de 2021</w:t>
            </w:r>
            <w:r>
              <w:tab/>
            </w:r>
          </w:p>
        </w:tc>
        <w:tc>
          <w:tcPr>
            <w:tcW w:w="2328" w:type="dxa"/>
            <w:tcBorders>
              <w:top w:val="single" w:color="000001" w:sz="8" w:space="0"/>
              <w:left w:val="nil"/>
              <w:bottom w:val="single" w:color="000001" w:sz="8" w:space="0"/>
              <w:right w:val="nil"/>
            </w:tcBorders>
          </w:tcPr>
          <w:p w:rsidR="0032357A" w:rsidRDefault="00F17823" w14:paraId="107E90AD"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6280F617" w14:textId="77777777">
            <w:pPr>
              <w:spacing w:after="0" w:line="259" w:lineRule="auto"/>
              <w:ind w:start="0" w:firstLine="0"/>
            </w:pPr>
            <w:r>
              <w:t xml:space="preserve">Error en la declaración de impacto debido a cambios en el servidor SQL -</w:t>
            </w:r>
            <w:r>
              <w:tab/>
            </w:r>
            <w:r>
              <w:t xml:space="preserve">noSAFEassemblyoption</w:t>
            </w:r>
            <w:r>
              <w:tab/>
              <w:t xml:space="preserve">(Ticket10656</w:t>
            </w:r>
            <w:r>
              <w:tab/>
              <w:t xml:space="preserve">)</w:t>
            </w:r>
            <w:r>
              <w:tab/>
            </w:r>
          </w:p>
        </w:tc>
      </w:tr>
      <w:tr w:rsidR="0032357A" w14:paraId="71666595" w14:textId="77777777">
        <w:trPr>
          <w:trHeight w:val="869"/>
        </w:trPr>
        <w:tc>
          <w:tcPr>
            <w:tcW w:w="3655" w:type="dxa"/>
            <w:tcBorders>
              <w:top w:val="single" w:color="000001" w:sz="8" w:space="0"/>
              <w:left w:val="single" w:color="000001" w:sz="8" w:space="0"/>
              <w:bottom w:val="single" w:color="000001" w:sz="8" w:space="0"/>
              <w:right w:val="nil"/>
            </w:tcBorders>
          </w:tcPr>
          <w:p w:rsidR="0032357A" w:rsidRDefault="00F17823" w14:paraId="76995E9F" w14:textId="77777777">
            <w:pPr>
              <w:spacing w:after="0" w:line="259" w:lineRule="auto"/>
              <w:ind w:start="110" w:firstLine="0"/>
            </w:pPr>
            <w:r>
              <w:t xml:space="preserve">12 de abril </w:t>
            </w:r>
            <w:r>
              <w:tab/>
              <w:t xml:space="preserve">de 2021</w:t>
            </w:r>
            <w:r>
              <w:tab/>
            </w:r>
          </w:p>
        </w:tc>
        <w:tc>
          <w:tcPr>
            <w:tcW w:w="2328" w:type="dxa"/>
            <w:tcBorders>
              <w:top w:val="single" w:color="000001" w:sz="8" w:space="0"/>
              <w:left w:val="nil"/>
              <w:bottom w:val="single" w:color="000001" w:sz="8" w:space="0"/>
              <w:right w:val="nil"/>
            </w:tcBorders>
          </w:tcPr>
          <w:p w:rsidR="0032357A" w:rsidRDefault="00F17823" w14:paraId="74CFE4D5" w14:textId="77777777">
            <w:pPr>
              <w:spacing w:after="0" w:line="259" w:lineRule="auto"/>
              <w:ind w:start="0" w:firstLine="0"/>
            </w:pPr>
            <w:r>
              <w:t xml:space="preserve">1.2.0</w:t>
            </w:r>
            <w:r>
              <w:tab/>
            </w:r>
          </w:p>
        </w:tc>
        <w:tc>
          <w:tcPr>
            <w:tcW w:w="4054" w:type="dxa"/>
            <w:tcBorders>
              <w:top w:val="single" w:color="000001" w:sz="8" w:space="0"/>
              <w:left w:val="nil"/>
              <w:bottom w:val="single" w:color="000001" w:sz="8" w:space="0"/>
              <w:right w:val="single" w:color="000001" w:sz="8" w:space="0"/>
            </w:tcBorders>
          </w:tcPr>
          <w:p w:rsidR="0032357A" w:rsidRDefault="00F17823" w14:paraId="668AAEF2" w14:textId="77777777">
            <w:pPr>
              <w:spacing w:after="0" w:line="259" w:lineRule="auto"/>
              <w:ind w:start="0" w:firstLine="0"/>
            </w:pPr>
            <w:r>
              <w:t xml:space="preserve">CISSQLL1Check6</w:t>
            </w:r>
            <w:r>
              <w:tab/>
              <w:t xml:space="preserve">.2 no comprueba todas las instancias de la base de datos </w:t>
            </w:r>
            <w:r>
              <w:tab/>
              <w:t xml:space="preserve">(Ticket 12681</w:t>
            </w:r>
            <w:r>
              <w:tab/>
              <w:t xml:space="preserve">)</w:t>
            </w:r>
            <w:r>
              <w:tab/>
            </w:r>
          </w:p>
        </w:tc>
      </w:tr>
    </w:tbl>
    <w:p w:rsidR="0032357A" w:rsidRDefault="00F17823" w14:paraId="00540603" w14:textId="77777777">
      <w:pPr>
        <w:spacing w:after="217" w:line="259" w:lineRule="auto"/>
        <w:ind w:start="0" w:firstLine="0"/>
        <w:jc w:val="both"/>
      </w:pPr>
      <w:r>
        <w:tab/>
      </w:r>
    </w:p>
    <w:p w:rsidR="0032357A" w:rsidRDefault="00F17823" w14:paraId="32773E63" w14:textId="77777777">
      <w:pPr>
        <w:spacing w:after="217" w:line="259" w:lineRule="auto"/>
        <w:ind w:start="0" w:firstLine="0"/>
        <w:jc w:val="both"/>
      </w:pPr>
      <w:r>
        <w:tab/>
      </w:r>
    </w:p>
    <w:p w:rsidR="0032357A" w:rsidRDefault="00F17823" w14:paraId="23A136A2" w14:textId="77777777">
      <w:pPr>
        <w:spacing w:after="0" w:line="259" w:lineRule="auto"/>
        <w:ind w:start="0" w:firstLine="0"/>
        <w:jc w:val="both"/>
      </w:pPr>
      <w:r>
        <w:tab/>
      </w:r>
    </w:p>
    <w:sectPr w:rsidR="0032357A">
      <w:footerReference w:type="even" r:id="rId13"/>
      <w:footerReference w:type="default" r:id="rId14"/>
      <w:footerReference w:type="first" r:id="rId15"/>
      <w:pgSz w:w="12240" w:h="15840"/>
      <w:pgMar w:top="1446" w:right="1431" w:bottom="1435" w:left="144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7823" w:rsidRDefault="00F17823" w14:paraId="56007861" w14:textId="77777777">
      <w:pPr>
        <w:spacing w:after="0" w:line="240" w:lineRule="auto"/>
      </w:pPr>
      <w:r>
        <w:separator/>
      </w:r>
    </w:p>
  </w:endnote>
  <w:endnote w:type="continuationSeparator" w:id="0">
    <w:p w:rsidR="00F17823" w:rsidRDefault="00F17823" w14:paraId="6D152F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1.xml><?xml version="1.0" encoding="utf-8"?>
<w:ft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57A" w:rsidRDefault="00F17823" w14:paraId="4739D793" w14:textId="77777777">
    <w:pPr>
      <w:tabs>
        <w:tab w:val="center" w:pos="8808"/>
        <w:tab w:val="right" w:pos="9359"/>
      </w:tabs>
      <w:spacing w:after="0" w:line="259" w:lineRule="auto"/>
      <w:ind w:start="0" w:firstLine="0"/>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editId="0D7A4607" wp14:anchorId="03487341">
              <wp:simplePos x="0" y="0"/>
              <wp:positionH relativeFrom="page">
                <wp:posOffset>902089</wp:posOffset>
              </wp:positionH>
              <wp:positionV relativeFrom="page">
                <wp:posOffset>9244464</wp:posOffset>
              </wp:positionV>
              <wp:extent cx="5980176" cy="6097"/>
              <wp:effectExtent l="0" t="0" r="0" b="0"/>
              <wp:wrapSquare wrapText="bothSides"/>
              <wp:docPr id="146869" name="Group 146869"/>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153086" name="Shape 15308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869" style="width:470.88pt;height:0.480042pt;position:absolute;mso-position-horizontal-relative:page;mso-position-horizontal:absolute;margin-left:71.0306pt;mso-position-vertical-relative:page;margin-top:727.911pt;" coordsize="59801,60">
              <v:shape id="Shape 153087" style="position:absolute;width:59801;height:91;left:0;top:0;" coordsize="5980176,9144" path="m0,0l5980176,0l5980176,9144l0,9144l0,0">
                <v:stroke on="false" weight="0pt" color="#000000" opacity="0" miterlimit="10" joinstyle="miter" endcap="flat"/>
                <v:fill on="true" color="#d9d9d9"/>
              </v:shape>
              <w10:wrap type="square"/>
            </v:group>
          </w:pict>
        </mc:Fallback>
      </mc:AlternateContent>
    </w:r>
    <w:r>
      <w:rPr>
        <w:rFonts w:ascii="Calibri" w:hAnsi="Calibri" w:eastAsia="Calibri" w:cs="Calibri"/>
        <w:sz w:val="22"/>
      </w:rPr>
      <w:tab/>
    </w:r>
    <w:r>
      <w:fldChar w:fldCharType="begin"/>
    </w:r>
    <w:r>
      <w:instrText xml:space="preserve"> PAGE   \* MERGEFORMAT </w:instrText>
    </w:r>
    <w:r>
      <w:fldChar w:fldCharType="separate"/>
    </w:r>
    <w:r>
      <w:t xml:space="preserve">2|</w:t>
    </w:r>
    <w:r>
      <w:fldChar w:fldCharType="end"/>
    </w:r>
    <w:r>
      <w:tab/>
    </w:r>
    <w:r>
      <w:rPr>
        <w:color w:val="808080"/>
      </w:rPr>
      <w:t xml:space="preserve">P á g i n a</w:t>
    </w:r>
    <w:r>
      <w:tab/>
    </w:r>
  </w:p>
  <w:p w:rsidR="0032357A" w:rsidRDefault="00F17823" w14:paraId="110FFFEB" w14:textId="77777777">
    <w:pPr>
      <w:spacing w:after="0" w:line="259" w:lineRule="auto"/>
      <w:ind w:start="0" w:firstLine="0"/>
    </w:pPr>
    <w:r>
      <w:tab/>
    </w:r>
  </w:p>
</w:ftr>
</file>

<file path=word/footer23.xml><?xml version="1.0" encoding="utf-8"?>
<w:ft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57A" w:rsidRDefault="00F17823" w14:paraId="0C57A433" w14:textId="77777777">
    <w:pPr>
      <w:tabs>
        <w:tab w:val="center" w:pos="8808"/>
        <w:tab w:val="right" w:pos="9359"/>
      </w:tabs>
      <w:spacing w:after="0" w:line="259" w:lineRule="auto"/>
      <w:ind w:start="0" w:firstLine="0"/>
    </w:pPr>
    <w:r>
      <w:rPr>
        <w:rFonts w:ascii="Calibri" w:hAnsi="Calibri" w:eastAsia="Calibri" w:cs="Calibri"/>
        <w:noProof/>
        <w:sz w:val="22"/>
      </w:rPr>
      <mc:AlternateContent>
        <mc:Choice Requires="wpg">
          <w:drawing>
            <wp:anchor distT="0" distB="0" distL="114300" distR="114300" simplePos="0" relativeHeight="251659264" behindDoc="0" locked="0" layoutInCell="1" allowOverlap="1" wp14:editId="1185989A" wp14:anchorId="26DD43FA">
              <wp:simplePos x="0" y="0"/>
              <wp:positionH relativeFrom="page">
                <wp:posOffset>902089</wp:posOffset>
              </wp:positionH>
              <wp:positionV relativeFrom="page">
                <wp:posOffset>9244464</wp:posOffset>
              </wp:positionV>
              <wp:extent cx="5980176" cy="6097"/>
              <wp:effectExtent l="0" t="0" r="0" b="0"/>
              <wp:wrapSquare wrapText="bothSides"/>
              <wp:docPr id="146854" name="Group 146854"/>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153084" name="Shape 15308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854" style="width:470.88pt;height:0.480042pt;position:absolute;mso-position-horizontal-relative:page;mso-position-horizontal:absolute;margin-left:71.0306pt;mso-position-vertical-relative:page;margin-top:727.911pt;" coordsize="59801,60">
              <v:shape id="Shape 153085" style="position:absolute;width:59801;height:91;left:0;top:0;" coordsize="5980176,9144" path="m0,0l5980176,0l5980176,9144l0,9144l0,0">
                <v:stroke on="false" weight="0pt" color="#000000" opacity="0" miterlimit="10" joinstyle="miter" endcap="flat"/>
                <v:fill on="true" color="#d9d9d9"/>
              </v:shape>
              <w10:wrap type="square"/>
            </v:group>
          </w:pict>
        </mc:Fallback>
      </mc:AlternateContent>
    </w:r>
    <w:r>
      <w:rPr>
        <w:rFonts w:ascii="Calibri" w:hAnsi="Calibri" w:eastAsia="Calibri" w:cs="Calibri"/>
        <w:sz w:val="22"/>
      </w:rPr>
      <w:tab/>
    </w:r>
    <w:r>
      <w:fldChar w:fldCharType="begin"/>
    </w:r>
    <w:r>
      <w:instrText xml:space="preserve"> PAGE   \* MERGEFORMAT </w:instrText>
    </w:r>
    <w:r>
      <w:fldChar w:fldCharType="separate"/>
    </w:r>
    <w:r>
      <w:t xml:space="preserve">2|</w:t>
    </w:r>
    <w:r>
      <w:fldChar w:fldCharType="end"/>
    </w:r>
    <w:r>
      <w:tab/>
    </w:r>
    <w:r>
      <w:rPr>
        <w:color w:val="808080"/>
      </w:rPr>
      <w:t xml:space="preserve">P á g i n a</w:t>
    </w:r>
    <w:r>
      <w:tab/>
    </w:r>
  </w:p>
  <w:p w:rsidR="0032357A" w:rsidRDefault="00F17823" w14:paraId="1942F2C0" w14:textId="77777777">
    <w:pPr>
      <w:spacing w:after="0" w:line="259" w:lineRule="auto"/>
      <w:ind w:start="0" w:firstLine="0"/>
    </w:pPr>
    <w:r>
      <w:tab/>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57A" w:rsidRDefault="0032357A" w14:paraId="721CD0D1" w14:textId="77777777">
    <w:pPr>
      <w:spacing w:after="160" w:line="259" w:lineRule="auto"/>
      <w:ind w:star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7823" w:rsidRDefault="00F17823" w14:paraId="3A4B8C1F" w14:textId="77777777">
      <w:pPr>
        <w:spacing w:after="0" w:line="240" w:lineRule="auto"/>
      </w:pPr>
      <w:r>
        <w:separator/>
      </w:r>
    </w:p>
  </w:footnote>
  <w:footnote w:type="continuationSeparator" w:id="0">
    <w:p w:rsidR="00F17823" w:rsidRDefault="00F17823" w14:paraId="093D82C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99C"/>
    <w:multiLevelType w:val="hybridMultilevel"/>
    <w:tmpl w:val="3582270E"/>
    <w:lvl w:ilvl="0" w:tplc="8CA6407A">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2EAE4F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2A8F71C">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9AEE07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E68201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A2C81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6E9C1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618756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10705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12BFE"/>
    <w:multiLevelType w:val="hybridMultilevel"/>
    <w:tmpl w:val="EAD450EE"/>
    <w:lvl w:ilvl="0" w:tplc="08F623A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2B09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EA8F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104A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2404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1CC8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0E41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46B9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E3D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F8323A"/>
    <w:multiLevelType w:val="hybridMultilevel"/>
    <w:tmpl w:val="362EE35C"/>
    <w:lvl w:ilvl="0" w:tplc="C9D68D8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8AEF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C49F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3660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F8DD3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C98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5468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B03E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CF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0C2F54"/>
    <w:multiLevelType w:val="hybridMultilevel"/>
    <w:tmpl w:val="AF98078C"/>
    <w:lvl w:ilvl="0" w:tplc="C414ADB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92DD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2652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3EB11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1657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0297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E065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2F5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5EF2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0203AF"/>
    <w:multiLevelType w:val="hybridMultilevel"/>
    <w:tmpl w:val="07DE2E52"/>
    <w:lvl w:ilvl="0" w:tplc="4F4EEBB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6024E6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512415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7A392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E7E01C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A42007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558211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ED6FE0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274A34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2A0280"/>
    <w:multiLevelType w:val="hybridMultilevel"/>
    <w:tmpl w:val="0F3CBF34"/>
    <w:lvl w:ilvl="0" w:tplc="BE820B5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208D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5CC3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7AB8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AA946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288C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1093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04AC4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DE1C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DD4DAE"/>
    <w:multiLevelType w:val="hybridMultilevel"/>
    <w:tmpl w:val="8F8EAE5A"/>
    <w:lvl w:ilvl="0" w:tplc="55667DF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A5F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1C9E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844F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C86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E2A5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1232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F6BF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D1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E97AA2"/>
    <w:multiLevelType w:val="hybridMultilevel"/>
    <w:tmpl w:val="C4F6C48C"/>
    <w:lvl w:ilvl="0" w:tplc="C7406284">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3F64A7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24A0D8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F5C093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5CC90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8DE491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A68929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7AA430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832A18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9A65D0"/>
    <w:multiLevelType w:val="hybridMultilevel"/>
    <w:tmpl w:val="34DC4B30"/>
    <w:lvl w:ilvl="0" w:tplc="E26CCE94">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6C703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06F0B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988F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4DE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1059C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D282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F43B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CA31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3C3BEB"/>
    <w:multiLevelType w:val="hybridMultilevel"/>
    <w:tmpl w:val="DDE2BCA8"/>
    <w:lvl w:ilvl="0" w:tplc="F766CC1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4E8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FC38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1481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A6E7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4608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3868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40E5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2430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3C6C9E"/>
    <w:multiLevelType w:val="hybridMultilevel"/>
    <w:tmpl w:val="5AF268BA"/>
    <w:lvl w:ilvl="0" w:tplc="31A4D14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A8A5B8">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F6964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CB6CE9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BB4992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334DFD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C4D07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8C67C9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2B090F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A1F58DD"/>
    <w:multiLevelType w:val="hybridMultilevel"/>
    <w:tmpl w:val="AC7A4596"/>
    <w:lvl w:ilvl="0" w:tplc="E3AAA70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0646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6680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120A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AB5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4CD73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E2FD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AE66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084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ABB364C"/>
    <w:multiLevelType w:val="hybridMultilevel"/>
    <w:tmpl w:val="918E9492"/>
    <w:lvl w:ilvl="0" w:tplc="38569F82">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24967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04145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2A31B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77414A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656361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4C29BB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A225C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D16310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9A04D2"/>
    <w:multiLevelType w:val="hybridMultilevel"/>
    <w:tmpl w:val="2752F69C"/>
    <w:lvl w:ilvl="0" w:tplc="544E869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22E027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C4F74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756523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88AC9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A0AC24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BA8C3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49265B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E6426C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1655E0C"/>
    <w:multiLevelType w:val="hybridMultilevel"/>
    <w:tmpl w:val="571436E8"/>
    <w:lvl w:ilvl="0" w:tplc="BB3A4A6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E612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72BEE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FED95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C7C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5085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54CD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5A122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9A24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A74DDD"/>
    <w:multiLevelType w:val="hybridMultilevel"/>
    <w:tmpl w:val="DAA6AE92"/>
    <w:lvl w:ilvl="0" w:tplc="BB2CFA3C">
      <w:start w:val="1"/>
      <w:numFmt w:val="decimal"/>
      <w:lvlText w:val="%1."/>
      <w:lvlJc w:val="left"/>
      <w:pPr>
        <w:ind w:left="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B1A284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ECAA3C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BE49F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A4008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88837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E0E5C7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9E58C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BFCEAB2">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4EE6DC6"/>
    <w:multiLevelType w:val="hybridMultilevel"/>
    <w:tmpl w:val="38D0E26E"/>
    <w:lvl w:ilvl="0" w:tplc="54304FC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1A70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044D5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3278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5855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2C45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CBE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A6A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06C2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74393A"/>
    <w:multiLevelType w:val="hybridMultilevel"/>
    <w:tmpl w:val="6EAC213C"/>
    <w:lvl w:ilvl="0" w:tplc="5EE2800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4A8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C4DA0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4E59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6EB3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66FFF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0E39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3C51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C492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A2878FD"/>
    <w:multiLevelType w:val="hybridMultilevel"/>
    <w:tmpl w:val="A9C6BE3C"/>
    <w:lvl w:ilvl="0" w:tplc="985C712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F7C95B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E942DD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6C6347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AD66CF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EC147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7CC1E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005A1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6E61A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B4D66C8"/>
    <w:multiLevelType w:val="hybridMultilevel"/>
    <w:tmpl w:val="AB44C890"/>
    <w:lvl w:ilvl="0" w:tplc="EBA49C3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D2EC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694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6022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5ACB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922F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EEEF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C8B2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A842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2047AC8"/>
    <w:multiLevelType w:val="hybridMultilevel"/>
    <w:tmpl w:val="5B6C9280"/>
    <w:lvl w:ilvl="0" w:tplc="AB1015C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D0AF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DE2D8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5082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489E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D4A4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041D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6A9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D8E7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6203AFE"/>
    <w:multiLevelType w:val="hybridMultilevel"/>
    <w:tmpl w:val="ACFCCD26"/>
    <w:lvl w:ilvl="0" w:tplc="9EC803DE">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C89D0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3693C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D529FF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F78951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3F60C8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4183A2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14CE4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904CE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6743027"/>
    <w:multiLevelType w:val="hybridMultilevel"/>
    <w:tmpl w:val="0AEEBC92"/>
    <w:lvl w:ilvl="0" w:tplc="B06247A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B89C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F62D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E0F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707D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E011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B8C5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E49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8CD0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8D74853"/>
    <w:multiLevelType w:val="hybridMultilevel"/>
    <w:tmpl w:val="CA2C7BC4"/>
    <w:lvl w:ilvl="0" w:tplc="7A04731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730D48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94A3E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585D9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7BAEB4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49C082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16CC33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4E69E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FA333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C4F52AC"/>
    <w:multiLevelType w:val="hybridMultilevel"/>
    <w:tmpl w:val="C2803612"/>
    <w:lvl w:ilvl="0" w:tplc="D21655F4">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0412D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A4034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E7D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AE7E4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420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C0DF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8EEA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B6AC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F6C5BD8"/>
    <w:multiLevelType w:val="hybridMultilevel"/>
    <w:tmpl w:val="7764D0F0"/>
    <w:lvl w:ilvl="0" w:tplc="2598C5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48972E">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6A99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EC46D0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9AB5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F0B4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04E7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43072C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6E83F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02A3D18"/>
    <w:multiLevelType w:val="hybridMultilevel"/>
    <w:tmpl w:val="0758218C"/>
    <w:lvl w:ilvl="0" w:tplc="513E4EE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4BB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7E2E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C038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90DC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C21C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EC05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549E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EEC64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181285A"/>
    <w:multiLevelType w:val="hybridMultilevel"/>
    <w:tmpl w:val="91E69D3C"/>
    <w:lvl w:ilvl="0" w:tplc="AB7A0C24">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69C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D087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6A62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6A4F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D0B8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DE74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B25E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903B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E35072"/>
    <w:multiLevelType w:val="hybridMultilevel"/>
    <w:tmpl w:val="E38AD3EE"/>
    <w:lvl w:ilvl="0" w:tplc="04FA5B9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52C28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7820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BA12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01A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F0D9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661D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47D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5677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437DD7"/>
    <w:multiLevelType w:val="hybridMultilevel"/>
    <w:tmpl w:val="FC305DB4"/>
    <w:lvl w:ilvl="0" w:tplc="48FC5B5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29E41B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3126A6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421AF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DA750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8A2BD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82248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FA499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C68903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AD75C6C"/>
    <w:multiLevelType w:val="hybridMultilevel"/>
    <w:tmpl w:val="E430A27E"/>
    <w:lvl w:ilvl="0" w:tplc="31BEC000">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882213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3C8B4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FBC26D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526752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12027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385C4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4C466E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6AAE6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B7A58EF"/>
    <w:multiLevelType w:val="hybridMultilevel"/>
    <w:tmpl w:val="0320280A"/>
    <w:lvl w:ilvl="0" w:tplc="608EBDD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A0B7C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3605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1ECB7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7273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4686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183D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7ABE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6E206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D8B1CAC"/>
    <w:multiLevelType w:val="hybridMultilevel"/>
    <w:tmpl w:val="6E202C80"/>
    <w:lvl w:ilvl="0" w:tplc="B67AE5E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254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9412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1E430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200B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EC2D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40DD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25D8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D85C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DE2154C"/>
    <w:multiLevelType w:val="hybridMultilevel"/>
    <w:tmpl w:val="87E041C6"/>
    <w:lvl w:ilvl="0" w:tplc="B218C08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0EAAD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CE9D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9807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AA90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16AD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3252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7670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F6BA3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26E12D3"/>
    <w:multiLevelType w:val="hybridMultilevel"/>
    <w:tmpl w:val="B718BEA2"/>
    <w:lvl w:ilvl="0" w:tplc="F6C21D8C">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C0C828">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FCC08B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36AF52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7AC991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5698A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970F8F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C1A88E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5DC195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4CA1E13"/>
    <w:multiLevelType w:val="hybridMultilevel"/>
    <w:tmpl w:val="E438F3DA"/>
    <w:lvl w:ilvl="0" w:tplc="A94EB42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E4DA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460A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9484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38EBC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D0B2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838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22BA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ACB59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5CC4852"/>
    <w:multiLevelType w:val="hybridMultilevel"/>
    <w:tmpl w:val="4510E9B8"/>
    <w:lvl w:ilvl="0" w:tplc="B45EF1F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2444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FA62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DCCF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B82A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7C0C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F6A8F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8E90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50BE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B760B44"/>
    <w:multiLevelType w:val="hybridMultilevel"/>
    <w:tmpl w:val="E856CC6E"/>
    <w:lvl w:ilvl="0" w:tplc="0D7821D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05E5B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D50A9E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04D0A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BBE2D5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EA0C78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70B14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9C820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CCC115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E37325D"/>
    <w:multiLevelType w:val="hybridMultilevel"/>
    <w:tmpl w:val="A934CFCA"/>
    <w:lvl w:ilvl="0" w:tplc="2676EB6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0AFC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B068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C4D0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FA4DB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4C5D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50EE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84E1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7879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0BF3D4C"/>
    <w:multiLevelType w:val="hybridMultilevel"/>
    <w:tmpl w:val="78026AA2"/>
    <w:lvl w:ilvl="0" w:tplc="521C5E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C6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88D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289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0076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D2F2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C47E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74EC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F21B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23F6717"/>
    <w:multiLevelType w:val="hybridMultilevel"/>
    <w:tmpl w:val="5B8213B4"/>
    <w:lvl w:ilvl="0" w:tplc="2564ECB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A58A96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FA9E9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2809D4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0CA2A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AC660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CE15F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032372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A180E22">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54967B0"/>
    <w:multiLevelType w:val="hybridMultilevel"/>
    <w:tmpl w:val="4E9AEDC2"/>
    <w:lvl w:ilvl="0" w:tplc="BF64142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0A8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608E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F4E7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6EDA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2AD9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88DB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306D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8C8E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588525B"/>
    <w:multiLevelType w:val="hybridMultilevel"/>
    <w:tmpl w:val="6EDC8C20"/>
    <w:lvl w:ilvl="0" w:tplc="4282EB3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5AB1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78FA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CD4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16A6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3CA4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1843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2C4D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1AF4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5B3442D"/>
    <w:multiLevelType w:val="hybridMultilevel"/>
    <w:tmpl w:val="69AA0980"/>
    <w:lvl w:ilvl="0" w:tplc="BD3C197C">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8FA183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48AD7E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0C716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B46A4F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9CC6F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E94A40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F46BF7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840F1C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7667CF0"/>
    <w:multiLevelType w:val="hybridMultilevel"/>
    <w:tmpl w:val="BE7877CA"/>
    <w:lvl w:ilvl="0" w:tplc="134EF0A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8676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C8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A49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875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7050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F0CB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F823A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123C0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8B36CE5"/>
    <w:multiLevelType w:val="hybridMultilevel"/>
    <w:tmpl w:val="A380E6A0"/>
    <w:lvl w:ilvl="0" w:tplc="446AFB7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D0B4C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B0261F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1866CE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BC2575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74896B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BD6AAB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46A64B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EEA26E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94C57F4"/>
    <w:multiLevelType w:val="hybridMultilevel"/>
    <w:tmpl w:val="E214A08C"/>
    <w:lvl w:ilvl="0" w:tplc="A8E8411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146D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4AD6B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CAC6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8EF3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32E8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72641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9C1D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478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C6D6AA6"/>
    <w:multiLevelType w:val="hybridMultilevel"/>
    <w:tmpl w:val="6310C438"/>
    <w:lvl w:ilvl="0" w:tplc="1248AD3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2CB5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044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BCC6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42B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2656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C2076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D6F1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EE187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F3C0E9E"/>
    <w:multiLevelType w:val="hybridMultilevel"/>
    <w:tmpl w:val="D6A61D40"/>
    <w:lvl w:ilvl="0" w:tplc="83E420D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20F35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CA606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F237C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E767C4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3664C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9EF74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29AE48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4AA29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0901A65"/>
    <w:multiLevelType w:val="hybridMultilevel"/>
    <w:tmpl w:val="81423938"/>
    <w:lvl w:ilvl="0" w:tplc="6DEA2ED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1052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4E4C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4429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848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C4BBC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8EBC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833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CFF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0D024DD"/>
    <w:multiLevelType w:val="hybridMultilevel"/>
    <w:tmpl w:val="D6A2AC76"/>
    <w:lvl w:ilvl="0" w:tplc="D7846C5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E0F2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307C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4E79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B61E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7CDF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56E7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431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5682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2062D8D"/>
    <w:multiLevelType w:val="hybridMultilevel"/>
    <w:tmpl w:val="7FC4E80A"/>
    <w:lvl w:ilvl="0" w:tplc="67C201F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56C76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34A6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2C3C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00CB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B4DA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2EB5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A75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06D0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23D4E87"/>
    <w:multiLevelType w:val="hybridMultilevel"/>
    <w:tmpl w:val="B4B074B4"/>
    <w:lvl w:ilvl="0" w:tplc="A57C325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E4E5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CAE1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EA03C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648F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A4D7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D06D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B027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9A98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24B7518"/>
    <w:multiLevelType w:val="hybridMultilevel"/>
    <w:tmpl w:val="CB8681E6"/>
    <w:lvl w:ilvl="0" w:tplc="D5A84A3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626051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3A0B8A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00584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909F7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6C5FA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2FA77B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30DB9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65C5CB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5743FF7"/>
    <w:multiLevelType w:val="hybridMultilevel"/>
    <w:tmpl w:val="6818F066"/>
    <w:lvl w:ilvl="0" w:tplc="217600FA">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1AC88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9ACD3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AD2670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72F6B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084DB0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39AEF9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86176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F091E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7E00BD8"/>
    <w:multiLevelType w:val="hybridMultilevel"/>
    <w:tmpl w:val="FF480052"/>
    <w:lvl w:ilvl="0" w:tplc="A88A272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1E3DA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0871D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0A7E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90FE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89D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12F6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DC76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D42B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C580E8D"/>
    <w:multiLevelType w:val="hybridMultilevel"/>
    <w:tmpl w:val="DCFEBFD4"/>
    <w:lvl w:ilvl="0" w:tplc="A0709B6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BE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92EB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8E9D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1C66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4A52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D482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F61B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6C77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C6D243A"/>
    <w:multiLevelType w:val="hybridMultilevel"/>
    <w:tmpl w:val="05468680"/>
    <w:lvl w:ilvl="0" w:tplc="597A1BB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56B08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A38A3D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B06C6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FA40B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DA112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EEAE31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49CB69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3021A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D354096"/>
    <w:multiLevelType w:val="hybridMultilevel"/>
    <w:tmpl w:val="05260232"/>
    <w:lvl w:ilvl="0" w:tplc="B66267B2">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684E8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4A440C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B16993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C630F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5E63F2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746B8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C9E968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C2B91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44"/>
  </w:num>
  <w:num w:numId="3">
    <w:abstractNumId w:val="21"/>
  </w:num>
  <w:num w:numId="4">
    <w:abstractNumId w:val="16"/>
  </w:num>
  <w:num w:numId="5">
    <w:abstractNumId w:val="31"/>
  </w:num>
  <w:num w:numId="6">
    <w:abstractNumId w:val="33"/>
  </w:num>
  <w:num w:numId="7">
    <w:abstractNumId w:val="9"/>
  </w:num>
  <w:num w:numId="8">
    <w:abstractNumId w:val="27"/>
  </w:num>
  <w:num w:numId="9">
    <w:abstractNumId w:val="3"/>
  </w:num>
  <w:num w:numId="10">
    <w:abstractNumId w:val="6"/>
  </w:num>
  <w:num w:numId="11">
    <w:abstractNumId w:val="50"/>
  </w:num>
  <w:num w:numId="12">
    <w:abstractNumId w:val="26"/>
  </w:num>
  <w:num w:numId="13">
    <w:abstractNumId w:val="0"/>
  </w:num>
  <w:num w:numId="14">
    <w:abstractNumId w:val="42"/>
  </w:num>
  <w:num w:numId="15">
    <w:abstractNumId w:val="53"/>
  </w:num>
  <w:num w:numId="16">
    <w:abstractNumId w:val="18"/>
  </w:num>
  <w:num w:numId="17">
    <w:abstractNumId w:val="37"/>
  </w:num>
  <w:num w:numId="18">
    <w:abstractNumId w:val="28"/>
  </w:num>
  <w:num w:numId="19">
    <w:abstractNumId w:val="54"/>
  </w:num>
  <w:num w:numId="20">
    <w:abstractNumId w:val="51"/>
  </w:num>
  <w:num w:numId="21">
    <w:abstractNumId w:val="46"/>
  </w:num>
  <w:num w:numId="22">
    <w:abstractNumId w:val="47"/>
  </w:num>
  <w:num w:numId="23">
    <w:abstractNumId w:val="41"/>
  </w:num>
  <w:num w:numId="24">
    <w:abstractNumId w:val="1"/>
  </w:num>
  <w:num w:numId="25">
    <w:abstractNumId w:val="40"/>
  </w:num>
  <w:num w:numId="26">
    <w:abstractNumId w:val="22"/>
  </w:num>
  <w:num w:numId="27">
    <w:abstractNumId w:val="36"/>
  </w:num>
  <w:num w:numId="28">
    <w:abstractNumId w:val="24"/>
  </w:num>
  <w:num w:numId="29">
    <w:abstractNumId w:val="49"/>
  </w:num>
  <w:num w:numId="30">
    <w:abstractNumId w:val="52"/>
  </w:num>
  <w:num w:numId="31">
    <w:abstractNumId w:val="5"/>
  </w:num>
  <w:num w:numId="32">
    <w:abstractNumId w:val="8"/>
  </w:num>
  <w:num w:numId="33">
    <w:abstractNumId w:val="10"/>
  </w:num>
  <w:num w:numId="34">
    <w:abstractNumId w:val="43"/>
  </w:num>
  <w:num w:numId="35">
    <w:abstractNumId w:val="38"/>
  </w:num>
  <w:num w:numId="36">
    <w:abstractNumId w:val="12"/>
  </w:num>
  <w:num w:numId="37">
    <w:abstractNumId w:val="55"/>
  </w:num>
  <w:num w:numId="38">
    <w:abstractNumId w:val="48"/>
  </w:num>
  <w:num w:numId="39">
    <w:abstractNumId w:val="57"/>
  </w:num>
  <w:num w:numId="40">
    <w:abstractNumId w:val="23"/>
  </w:num>
  <w:num w:numId="41">
    <w:abstractNumId w:val="15"/>
  </w:num>
  <w:num w:numId="42">
    <w:abstractNumId w:val="20"/>
  </w:num>
  <w:num w:numId="43">
    <w:abstractNumId w:val="17"/>
  </w:num>
  <w:num w:numId="44">
    <w:abstractNumId w:val="32"/>
  </w:num>
  <w:num w:numId="45">
    <w:abstractNumId w:val="45"/>
  </w:num>
  <w:num w:numId="46">
    <w:abstractNumId w:val="29"/>
  </w:num>
  <w:num w:numId="47">
    <w:abstractNumId w:val="11"/>
  </w:num>
  <w:num w:numId="48">
    <w:abstractNumId w:val="14"/>
  </w:num>
  <w:num w:numId="49">
    <w:abstractNumId w:val="58"/>
  </w:num>
  <w:num w:numId="50">
    <w:abstractNumId w:val="4"/>
  </w:num>
  <w:num w:numId="51">
    <w:abstractNumId w:val="56"/>
  </w:num>
  <w:num w:numId="52">
    <w:abstractNumId w:val="13"/>
  </w:num>
  <w:num w:numId="53">
    <w:abstractNumId w:val="39"/>
  </w:num>
  <w:num w:numId="54">
    <w:abstractNumId w:val="19"/>
  </w:num>
  <w:num w:numId="55">
    <w:abstractNumId w:val="34"/>
  </w:num>
  <w:num w:numId="56">
    <w:abstractNumId w:val="35"/>
  </w:num>
  <w:num w:numId="57">
    <w:abstractNumId w:val="30"/>
  </w:num>
  <w:num w:numId="58">
    <w:abstractNumId w:val="2"/>
  </w:num>
  <w:num w:numId="59">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57A"/>
    <w:rsid w:val="001C7C32"/>
    <w:rsid w:val="0032357A"/>
    <w:rsid w:val="00F1782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23E4"/>
  <w15:docId w15:val="{131D6EB6-93F2-4396-B55A-3B2A0473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71" w:lineRule="auto"/>
      <w:ind w:left="10" w:hanging="10"/>
    </w:pPr>
    <w:rPr>
      <w:rFonts w:ascii="Cambria" w:eastAsia="Cambria" w:hAnsi="Cambria" w:cs="Cambria"/>
      <w:color w:val="000000"/>
      <w:sz w:val="24"/>
    </w:rPr>
  </w:style>
  <w:style w:type="paragraph" w:styleId="Ttulo1">
    <w:name w:val="heading 1"/>
    <w:next w:val="Normal"/>
    <w:link w:val="Ttulo1Car"/>
    <w:uiPriority w:val="9"/>
    <w:qFormat/>
    <w:pPr>
      <w:keepNext/>
      <w:keepLines/>
      <w:spacing w:after="0"/>
      <w:ind w:left="10" w:hanging="10"/>
      <w:outlineLvl w:val="0"/>
    </w:pPr>
    <w:rPr>
      <w:rFonts w:ascii="Cambria" w:eastAsia="Cambria" w:hAnsi="Cambria" w:cs="Cambria"/>
      <w:b/>
      <w:color w:val="2E3540"/>
      <w:sz w:val="52"/>
    </w:rPr>
  </w:style>
  <w:style w:type="paragraph" w:styleId="Ttulo2">
    <w:name w:val="heading 2"/>
    <w:next w:val="Normal"/>
    <w:link w:val="Ttulo2Car"/>
    <w:uiPriority w:val="9"/>
    <w:unhideWhenUsed/>
    <w:qFormat/>
    <w:pPr>
      <w:keepNext/>
      <w:keepLines/>
      <w:spacing w:after="116"/>
      <w:ind w:left="10" w:hanging="10"/>
      <w:outlineLvl w:val="1"/>
    </w:pPr>
    <w:rPr>
      <w:rFonts w:ascii="Calibri" w:eastAsia="Calibri" w:hAnsi="Calibri" w:cs="Calibri"/>
      <w:b/>
      <w:i/>
      <w:color w:val="2E3540"/>
      <w:sz w:val="36"/>
    </w:rPr>
  </w:style>
  <w:style w:type="paragraph" w:styleId="Ttulo3">
    <w:name w:val="heading 3"/>
    <w:next w:val="Normal"/>
    <w:link w:val="Ttulo3Car"/>
    <w:uiPriority w:val="9"/>
    <w:unhideWhenUsed/>
    <w:qFormat/>
    <w:pPr>
      <w:keepNext/>
      <w:keepLines/>
      <w:spacing w:after="179" w:line="268" w:lineRule="auto"/>
      <w:ind w:left="10" w:hanging="10"/>
      <w:outlineLvl w:val="2"/>
    </w:pPr>
    <w:rPr>
      <w:rFonts w:ascii="Calibri" w:eastAsia="Calibri" w:hAnsi="Calibri" w:cs="Calibri"/>
      <w:i/>
      <w:color w:val="2E3540"/>
      <w:sz w:val="32"/>
    </w:rPr>
  </w:style>
  <w:style w:type="paragraph" w:styleId="Ttulo4">
    <w:name w:val="heading 4"/>
    <w:next w:val="Normal"/>
    <w:link w:val="Ttulo4Car"/>
    <w:uiPriority w:val="9"/>
    <w:unhideWhenUsed/>
    <w:qFormat/>
    <w:pPr>
      <w:keepNext/>
      <w:keepLines/>
      <w:spacing w:after="179" w:line="268" w:lineRule="auto"/>
      <w:ind w:left="10" w:hanging="10"/>
      <w:outlineLvl w:val="3"/>
    </w:pPr>
    <w:rPr>
      <w:rFonts w:ascii="Calibri" w:eastAsia="Calibri" w:hAnsi="Calibri" w:cs="Calibri"/>
      <w:i/>
      <w:color w:val="2E354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i/>
      <w:color w:val="2E3540"/>
      <w:sz w:val="32"/>
    </w:rPr>
  </w:style>
  <w:style w:type="character" w:customStyle="1" w:styleId="Ttulo1Car">
    <w:name w:val="Título 1 Car"/>
    <w:link w:val="Ttulo1"/>
    <w:rPr>
      <w:rFonts w:ascii="Cambria" w:eastAsia="Cambria" w:hAnsi="Cambria" w:cs="Cambria"/>
      <w:b/>
      <w:color w:val="2E3540"/>
      <w:sz w:val="52"/>
    </w:rPr>
  </w:style>
  <w:style w:type="character" w:customStyle="1" w:styleId="Ttulo2Car">
    <w:name w:val="Título 2 Car"/>
    <w:link w:val="Ttulo2"/>
    <w:rPr>
      <w:rFonts w:ascii="Calibri" w:eastAsia="Calibri" w:hAnsi="Calibri" w:cs="Calibri"/>
      <w:b/>
      <w:i/>
      <w:color w:val="2E3540"/>
      <w:sz w:val="36"/>
    </w:rPr>
  </w:style>
  <w:style w:type="character" w:customStyle="1" w:styleId="Ttulo3Car">
    <w:name w:val="Título 3 Car"/>
    <w:link w:val="Ttulo3"/>
    <w:rPr>
      <w:rFonts w:ascii="Calibri" w:eastAsia="Calibri" w:hAnsi="Calibri" w:cs="Calibri"/>
      <w:i/>
      <w:color w:val="2E3540"/>
      <w:sz w:val="32"/>
    </w:rPr>
  </w:style>
  <w:style w:type="paragraph" w:styleId="TDC1">
    <w:name w:val="toc 1"/>
    <w:hidden/>
    <w:pPr>
      <w:spacing w:after="106" w:line="271" w:lineRule="auto"/>
      <w:ind w:left="25" w:right="23" w:hanging="10"/>
    </w:pPr>
    <w:rPr>
      <w:rFonts w:ascii="Cambria" w:eastAsia="Cambria" w:hAnsi="Cambria" w:cs="Cambria"/>
      <w:color w:val="000000"/>
      <w:sz w:val="24"/>
    </w:rPr>
  </w:style>
  <w:style w:type="paragraph" w:styleId="TDC2">
    <w:name w:val="toc 2"/>
    <w:hidden/>
    <w:pPr>
      <w:spacing w:after="110" w:line="271" w:lineRule="auto"/>
      <w:ind w:left="250" w:right="23" w:hanging="10"/>
    </w:pPr>
    <w:rPr>
      <w:rFonts w:ascii="Cambria" w:eastAsia="Cambria" w:hAnsi="Cambria" w:cs="Cambria"/>
      <w:color w:val="000000"/>
      <w:sz w:val="24"/>
    </w:rPr>
  </w:style>
  <w:style w:type="paragraph" w:styleId="TDC3">
    <w:name w:val="toc 3"/>
    <w:hidden/>
    <w:pPr>
      <w:spacing w:after="104" w:line="271" w:lineRule="auto"/>
      <w:ind w:left="985" w:right="23" w:hanging="10"/>
    </w:pPr>
    <w:rPr>
      <w:rFonts w:ascii="Cambria" w:eastAsia="Cambria" w:hAnsi="Cambria" w:cs="Cambria"/>
      <w:color w:val="000000"/>
      <w:sz w:val="24"/>
    </w:rPr>
  </w:style>
  <w:style w:type="paragraph" w:styleId="TDC4">
    <w:name w:val="toc 4"/>
    <w:hidden/>
    <w:pPr>
      <w:spacing w:after="104" w:line="271" w:lineRule="auto"/>
      <w:ind w:left="985" w:right="23" w:hanging="10"/>
    </w:pPr>
    <w:rPr>
      <w:rFonts w:ascii="Cambria" w:eastAsia="Cambria" w:hAnsi="Cambria" w:cs="Cambria"/>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word/media/image2.png" Id="rId8" /><Relationship Type="http://schemas.openxmlformats.org/officeDocument/2006/relationships/footer" Target="/word/footer11.xml" Id="rId13" /><Relationship Type="http://schemas.openxmlformats.org/officeDocument/2006/relationships/settings" Target="/word/settings.xml" Id="rId3" /><Relationship Type="http://schemas.openxmlformats.org/officeDocument/2006/relationships/image" Target="/word/media/image12.png" Id="rId7" /><Relationship Type="http://schemas.openxmlformats.org/officeDocument/2006/relationships/image" Target="/word/media/image303.png" Id="rId12" /><Relationship Type="http://schemas.openxmlformats.org/officeDocument/2006/relationships/theme" Target="/word/theme/theme11.xml" Id="rId17" /><Relationship Type="http://schemas.openxmlformats.org/officeDocument/2006/relationships/styles" Target="/word/styles.xml" Id="rId2" /><Relationship Type="http://schemas.openxmlformats.org/officeDocument/2006/relationships/fontTable" Target="/word/fontTable.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image" Target="/word/media/image204.png" Id="rId11" /><Relationship Type="http://schemas.openxmlformats.org/officeDocument/2006/relationships/footnotes" Target="/word/footnotes.xml" Id="rId5" /><Relationship Type="http://schemas.openxmlformats.org/officeDocument/2006/relationships/footer" Target="/word/footer32.xml" Id="rId15" /><Relationship Type="http://schemas.openxmlformats.org/officeDocument/2006/relationships/image" Target="/word/media/image105.png" Id="rId10" /><Relationship Type="http://schemas.openxmlformats.org/officeDocument/2006/relationships/webSettings" Target="/word/webSettings.xml" Id="rId4" /><Relationship Type="http://schemas.openxmlformats.org/officeDocument/2006/relationships/image" Target="/word/media/image36.png" Id="rId9" /><Relationship Type="http://schemas.openxmlformats.org/officeDocument/2006/relationships/footer" Target="/word/footer23.xml" Id="rId14" /><Relationship Type="http://schemas.openxmlformats.org/officeDocument/2006/relationships/image" Target="/media/image7.png" Id="R9eefb31113084c6c" /></Relationships>
</file>

<file path=word/theme/theme1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18509</Words>
  <Characters>101800</Characters>
  <Application>Microsoft Office Word</Application>
  <DocSecurity>0</DocSecurity>
  <Lines>848</Lines>
  <Paragraphs>240</Paragraphs>
  <ScaleCrop>false</ScaleCrop>
  <Company/>
  <LinksUpToDate>false</LinksUpToDate>
  <CharactersWithSpaces>120069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CIS_Microsoft_SQL_Server_2019_Benchmark_v1.2.0.docx</dc:title>
  <dc:subject/>
  <dc:creator>juan gabriel soto aldana</dc:creator>
  <cp:keywords/>
  <cp:lastModifiedBy>juan gabriel soto aldana</cp:lastModifiedBy>
  <cp:revision>2</cp:revision>
  <dcterms:created xsi:type="dcterms:W3CDTF">2021-05-06T03:29:00Z</dcterms:created>
  <dcterms:modified xsi:type="dcterms:W3CDTF">2021-05-06T03:29:00Z</dcterms:modified>
</cp:coreProperties>
</file>