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nj9d0wwz4jzx" w:id="0"/>
      <w:bookmarkEnd w:id="0"/>
      <w:r w:rsidDel="00000000" w:rsidR="00000000" w:rsidRPr="00000000">
        <w:rPr>
          <w:rtl w:val="0"/>
        </w:rPr>
        <w:t xml:space="preserve">SÍNTESIS - SEGUNDA REUNIÓN CON PROFE MARCOS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Tenemos que lograr las siguientes 3 entregas este semestre y asi se considerará exitoso este semestre:</w:t>
      </w:r>
    </w:p>
    <w:p w:rsidR="00000000" w:rsidDel="00000000" w:rsidP="00000000" w:rsidRDefault="00000000" w:rsidRPr="00000000" w14:paraId="00000004">
      <w:pPr>
        <w:jc w:val="both"/>
        <w:rPr/>
      </w:pPr>
      <w:r w:rsidDel="00000000" w:rsidR="00000000" w:rsidRPr="00000000">
        <w:rPr>
          <w:rtl w:val="0"/>
        </w:rPr>
        <w:br w:type="textWrapping"/>
        <w:t xml:space="preserve">1. Guia visual de captura</w:t>
      </w:r>
    </w:p>
    <w:p w:rsidR="00000000" w:rsidDel="00000000" w:rsidP="00000000" w:rsidRDefault="00000000" w:rsidRPr="00000000" w14:paraId="00000005">
      <w:pPr>
        <w:jc w:val="both"/>
        <w:rPr/>
      </w:pPr>
      <w:r w:rsidDel="00000000" w:rsidR="00000000" w:rsidRPr="00000000">
        <w:rPr>
          <w:rtl w:val="0"/>
        </w:rPr>
        <w:t xml:space="preserve">2. Preprocesamiento de imagen</w:t>
      </w:r>
    </w:p>
    <w:p w:rsidR="00000000" w:rsidDel="00000000" w:rsidP="00000000" w:rsidRDefault="00000000" w:rsidRPr="00000000" w14:paraId="00000006">
      <w:pPr>
        <w:jc w:val="both"/>
        <w:rPr/>
      </w:pPr>
      <w:r w:rsidDel="00000000" w:rsidR="00000000" w:rsidRPr="00000000">
        <w:rPr>
          <w:rtl w:val="0"/>
        </w:rPr>
        <w:t xml:space="preserve">3. Aplicar el modelo CNN que usó Diego y su equipo en las fotos</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(El ingeniero marco sugirió que hiciéramos un análisis comparativo, tipo mostrar la precisión del modelo sin la guia y sin preprocesamiento versus con ambas cosas, dijo que podría ser un resultado </w:t>
      </w:r>
      <w:r w:rsidDel="00000000" w:rsidR="00000000" w:rsidRPr="00000000">
        <w:rPr>
          <w:rtl w:val="0"/>
        </w:rPr>
        <w:t xml:space="preserve">academicamente</w:t>
      </w:r>
      <w:r w:rsidDel="00000000" w:rsidR="00000000" w:rsidRPr="00000000">
        <w:rPr>
          <w:rtl w:val="0"/>
        </w:rPr>
        <w:t xml:space="preserve"> valioso)</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b w:val="1"/>
          <w:bCs w:val="1"/>
        </w:rPr>
      </w:pPr>
      <w:r w:rsidDel="00000000" w:rsidR="00000000" w:rsidRPr="00000000">
        <w:rPr>
          <w:rtl w:val="0"/>
        </w:rPr>
      </w:r>
    </w:p>
    <w:p w:rsidR="00000000" w:rsidDel="00000000" w:rsidP="00000000" w:rsidRDefault="00000000" w:rsidRPr="00000000" w14:paraId="0000000B">
      <w:pPr>
        <w:jc w:val="both"/>
        <w:rPr>
          <w:b w:val="1"/>
          <w:bCs w:val="1"/>
        </w:rPr>
      </w:pPr>
      <w:r w:rsidDel="00000000" w:rsidR="00000000" w:rsidRPr="00000000">
        <w:rPr>
          <w:b w:val="1"/>
          <w:bCs w:val="1"/>
          <w:rtl w:val="0"/>
        </w:rPr>
        <w:t xml:space="preserve">El registro de un lote debe incluir más información de la anterior puesta:</w:t>
      </w:r>
    </w:p>
    <w:p w:rsidR="00000000" w:rsidDel="00000000" w:rsidP="00000000" w:rsidRDefault="00000000" w:rsidRPr="00000000" w14:paraId="0000000C">
      <w:pPr>
        <w:jc w:val="both"/>
        <w:rPr/>
      </w:pPr>
      <w:r w:rsidDel="00000000" w:rsidR="00000000" w:rsidRPr="00000000">
        <w:rPr>
          <w:rtl w:val="0"/>
        </w:rPr>
        <w:br w:type="textWrapping"/>
        <w:t xml:space="preserve">El campo para poner el punto de evaluación debe dejar poner cualquier punto de la cadena: estación, punto de distribución, plaza de mercado etc</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Poner el Origen, de donde proviene el lote que se está evaluando, pueden ser múltiples fuentes ya que el lote puede ser mezcla de varias estaciones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Los factores que impactan en la condición del producto pueden ser temperatura, altitud, tipo de manejo usado, tiempo de refrigeración/congelación. </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i w:val="1"/>
          <w:iCs w:val="1"/>
          <w:color w:val="434343"/>
          <w:sz w:val="20"/>
          <w:szCs w:val="20"/>
        </w:rPr>
      </w:pPr>
      <w:r w:rsidDel="00000000" w:rsidR="00000000" w:rsidRPr="00000000">
        <w:rPr>
          <w:rtl w:val="0"/>
        </w:rPr>
        <w:t xml:space="preserve">viendo a más largo plazo la trazabilidad en la cadena productiva el ingeniero marco comentó que las evaluaciones pueden ocurrir en cualquier punto de esta cadena, permitiendo que el recorrido del producto desde la estación piscícola hasta el consumidor final pueda ser seguido/trazado. </w:t>
      </w:r>
      <w:r w:rsidDel="00000000" w:rsidR="00000000" w:rsidRPr="00000000">
        <w:rPr>
          <w:i w:val="1"/>
          <w:iCs w:val="1"/>
          <w:color w:val="434343"/>
          <w:sz w:val="20"/>
          <w:szCs w:val="20"/>
          <w:rtl w:val="0"/>
        </w:rPr>
        <w:t xml:space="preserve">(aquí dijo un ejemplo, un lote de 2 toneladas sale de guamal, la mitad va a bogotá y la otra a villavicencio, en el centro de acopio, se mezcla con lotes de otras estaciones, generando un nuevo lote, como se mantiene la trazabilidad de ese lote original?)</w:t>
      </w:r>
    </w:p>
    <w:p w:rsidR="00000000" w:rsidDel="00000000" w:rsidP="00000000" w:rsidRDefault="00000000" w:rsidRPr="00000000" w14:paraId="00000014">
      <w:pPr>
        <w:jc w:val="both"/>
        <w:rPr>
          <w:i w:val="1"/>
          <w:iCs w:val="1"/>
          <w:color w:val="434343"/>
          <w:sz w:val="20"/>
          <w:szCs w:val="20"/>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Lo que propone el Inge marco es </w:t>
      </w:r>
      <w:r w:rsidDel="00000000" w:rsidR="00000000" w:rsidRPr="00000000">
        <w:rPr>
          <w:b w:val="1"/>
          <w:bCs w:val="1"/>
          <w:rtl w:val="0"/>
        </w:rPr>
        <w:t xml:space="preserve">modelar la trazabilidad con teoría de grafos</w:t>
      </w:r>
      <w:r w:rsidDel="00000000" w:rsidR="00000000" w:rsidRPr="00000000">
        <w:rPr>
          <w:rtl w:val="0"/>
        </w:rPr>
        <w:t xml:space="preserve">, donde cada nodo es un punto de evaluación y cada arista es el movimiento del producto</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b w:val="1"/>
          <w:bCs w:val="1"/>
          <w:rtl w:val="0"/>
        </w:rPr>
        <w:t xml:space="preserve">y lo que se decidió para este semestre</w:t>
      </w:r>
      <w:r w:rsidDel="00000000" w:rsidR="00000000" w:rsidRPr="00000000">
        <w:rPr>
          <w:rtl w:val="0"/>
        </w:rPr>
        <w:t xml:space="preserve"> es registrar el punto de evaluación actual junto con el del origen o los orígenes del lote. eso da inicio a la trazabilidad por ahora (antes de ya implementar teoría de grafos)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color w:val="0c343d"/>
          <w:u w:val="single"/>
        </w:rPr>
      </w:pPr>
      <w:r w:rsidDel="00000000" w:rsidR="00000000" w:rsidRPr="00000000">
        <w:rPr>
          <w:color w:val="0c343d"/>
          <w:u w:val="single"/>
          <w:rtl w:val="0"/>
        </w:rPr>
        <w:t xml:space="preserve">La trazabilidad completa es un tema extenso! lo que lo hace inalcanzable en este corto periodo de tiempo (teniendo en cuenta no solo el tiempo si no que en este tambien se realizan más proyectos y otras materias, dando su respectivo tiempo a cada una dependiendo de los créditos que valen)</w:t>
      </w:r>
    </w:p>
    <w:p w:rsidR="00000000" w:rsidDel="00000000" w:rsidP="00000000" w:rsidRDefault="00000000" w:rsidRPr="00000000" w14:paraId="0000001A">
      <w:pPr>
        <w:jc w:val="both"/>
        <w:rPr>
          <w:b w:val="1"/>
          <w:bCs w:val="1"/>
        </w:rPr>
      </w:pPr>
      <w:r w:rsidDel="00000000" w:rsidR="00000000" w:rsidRPr="00000000">
        <w:rPr>
          <w:b w:val="1"/>
          <w:bCs w:val="1"/>
          <w:rtl w:val="0"/>
        </w:rPr>
        <w:t xml:space="preserve">Estado del código del semestre anterior:</w:t>
      </w:r>
    </w:p>
    <w:p w:rsidR="00000000" w:rsidDel="00000000" w:rsidP="00000000" w:rsidRDefault="00000000" w:rsidRPr="00000000" w14:paraId="0000001B">
      <w:pPr>
        <w:numPr>
          <w:ilvl w:val="0"/>
          <w:numId w:val="3"/>
        </w:numPr>
        <w:ind w:left="720" w:hanging="360"/>
        <w:jc w:val="both"/>
        <w:rPr>
          <w:u w:val="none"/>
        </w:rPr>
      </w:pPr>
      <w:r w:rsidDel="00000000" w:rsidR="00000000" w:rsidRPr="00000000">
        <w:rPr>
          <w:rtl w:val="0"/>
        </w:rPr>
        <w:t xml:space="preserve">El grupo del semestre pasado era grande  y eso </w:t>
      </w:r>
      <w:r w:rsidDel="00000000" w:rsidR="00000000" w:rsidRPr="00000000">
        <w:rPr>
          <w:rtl w:val="0"/>
        </w:rPr>
        <w:t xml:space="preserve">dificultó</w:t>
      </w:r>
      <w:r w:rsidDel="00000000" w:rsidR="00000000" w:rsidRPr="00000000">
        <w:rPr>
          <w:rtl w:val="0"/>
        </w:rPr>
        <w:t xml:space="preserve"> la revisión profunda a cada proyecto</w:t>
      </w:r>
    </w:p>
    <w:p w:rsidR="00000000" w:rsidDel="00000000" w:rsidP="00000000" w:rsidRDefault="00000000" w:rsidRPr="00000000" w14:paraId="0000001C">
      <w:pPr>
        <w:ind w:left="720" w:firstLine="0"/>
        <w:jc w:val="both"/>
        <w:rPr/>
      </w:pPr>
      <w:r w:rsidDel="00000000" w:rsidR="00000000" w:rsidRPr="00000000">
        <w:rPr>
          <w:rtl w:val="0"/>
        </w:rPr>
      </w:r>
    </w:p>
    <w:p w:rsidR="00000000" w:rsidDel="00000000" w:rsidP="00000000" w:rsidRDefault="00000000" w:rsidRPr="00000000" w14:paraId="0000001D">
      <w:pPr>
        <w:numPr>
          <w:ilvl w:val="0"/>
          <w:numId w:val="3"/>
        </w:numPr>
        <w:ind w:left="720" w:hanging="360"/>
        <w:jc w:val="both"/>
        <w:rPr>
          <w:u w:val="none"/>
        </w:rPr>
      </w:pPr>
      <w:r w:rsidDel="00000000" w:rsidR="00000000" w:rsidRPr="00000000">
        <w:rPr>
          <w:rtl w:val="0"/>
        </w:rPr>
        <w:t xml:space="preserve">El énfasis estuvo en la especificación de requerimientos tipo historias de usuario, casos de uso, arquitectura propuesta) y un avance en programación no todo, solo un avance</w:t>
      </w:r>
    </w:p>
    <w:p w:rsidR="00000000" w:rsidDel="00000000" w:rsidP="00000000" w:rsidRDefault="00000000" w:rsidRPr="00000000" w14:paraId="0000001E">
      <w:pPr>
        <w:ind w:left="720" w:firstLine="0"/>
        <w:jc w:val="both"/>
        <w:rPr/>
      </w:pPr>
      <w:r w:rsidDel="00000000" w:rsidR="00000000" w:rsidRPr="00000000">
        <w:rPr>
          <w:rtl w:val="0"/>
        </w:rPr>
      </w:r>
    </w:p>
    <w:p w:rsidR="00000000" w:rsidDel="00000000" w:rsidP="00000000" w:rsidRDefault="00000000" w:rsidRPr="00000000" w14:paraId="0000001F">
      <w:pPr>
        <w:numPr>
          <w:ilvl w:val="0"/>
          <w:numId w:val="3"/>
        </w:numPr>
        <w:ind w:left="720" w:hanging="360"/>
        <w:jc w:val="both"/>
        <w:rPr>
          <w:u w:val="none"/>
        </w:rPr>
      </w:pPr>
      <w:r w:rsidDel="00000000" w:rsidR="00000000" w:rsidRPr="00000000">
        <w:rPr>
          <w:rtl w:val="0"/>
        </w:rPr>
        <w:t xml:space="preserve">Falta confirmar implementaciones hechas por el grupo anterior y si las imágenes tomadas están aún disponibles.</w:t>
      </w:r>
    </w:p>
    <w:p w:rsidR="00000000" w:rsidDel="00000000" w:rsidP="00000000" w:rsidRDefault="00000000" w:rsidRPr="00000000" w14:paraId="00000020">
      <w:pPr>
        <w:jc w:val="both"/>
        <w:rPr>
          <w:b w:val="1"/>
          <w:bCs w:val="1"/>
        </w:rPr>
      </w:pPr>
      <w:r w:rsidDel="00000000" w:rsidR="00000000" w:rsidRPr="00000000">
        <w:rPr>
          <w:rtl w:val="0"/>
        </w:rPr>
      </w:r>
    </w:p>
    <w:p w:rsidR="00000000" w:rsidDel="00000000" w:rsidP="00000000" w:rsidRDefault="00000000" w:rsidRPr="00000000" w14:paraId="00000021">
      <w:pPr>
        <w:jc w:val="both"/>
        <w:rPr>
          <w:b w:val="1"/>
          <w:bCs w:val="1"/>
        </w:rPr>
      </w:pPr>
      <w:r w:rsidDel="00000000" w:rsidR="00000000" w:rsidRPr="00000000">
        <w:rPr>
          <w:b w:val="1"/>
          <w:bCs w:val="1"/>
          <w:rtl w:val="0"/>
        </w:rPr>
        <w:t xml:space="preserve">Decisiones:</w:t>
      </w:r>
    </w:p>
    <w:p w:rsidR="00000000" w:rsidDel="00000000" w:rsidP="00000000" w:rsidRDefault="00000000" w:rsidRPr="00000000" w14:paraId="00000022">
      <w:pPr>
        <w:numPr>
          <w:ilvl w:val="0"/>
          <w:numId w:val="2"/>
        </w:numPr>
        <w:ind w:left="720" w:hanging="360"/>
        <w:jc w:val="both"/>
        <w:rPr>
          <w:u w:val="none"/>
        </w:rPr>
      </w:pPr>
      <w:r w:rsidDel="00000000" w:rsidR="00000000" w:rsidRPr="00000000">
        <w:rPr>
          <w:rtl w:val="0"/>
        </w:rPr>
        <w:t xml:space="preserve">El modo offline queda aplazado por baja prioridad</w:t>
      </w:r>
    </w:p>
    <w:p w:rsidR="00000000" w:rsidDel="00000000" w:rsidP="00000000" w:rsidRDefault="00000000" w:rsidRPr="00000000" w14:paraId="00000023">
      <w:pPr>
        <w:ind w:left="720" w:firstLine="0"/>
        <w:jc w:val="both"/>
        <w:rPr/>
      </w:pPr>
      <w:r w:rsidDel="00000000" w:rsidR="00000000" w:rsidRPr="00000000">
        <w:rPr>
          <w:rtl w:val="0"/>
        </w:rPr>
      </w:r>
    </w:p>
    <w:p w:rsidR="00000000" w:rsidDel="00000000" w:rsidP="00000000" w:rsidRDefault="00000000" w:rsidRPr="00000000" w14:paraId="00000024">
      <w:pPr>
        <w:numPr>
          <w:ilvl w:val="0"/>
          <w:numId w:val="2"/>
        </w:numPr>
        <w:ind w:left="720" w:hanging="360"/>
        <w:jc w:val="both"/>
        <w:rPr>
          <w:u w:val="none"/>
        </w:rPr>
      </w:pPr>
      <w:r w:rsidDel="00000000" w:rsidR="00000000" w:rsidRPr="00000000">
        <w:rPr>
          <w:rtl w:val="0"/>
        </w:rPr>
        <w:t xml:space="preserve">Se usará el modelo CNN que implementó el equipo de Diego, no hay que invertir tiempo comparando modelos puesto que eso está siendo estudiado por estudiantes de la Inge Olga.</w:t>
      </w:r>
    </w:p>
    <w:p w:rsidR="00000000" w:rsidDel="00000000" w:rsidP="00000000" w:rsidRDefault="00000000" w:rsidRPr="00000000" w14:paraId="00000025">
      <w:pPr>
        <w:ind w:left="720" w:firstLine="0"/>
        <w:jc w:val="both"/>
        <w:rPr/>
      </w:pPr>
      <w:r w:rsidDel="00000000" w:rsidR="00000000" w:rsidRPr="00000000">
        <w:rPr>
          <w:rtl w:val="0"/>
        </w:rPr>
      </w:r>
    </w:p>
    <w:p w:rsidR="00000000" w:rsidDel="00000000" w:rsidP="00000000" w:rsidRDefault="00000000" w:rsidRPr="00000000" w14:paraId="00000026">
      <w:pPr>
        <w:numPr>
          <w:ilvl w:val="0"/>
          <w:numId w:val="2"/>
        </w:numPr>
        <w:ind w:left="720" w:hanging="360"/>
        <w:jc w:val="both"/>
        <w:rPr>
          <w:u w:val="none"/>
        </w:rPr>
      </w:pPr>
      <w:r w:rsidDel="00000000" w:rsidR="00000000" w:rsidRPr="00000000">
        <w:rPr>
          <w:rtl w:val="0"/>
        </w:rPr>
        <w:t xml:space="preserve">Diseñar una arquitectura para un modelo por especie, osea que el sistema debe poder configurar qué modelo usar según la especie seleccionada para que sea más sencillo agregar nuevas especies en el futuro.</w:t>
      </w:r>
    </w:p>
    <w:p w:rsidR="00000000" w:rsidDel="00000000" w:rsidP="00000000" w:rsidRDefault="00000000" w:rsidRPr="00000000" w14:paraId="00000027">
      <w:pPr>
        <w:ind w:left="720" w:firstLine="0"/>
        <w:jc w:val="both"/>
        <w:rPr/>
      </w:pPr>
      <w:r w:rsidDel="00000000" w:rsidR="00000000" w:rsidRPr="00000000">
        <w:rPr>
          <w:rtl w:val="0"/>
        </w:rPr>
      </w:r>
    </w:p>
    <w:p w:rsidR="00000000" w:rsidDel="00000000" w:rsidP="00000000" w:rsidRDefault="00000000" w:rsidRPr="00000000" w14:paraId="00000028">
      <w:pPr>
        <w:numPr>
          <w:ilvl w:val="0"/>
          <w:numId w:val="2"/>
        </w:numPr>
        <w:ind w:left="720" w:hanging="360"/>
        <w:jc w:val="both"/>
        <w:rPr>
          <w:u w:val="none"/>
        </w:rPr>
      </w:pPr>
      <w:r w:rsidDel="00000000" w:rsidR="00000000" w:rsidRPr="00000000">
        <w:rPr>
          <w:rtl w:val="0"/>
        </w:rPr>
        <w:t xml:space="preserve">Usar muestreo aleatorio simple como método de cálculo. El usuario ingresa el total de peces del lote y el sistema recomienda cuántos fotografiar para que sea estadísticamente válido.</w:t>
      </w:r>
    </w:p>
    <w:p w:rsidR="00000000" w:rsidDel="00000000" w:rsidP="00000000" w:rsidRDefault="00000000" w:rsidRPr="00000000" w14:paraId="00000029">
      <w:pPr>
        <w:ind w:left="720" w:firstLine="0"/>
        <w:jc w:val="both"/>
        <w:rPr>
          <w:color w:val="0c343d"/>
          <w:u w:val="single"/>
        </w:rPr>
      </w:pPr>
      <w:r w:rsidDel="00000000" w:rsidR="00000000" w:rsidRPr="00000000">
        <w:rPr>
          <w:rtl w:val="0"/>
        </w:rPr>
      </w:r>
    </w:p>
    <w:p w:rsidR="00000000" w:rsidDel="00000000" w:rsidP="00000000" w:rsidRDefault="00000000" w:rsidRPr="00000000" w14:paraId="0000002A">
      <w:pPr>
        <w:numPr>
          <w:ilvl w:val="0"/>
          <w:numId w:val="2"/>
        </w:numPr>
        <w:ind w:left="720" w:hanging="360"/>
        <w:jc w:val="both"/>
        <w:rPr>
          <w:u w:val="none"/>
        </w:rPr>
      </w:pPr>
      <w:r w:rsidDel="00000000" w:rsidR="00000000" w:rsidRPr="00000000">
        <w:rPr>
          <w:rtl w:val="0"/>
        </w:rPr>
        <w:t xml:space="preserve">El modelo freemium está confirmado, acceso básico gratuito y funcionalidades avanzadas (por ejemplo base de datos completa , históricos etc) para usuarios de pago.</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b w:val="1"/>
          <w:bCs w:val="1"/>
        </w:rPr>
      </w:pPr>
      <w:r w:rsidDel="00000000" w:rsidR="00000000" w:rsidRPr="00000000">
        <w:rPr>
          <w:b w:val="1"/>
          <w:bCs w:val="1"/>
          <w:rtl w:val="0"/>
        </w:rPr>
        <w:t xml:space="preserve">Finalmente tareas que considero pendientes:</w:t>
      </w:r>
    </w:p>
    <w:p w:rsidR="00000000" w:rsidDel="00000000" w:rsidP="00000000" w:rsidRDefault="00000000" w:rsidRPr="00000000" w14:paraId="0000002D">
      <w:pPr>
        <w:numPr>
          <w:ilvl w:val="0"/>
          <w:numId w:val="1"/>
        </w:numPr>
        <w:ind w:left="720" w:hanging="360"/>
        <w:jc w:val="both"/>
        <w:rPr>
          <w:u w:val="none"/>
        </w:rPr>
      </w:pPr>
      <w:r w:rsidDel="00000000" w:rsidR="00000000" w:rsidRPr="00000000">
        <w:rPr>
          <w:rtl w:val="0"/>
        </w:rPr>
        <w:t xml:space="preserve">Terminar de revisar código del semestre anterior (verificar si las implementaciones ya están)</w:t>
      </w:r>
    </w:p>
    <w:p w:rsidR="00000000" w:rsidDel="00000000" w:rsidP="00000000" w:rsidRDefault="00000000" w:rsidRPr="00000000" w14:paraId="0000002E">
      <w:pPr>
        <w:ind w:left="720" w:firstLine="0"/>
        <w:jc w:val="both"/>
        <w:rPr/>
      </w:pPr>
      <w:r w:rsidDel="00000000" w:rsidR="00000000" w:rsidRPr="00000000">
        <w:rPr>
          <w:rtl w:val="0"/>
        </w:rPr>
      </w:r>
    </w:p>
    <w:p w:rsidR="00000000" w:rsidDel="00000000" w:rsidP="00000000" w:rsidRDefault="00000000" w:rsidRPr="00000000" w14:paraId="0000002F">
      <w:pPr>
        <w:numPr>
          <w:ilvl w:val="0"/>
          <w:numId w:val="1"/>
        </w:numPr>
        <w:ind w:left="720" w:hanging="360"/>
        <w:jc w:val="both"/>
        <w:rPr>
          <w:u w:val="none"/>
        </w:rPr>
      </w:pPr>
      <w:r w:rsidDel="00000000" w:rsidR="00000000" w:rsidRPr="00000000">
        <w:rPr>
          <w:rtl w:val="0"/>
        </w:rPr>
        <w:t xml:space="preserve">Actualizar documento de requerimientos (con esta síntesis hecha)</w:t>
      </w:r>
    </w:p>
    <w:p w:rsidR="00000000" w:rsidDel="00000000" w:rsidP="00000000" w:rsidRDefault="00000000" w:rsidRPr="00000000" w14:paraId="00000030">
      <w:pPr>
        <w:ind w:left="720" w:firstLine="0"/>
        <w:jc w:val="both"/>
        <w:rPr/>
      </w:pPr>
      <w:r w:rsidDel="00000000" w:rsidR="00000000" w:rsidRPr="00000000">
        <w:rPr>
          <w:rtl w:val="0"/>
        </w:rPr>
      </w:r>
    </w:p>
    <w:p w:rsidR="00000000" w:rsidDel="00000000" w:rsidP="00000000" w:rsidRDefault="00000000" w:rsidRPr="00000000" w14:paraId="00000031">
      <w:pPr>
        <w:numPr>
          <w:ilvl w:val="0"/>
          <w:numId w:val="1"/>
        </w:numPr>
        <w:ind w:left="720" w:hanging="360"/>
        <w:jc w:val="both"/>
        <w:rPr>
          <w:u w:val="none"/>
        </w:rPr>
      </w:pPr>
      <w:r w:rsidDel="00000000" w:rsidR="00000000" w:rsidRPr="00000000">
        <w:rPr>
          <w:rtl w:val="0"/>
        </w:rPr>
        <w:t xml:space="preserve">Diseñar la guía visual de captura osea el molde para estandarizar la posición del pescado en las fotos</w:t>
      </w:r>
    </w:p>
    <w:p w:rsidR="00000000" w:rsidDel="00000000" w:rsidP="00000000" w:rsidRDefault="00000000" w:rsidRPr="00000000" w14:paraId="00000032">
      <w:pPr>
        <w:ind w:left="720" w:firstLine="0"/>
        <w:jc w:val="both"/>
        <w:rPr/>
      </w:pPr>
      <w:r w:rsidDel="00000000" w:rsidR="00000000" w:rsidRPr="00000000">
        <w:rPr>
          <w:rtl w:val="0"/>
        </w:rPr>
      </w:r>
    </w:p>
    <w:p w:rsidR="00000000" w:rsidDel="00000000" w:rsidP="00000000" w:rsidRDefault="00000000" w:rsidRPr="00000000" w14:paraId="00000033">
      <w:pPr>
        <w:numPr>
          <w:ilvl w:val="0"/>
          <w:numId w:val="1"/>
        </w:numPr>
        <w:ind w:left="720" w:hanging="360"/>
        <w:jc w:val="both"/>
        <w:rPr>
          <w:u w:val="none"/>
        </w:rPr>
      </w:pPr>
      <w:r w:rsidDel="00000000" w:rsidR="00000000" w:rsidRPr="00000000">
        <w:rPr>
          <w:rtl w:val="0"/>
        </w:rPr>
        <w:t xml:space="preserve">Confirmar si las fotos  de tilapias existen y están accesibles</w:t>
      </w:r>
    </w:p>
    <w:p w:rsidR="00000000" w:rsidDel="00000000" w:rsidP="00000000" w:rsidRDefault="00000000" w:rsidRPr="00000000" w14:paraId="00000034">
      <w:pPr>
        <w:ind w:left="720" w:firstLine="0"/>
        <w:jc w:val="both"/>
        <w:rPr/>
      </w:pPr>
      <w:r w:rsidDel="00000000" w:rsidR="00000000" w:rsidRPr="00000000">
        <w:rPr>
          <w:rtl w:val="0"/>
        </w:rPr>
      </w:r>
    </w:p>
    <w:p w:rsidR="00000000" w:rsidDel="00000000" w:rsidP="00000000" w:rsidRDefault="00000000" w:rsidRPr="00000000" w14:paraId="00000035">
      <w:pPr>
        <w:numPr>
          <w:ilvl w:val="0"/>
          <w:numId w:val="1"/>
        </w:numPr>
        <w:ind w:left="720" w:hanging="360"/>
        <w:jc w:val="both"/>
        <w:rPr>
          <w:u w:val="none"/>
        </w:rPr>
      </w:pPr>
      <w:r w:rsidDel="00000000" w:rsidR="00000000" w:rsidRPr="00000000">
        <w:rPr>
          <w:rtl w:val="0"/>
        </w:rPr>
        <w:t xml:space="preserve">Estudiar el modelo CNN que usó Diego y su equipo y analizar como se integrará</w:t>
      </w:r>
    </w:p>
    <w:p w:rsidR="00000000" w:rsidDel="00000000" w:rsidP="00000000" w:rsidRDefault="00000000" w:rsidRPr="00000000" w14:paraId="00000036">
      <w:pPr>
        <w:ind w:left="720" w:firstLine="0"/>
        <w:jc w:val="both"/>
        <w:rPr/>
      </w:pPr>
      <w:r w:rsidDel="00000000" w:rsidR="00000000" w:rsidRPr="00000000">
        <w:rPr>
          <w:rtl w:val="0"/>
        </w:rPr>
      </w:r>
    </w:p>
    <w:p w:rsidR="00000000" w:rsidDel="00000000" w:rsidP="00000000" w:rsidRDefault="00000000" w:rsidRPr="00000000" w14:paraId="00000037">
      <w:pPr>
        <w:numPr>
          <w:ilvl w:val="0"/>
          <w:numId w:val="1"/>
        </w:numPr>
        <w:ind w:left="720" w:hanging="360"/>
        <w:jc w:val="both"/>
        <w:rPr>
          <w:u w:val="none"/>
        </w:rPr>
      </w:pPr>
      <w:r w:rsidDel="00000000" w:rsidR="00000000" w:rsidRPr="00000000">
        <w:rPr>
          <w:rtl w:val="0"/>
        </w:rPr>
        <w:t xml:space="preserve">Diseñar arquitectura para soporte multiespecie</w:t>
      </w:r>
    </w:p>
    <w:p w:rsidR="00000000" w:rsidDel="00000000" w:rsidP="00000000" w:rsidRDefault="00000000" w:rsidRPr="00000000" w14:paraId="00000038">
      <w:pPr>
        <w:ind w:left="720" w:firstLine="0"/>
        <w:jc w:val="both"/>
        <w:rPr/>
      </w:pPr>
      <w:r w:rsidDel="00000000" w:rsidR="00000000" w:rsidRPr="00000000">
        <w:rPr>
          <w:rtl w:val="0"/>
        </w:rPr>
      </w:r>
    </w:p>
    <w:p w:rsidR="00000000" w:rsidDel="00000000" w:rsidP="00000000" w:rsidRDefault="00000000" w:rsidRPr="00000000" w14:paraId="00000039">
      <w:pPr>
        <w:numPr>
          <w:ilvl w:val="0"/>
          <w:numId w:val="1"/>
        </w:numPr>
        <w:ind w:left="720" w:hanging="360"/>
        <w:jc w:val="both"/>
        <w:rPr>
          <w:u w:val="none"/>
        </w:rPr>
      </w:pPr>
      <w:r w:rsidDel="00000000" w:rsidR="00000000" w:rsidRPr="00000000">
        <w:rPr>
          <w:rtl w:val="0"/>
        </w:rPr>
        <w:t xml:space="preserve">Recordar agendar proximas reuniones en google calendar</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b w:val="1"/>
          <w:bCs w:val="1"/>
        </w:rPr>
      </w:pPr>
      <w:r w:rsidDel="00000000" w:rsidR="00000000" w:rsidRPr="00000000">
        <w:rPr>
          <w:rtl w:val="0"/>
        </w:rPr>
      </w:r>
    </w:p>
    <w:p w:rsidR="00000000" w:rsidDel="00000000" w:rsidP="00000000" w:rsidRDefault="00000000" w:rsidRPr="00000000" w14:paraId="0000003D">
      <w:pPr>
        <w:jc w:val="both"/>
        <w:rPr>
          <w:b w:val="1"/>
          <w:bCs w:val="1"/>
        </w:rPr>
      </w:pPr>
      <w:r w:rsidDel="00000000" w:rsidR="00000000" w:rsidRPr="00000000">
        <w:rPr>
          <w:b w:val="1"/>
          <w:bCs w:val="1"/>
          <w:rtl w:val="0"/>
        </w:rPr>
        <w:t xml:space="preserve">Disponibilidad del Inge Marco para próximas reuniones:</w:t>
      </w:r>
    </w:p>
    <w:p w:rsidR="00000000" w:rsidDel="00000000" w:rsidP="00000000" w:rsidRDefault="00000000" w:rsidRPr="00000000" w14:paraId="0000003E">
      <w:pPr>
        <w:numPr>
          <w:ilvl w:val="0"/>
          <w:numId w:val="4"/>
        </w:numPr>
        <w:ind w:left="720" w:hanging="360"/>
        <w:jc w:val="both"/>
        <w:rPr>
          <w:u w:val="none"/>
        </w:rPr>
      </w:pPr>
      <w:r w:rsidDel="00000000" w:rsidR="00000000" w:rsidRPr="00000000">
        <w:rPr>
          <w:rtl w:val="0"/>
        </w:rPr>
        <w:t xml:space="preserve">Lunes de 10 am a 11:30 am</w:t>
      </w:r>
    </w:p>
    <w:p w:rsidR="00000000" w:rsidDel="00000000" w:rsidP="00000000" w:rsidRDefault="00000000" w:rsidRPr="00000000" w14:paraId="0000003F">
      <w:pPr>
        <w:numPr>
          <w:ilvl w:val="0"/>
          <w:numId w:val="4"/>
        </w:numPr>
        <w:ind w:left="720" w:hanging="360"/>
        <w:jc w:val="both"/>
        <w:rPr>
          <w:u w:val="none"/>
        </w:rPr>
      </w:pPr>
      <w:r w:rsidDel="00000000" w:rsidR="00000000" w:rsidRPr="00000000">
        <w:rPr>
          <w:rtl w:val="0"/>
        </w:rPr>
        <w:t xml:space="preserve">Martes de 10 am a 11:30 am</w:t>
      </w:r>
    </w:p>
    <w:p w:rsidR="00000000" w:rsidDel="00000000" w:rsidP="00000000" w:rsidRDefault="00000000" w:rsidRPr="00000000" w14:paraId="00000040">
      <w:pPr>
        <w:numPr>
          <w:ilvl w:val="0"/>
          <w:numId w:val="4"/>
        </w:numPr>
        <w:ind w:left="720" w:hanging="360"/>
        <w:jc w:val="both"/>
        <w:rPr>
          <w:u w:val="none"/>
        </w:rPr>
      </w:pPr>
      <w:r w:rsidDel="00000000" w:rsidR="00000000" w:rsidRPr="00000000">
        <w:rPr>
          <w:rtl w:val="0"/>
        </w:rPr>
        <w:t xml:space="preserve">Jueves de 3 pm a 4 pm </w:t>
      </w:r>
    </w:p>
    <w:p w:rsidR="00000000" w:rsidDel="00000000" w:rsidP="00000000" w:rsidRDefault="00000000" w:rsidRPr="00000000" w14:paraId="00000041">
      <w:pPr>
        <w:jc w:val="both"/>
        <w:rPr>
          <w:i w:val="1"/>
          <w:iCs w:val="1"/>
        </w:rPr>
      </w:pPr>
      <w:r w:rsidDel="00000000" w:rsidR="00000000" w:rsidRPr="00000000">
        <w:rPr>
          <w:i w:val="1"/>
          <w:iCs w:val="1"/>
          <w:rtl w:val="0"/>
        </w:rPr>
        <w:t xml:space="preserve">todas las reuniones tienen que ser agregadas al google calendar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